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03" w:rsidRPr="00D46EA8" w:rsidRDefault="00301703" w:rsidP="00D53C5E">
      <w:pPr>
        <w:ind w:right="113"/>
        <w:jc w:val="center"/>
        <w:rPr>
          <w:rFonts w:ascii="Times New Roman" w:hAnsi="Times New Roman" w:cs="Times New Roman"/>
          <w:color w:val="FF0000"/>
          <w:sz w:val="24"/>
          <w:szCs w:val="24"/>
          <w:lang w:val="uk-UA" w:eastAsia="ru-RU"/>
        </w:rPr>
      </w:pPr>
      <w:bookmarkStart w:id="0" w:name="_Toc264283221"/>
      <w:bookmarkStart w:id="1" w:name="_Toc306708396"/>
    </w:p>
    <w:p w:rsidR="00301703" w:rsidRPr="00D46EA8" w:rsidRDefault="00301703" w:rsidP="00D53C5E">
      <w:pPr>
        <w:ind w:right="113"/>
        <w:jc w:val="center"/>
        <w:rPr>
          <w:rFonts w:ascii="Times New Roman" w:hAnsi="Times New Roman" w:cs="Times New Roman"/>
          <w:sz w:val="24"/>
          <w:szCs w:val="24"/>
          <w:lang w:val="uk-UA" w:eastAsia="ru-RU"/>
        </w:rPr>
      </w:pPr>
    </w:p>
    <w:p w:rsidR="00E66923" w:rsidRPr="00E66923" w:rsidRDefault="00E66923" w:rsidP="00D53C5E">
      <w:pPr>
        <w:jc w:val="center"/>
        <w:rPr>
          <w:rFonts w:ascii="Times New Roman" w:hAnsi="Times New Roman" w:cs="Times New Roman"/>
          <w:b/>
          <w:sz w:val="24"/>
          <w:szCs w:val="24"/>
          <w:lang w:val="uk-UA" w:eastAsia="ru-RU"/>
        </w:rPr>
      </w:pPr>
    </w:p>
    <w:tbl>
      <w:tblPr>
        <w:tblW w:w="10270" w:type="dxa"/>
        <w:jc w:val="center"/>
        <w:tblInd w:w="15923" w:type="dxa"/>
        <w:tblLook w:val="0000" w:firstRow="0" w:lastRow="0" w:firstColumn="0" w:lastColumn="0" w:noHBand="0" w:noVBand="0"/>
      </w:tblPr>
      <w:tblGrid>
        <w:gridCol w:w="5135"/>
        <w:gridCol w:w="5135"/>
      </w:tblGrid>
      <w:tr w:rsidR="00E66923" w:rsidRPr="00D46EA8" w:rsidTr="00E66923">
        <w:trPr>
          <w:trHeight w:val="2013"/>
          <w:jc w:val="center"/>
        </w:trPr>
        <w:tc>
          <w:tcPr>
            <w:tcW w:w="5135" w:type="dxa"/>
          </w:tcPr>
          <w:p w:rsidR="00E66923" w:rsidRPr="00D46EA8" w:rsidRDefault="00E66923" w:rsidP="00D53C5E">
            <w:pPr>
              <w:jc w:val="center"/>
              <w:rPr>
                <w:rFonts w:ascii="Times New Roman" w:hAnsi="Times New Roman" w:cs="Times New Roman"/>
                <w:highlight w:val="yellow"/>
                <w:lang w:val="uk-UA"/>
              </w:rPr>
            </w:pPr>
          </w:p>
          <w:p w:rsidR="00E66923" w:rsidRPr="00D46EA8" w:rsidRDefault="00E66923" w:rsidP="00D53C5E">
            <w:pPr>
              <w:jc w:val="center"/>
              <w:rPr>
                <w:rFonts w:ascii="Times New Roman" w:hAnsi="Times New Roman" w:cs="Times New Roman"/>
                <w:highlight w:val="yellow"/>
                <w:lang w:val="uk-UA"/>
              </w:rPr>
            </w:pPr>
          </w:p>
          <w:p w:rsidR="00E66923" w:rsidRPr="00D46EA8" w:rsidRDefault="00E66923" w:rsidP="00D53C5E">
            <w:pPr>
              <w:jc w:val="center"/>
              <w:rPr>
                <w:rFonts w:ascii="Times New Roman" w:hAnsi="Times New Roman" w:cs="Times New Roman"/>
                <w:highlight w:val="yellow"/>
                <w:lang w:val="uk-UA"/>
              </w:rPr>
            </w:pPr>
          </w:p>
          <w:p w:rsidR="00E66923" w:rsidRPr="00D46EA8" w:rsidRDefault="00E66923" w:rsidP="00E66923">
            <w:pPr>
              <w:jc w:val="center"/>
              <w:rPr>
                <w:rFonts w:ascii="Times New Roman" w:hAnsi="Times New Roman" w:cs="Times New Roman"/>
                <w:sz w:val="24"/>
                <w:szCs w:val="24"/>
              </w:rPr>
            </w:pPr>
          </w:p>
          <w:p w:rsidR="00E66923" w:rsidRPr="00D46EA8" w:rsidRDefault="00E66923" w:rsidP="00D53C5E">
            <w:pPr>
              <w:jc w:val="center"/>
              <w:rPr>
                <w:rFonts w:ascii="Times New Roman" w:hAnsi="Times New Roman" w:cs="Times New Roman"/>
                <w:highlight w:val="yellow"/>
                <w:lang w:val="uk-UA"/>
              </w:rPr>
            </w:pPr>
          </w:p>
          <w:p w:rsidR="00E66923" w:rsidRPr="00D46EA8" w:rsidRDefault="00E66923" w:rsidP="00D53C5E">
            <w:pPr>
              <w:jc w:val="center"/>
              <w:rPr>
                <w:rFonts w:ascii="Times New Roman" w:hAnsi="Times New Roman" w:cs="Times New Roman"/>
                <w:highlight w:val="yellow"/>
                <w:lang w:val="uk-UA"/>
              </w:rPr>
            </w:pPr>
          </w:p>
          <w:p w:rsidR="00E66923" w:rsidRPr="00D46EA8" w:rsidRDefault="00E66923" w:rsidP="00D53C5E">
            <w:pPr>
              <w:jc w:val="center"/>
              <w:rPr>
                <w:rFonts w:ascii="Times New Roman" w:hAnsi="Times New Roman" w:cs="Times New Roman"/>
                <w:highlight w:val="yellow"/>
                <w:lang w:val="uk-UA"/>
              </w:rPr>
            </w:pPr>
          </w:p>
          <w:p w:rsidR="00E66923" w:rsidRPr="00D46EA8" w:rsidRDefault="00E66923" w:rsidP="00D53C5E">
            <w:pPr>
              <w:jc w:val="center"/>
              <w:rPr>
                <w:rFonts w:ascii="Times New Roman" w:hAnsi="Times New Roman" w:cs="Times New Roman"/>
                <w:highlight w:val="yellow"/>
                <w:lang w:val="uk-UA"/>
              </w:rPr>
            </w:pPr>
          </w:p>
          <w:p w:rsidR="00E66923" w:rsidRPr="00D46EA8" w:rsidRDefault="00E66923" w:rsidP="00D53C5E">
            <w:pPr>
              <w:jc w:val="center"/>
              <w:rPr>
                <w:rFonts w:ascii="Times New Roman" w:hAnsi="Times New Roman" w:cs="Times New Roman"/>
                <w:highlight w:val="yellow"/>
                <w:lang w:val="uk-UA"/>
              </w:rPr>
            </w:pPr>
          </w:p>
        </w:tc>
        <w:tc>
          <w:tcPr>
            <w:tcW w:w="5135" w:type="dxa"/>
          </w:tcPr>
          <w:p w:rsidR="00E66923" w:rsidRPr="004A40BC" w:rsidRDefault="008E0459" w:rsidP="008E0459">
            <w:pPr>
              <w:spacing w:line="360" w:lineRule="auto"/>
              <w:jc w:val="center"/>
              <w:rPr>
                <w:rFonts w:ascii="Times New Roman" w:hAnsi="Times New Roman" w:cs="Times New Roman"/>
                <w:b/>
                <w:sz w:val="24"/>
                <w:szCs w:val="24"/>
                <w:lang w:val="uk-UA"/>
              </w:rPr>
            </w:pPr>
            <w:r w:rsidRPr="004A40BC">
              <w:rPr>
                <w:rFonts w:ascii="Times New Roman" w:hAnsi="Times New Roman" w:cs="Times New Roman"/>
                <w:b/>
                <w:sz w:val="24"/>
                <w:szCs w:val="24"/>
                <w:lang w:val="uk-UA"/>
              </w:rPr>
              <w:t>ЗАТВЕРДЖЕНО</w:t>
            </w:r>
          </w:p>
          <w:p w:rsidR="00E66923" w:rsidRPr="004A40BC" w:rsidRDefault="00E66923" w:rsidP="008E0459">
            <w:pPr>
              <w:spacing w:line="360" w:lineRule="auto"/>
              <w:jc w:val="center"/>
              <w:rPr>
                <w:rFonts w:ascii="Times New Roman" w:hAnsi="Times New Roman" w:cs="Times New Roman"/>
                <w:b/>
                <w:sz w:val="24"/>
                <w:szCs w:val="24"/>
                <w:lang w:val="uk-UA"/>
              </w:rPr>
            </w:pPr>
            <w:r w:rsidRPr="004A40BC">
              <w:rPr>
                <w:rFonts w:ascii="Times New Roman" w:hAnsi="Times New Roman" w:cs="Times New Roman"/>
                <w:b/>
                <w:sz w:val="24"/>
                <w:szCs w:val="24"/>
                <w:lang w:val="uk-UA"/>
              </w:rPr>
              <w:t>Міський голова м. Жовква</w:t>
            </w:r>
          </w:p>
          <w:p w:rsidR="00E66923" w:rsidRPr="004A40BC" w:rsidRDefault="00E66923" w:rsidP="008E0459">
            <w:pPr>
              <w:spacing w:line="360" w:lineRule="auto"/>
              <w:jc w:val="center"/>
              <w:rPr>
                <w:rFonts w:ascii="Times New Roman" w:hAnsi="Times New Roman" w:cs="Times New Roman"/>
                <w:b/>
                <w:sz w:val="24"/>
                <w:szCs w:val="24"/>
                <w:lang w:val="uk-UA"/>
              </w:rPr>
            </w:pPr>
            <w:r w:rsidRPr="004A40BC">
              <w:rPr>
                <w:rFonts w:ascii="Times New Roman" w:hAnsi="Times New Roman" w:cs="Times New Roman"/>
                <w:b/>
                <w:sz w:val="24"/>
                <w:szCs w:val="24"/>
                <w:lang w:val="uk-UA"/>
              </w:rPr>
              <w:t>__________________ П.Б. Вихопень</w:t>
            </w:r>
          </w:p>
          <w:p w:rsidR="00E66923" w:rsidRPr="004A40BC" w:rsidRDefault="008E0459" w:rsidP="008E0459">
            <w:pPr>
              <w:spacing w:line="360" w:lineRule="auto"/>
              <w:jc w:val="center"/>
              <w:rPr>
                <w:rFonts w:ascii="Times New Roman" w:hAnsi="Times New Roman" w:cs="Times New Roman"/>
                <w:b/>
                <w:lang w:val="uk-UA"/>
              </w:rPr>
            </w:pPr>
            <w:r w:rsidRPr="004A40BC">
              <w:rPr>
                <w:rFonts w:ascii="Times New Roman" w:hAnsi="Times New Roman" w:cs="Times New Roman"/>
                <w:b/>
                <w:lang w:val="uk-UA"/>
              </w:rPr>
              <w:t>«__» ____________________ 2018 року</w:t>
            </w:r>
          </w:p>
          <w:p w:rsidR="00E66923" w:rsidRPr="004A40BC" w:rsidRDefault="00E66923" w:rsidP="00D53C5E">
            <w:pPr>
              <w:jc w:val="center"/>
              <w:rPr>
                <w:rFonts w:ascii="Times New Roman" w:hAnsi="Times New Roman" w:cs="Times New Roman"/>
                <w:b/>
                <w:highlight w:val="yellow"/>
                <w:lang w:val="uk-UA"/>
              </w:rPr>
            </w:pPr>
          </w:p>
        </w:tc>
      </w:tr>
    </w:tbl>
    <w:p w:rsidR="00301703" w:rsidRDefault="00301703" w:rsidP="00D53C5E">
      <w:pPr>
        <w:rPr>
          <w:rFonts w:ascii="Times New Roman" w:hAnsi="Times New Roman" w:cs="Times New Roman"/>
          <w:sz w:val="24"/>
          <w:szCs w:val="24"/>
          <w:lang w:val="uk-UA"/>
        </w:rPr>
      </w:pPr>
    </w:p>
    <w:p w:rsidR="008E0459" w:rsidRDefault="008E0459" w:rsidP="00D53C5E">
      <w:pPr>
        <w:rPr>
          <w:rFonts w:ascii="Times New Roman" w:hAnsi="Times New Roman" w:cs="Times New Roman"/>
          <w:sz w:val="24"/>
          <w:szCs w:val="24"/>
          <w:lang w:val="uk-UA"/>
        </w:rPr>
      </w:pPr>
    </w:p>
    <w:p w:rsidR="008E0459" w:rsidRPr="00D46EA8" w:rsidRDefault="008E0459" w:rsidP="00D53C5E">
      <w:pPr>
        <w:rPr>
          <w:rFonts w:ascii="Times New Roman" w:hAnsi="Times New Roman" w:cs="Times New Roman"/>
          <w:sz w:val="24"/>
          <w:szCs w:val="24"/>
          <w:lang w:val="uk-UA"/>
        </w:rPr>
      </w:pPr>
    </w:p>
    <w:p w:rsidR="00301703" w:rsidRPr="00D46EA8" w:rsidRDefault="00301703" w:rsidP="00D53C5E">
      <w:pPr>
        <w:jc w:val="center"/>
        <w:rPr>
          <w:rFonts w:ascii="Times New Roman" w:hAnsi="Times New Roman" w:cs="Times New Roman"/>
          <w:b/>
          <w:bCs/>
          <w:sz w:val="24"/>
          <w:szCs w:val="24"/>
          <w:lang w:val="uk-UA" w:eastAsia="uk-UA"/>
        </w:rPr>
      </w:pPr>
    </w:p>
    <w:p w:rsidR="00301703" w:rsidRPr="00D46EA8" w:rsidRDefault="00301703" w:rsidP="00D53C5E">
      <w:pPr>
        <w:rPr>
          <w:rFonts w:ascii="Times New Roman" w:hAnsi="Times New Roman" w:cs="Times New Roman"/>
          <w:sz w:val="24"/>
          <w:szCs w:val="24"/>
          <w:lang w:val="uk-UA" w:eastAsia="uk-UA"/>
        </w:rPr>
      </w:pPr>
    </w:p>
    <w:p w:rsidR="00C037DC" w:rsidRPr="008E0459" w:rsidRDefault="008E0459" w:rsidP="00D53C5E">
      <w:pPr>
        <w:jc w:val="center"/>
        <w:rPr>
          <w:rFonts w:ascii="Times New Roman" w:hAnsi="Times New Roman" w:cs="Times New Roman"/>
          <w:b/>
          <w:bCs/>
          <w:iCs/>
          <w:sz w:val="48"/>
          <w:szCs w:val="24"/>
          <w:lang w:val="uk-UA" w:eastAsia="uk-UA"/>
        </w:rPr>
      </w:pPr>
      <w:r w:rsidRPr="008E0459">
        <w:rPr>
          <w:rFonts w:ascii="Times New Roman" w:hAnsi="Times New Roman" w:cs="Times New Roman"/>
          <w:b/>
          <w:bCs/>
          <w:iCs/>
          <w:sz w:val="48"/>
          <w:szCs w:val="24"/>
          <w:lang w:val="uk-UA" w:eastAsia="uk-UA"/>
        </w:rPr>
        <w:t>Схема</w:t>
      </w:r>
      <w:r w:rsidR="00301703" w:rsidRPr="008E0459">
        <w:rPr>
          <w:rFonts w:ascii="Times New Roman" w:hAnsi="Times New Roman" w:cs="Times New Roman"/>
          <w:b/>
          <w:bCs/>
          <w:iCs/>
          <w:sz w:val="48"/>
          <w:szCs w:val="24"/>
          <w:lang w:val="uk-UA" w:eastAsia="uk-UA"/>
        </w:rPr>
        <w:t xml:space="preserve"> оптимізації роботи систем централізованого водопостачання</w:t>
      </w:r>
    </w:p>
    <w:p w:rsidR="00301703" w:rsidRPr="008E0459" w:rsidRDefault="00301703" w:rsidP="00D53C5E">
      <w:pPr>
        <w:jc w:val="center"/>
        <w:rPr>
          <w:rFonts w:ascii="Times New Roman" w:hAnsi="Times New Roman" w:cs="Times New Roman"/>
          <w:b/>
          <w:bCs/>
          <w:iCs/>
          <w:sz w:val="48"/>
          <w:szCs w:val="24"/>
          <w:lang w:val="uk-UA" w:eastAsia="uk-UA"/>
        </w:rPr>
      </w:pPr>
      <w:r w:rsidRPr="008E0459">
        <w:rPr>
          <w:rFonts w:ascii="Times New Roman" w:hAnsi="Times New Roman" w:cs="Times New Roman"/>
          <w:b/>
          <w:bCs/>
          <w:iCs/>
          <w:sz w:val="48"/>
          <w:szCs w:val="24"/>
          <w:lang w:val="uk-UA" w:eastAsia="uk-UA"/>
        </w:rPr>
        <w:t xml:space="preserve"> м. </w:t>
      </w:r>
      <w:r w:rsidR="0080419A" w:rsidRPr="008E0459">
        <w:rPr>
          <w:rFonts w:ascii="Times New Roman" w:hAnsi="Times New Roman" w:cs="Times New Roman"/>
          <w:b/>
          <w:bCs/>
          <w:iCs/>
          <w:sz w:val="48"/>
          <w:szCs w:val="24"/>
          <w:lang w:val="uk-UA" w:eastAsia="uk-UA"/>
        </w:rPr>
        <w:t>Жовква</w:t>
      </w:r>
    </w:p>
    <w:p w:rsidR="00301703" w:rsidRPr="008E0459" w:rsidRDefault="00301703" w:rsidP="00D53C5E">
      <w:pPr>
        <w:jc w:val="center"/>
        <w:rPr>
          <w:rFonts w:ascii="Times New Roman" w:hAnsi="Times New Roman" w:cs="Times New Roman"/>
          <w:b/>
          <w:bCs/>
          <w:i/>
          <w:iCs/>
          <w:sz w:val="40"/>
          <w:szCs w:val="24"/>
          <w:lang w:val="uk-UA" w:eastAsia="uk-UA"/>
        </w:rPr>
      </w:pPr>
    </w:p>
    <w:p w:rsidR="00301703" w:rsidRPr="00D46EA8" w:rsidRDefault="00301703" w:rsidP="00D53C5E">
      <w:pPr>
        <w:jc w:val="center"/>
        <w:rPr>
          <w:rFonts w:ascii="Times New Roman" w:hAnsi="Times New Roman" w:cs="Times New Roman"/>
          <w:bCs/>
          <w:iCs/>
          <w:color w:val="FF0000"/>
          <w:sz w:val="24"/>
          <w:szCs w:val="24"/>
          <w:lang w:val="uk-UA" w:eastAsia="uk-UA"/>
        </w:rPr>
      </w:pPr>
    </w:p>
    <w:p w:rsidR="00301703" w:rsidRPr="00D46EA8" w:rsidRDefault="00301703" w:rsidP="00D53C5E">
      <w:pPr>
        <w:rPr>
          <w:rFonts w:ascii="Times New Roman" w:hAnsi="Times New Roman" w:cs="Times New Roman"/>
          <w:color w:val="FF0000"/>
          <w:sz w:val="24"/>
          <w:szCs w:val="24"/>
        </w:rPr>
      </w:pPr>
    </w:p>
    <w:p w:rsidR="00301703" w:rsidRPr="00D46EA8" w:rsidRDefault="00301703" w:rsidP="00D53C5E">
      <w:pPr>
        <w:rPr>
          <w:rFonts w:ascii="Times New Roman" w:hAnsi="Times New Roman" w:cs="Times New Roman"/>
          <w:color w:val="FF0000"/>
          <w:sz w:val="24"/>
          <w:szCs w:val="24"/>
        </w:rPr>
      </w:pPr>
    </w:p>
    <w:p w:rsidR="00301703" w:rsidRPr="00D46EA8" w:rsidRDefault="00301703" w:rsidP="00D53C5E">
      <w:pPr>
        <w:rPr>
          <w:rFonts w:ascii="Times New Roman" w:hAnsi="Times New Roman" w:cs="Times New Roman"/>
          <w:color w:val="FF0000"/>
          <w:sz w:val="24"/>
          <w:szCs w:val="24"/>
        </w:rPr>
      </w:pPr>
    </w:p>
    <w:p w:rsidR="00301703" w:rsidRPr="00D46EA8" w:rsidRDefault="00301703" w:rsidP="00D53C5E">
      <w:pPr>
        <w:rPr>
          <w:rFonts w:ascii="Times New Roman" w:hAnsi="Times New Roman" w:cs="Times New Roman"/>
          <w:color w:val="FF0000"/>
          <w:sz w:val="24"/>
          <w:szCs w:val="24"/>
        </w:rPr>
      </w:pPr>
    </w:p>
    <w:p w:rsidR="00301703" w:rsidRPr="00D46EA8" w:rsidRDefault="00301703" w:rsidP="00D53C5E">
      <w:pPr>
        <w:rPr>
          <w:rFonts w:ascii="Times New Roman" w:hAnsi="Times New Roman" w:cs="Times New Roman"/>
          <w:color w:val="FF0000"/>
          <w:sz w:val="24"/>
          <w:szCs w:val="24"/>
        </w:rPr>
      </w:pPr>
    </w:p>
    <w:p w:rsidR="00301703" w:rsidRPr="00D46EA8" w:rsidRDefault="00301703" w:rsidP="00D53C5E">
      <w:pPr>
        <w:rPr>
          <w:rFonts w:ascii="Times New Roman" w:hAnsi="Times New Roman" w:cs="Times New Roman"/>
          <w:color w:val="FF0000"/>
          <w:sz w:val="24"/>
          <w:szCs w:val="24"/>
        </w:rPr>
      </w:pPr>
    </w:p>
    <w:p w:rsidR="00301703" w:rsidRPr="00D46EA8" w:rsidRDefault="00301703" w:rsidP="00D53C5E">
      <w:pPr>
        <w:rPr>
          <w:rFonts w:ascii="Times New Roman" w:hAnsi="Times New Roman" w:cs="Times New Roman"/>
          <w:color w:val="FF0000"/>
          <w:sz w:val="24"/>
          <w:szCs w:val="24"/>
        </w:rPr>
      </w:pPr>
    </w:p>
    <w:p w:rsidR="00301703" w:rsidRPr="00D46EA8" w:rsidRDefault="00301703" w:rsidP="00D53C5E">
      <w:pPr>
        <w:rPr>
          <w:rFonts w:ascii="Times New Roman" w:hAnsi="Times New Roman" w:cs="Times New Roman"/>
          <w:color w:val="FF0000"/>
          <w:sz w:val="24"/>
          <w:szCs w:val="24"/>
        </w:rPr>
      </w:pPr>
    </w:p>
    <w:p w:rsidR="00301703" w:rsidRPr="00D46EA8" w:rsidRDefault="00301703" w:rsidP="00D53C5E">
      <w:pPr>
        <w:rPr>
          <w:rFonts w:ascii="Times New Roman" w:hAnsi="Times New Roman" w:cs="Times New Roman"/>
          <w:color w:val="FF0000"/>
          <w:sz w:val="24"/>
          <w:szCs w:val="24"/>
        </w:rPr>
      </w:pPr>
    </w:p>
    <w:p w:rsidR="00301703" w:rsidRPr="00D46EA8" w:rsidRDefault="00301703" w:rsidP="00D53C5E">
      <w:pPr>
        <w:rPr>
          <w:rFonts w:ascii="Times New Roman" w:hAnsi="Times New Roman" w:cs="Times New Roman"/>
          <w:color w:val="FF0000"/>
          <w:sz w:val="24"/>
          <w:szCs w:val="24"/>
        </w:rPr>
      </w:pPr>
    </w:p>
    <w:p w:rsidR="00301703" w:rsidRPr="00D46EA8" w:rsidRDefault="00301703" w:rsidP="00D53C5E">
      <w:pPr>
        <w:rPr>
          <w:rFonts w:ascii="Times New Roman" w:hAnsi="Times New Roman" w:cs="Times New Roman"/>
          <w:color w:val="FF0000"/>
          <w:sz w:val="24"/>
          <w:szCs w:val="24"/>
        </w:rPr>
      </w:pPr>
    </w:p>
    <w:p w:rsidR="00301703" w:rsidRPr="000524E1" w:rsidRDefault="00301703" w:rsidP="0041463D">
      <w:pPr>
        <w:spacing w:line="360" w:lineRule="auto"/>
        <w:ind w:right="-426"/>
        <w:rPr>
          <w:rFonts w:ascii="Times New Roman" w:hAnsi="Times New Roman" w:cs="Times New Roman"/>
          <w:b/>
          <w:sz w:val="24"/>
          <w:szCs w:val="24"/>
          <w:lang w:val="uk-UA" w:eastAsia="ru-RU"/>
        </w:rPr>
      </w:pPr>
      <w:r w:rsidRPr="00D46EA8">
        <w:rPr>
          <w:rFonts w:ascii="Times New Roman" w:hAnsi="Times New Roman" w:cs="Times New Roman"/>
          <w:b/>
          <w:sz w:val="24"/>
          <w:szCs w:val="24"/>
          <w:lang w:val="uk-UA" w:eastAsia="ru-RU"/>
        </w:rPr>
        <w:t>Проектувальник:</w:t>
      </w:r>
      <w:r w:rsidRPr="00D46EA8">
        <w:rPr>
          <w:rFonts w:ascii="Times New Roman" w:hAnsi="Times New Roman" w:cs="Times New Roman"/>
          <w:b/>
          <w:sz w:val="24"/>
          <w:szCs w:val="24"/>
          <w:lang w:val="uk-UA" w:eastAsia="ru-RU"/>
        </w:rPr>
        <w:tab/>
      </w:r>
      <w:r w:rsidRPr="00D46EA8">
        <w:rPr>
          <w:rFonts w:ascii="Times New Roman" w:hAnsi="Times New Roman" w:cs="Times New Roman"/>
          <w:b/>
          <w:sz w:val="24"/>
          <w:szCs w:val="24"/>
          <w:lang w:val="uk-UA" w:eastAsia="ru-RU"/>
        </w:rPr>
        <w:tab/>
      </w:r>
      <w:r w:rsidRPr="00D46EA8">
        <w:rPr>
          <w:rFonts w:ascii="Times New Roman" w:hAnsi="Times New Roman" w:cs="Times New Roman"/>
          <w:b/>
          <w:sz w:val="24"/>
          <w:szCs w:val="24"/>
          <w:lang w:val="uk-UA" w:eastAsia="ru-RU"/>
        </w:rPr>
        <w:tab/>
      </w:r>
      <w:r w:rsidRPr="00D46EA8">
        <w:rPr>
          <w:rFonts w:ascii="Times New Roman" w:hAnsi="Times New Roman" w:cs="Times New Roman"/>
          <w:b/>
          <w:sz w:val="24"/>
          <w:szCs w:val="24"/>
          <w:lang w:val="uk-UA" w:eastAsia="ru-RU"/>
        </w:rPr>
        <w:tab/>
      </w:r>
      <w:r w:rsidRPr="00D46EA8">
        <w:rPr>
          <w:rFonts w:ascii="Times New Roman" w:hAnsi="Times New Roman" w:cs="Times New Roman"/>
          <w:b/>
          <w:sz w:val="24"/>
          <w:szCs w:val="24"/>
          <w:lang w:val="uk-UA" w:eastAsia="ru-RU"/>
        </w:rPr>
        <w:tab/>
      </w:r>
      <w:r w:rsidRPr="00D46EA8">
        <w:rPr>
          <w:rFonts w:ascii="Times New Roman" w:hAnsi="Times New Roman" w:cs="Times New Roman"/>
          <w:b/>
          <w:sz w:val="24"/>
          <w:szCs w:val="24"/>
          <w:lang w:val="uk-UA" w:eastAsia="ru-RU"/>
        </w:rPr>
        <w:tab/>
      </w:r>
      <w:r w:rsidR="0080419A" w:rsidRPr="000524E1">
        <w:rPr>
          <w:rFonts w:ascii="Times New Roman" w:hAnsi="Times New Roman" w:cs="Times New Roman"/>
          <w:b/>
          <w:sz w:val="24"/>
          <w:szCs w:val="24"/>
          <w:lang w:val="uk-UA" w:eastAsia="ru-RU"/>
        </w:rPr>
        <w:t>КП</w:t>
      </w:r>
      <w:r w:rsidRPr="000524E1">
        <w:rPr>
          <w:rFonts w:ascii="Times New Roman" w:hAnsi="Times New Roman" w:cs="Times New Roman"/>
          <w:b/>
          <w:sz w:val="24"/>
          <w:szCs w:val="24"/>
          <w:lang w:val="uk-UA" w:eastAsia="ru-RU"/>
        </w:rPr>
        <w:t>«</w:t>
      </w:r>
      <w:r w:rsidR="0080419A" w:rsidRPr="000524E1">
        <w:rPr>
          <w:rFonts w:ascii="Times New Roman" w:hAnsi="Times New Roman" w:cs="Times New Roman"/>
          <w:b/>
          <w:sz w:val="24"/>
          <w:szCs w:val="24"/>
          <w:lang w:val="uk-UA" w:eastAsia="ru-RU"/>
        </w:rPr>
        <w:t>Жовківське ВУВКГ</w:t>
      </w:r>
      <w:r w:rsidRPr="000524E1">
        <w:rPr>
          <w:rFonts w:ascii="Times New Roman" w:hAnsi="Times New Roman" w:cs="Times New Roman"/>
          <w:b/>
          <w:sz w:val="24"/>
          <w:szCs w:val="24"/>
          <w:lang w:val="uk-UA" w:eastAsia="ru-RU"/>
        </w:rPr>
        <w:t>»</w:t>
      </w:r>
    </w:p>
    <w:p w:rsidR="00301703" w:rsidRPr="000524E1" w:rsidRDefault="0080419A" w:rsidP="006B0F08">
      <w:pPr>
        <w:spacing w:line="360" w:lineRule="auto"/>
        <w:ind w:right="113"/>
        <w:rPr>
          <w:rFonts w:ascii="Times New Roman" w:hAnsi="Times New Roman" w:cs="Times New Roman"/>
          <w:b/>
          <w:sz w:val="24"/>
          <w:szCs w:val="24"/>
          <w:lang w:val="uk-UA" w:eastAsia="ru-RU"/>
        </w:rPr>
      </w:pPr>
      <w:r w:rsidRPr="000524E1">
        <w:rPr>
          <w:rFonts w:ascii="Times New Roman" w:hAnsi="Times New Roman" w:cs="Times New Roman"/>
          <w:b/>
          <w:sz w:val="24"/>
          <w:szCs w:val="24"/>
          <w:lang w:val="uk-UA" w:eastAsia="ru-RU"/>
        </w:rPr>
        <w:t>Головний інженер</w:t>
      </w:r>
      <w:r w:rsidR="00301703" w:rsidRPr="000524E1">
        <w:rPr>
          <w:rFonts w:ascii="Times New Roman" w:hAnsi="Times New Roman" w:cs="Times New Roman"/>
          <w:b/>
          <w:sz w:val="24"/>
          <w:szCs w:val="24"/>
          <w:lang w:val="uk-UA" w:eastAsia="ru-RU"/>
        </w:rPr>
        <w:t>:</w:t>
      </w:r>
      <w:r w:rsidR="00301703" w:rsidRPr="000524E1">
        <w:rPr>
          <w:rFonts w:ascii="Times New Roman" w:hAnsi="Times New Roman" w:cs="Times New Roman"/>
          <w:b/>
          <w:sz w:val="24"/>
          <w:szCs w:val="24"/>
          <w:lang w:val="uk-UA" w:eastAsia="ru-RU"/>
        </w:rPr>
        <w:tab/>
      </w:r>
      <w:r w:rsidR="00301703" w:rsidRPr="000524E1">
        <w:rPr>
          <w:rFonts w:ascii="Times New Roman" w:hAnsi="Times New Roman" w:cs="Times New Roman"/>
          <w:b/>
          <w:sz w:val="24"/>
          <w:szCs w:val="24"/>
          <w:lang w:val="uk-UA" w:eastAsia="ru-RU"/>
        </w:rPr>
        <w:tab/>
      </w:r>
      <w:r w:rsidR="00301703" w:rsidRPr="000524E1">
        <w:rPr>
          <w:rFonts w:ascii="Times New Roman" w:hAnsi="Times New Roman" w:cs="Times New Roman"/>
          <w:b/>
          <w:sz w:val="24"/>
          <w:szCs w:val="24"/>
          <w:lang w:val="uk-UA" w:eastAsia="ru-RU"/>
        </w:rPr>
        <w:tab/>
      </w:r>
      <w:r w:rsidR="00301703" w:rsidRPr="000524E1">
        <w:rPr>
          <w:rFonts w:ascii="Times New Roman" w:hAnsi="Times New Roman" w:cs="Times New Roman"/>
          <w:b/>
          <w:sz w:val="24"/>
          <w:szCs w:val="24"/>
          <w:lang w:val="uk-UA" w:eastAsia="ru-RU"/>
        </w:rPr>
        <w:tab/>
      </w:r>
      <w:r w:rsidR="00301703" w:rsidRPr="000524E1">
        <w:rPr>
          <w:rFonts w:ascii="Times New Roman" w:hAnsi="Times New Roman" w:cs="Times New Roman"/>
          <w:b/>
          <w:sz w:val="24"/>
          <w:szCs w:val="24"/>
          <w:lang w:val="uk-UA" w:eastAsia="ru-RU"/>
        </w:rPr>
        <w:tab/>
      </w:r>
      <w:r w:rsidRPr="000524E1">
        <w:rPr>
          <w:rFonts w:ascii="Times New Roman" w:hAnsi="Times New Roman" w:cs="Times New Roman"/>
          <w:b/>
          <w:sz w:val="24"/>
          <w:szCs w:val="24"/>
          <w:lang w:val="uk-UA" w:eastAsia="ru-RU"/>
        </w:rPr>
        <w:t xml:space="preserve">                Дунець Ю.Й.</w:t>
      </w:r>
    </w:p>
    <w:p w:rsidR="00301703" w:rsidRPr="00D46EA8" w:rsidRDefault="00301703" w:rsidP="00D53C5E">
      <w:pPr>
        <w:rPr>
          <w:rFonts w:ascii="Times New Roman" w:hAnsi="Times New Roman" w:cs="Times New Roman"/>
          <w:sz w:val="24"/>
          <w:szCs w:val="24"/>
          <w:lang w:val="uk-UA"/>
        </w:rPr>
      </w:pPr>
    </w:p>
    <w:p w:rsidR="00301703" w:rsidRPr="00D46EA8" w:rsidRDefault="00E66923" w:rsidP="00E66923">
      <w:pPr>
        <w:rPr>
          <w:rFonts w:ascii="Times New Roman" w:hAnsi="Times New Roman" w:cs="Times New Roman"/>
          <w:sz w:val="24"/>
          <w:szCs w:val="24"/>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p>
    <w:p w:rsidR="00301703" w:rsidRPr="00D46EA8" w:rsidRDefault="00301703" w:rsidP="00D53C5E">
      <w:pPr>
        <w:jc w:val="center"/>
        <w:rPr>
          <w:rFonts w:ascii="Times New Roman" w:hAnsi="Times New Roman" w:cs="Times New Roman"/>
          <w:sz w:val="24"/>
          <w:szCs w:val="24"/>
        </w:rPr>
      </w:pPr>
    </w:p>
    <w:p w:rsidR="00301703" w:rsidRPr="00D46EA8" w:rsidRDefault="00301703" w:rsidP="00D53C5E">
      <w:pPr>
        <w:jc w:val="center"/>
        <w:rPr>
          <w:rFonts w:ascii="Times New Roman" w:hAnsi="Times New Roman" w:cs="Times New Roman"/>
          <w:sz w:val="24"/>
          <w:szCs w:val="24"/>
        </w:rPr>
      </w:pPr>
    </w:p>
    <w:p w:rsidR="00301703" w:rsidRDefault="00301703" w:rsidP="00D53C5E">
      <w:pPr>
        <w:jc w:val="center"/>
        <w:rPr>
          <w:rFonts w:ascii="Times New Roman" w:hAnsi="Times New Roman" w:cs="Times New Roman"/>
          <w:sz w:val="24"/>
          <w:szCs w:val="24"/>
          <w:lang w:val="uk-UA"/>
        </w:rPr>
      </w:pPr>
    </w:p>
    <w:p w:rsidR="0080419A" w:rsidRDefault="0080419A" w:rsidP="00D53C5E">
      <w:pPr>
        <w:jc w:val="center"/>
        <w:rPr>
          <w:rFonts w:ascii="Times New Roman" w:hAnsi="Times New Roman" w:cs="Times New Roman"/>
          <w:sz w:val="24"/>
          <w:szCs w:val="24"/>
          <w:lang w:val="uk-UA"/>
        </w:rPr>
      </w:pPr>
    </w:p>
    <w:p w:rsidR="0080419A" w:rsidRDefault="0080419A" w:rsidP="00D53C5E">
      <w:pPr>
        <w:jc w:val="center"/>
        <w:rPr>
          <w:rFonts w:ascii="Times New Roman" w:hAnsi="Times New Roman" w:cs="Times New Roman"/>
          <w:sz w:val="24"/>
          <w:szCs w:val="24"/>
          <w:lang w:val="uk-UA"/>
        </w:rPr>
      </w:pPr>
    </w:p>
    <w:p w:rsidR="0040010B" w:rsidRDefault="0040010B" w:rsidP="00D53C5E">
      <w:pPr>
        <w:jc w:val="center"/>
        <w:rPr>
          <w:rFonts w:ascii="Times New Roman" w:hAnsi="Times New Roman" w:cs="Times New Roman"/>
          <w:sz w:val="24"/>
          <w:szCs w:val="24"/>
          <w:lang w:val="uk-UA"/>
        </w:rPr>
      </w:pPr>
    </w:p>
    <w:p w:rsidR="0040010B" w:rsidRDefault="0040010B" w:rsidP="00D53C5E">
      <w:pPr>
        <w:jc w:val="center"/>
        <w:rPr>
          <w:rFonts w:ascii="Times New Roman" w:hAnsi="Times New Roman" w:cs="Times New Roman"/>
          <w:sz w:val="24"/>
          <w:szCs w:val="24"/>
          <w:lang w:val="uk-UA"/>
        </w:rPr>
      </w:pPr>
    </w:p>
    <w:p w:rsidR="0040010B" w:rsidRDefault="0040010B" w:rsidP="00D53C5E">
      <w:pPr>
        <w:jc w:val="center"/>
        <w:rPr>
          <w:rFonts w:ascii="Times New Roman" w:hAnsi="Times New Roman" w:cs="Times New Roman"/>
          <w:sz w:val="24"/>
          <w:szCs w:val="24"/>
          <w:lang w:val="uk-UA"/>
        </w:rPr>
      </w:pPr>
    </w:p>
    <w:p w:rsidR="0040010B" w:rsidRDefault="0040010B" w:rsidP="00D53C5E">
      <w:pPr>
        <w:jc w:val="center"/>
        <w:rPr>
          <w:rFonts w:ascii="Times New Roman" w:hAnsi="Times New Roman" w:cs="Times New Roman"/>
          <w:sz w:val="24"/>
          <w:szCs w:val="24"/>
          <w:lang w:val="uk-UA"/>
        </w:rPr>
      </w:pPr>
    </w:p>
    <w:p w:rsidR="0040010B" w:rsidRDefault="0040010B" w:rsidP="00D53C5E">
      <w:pPr>
        <w:jc w:val="center"/>
        <w:rPr>
          <w:rFonts w:ascii="Times New Roman" w:hAnsi="Times New Roman" w:cs="Times New Roman"/>
          <w:sz w:val="24"/>
          <w:szCs w:val="24"/>
          <w:lang w:val="uk-UA"/>
        </w:rPr>
      </w:pPr>
    </w:p>
    <w:p w:rsidR="0040010B" w:rsidRDefault="0040010B" w:rsidP="00D53C5E">
      <w:pPr>
        <w:jc w:val="center"/>
        <w:rPr>
          <w:rFonts w:ascii="Times New Roman" w:hAnsi="Times New Roman" w:cs="Times New Roman"/>
          <w:sz w:val="24"/>
          <w:szCs w:val="24"/>
          <w:lang w:val="uk-UA"/>
        </w:rPr>
      </w:pPr>
    </w:p>
    <w:p w:rsidR="0040010B" w:rsidRDefault="0040010B" w:rsidP="00D53C5E">
      <w:pPr>
        <w:jc w:val="center"/>
        <w:rPr>
          <w:rFonts w:ascii="Times New Roman" w:hAnsi="Times New Roman" w:cs="Times New Roman"/>
          <w:sz w:val="24"/>
          <w:szCs w:val="24"/>
          <w:lang w:val="uk-UA"/>
        </w:rPr>
      </w:pPr>
    </w:p>
    <w:p w:rsidR="0040010B" w:rsidRDefault="0040010B" w:rsidP="00D53C5E">
      <w:pPr>
        <w:jc w:val="center"/>
        <w:rPr>
          <w:rFonts w:ascii="Times New Roman" w:hAnsi="Times New Roman" w:cs="Times New Roman"/>
          <w:sz w:val="24"/>
          <w:szCs w:val="24"/>
          <w:lang w:val="uk-UA"/>
        </w:rPr>
      </w:pPr>
    </w:p>
    <w:p w:rsidR="0040010B" w:rsidRDefault="0040010B" w:rsidP="00D53C5E">
      <w:pPr>
        <w:jc w:val="center"/>
        <w:rPr>
          <w:rFonts w:ascii="Times New Roman" w:hAnsi="Times New Roman" w:cs="Times New Roman"/>
          <w:sz w:val="24"/>
          <w:szCs w:val="24"/>
          <w:lang w:val="uk-UA"/>
        </w:rPr>
      </w:pPr>
    </w:p>
    <w:p w:rsidR="0040010B" w:rsidRDefault="0040010B" w:rsidP="00D53C5E">
      <w:pPr>
        <w:jc w:val="center"/>
        <w:rPr>
          <w:rFonts w:ascii="Times New Roman" w:hAnsi="Times New Roman" w:cs="Times New Roman"/>
          <w:sz w:val="24"/>
          <w:szCs w:val="24"/>
          <w:lang w:val="uk-UA"/>
        </w:rPr>
      </w:pPr>
    </w:p>
    <w:p w:rsidR="0040010B" w:rsidRPr="00D46EA8" w:rsidRDefault="0040010B" w:rsidP="0040010B">
      <w:pPr>
        <w:jc w:val="center"/>
        <w:rPr>
          <w:rStyle w:val="ab"/>
          <w:bCs/>
          <w:szCs w:val="24"/>
        </w:rPr>
      </w:pPr>
      <w:r w:rsidRPr="00D46EA8">
        <w:rPr>
          <w:rStyle w:val="ab"/>
          <w:bCs/>
          <w:szCs w:val="24"/>
        </w:rPr>
        <w:t>Перелік службових осіб, задіяних в розробці проекту</w:t>
      </w:r>
    </w:p>
    <w:p w:rsidR="0040010B" w:rsidRPr="00D46EA8" w:rsidRDefault="0040010B" w:rsidP="0040010B">
      <w:pPr>
        <w:jc w:val="center"/>
        <w:rPr>
          <w:rStyle w:val="ab"/>
          <w:bCs/>
          <w:szCs w:val="24"/>
        </w:rPr>
      </w:pPr>
    </w:p>
    <w:tbl>
      <w:tblPr>
        <w:tblW w:w="5000" w:type="pct"/>
        <w:jc w:val="right"/>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000" w:firstRow="0" w:lastRow="0" w:firstColumn="0" w:lastColumn="0" w:noHBand="0" w:noVBand="0"/>
      </w:tblPr>
      <w:tblGrid>
        <w:gridCol w:w="884"/>
        <w:gridCol w:w="3876"/>
        <w:gridCol w:w="2284"/>
        <w:gridCol w:w="2527"/>
      </w:tblGrid>
      <w:tr w:rsidR="0040010B" w:rsidRPr="00D46EA8" w:rsidTr="00812837">
        <w:trPr>
          <w:cantSplit/>
          <w:trHeight w:val="340"/>
          <w:jc w:val="right"/>
        </w:trPr>
        <w:tc>
          <w:tcPr>
            <w:tcW w:w="462" w:type="pct"/>
            <w:tcBorders>
              <w:top w:val="single" w:sz="18" w:space="0" w:color="auto"/>
              <w:bottom w:val="single" w:sz="18" w:space="0" w:color="auto"/>
            </w:tcBorders>
            <w:vAlign w:val="center"/>
          </w:tcPr>
          <w:p w:rsidR="0040010B" w:rsidRPr="00D46EA8" w:rsidRDefault="0040010B" w:rsidP="00812837">
            <w:pPr>
              <w:spacing w:before="120" w:after="120"/>
              <w:jc w:val="center"/>
              <w:rPr>
                <w:rFonts w:ascii="Times New Roman" w:hAnsi="Times New Roman" w:cs="Times New Roman"/>
                <w:b/>
                <w:sz w:val="24"/>
                <w:szCs w:val="24"/>
                <w:lang w:val="uk-UA"/>
              </w:rPr>
            </w:pPr>
            <w:r w:rsidRPr="00D46EA8">
              <w:rPr>
                <w:rFonts w:ascii="Times New Roman" w:hAnsi="Times New Roman" w:cs="Times New Roman"/>
                <w:b/>
                <w:sz w:val="24"/>
                <w:szCs w:val="24"/>
                <w:lang w:val="uk-UA"/>
              </w:rPr>
              <w:t>№п/п</w:t>
            </w:r>
          </w:p>
        </w:tc>
        <w:tc>
          <w:tcPr>
            <w:tcW w:w="2025" w:type="pct"/>
            <w:tcBorders>
              <w:top w:val="single" w:sz="18" w:space="0" w:color="auto"/>
              <w:bottom w:val="single" w:sz="18" w:space="0" w:color="auto"/>
            </w:tcBorders>
            <w:vAlign w:val="center"/>
          </w:tcPr>
          <w:p w:rsidR="0040010B" w:rsidRPr="00D46EA8" w:rsidRDefault="0040010B" w:rsidP="00812837">
            <w:pPr>
              <w:spacing w:before="120" w:after="120"/>
              <w:jc w:val="center"/>
              <w:rPr>
                <w:rFonts w:ascii="Times New Roman" w:hAnsi="Times New Roman" w:cs="Times New Roman"/>
                <w:b/>
                <w:sz w:val="24"/>
                <w:szCs w:val="24"/>
                <w:lang w:val="uk-UA"/>
              </w:rPr>
            </w:pPr>
            <w:r w:rsidRPr="00D46EA8">
              <w:rPr>
                <w:rFonts w:ascii="Times New Roman" w:hAnsi="Times New Roman" w:cs="Times New Roman"/>
                <w:b/>
                <w:sz w:val="24"/>
                <w:szCs w:val="24"/>
                <w:lang w:val="uk-UA"/>
              </w:rPr>
              <w:t>Посада</w:t>
            </w:r>
          </w:p>
        </w:tc>
        <w:tc>
          <w:tcPr>
            <w:tcW w:w="1193" w:type="pct"/>
            <w:tcBorders>
              <w:top w:val="single" w:sz="18" w:space="0" w:color="auto"/>
              <w:bottom w:val="single" w:sz="18" w:space="0" w:color="auto"/>
            </w:tcBorders>
            <w:vAlign w:val="center"/>
          </w:tcPr>
          <w:p w:rsidR="0040010B" w:rsidRPr="00D46EA8" w:rsidRDefault="0040010B" w:rsidP="00812837">
            <w:pPr>
              <w:spacing w:before="120" w:after="120"/>
              <w:jc w:val="center"/>
              <w:rPr>
                <w:rFonts w:ascii="Times New Roman" w:hAnsi="Times New Roman" w:cs="Times New Roman"/>
                <w:b/>
                <w:sz w:val="24"/>
                <w:szCs w:val="24"/>
                <w:lang w:val="uk-UA"/>
              </w:rPr>
            </w:pPr>
            <w:r w:rsidRPr="00D46EA8">
              <w:rPr>
                <w:rFonts w:ascii="Times New Roman" w:hAnsi="Times New Roman" w:cs="Times New Roman"/>
                <w:b/>
                <w:sz w:val="24"/>
                <w:szCs w:val="24"/>
                <w:lang w:val="uk-UA"/>
              </w:rPr>
              <w:t>Підпис</w:t>
            </w:r>
          </w:p>
        </w:tc>
        <w:tc>
          <w:tcPr>
            <w:tcW w:w="1320" w:type="pct"/>
            <w:tcBorders>
              <w:top w:val="single" w:sz="18" w:space="0" w:color="auto"/>
              <w:bottom w:val="single" w:sz="18" w:space="0" w:color="auto"/>
            </w:tcBorders>
            <w:vAlign w:val="center"/>
          </w:tcPr>
          <w:p w:rsidR="0040010B" w:rsidRPr="00D46EA8" w:rsidRDefault="0040010B" w:rsidP="00812837">
            <w:pPr>
              <w:spacing w:before="120" w:after="120"/>
              <w:jc w:val="center"/>
              <w:rPr>
                <w:rFonts w:ascii="Times New Roman" w:hAnsi="Times New Roman" w:cs="Times New Roman"/>
                <w:b/>
                <w:sz w:val="24"/>
                <w:szCs w:val="24"/>
                <w:lang w:val="uk-UA"/>
              </w:rPr>
            </w:pPr>
            <w:r w:rsidRPr="00D46EA8">
              <w:rPr>
                <w:rFonts w:ascii="Times New Roman" w:hAnsi="Times New Roman" w:cs="Times New Roman"/>
                <w:b/>
                <w:sz w:val="24"/>
                <w:szCs w:val="24"/>
                <w:lang w:val="uk-UA"/>
              </w:rPr>
              <w:t>П.І.Б.</w:t>
            </w:r>
          </w:p>
        </w:tc>
      </w:tr>
      <w:tr w:rsidR="0040010B" w:rsidRPr="00D46EA8" w:rsidTr="00812837">
        <w:trPr>
          <w:cantSplit/>
          <w:trHeight w:val="340"/>
          <w:jc w:val="right"/>
        </w:trPr>
        <w:tc>
          <w:tcPr>
            <w:tcW w:w="462" w:type="pct"/>
            <w:tcBorders>
              <w:top w:val="single" w:sz="18" w:space="0" w:color="auto"/>
            </w:tcBorders>
            <w:vAlign w:val="center"/>
          </w:tcPr>
          <w:p w:rsidR="0040010B" w:rsidRPr="00D46EA8" w:rsidRDefault="0040010B" w:rsidP="00812837">
            <w:pPr>
              <w:spacing w:before="120" w:after="120"/>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1</w:t>
            </w:r>
          </w:p>
        </w:tc>
        <w:tc>
          <w:tcPr>
            <w:tcW w:w="2025" w:type="pct"/>
            <w:tcBorders>
              <w:top w:val="single" w:sz="18" w:space="0" w:color="auto"/>
            </w:tcBorders>
            <w:vAlign w:val="center"/>
          </w:tcPr>
          <w:p w:rsidR="0040010B" w:rsidRPr="00D46EA8" w:rsidRDefault="0040010B" w:rsidP="00812837">
            <w:pPr>
              <w:spacing w:before="120" w:after="120"/>
              <w:jc w:val="center"/>
              <w:rPr>
                <w:rFonts w:ascii="Times New Roman" w:hAnsi="Times New Roman" w:cs="Times New Roman"/>
                <w:sz w:val="24"/>
                <w:szCs w:val="24"/>
                <w:lang w:val="uk-UA"/>
              </w:rPr>
            </w:pPr>
            <w:r>
              <w:rPr>
                <w:rFonts w:ascii="Times New Roman" w:hAnsi="Times New Roman" w:cs="Times New Roman"/>
                <w:sz w:val="24"/>
                <w:szCs w:val="24"/>
                <w:lang w:val="uk-UA"/>
              </w:rPr>
              <w:t>Гловний інженер</w:t>
            </w:r>
          </w:p>
        </w:tc>
        <w:tc>
          <w:tcPr>
            <w:tcW w:w="1193" w:type="pct"/>
            <w:tcBorders>
              <w:top w:val="single" w:sz="18" w:space="0" w:color="auto"/>
            </w:tcBorders>
            <w:vAlign w:val="center"/>
          </w:tcPr>
          <w:p w:rsidR="0040010B" w:rsidRPr="00D46EA8" w:rsidRDefault="0040010B" w:rsidP="00812837">
            <w:pPr>
              <w:spacing w:before="120" w:after="120"/>
              <w:jc w:val="center"/>
              <w:rPr>
                <w:rFonts w:ascii="Times New Roman" w:hAnsi="Times New Roman" w:cs="Times New Roman"/>
                <w:sz w:val="24"/>
                <w:szCs w:val="24"/>
                <w:lang w:val="uk-UA"/>
              </w:rPr>
            </w:pPr>
          </w:p>
        </w:tc>
        <w:tc>
          <w:tcPr>
            <w:tcW w:w="1320" w:type="pct"/>
            <w:tcBorders>
              <w:top w:val="single" w:sz="18" w:space="0" w:color="auto"/>
            </w:tcBorders>
            <w:vAlign w:val="center"/>
          </w:tcPr>
          <w:p w:rsidR="0040010B" w:rsidRPr="00D46EA8" w:rsidRDefault="0040010B" w:rsidP="00812837">
            <w:pPr>
              <w:spacing w:before="120" w:after="120"/>
              <w:jc w:val="center"/>
              <w:rPr>
                <w:rFonts w:ascii="Times New Roman" w:hAnsi="Times New Roman" w:cs="Times New Roman"/>
                <w:sz w:val="24"/>
                <w:szCs w:val="24"/>
                <w:lang w:val="uk-UA"/>
              </w:rPr>
            </w:pPr>
            <w:r>
              <w:rPr>
                <w:rFonts w:ascii="Times New Roman" w:hAnsi="Times New Roman" w:cs="Times New Roman"/>
                <w:sz w:val="24"/>
                <w:szCs w:val="24"/>
                <w:lang w:val="uk-UA"/>
              </w:rPr>
              <w:t>Дунець Ю.Й.</w:t>
            </w:r>
          </w:p>
        </w:tc>
      </w:tr>
      <w:tr w:rsidR="0040010B" w:rsidRPr="00D46EA8" w:rsidTr="00812837">
        <w:trPr>
          <w:cantSplit/>
          <w:trHeight w:val="340"/>
          <w:jc w:val="right"/>
        </w:trPr>
        <w:tc>
          <w:tcPr>
            <w:tcW w:w="462" w:type="pct"/>
            <w:vAlign w:val="center"/>
          </w:tcPr>
          <w:p w:rsidR="0040010B" w:rsidRPr="00D46EA8" w:rsidRDefault="0040010B" w:rsidP="00812837">
            <w:pPr>
              <w:spacing w:before="120" w:after="120"/>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2</w:t>
            </w:r>
          </w:p>
        </w:tc>
        <w:tc>
          <w:tcPr>
            <w:tcW w:w="2025" w:type="pct"/>
            <w:vAlign w:val="center"/>
          </w:tcPr>
          <w:p w:rsidR="0040010B" w:rsidRPr="00D46EA8" w:rsidRDefault="0040010B" w:rsidP="00812837">
            <w:pPr>
              <w:spacing w:before="120" w:after="120"/>
              <w:jc w:val="center"/>
              <w:rPr>
                <w:rFonts w:ascii="Times New Roman" w:hAnsi="Times New Roman" w:cs="Times New Roman"/>
                <w:sz w:val="24"/>
                <w:szCs w:val="24"/>
                <w:lang w:val="uk-UA"/>
              </w:rPr>
            </w:pPr>
            <w:r>
              <w:rPr>
                <w:rFonts w:ascii="Times New Roman" w:hAnsi="Times New Roman" w:cs="Times New Roman"/>
                <w:sz w:val="24"/>
                <w:szCs w:val="24"/>
                <w:lang w:val="uk-UA"/>
              </w:rPr>
              <w:t>Заступник директора</w:t>
            </w:r>
          </w:p>
        </w:tc>
        <w:tc>
          <w:tcPr>
            <w:tcW w:w="1193" w:type="pct"/>
            <w:vAlign w:val="center"/>
          </w:tcPr>
          <w:p w:rsidR="0040010B" w:rsidRPr="00D46EA8" w:rsidRDefault="0040010B" w:rsidP="00812837">
            <w:pPr>
              <w:spacing w:before="120" w:after="120"/>
              <w:jc w:val="center"/>
              <w:rPr>
                <w:rFonts w:ascii="Times New Roman" w:hAnsi="Times New Roman" w:cs="Times New Roman"/>
                <w:sz w:val="24"/>
                <w:szCs w:val="24"/>
                <w:lang w:val="uk-UA"/>
              </w:rPr>
            </w:pPr>
          </w:p>
        </w:tc>
        <w:tc>
          <w:tcPr>
            <w:tcW w:w="1320" w:type="pct"/>
            <w:vAlign w:val="center"/>
          </w:tcPr>
          <w:p w:rsidR="0040010B" w:rsidRPr="00D46EA8" w:rsidRDefault="0040010B" w:rsidP="00812837">
            <w:pPr>
              <w:spacing w:before="120" w:after="120"/>
              <w:jc w:val="center"/>
              <w:rPr>
                <w:rFonts w:ascii="Times New Roman" w:hAnsi="Times New Roman" w:cs="Times New Roman"/>
                <w:sz w:val="24"/>
                <w:szCs w:val="24"/>
                <w:lang w:val="uk-UA"/>
              </w:rPr>
            </w:pPr>
            <w:r>
              <w:rPr>
                <w:rFonts w:ascii="Times New Roman" w:hAnsi="Times New Roman" w:cs="Times New Roman"/>
                <w:sz w:val="24"/>
                <w:szCs w:val="24"/>
                <w:lang w:val="uk-UA"/>
              </w:rPr>
              <w:t>Гнатюк В.С.</w:t>
            </w:r>
          </w:p>
        </w:tc>
      </w:tr>
      <w:tr w:rsidR="0040010B" w:rsidRPr="00D46EA8" w:rsidTr="00812837">
        <w:trPr>
          <w:cantSplit/>
          <w:trHeight w:val="340"/>
          <w:jc w:val="right"/>
        </w:trPr>
        <w:tc>
          <w:tcPr>
            <w:tcW w:w="462" w:type="pct"/>
            <w:tcBorders>
              <w:bottom w:val="single" w:sz="18" w:space="0" w:color="auto"/>
            </w:tcBorders>
            <w:vAlign w:val="center"/>
          </w:tcPr>
          <w:p w:rsidR="0040010B" w:rsidRPr="00D46EA8" w:rsidRDefault="0040010B" w:rsidP="00812837">
            <w:pPr>
              <w:spacing w:before="120" w:after="120"/>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3</w:t>
            </w:r>
          </w:p>
        </w:tc>
        <w:tc>
          <w:tcPr>
            <w:tcW w:w="2025" w:type="pct"/>
            <w:tcBorders>
              <w:bottom w:val="single" w:sz="18" w:space="0" w:color="auto"/>
            </w:tcBorders>
            <w:vAlign w:val="center"/>
          </w:tcPr>
          <w:p w:rsidR="0040010B" w:rsidRPr="00D46EA8" w:rsidRDefault="0040010B" w:rsidP="00812837">
            <w:pPr>
              <w:spacing w:before="120" w:after="120"/>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 xml:space="preserve">Інженер </w:t>
            </w:r>
          </w:p>
        </w:tc>
        <w:tc>
          <w:tcPr>
            <w:tcW w:w="1193" w:type="pct"/>
            <w:tcBorders>
              <w:bottom w:val="single" w:sz="18" w:space="0" w:color="auto"/>
            </w:tcBorders>
            <w:vAlign w:val="center"/>
          </w:tcPr>
          <w:p w:rsidR="0040010B" w:rsidRPr="00D46EA8" w:rsidRDefault="0040010B" w:rsidP="00812837">
            <w:pPr>
              <w:spacing w:before="120" w:after="120"/>
              <w:jc w:val="center"/>
              <w:rPr>
                <w:rFonts w:ascii="Times New Roman" w:hAnsi="Times New Roman" w:cs="Times New Roman"/>
                <w:sz w:val="24"/>
                <w:szCs w:val="24"/>
                <w:lang w:val="uk-UA"/>
              </w:rPr>
            </w:pPr>
          </w:p>
        </w:tc>
        <w:tc>
          <w:tcPr>
            <w:tcW w:w="1320" w:type="pct"/>
            <w:tcBorders>
              <w:bottom w:val="single" w:sz="18" w:space="0" w:color="auto"/>
            </w:tcBorders>
            <w:vAlign w:val="center"/>
          </w:tcPr>
          <w:p w:rsidR="0040010B" w:rsidRPr="00D46EA8" w:rsidRDefault="0040010B" w:rsidP="00812837">
            <w:pPr>
              <w:spacing w:before="120" w:after="120"/>
              <w:jc w:val="center"/>
              <w:rPr>
                <w:rFonts w:ascii="Times New Roman" w:hAnsi="Times New Roman" w:cs="Times New Roman"/>
                <w:sz w:val="24"/>
                <w:szCs w:val="24"/>
                <w:lang w:val="uk-UA"/>
              </w:rPr>
            </w:pPr>
            <w:r>
              <w:rPr>
                <w:rFonts w:ascii="Times New Roman" w:hAnsi="Times New Roman" w:cs="Times New Roman"/>
                <w:sz w:val="24"/>
                <w:szCs w:val="24"/>
                <w:lang w:val="uk-UA"/>
              </w:rPr>
              <w:t>Муравський І.В.</w:t>
            </w:r>
          </w:p>
        </w:tc>
      </w:tr>
    </w:tbl>
    <w:p w:rsidR="0040010B" w:rsidRPr="00D46EA8" w:rsidRDefault="0040010B" w:rsidP="0040010B">
      <w:pPr>
        <w:spacing w:before="100" w:beforeAutospacing="1" w:after="100" w:afterAutospacing="1"/>
        <w:ind w:firstLine="567"/>
        <w:rPr>
          <w:rFonts w:ascii="Times New Roman" w:hAnsi="Times New Roman" w:cs="Times New Roman"/>
          <w:color w:val="FF0000"/>
          <w:sz w:val="26"/>
          <w:szCs w:val="26"/>
          <w:lang w:val="uk-UA"/>
        </w:rPr>
      </w:pPr>
    </w:p>
    <w:p w:rsidR="0040010B" w:rsidRPr="00D46EA8" w:rsidRDefault="0040010B" w:rsidP="0040010B">
      <w:pPr>
        <w:jc w:val="center"/>
        <w:rPr>
          <w:rFonts w:ascii="Times New Roman" w:hAnsi="Times New Roman" w:cs="Times New Roman"/>
          <w:b/>
          <w:bCs/>
          <w:color w:val="FF0000"/>
          <w:sz w:val="24"/>
          <w:szCs w:val="24"/>
          <w:lang w:val="uk-UA"/>
        </w:rPr>
        <w:sectPr w:rsidR="0040010B" w:rsidRPr="00D46EA8" w:rsidSect="00073042">
          <w:footerReference w:type="default" r:id="rId9"/>
          <w:pgSz w:w="11906" w:h="16838"/>
          <w:pgMar w:top="1134" w:right="850" w:bottom="1135" w:left="1701" w:header="510" w:footer="454" w:gutter="0"/>
          <w:pgNumType w:start="1"/>
          <w:cols w:space="708"/>
          <w:titlePg/>
          <w:docGrid w:linePitch="360"/>
        </w:sectPr>
      </w:pPr>
    </w:p>
    <w:p w:rsidR="00301703" w:rsidRPr="00D46EA8" w:rsidRDefault="00301703" w:rsidP="00D53C5E">
      <w:pPr>
        <w:pStyle w:val="a0"/>
        <w:jc w:val="center"/>
        <w:rPr>
          <w:rStyle w:val="ab"/>
          <w:bCs/>
          <w:szCs w:val="24"/>
        </w:rPr>
      </w:pPr>
      <w:r w:rsidRPr="00D46EA8">
        <w:rPr>
          <w:rStyle w:val="ab"/>
          <w:bCs/>
          <w:szCs w:val="24"/>
        </w:rPr>
        <w:lastRenderedPageBreak/>
        <w:t>Терміни та скорочення, які зустрічаються в документі</w:t>
      </w:r>
      <w:bookmarkEnd w:id="0"/>
      <w:bookmarkEnd w:id="1"/>
    </w:p>
    <w:p w:rsidR="00301703" w:rsidRPr="00D46EA8" w:rsidRDefault="00301703" w:rsidP="00D53C5E">
      <w:pPr>
        <w:rPr>
          <w:rFonts w:ascii="Times New Roman" w:hAnsi="Times New Roman" w:cs="Times New Roman"/>
          <w:lang w:val="uk-UA" w:eastAsia="ru-RU"/>
        </w:rPr>
      </w:pPr>
    </w:p>
    <w:tbl>
      <w:tblPr>
        <w:tblW w:w="4916" w:type="pct"/>
        <w:jc w:val="right"/>
        <w:tblInd w:w="182"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40" w:type="dxa"/>
          <w:right w:w="40" w:type="dxa"/>
        </w:tblCellMar>
        <w:tblLook w:val="0000" w:firstRow="0" w:lastRow="0" w:firstColumn="0" w:lastColumn="0" w:noHBand="0" w:noVBand="0"/>
      </w:tblPr>
      <w:tblGrid>
        <w:gridCol w:w="5150"/>
        <w:gridCol w:w="4963"/>
      </w:tblGrid>
      <w:tr w:rsidR="00301703" w:rsidRPr="00D46EA8" w:rsidTr="00841041">
        <w:trPr>
          <w:trHeight w:hRule="exact" w:val="454"/>
          <w:jc w:val="right"/>
        </w:trPr>
        <w:tc>
          <w:tcPr>
            <w:tcW w:w="2546" w:type="pct"/>
            <w:tcBorders>
              <w:top w:val="single" w:sz="18" w:space="0" w:color="auto"/>
            </w:tcBorders>
            <w:shd w:val="clear" w:color="auto" w:fill="FFFFFF"/>
            <w:vAlign w:val="center"/>
          </w:tcPr>
          <w:p w:rsidR="00301703" w:rsidRPr="00D46EA8" w:rsidRDefault="00301703" w:rsidP="0041463D">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Вт – ват</w:t>
            </w:r>
          </w:p>
        </w:tc>
        <w:tc>
          <w:tcPr>
            <w:tcW w:w="2454" w:type="pct"/>
            <w:tcBorders>
              <w:top w:val="single" w:sz="18" w:space="0" w:color="auto"/>
            </w:tcBorders>
            <w:shd w:val="clear" w:color="auto" w:fill="FFFFFF"/>
            <w:vAlign w:val="center"/>
          </w:tcPr>
          <w:p w:rsidR="00301703" w:rsidRPr="00D46EA8" w:rsidRDefault="00301703" w:rsidP="0041463D">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м.вод.ст. – метрів водяного стовпа</w:t>
            </w:r>
          </w:p>
        </w:tc>
      </w:tr>
      <w:tr w:rsidR="00301703" w:rsidRPr="00D46EA8" w:rsidTr="00841041">
        <w:trPr>
          <w:trHeight w:hRule="exact" w:val="454"/>
          <w:jc w:val="right"/>
        </w:trPr>
        <w:tc>
          <w:tcPr>
            <w:tcW w:w="2546" w:type="pct"/>
            <w:shd w:val="clear" w:color="auto" w:fill="FFFFFF"/>
            <w:vAlign w:val="center"/>
          </w:tcPr>
          <w:p w:rsidR="00301703" w:rsidRPr="00D46EA8" w:rsidRDefault="00301703" w:rsidP="0041463D">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год – година</w:t>
            </w:r>
          </w:p>
        </w:tc>
        <w:tc>
          <w:tcPr>
            <w:tcW w:w="2454" w:type="pct"/>
            <w:shd w:val="clear" w:color="auto" w:fill="FFFFFF"/>
            <w:vAlign w:val="center"/>
          </w:tcPr>
          <w:p w:rsidR="00301703" w:rsidRPr="00D46EA8" w:rsidRDefault="00301703" w:rsidP="0041463D">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КОС – каналізаційні очисні споруди</w:t>
            </w:r>
          </w:p>
        </w:tc>
      </w:tr>
      <w:tr w:rsidR="00301703" w:rsidRPr="00D46EA8" w:rsidTr="00841041">
        <w:trPr>
          <w:trHeight w:hRule="exact" w:val="454"/>
          <w:jc w:val="right"/>
        </w:trPr>
        <w:tc>
          <w:tcPr>
            <w:tcW w:w="2546" w:type="pct"/>
            <w:shd w:val="clear" w:color="auto" w:fill="FFFFFF"/>
            <w:vAlign w:val="center"/>
          </w:tcPr>
          <w:p w:rsidR="00301703" w:rsidRPr="00D46EA8" w:rsidRDefault="00301703" w:rsidP="0041463D">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Грн. – гривня</w:t>
            </w:r>
          </w:p>
        </w:tc>
        <w:tc>
          <w:tcPr>
            <w:tcW w:w="2454" w:type="pct"/>
            <w:shd w:val="clear" w:color="auto" w:fill="FFFFFF"/>
            <w:vAlign w:val="center"/>
          </w:tcPr>
          <w:p w:rsidR="00301703" w:rsidRPr="00D46EA8" w:rsidRDefault="00301703" w:rsidP="0041463D">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Млн. – мільйон</w:t>
            </w:r>
          </w:p>
        </w:tc>
      </w:tr>
      <w:tr w:rsidR="00301703" w:rsidRPr="00D46EA8" w:rsidTr="00841041">
        <w:trPr>
          <w:trHeight w:hRule="exact" w:val="454"/>
          <w:jc w:val="right"/>
        </w:trPr>
        <w:tc>
          <w:tcPr>
            <w:tcW w:w="2546" w:type="pct"/>
            <w:shd w:val="clear" w:color="auto" w:fill="FFFFFF"/>
            <w:vAlign w:val="center"/>
          </w:tcPr>
          <w:p w:rsidR="00301703" w:rsidRPr="00D46EA8" w:rsidRDefault="00301703" w:rsidP="0041463D">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кВт – кіловат</w:t>
            </w:r>
          </w:p>
        </w:tc>
        <w:tc>
          <w:tcPr>
            <w:tcW w:w="2454" w:type="pct"/>
            <w:shd w:val="clear" w:color="auto" w:fill="FFFFFF"/>
            <w:vAlign w:val="center"/>
          </w:tcPr>
          <w:p w:rsidR="00301703" w:rsidRPr="00D46EA8" w:rsidRDefault="00301703" w:rsidP="00404A5C">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мм – міліметр</w:t>
            </w:r>
          </w:p>
        </w:tc>
      </w:tr>
      <w:tr w:rsidR="00301703" w:rsidRPr="00D46EA8" w:rsidTr="00841041">
        <w:trPr>
          <w:trHeight w:hRule="exact" w:val="530"/>
          <w:jc w:val="right"/>
        </w:trPr>
        <w:tc>
          <w:tcPr>
            <w:tcW w:w="2546" w:type="pct"/>
            <w:shd w:val="clear" w:color="auto" w:fill="FFFFFF"/>
            <w:vAlign w:val="center"/>
          </w:tcPr>
          <w:p w:rsidR="00301703" w:rsidRPr="00D46EA8" w:rsidRDefault="00301703" w:rsidP="0041463D">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кВт-год – кіловат-година</w:t>
            </w:r>
          </w:p>
        </w:tc>
        <w:tc>
          <w:tcPr>
            <w:tcW w:w="2454" w:type="pct"/>
            <w:shd w:val="clear" w:color="auto" w:fill="FFFFFF"/>
            <w:vAlign w:val="center"/>
          </w:tcPr>
          <w:p w:rsidR="00301703" w:rsidRPr="00404A5C" w:rsidRDefault="00301703" w:rsidP="00404A5C">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м/с – метр за секунду</w:t>
            </w:r>
          </w:p>
        </w:tc>
      </w:tr>
      <w:tr w:rsidR="00301703" w:rsidRPr="00D46EA8" w:rsidTr="00841041">
        <w:trPr>
          <w:trHeight w:hRule="exact" w:val="647"/>
          <w:jc w:val="right"/>
        </w:trPr>
        <w:tc>
          <w:tcPr>
            <w:tcW w:w="2546" w:type="pct"/>
            <w:shd w:val="clear" w:color="auto" w:fill="FFFFFF"/>
            <w:vAlign w:val="center"/>
          </w:tcPr>
          <w:p w:rsidR="00301703" w:rsidRPr="00D46EA8" w:rsidRDefault="00301703" w:rsidP="0041463D">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кг/с/см</w:t>
            </w:r>
            <w:r w:rsidRPr="00D46EA8">
              <w:rPr>
                <w:rFonts w:ascii="Times New Roman" w:hAnsi="Times New Roman" w:cs="Times New Roman"/>
                <w:sz w:val="24"/>
                <w:szCs w:val="24"/>
                <w:vertAlign w:val="superscript"/>
                <w:lang w:val="uk-UA"/>
              </w:rPr>
              <w:t>2</w:t>
            </w:r>
            <w:r w:rsidRPr="00D46EA8">
              <w:rPr>
                <w:rFonts w:ascii="Times New Roman" w:hAnsi="Times New Roman" w:cs="Times New Roman"/>
                <w:sz w:val="24"/>
                <w:szCs w:val="24"/>
                <w:lang w:val="uk-UA"/>
              </w:rPr>
              <w:t xml:space="preserve"> – кілограм сила на сантиметр квадратний</w:t>
            </w:r>
          </w:p>
        </w:tc>
        <w:tc>
          <w:tcPr>
            <w:tcW w:w="2454" w:type="pct"/>
            <w:shd w:val="clear" w:color="auto" w:fill="FFFFFF"/>
            <w:vAlign w:val="center"/>
          </w:tcPr>
          <w:p w:rsidR="00301703" w:rsidRPr="00D46EA8" w:rsidRDefault="00301703" w:rsidP="00404A5C">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Па – паскаль</w:t>
            </w:r>
          </w:p>
        </w:tc>
      </w:tr>
      <w:tr w:rsidR="00301703" w:rsidRPr="00D46EA8" w:rsidTr="00841041">
        <w:trPr>
          <w:trHeight w:hRule="exact" w:val="454"/>
          <w:jc w:val="right"/>
        </w:trPr>
        <w:tc>
          <w:tcPr>
            <w:tcW w:w="2546" w:type="pct"/>
            <w:shd w:val="clear" w:color="auto" w:fill="FFFFFF"/>
            <w:vAlign w:val="center"/>
          </w:tcPr>
          <w:p w:rsidR="00301703" w:rsidRPr="00D46EA8" w:rsidRDefault="00301703" w:rsidP="0041463D">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ККД – коефіцієнт корисної дії</w:t>
            </w:r>
          </w:p>
        </w:tc>
        <w:tc>
          <w:tcPr>
            <w:tcW w:w="2454" w:type="pct"/>
            <w:shd w:val="clear" w:color="auto" w:fill="FFFFFF"/>
            <w:vAlign w:val="center"/>
          </w:tcPr>
          <w:p w:rsidR="00301703" w:rsidRPr="00D46EA8" w:rsidRDefault="00301703" w:rsidP="00404A5C">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Атм. – атмосфера</w:t>
            </w:r>
          </w:p>
        </w:tc>
      </w:tr>
      <w:tr w:rsidR="00301703" w:rsidRPr="00D46EA8" w:rsidTr="00841041">
        <w:trPr>
          <w:trHeight w:hRule="exact" w:val="397"/>
          <w:jc w:val="right"/>
        </w:trPr>
        <w:tc>
          <w:tcPr>
            <w:tcW w:w="2546" w:type="pct"/>
            <w:shd w:val="clear" w:color="auto" w:fill="FFFFFF"/>
            <w:vAlign w:val="center"/>
          </w:tcPr>
          <w:p w:rsidR="00301703" w:rsidRPr="00D46EA8" w:rsidRDefault="00301703" w:rsidP="0041463D">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км – кілометр</w:t>
            </w:r>
          </w:p>
        </w:tc>
        <w:tc>
          <w:tcPr>
            <w:tcW w:w="2454" w:type="pct"/>
            <w:shd w:val="clear" w:color="auto" w:fill="FFFFFF"/>
            <w:vAlign w:val="center"/>
          </w:tcPr>
          <w:p w:rsidR="00301703" w:rsidRPr="00D46EA8" w:rsidRDefault="00301703" w:rsidP="00404A5C">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р. –рік</w:t>
            </w:r>
          </w:p>
        </w:tc>
      </w:tr>
      <w:tr w:rsidR="00301703" w:rsidRPr="00D46EA8" w:rsidTr="00841041">
        <w:trPr>
          <w:trHeight w:hRule="exact" w:val="454"/>
          <w:jc w:val="right"/>
        </w:trPr>
        <w:tc>
          <w:tcPr>
            <w:tcW w:w="2546" w:type="pct"/>
            <w:shd w:val="clear" w:color="auto" w:fill="FFFFFF"/>
            <w:vAlign w:val="center"/>
          </w:tcPr>
          <w:p w:rsidR="00301703" w:rsidRPr="00D46EA8" w:rsidRDefault="00301703" w:rsidP="0041463D">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КП – комунальне підприємство</w:t>
            </w:r>
          </w:p>
        </w:tc>
        <w:tc>
          <w:tcPr>
            <w:tcW w:w="2454" w:type="pct"/>
            <w:shd w:val="clear" w:color="auto" w:fill="FFFFFF"/>
            <w:vAlign w:val="center"/>
          </w:tcPr>
          <w:p w:rsidR="00301703" w:rsidRPr="00D46EA8" w:rsidRDefault="00301703" w:rsidP="00404A5C">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Сек. – секунда</w:t>
            </w:r>
          </w:p>
        </w:tc>
      </w:tr>
      <w:tr w:rsidR="00301703" w:rsidRPr="00D46EA8" w:rsidTr="00841041">
        <w:trPr>
          <w:trHeight w:hRule="exact" w:val="454"/>
          <w:jc w:val="right"/>
        </w:trPr>
        <w:tc>
          <w:tcPr>
            <w:tcW w:w="2546" w:type="pct"/>
            <w:shd w:val="clear" w:color="auto" w:fill="FFFFFF"/>
            <w:vAlign w:val="center"/>
          </w:tcPr>
          <w:p w:rsidR="00301703" w:rsidRPr="00D46EA8" w:rsidRDefault="00301703" w:rsidP="0041463D">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КНС – каналізаційна насосна станція</w:t>
            </w:r>
          </w:p>
        </w:tc>
        <w:tc>
          <w:tcPr>
            <w:tcW w:w="2454" w:type="pct"/>
            <w:shd w:val="clear" w:color="auto" w:fill="FFFFFF"/>
            <w:vAlign w:val="center"/>
          </w:tcPr>
          <w:p w:rsidR="00301703" w:rsidRPr="00D46EA8" w:rsidRDefault="00301703" w:rsidP="00404A5C">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см – сантиметр</w:t>
            </w:r>
          </w:p>
        </w:tc>
      </w:tr>
      <w:tr w:rsidR="00301703" w:rsidRPr="00D46EA8" w:rsidTr="00841041">
        <w:trPr>
          <w:trHeight w:hRule="exact" w:val="454"/>
          <w:jc w:val="right"/>
        </w:trPr>
        <w:tc>
          <w:tcPr>
            <w:tcW w:w="2546" w:type="pct"/>
            <w:shd w:val="clear" w:color="auto" w:fill="FFFFFF"/>
            <w:vAlign w:val="center"/>
          </w:tcPr>
          <w:p w:rsidR="00301703" w:rsidRPr="00D46EA8" w:rsidRDefault="00301703" w:rsidP="00404A5C">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НС – насосна станція</w:t>
            </w:r>
          </w:p>
        </w:tc>
        <w:tc>
          <w:tcPr>
            <w:tcW w:w="2454" w:type="pct"/>
            <w:shd w:val="clear" w:color="auto" w:fill="FFFFFF"/>
            <w:vAlign w:val="center"/>
          </w:tcPr>
          <w:p w:rsidR="00301703" w:rsidRPr="00D46EA8" w:rsidRDefault="00301703" w:rsidP="00404A5C">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Т – температура</w:t>
            </w:r>
          </w:p>
        </w:tc>
      </w:tr>
      <w:tr w:rsidR="00301703" w:rsidRPr="00D46EA8" w:rsidTr="00841041">
        <w:trPr>
          <w:trHeight w:hRule="exact" w:val="720"/>
          <w:jc w:val="right"/>
        </w:trPr>
        <w:tc>
          <w:tcPr>
            <w:tcW w:w="2546" w:type="pct"/>
            <w:shd w:val="clear" w:color="auto" w:fill="FFFFFF"/>
            <w:vAlign w:val="center"/>
          </w:tcPr>
          <w:p w:rsidR="00301703" w:rsidRPr="00D46EA8" w:rsidRDefault="00301703" w:rsidP="00404A5C">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м – метр</w:t>
            </w:r>
          </w:p>
          <w:p w:rsidR="00301703" w:rsidRPr="00D46EA8" w:rsidRDefault="00301703" w:rsidP="00404A5C">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м. – місто</w:t>
            </w:r>
          </w:p>
        </w:tc>
        <w:tc>
          <w:tcPr>
            <w:tcW w:w="2454" w:type="pct"/>
            <w:shd w:val="clear" w:color="auto" w:fill="FFFFFF"/>
            <w:vAlign w:val="center"/>
          </w:tcPr>
          <w:p w:rsidR="00301703" w:rsidRPr="00D46EA8" w:rsidRDefault="00301703" w:rsidP="00404A5C">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т – тонна</w:t>
            </w:r>
          </w:p>
        </w:tc>
      </w:tr>
      <w:tr w:rsidR="00841041" w:rsidRPr="00D46EA8" w:rsidTr="00841041">
        <w:trPr>
          <w:trHeight w:hRule="exact" w:val="584"/>
          <w:jc w:val="right"/>
        </w:trPr>
        <w:tc>
          <w:tcPr>
            <w:tcW w:w="2546" w:type="pct"/>
            <w:shd w:val="clear" w:color="auto" w:fill="FFFFFF"/>
            <w:vAlign w:val="center"/>
          </w:tcPr>
          <w:p w:rsidR="00841041" w:rsidRPr="00D46EA8" w:rsidRDefault="00841041" w:rsidP="00404A5C">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МДж – мегаджоуль</w:t>
            </w:r>
          </w:p>
        </w:tc>
        <w:tc>
          <w:tcPr>
            <w:tcW w:w="2454" w:type="pct"/>
            <w:shd w:val="clear" w:color="auto" w:fill="FFFFFF"/>
            <w:vAlign w:val="center"/>
          </w:tcPr>
          <w:p w:rsidR="00841041" w:rsidRPr="00D46EA8" w:rsidRDefault="00841041" w:rsidP="00B36238">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Млрд. – мільярд</w:t>
            </w:r>
          </w:p>
        </w:tc>
      </w:tr>
      <w:tr w:rsidR="00841041" w:rsidRPr="00D46EA8" w:rsidTr="00841041">
        <w:trPr>
          <w:trHeight w:hRule="exact" w:val="696"/>
          <w:jc w:val="right"/>
        </w:trPr>
        <w:tc>
          <w:tcPr>
            <w:tcW w:w="2546" w:type="pct"/>
            <w:shd w:val="clear" w:color="auto" w:fill="FFFFFF"/>
            <w:vAlign w:val="center"/>
          </w:tcPr>
          <w:p w:rsidR="00841041" w:rsidRPr="00D46EA8" w:rsidRDefault="00841041" w:rsidP="00404A5C">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Тис. – тисяча</w:t>
            </w:r>
          </w:p>
        </w:tc>
        <w:tc>
          <w:tcPr>
            <w:tcW w:w="2454" w:type="pct"/>
            <w:shd w:val="clear" w:color="auto" w:fill="FFFFFF"/>
            <w:vAlign w:val="center"/>
          </w:tcPr>
          <w:p w:rsidR="00841041" w:rsidRPr="00D46EA8" w:rsidRDefault="00841041" w:rsidP="00B36238">
            <w:pPr>
              <w:shd w:val="clear" w:color="auto" w:fill="FFFFFF"/>
              <w:jc w:val="center"/>
              <w:rPr>
                <w:rFonts w:ascii="Times New Roman" w:hAnsi="Times New Roman" w:cs="Times New Roman"/>
                <w:sz w:val="24"/>
                <w:szCs w:val="24"/>
                <w:lang w:val="uk-UA"/>
              </w:rPr>
            </w:pPr>
            <w:r w:rsidRPr="00D46EA8">
              <w:rPr>
                <w:rFonts w:ascii="Times New Roman" w:hAnsi="Times New Roman" w:cs="Times New Roman"/>
                <w:sz w:val="24"/>
                <w:szCs w:val="24"/>
                <w:lang w:val="uk-UA"/>
              </w:rPr>
              <w:t>°С – градус Цельсія</w:t>
            </w:r>
          </w:p>
        </w:tc>
      </w:tr>
    </w:tbl>
    <w:p w:rsidR="00301703" w:rsidRPr="00D46EA8" w:rsidRDefault="00301703" w:rsidP="00D53C5E">
      <w:pPr>
        <w:pStyle w:val="11"/>
        <w:rPr>
          <w:rStyle w:val="a5"/>
          <w:rFonts w:ascii="Times New Roman" w:hAnsi="Times New Roman"/>
          <w:color w:val="auto"/>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Default="00D04DBF" w:rsidP="0040010B">
      <w:pPr>
        <w:jc w:val="center"/>
        <w:rPr>
          <w:rStyle w:val="a5"/>
          <w:rFonts w:ascii="Times New Roman" w:hAnsi="Times New Roman"/>
          <w:color w:val="FF0000"/>
          <w:lang w:val="uk-UA"/>
        </w:rPr>
      </w:pPr>
    </w:p>
    <w:p w:rsidR="00D04DBF" w:rsidRPr="00033F9E" w:rsidRDefault="00D04DBF" w:rsidP="00D04DBF">
      <w:pPr>
        <w:pStyle w:val="28"/>
        <w:ind w:firstLine="0"/>
        <w:jc w:val="center"/>
        <w:rPr>
          <w:lang w:val="uk-UA"/>
        </w:rPr>
      </w:pPr>
    </w:p>
    <w:p w:rsidR="00667EA0" w:rsidRDefault="00301703" w:rsidP="00667EA0">
      <w:pPr>
        <w:jc w:val="center"/>
        <w:rPr>
          <w:b/>
          <w:sz w:val="28"/>
          <w:szCs w:val="28"/>
        </w:rPr>
      </w:pPr>
      <w:r w:rsidRPr="00D46EA8">
        <w:rPr>
          <w:rStyle w:val="a5"/>
          <w:rFonts w:ascii="Times New Roman" w:hAnsi="Times New Roman"/>
          <w:color w:val="FF0000"/>
          <w:lang w:val="uk-UA"/>
        </w:rPr>
        <w:br w:type="page"/>
      </w:r>
      <w:bookmarkStart w:id="2" w:name="_Toc305287565"/>
      <w:bookmarkStart w:id="3" w:name="_Toc305287782"/>
      <w:bookmarkStart w:id="4" w:name="_Toc306026583"/>
      <w:bookmarkStart w:id="5" w:name="_Toc306027637"/>
      <w:bookmarkStart w:id="6" w:name="_Toc306708398"/>
      <w:bookmarkStart w:id="7" w:name="_Toc330803875"/>
      <w:bookmarkStart w:id="8" w:name="_Toc64698940"/>
      <w:r w:rsidR="00667EA0">
        <w:rPr>
          <w:b/>
          <w:sz w:val="28"/>
          <w:szCs w:val="28"/>
        </w:rPr>
        <w:lastRenderedPageBreak/>
        <w:t>З М І С Т</w:t>
      </w:r>
    </w:p>
    <w:p w:rsidR="00667EA0" w:rsidRDefault="00667EA0" w:rsidP="00667EA0">
      <w:pPr>
        <w:pStyle w:val="28"/>
        <w:ind w:firstLine="0"/>
        <w:jc w:val="center"/>
      </w:pPr>
    </w:p>
    <w:tbl>
      <w:tblPr>
        <w:tblW w:w="0" w:type="auto"/>
        <w:tblLook w:val="04A0" w:firstRow="1" w:lastRow="0" w:firstColumn="1" w:lastColumn="0" w:noHBand="0" w:noVBand="1"/>
      </w:tblPr>
      <w:tblGrid>
        <w:gridCol w:w="8610"/>
        <w:gridCol w:w="992"/>
      </w:tblGrid>
      <w:tr w:rsidR="00667EA0" w:rsidRPr="00D33A2A" w:rsidTr="00667EA0">
        <w:tc>
          <w:tcPr>
            <w:tcW w:w="8610" w:type="dxa"/>
          </w:tcPr>
          <w:p w:rsidR="00667EA0" w:rsidRPr="00D33A2A" w:rsidRDefault="00667EA0" w:rsidP="008E0459">
            <w:pPr>
              <w:spacing w:line="276" w:lineRule="auto"/>
              <w:rPr>
                <w:szCs w:val="24"/>
              </w:rPr>
            </w:pPr>
          </w:p>
        </w:tc>
        <w:tc>
          <w:tcPr>
            <w:tcW w:w="992" w:type="dxa"/>
          </w:tcPr>
          <w:p w:rsidR="00667EA0" w:rsidRPr="00D33A2A" w:rsidRDefault="00667EA0" w:rsidP="008E0459">
            <w:pPr>
              <w:spacing w:line="276" w:lineRule="auto"/>
              <w:rPr>
                <w:b/>
                <w:szCs w:val="24"/>
              </w:rPr>
            </w:pPr>
            <w:r w:rsidRPr="00D33A2A">
              <w:rPr>
                <w:b/>
                <w:szCs w:val="24"/>
              </w:rPr>
              <w:t>Стор.</w:t>
            </w:r>
          </w:p>
        </w:tc>
      </w:tr>
      <w:tr w:rsidR="00667EA0" w:rsidRPr="00D33A2A" w:rsidTr="00841DA0">
        <w:tc>
          <w:tcPr>
            <w:tcW w:w="8610" w:type="dxa"/>
          </w:tcPr>
          <w:p w:rsidR="00667EA0" w:rsidRPr="00667EA0" w:rsidRDefault="00667EA0" w:rsidP="00667EA0">
            <w:pPr>
              <w:spacing w:before="120" w:after="120" w:line="276" w:lineRule="auto"/>
              <w:ind w:firstLine="567"/>
              <w:rPr>
                <w:rFonts w:ascii="Times New Roman" w:hAnsi="Times New Roman" w:cs="Times New Roman"/>
                <w:sz w:val="24"/>
                <w:szCs w:val="24"/>
                <w:lang w:val="uk-UA"/>
              </w:rPr>
            </w:pPr>
            <w:r w:rsidRPr="00667EA0">
              <w:rPr>
                <w:rFonts w:ascii="Times New Roman" w:hAnsi="Times New Roman" w:cs="Times New Roman"/>
                <w:sz w:val="24"/>
                <w:szCs w:val="24"/>
              </w:rPr>
              <w:t>ПЕРЕДМОВА .  .  .  .  .  .  .  .  .  .  .  .  .  .  .  .  .  .  .  .  .  .  .  .  .  .  .  .</w:t>
            </w:r>
            <w:r>
              <w:rPr>
                <w:rFonts w:ascii="Times New Roman" w:hAnsi="Times New Roman" w:cs="Times New Roman"/>
                <w:sz w:val="24"/>
                <w:szCs w:val="24"/>
              </w:rPr>
              <w:t xml:space="preserve">  .  .  .  .  .  .  .  </w:t>
            </w:r>
          </w:p>
        </w:tc>
        <w:tc>
          <w:tcPr>
            <w:tcW w:w="992" w:type="dxa"/>
            <w:vAlign w:val="bottom"/>
          </w:tcPr>
          <w:p w:rsidR="00667EA0" w:rsidRPr="00E524CB" w:rsidRDefault="00E524CB" w:rsidP="00841DA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667EA0" w:rsidRPr="00D33A2A" w:rsidTr="00841DA0">
        <w:tc>
          <w:tcPr>
            <w:tcW w:w="8610" w:type="dxa"/>
          </w:tcPr>
          <w:p w:rsidR="00667EA0" w:rsidRPr="00841DA0" w:rsidRDefault="00667EA0" w:rsidP="00CA4E9C">
            <w:pPr>
              <w:spacing w:before="120" w:after="120" w:line="276" w:lineRule="auto"/>
              <w:ind w:firstLine="567"/>
              <w:rPr>
                <w:rFonts w:ascii="Times New Roman" w:hAnsi="Times New Roman" w:cs="Times New Roman"/>
                <w:sz w:val="24"/>
                <w:szCs w:val="24"/>
                <w:lang w:val="uk-UA"/>
              </w:rPr>
            </w:pPr>
            <w:r w:rsidRPr="00667EA0">
              <w:rPr>
                <w:rFonts w:ascii="Times New Roman" w:hAnsi="Times New Roman" w:cs="Times New Roman"/>
                <w:sz w:val="24"/>
                <w:szCs w:val="24"/>
              </w:rPr>
              <w:t xml:space="preserve">1. </w:t>
            </w:r>
            <w:r w:rsidR="00CA4E9C">
              <w:rPr>
                <w:rFonts w:ascii="Times New Roman" w:hAnsi="Times New Roman" w:cs="Times New Roman"/>
                <w:sz w:val="24"/>
                <w:szCs w:val="24"/>
                <w:lang w:val="uk-UA"/>
              </w:rPr>
              <w:t>В</w:t>
            </w:r>
            <w:r w:rsidRPr="00667EA0">
              <w:rPr>
                <w:rFonts w:ascii="Times New Roman" w:hAnsi="Times New Roman" w:cs="Times New Roman"/>
                <w:sz w:val="24"/>
                <w:szCs w:val="24"/>
              </w:rPr>
              <w:t>ихідн</w:t>
            </w:r>
            <w:r w:rsidR="00CA4E9C">
              <w:rPr>
                <w:rFonts w:ascii="Times New Roman" w:hAnsi="Times New Roman" w:cs="Times New Roman"/>
                <w:sz w:val="24"/>
                <w:szCs w:val="24"/>
                <w:lang w:val="uk-UA"/>
              </w:rPr>
              <w:t>і</w:t>
            </w:r>
            <w:r w:rsidRPr="00667EA0">
              <w:rPr>
                <w:rFonts w:ascii="Times New Roman" w:hAnsi="Times New Roman" w:cs="Times New Roman"/>
                <w:sz w:val="24"/>
                <w:szCs w:val="24"/>
              </w:rPr>
              <w:t xml:space="preserve"> дан</w:t>
            </w:r>
            <w:r w:rsidR="00CA4E9C">
              <w:rPr>
                <w:rFonts w:ascii="Times New Roman" w:hAnsi="Times New Roman" w:cs="Times New Roman"/>
                <w:sz w:val="24"/>
                <w:szCs w:val="24"/>
                <w:lang w:val="uk-UA"/>
              </w:rPr>
              <w:t>і</w:t>
            </w:r>
            <w:r w:rsidRPr="00667EA0">
              <w:rPr>
                <w:rFonts w:ascii="Times New Roman" w:hAnsi="Times New Roman" w:cs="Times New Roman"/>
                <w:sz w:val="24"/>
                <w:szCs w:val="24"/>
              </w:rPr>
              <w:t xml:space="preserve"> .  .  .  .  .  .  .  .  .  .  .  .  .  .  .  .  .  .  </w:t>
            </w:r>
            <w:r>
              <w:rPr>
                <w:rFonts w:ascii="Times New Roman" w:hAnsi="Times New Roman" w:cs="Times New Roman"/>
                <w:sz w:val="24"/>
                <w:szCs w:val="24"/>
              </w:rPr>
              <w:t xml:space="preserve">.  .  .  .  .  .   .  .  .  </w:t>
            </w:r>
            <w:r w:rsidR="00841DA0">
              <w:rPr>
                <w:rFonts w:ascii="Times New Roman" w:hAnsi="Times New Roman" w:cs="Times New Roman"/>
                <w:sz w:val="24"/>
                <w:szCs w:val="24"/>
                <w:lang w:val="uk-UA"/>
              </w:rPr>
              <w:t>.  .  ..</w:t>
            </w:r>
          </w:p>
        </w:tc>
        <w:tc>
          <w:tcPr>
            <w:tcW w:w="992" w:type="dxa"/>
            <w:vAlign w:val="bottom"/>
          </w:tcPr>
          <w:p w:rsidR="00667EA0" w:rsidRPr="00E524CB" w:rsidRDefault="00E524CB" w:rsidP="00841DA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667EA0" w:rsidRPr="00D33A2A" w:rsidTr="00841DA0">
        <w:tc>
          <w:tcPr>
            <w:tcW w:w="8610" w:type="dxa"/>
          </w:tcPr>
          <w:p w:rsidR="00667EA0" w:rsidRPr="00667EA0" w:rsidRDefault="00667EA0" w:rsidP="00667EA0">
            <w:pPr>
              <w:spacing w:before="120" w:line="276" w:lineRule="auto"/>
              <w:ind w:firstLine="567"/>
              <w:rPr>
                <w:rFonts w:ascii="Times New Roman" w:hAnsi="Times New Roman" w:cs="Times New Roman"/>
                <w:sz w:val="24"/>
                <w:szCs w:val="24"/>
              </w:rPr>
            </w:pPr>
            <w:r w:rsidRPr="00667EA0">
              <w:rPr>
                <w:rFonts w:ascii="Times New Roman" w:hAnsi="Times New Roman" w:cs="Times New Roman"/>
                <w:sz w:val="24"/>
                <w:szCs w:val="24"/>
              </w:rPr>
              <w:t xml:space="preserve">2. Проведення гідравлічного розрахунку системи </w:t>
            </w:r>
          </w:p>
          <w:p w:rsidR="00667EA0" w:rsidRPr="00667EA0" w:rsidRDefault="00667EA0" w:rsidP="00667EA0">
            <w:pPr>
              <w:spacing w:after="120" w:line="276" w:lineRule="auto"/>
              <w:ind w:firstLine="567"/>
              <w:rPr>
                <w:rFonts w:ascii="Times New Roman" w:hAnsi="Times New Roman" w:cs="Times New Roman"/>
                <w:sz w:val="24"/>
                <w:szCs w:val="24"/>
              </w:rPr>
            </w:pPr>
            <w:r w:rsidRPr="00667EA0">
              <w:rPr>
                <w:rFonts w:ascii="Times New Roman" w:hAnsi="Times New Roman" w:cs="Times New Roman"/>
                <w:sz w:val="24"/>
                <w:szCs w:val="24"/>
              </w:rPr>
              <w:t xml:space="preserve">   розподілення питної води.  .  .  .  .  .  .  .  .  .  .  .  .  .  .  </w:t>
            </w:r>
            <w:r>
              <w:rPr>
                <w:rFonts w:ascii="Times New Roman" w:hAnsi="Times New Roman" w:cs="Times New Roman"/>
                <w:sz w:val="24"/>
                <w:szCs w:val="24"/>
              </w:rPr>
              <w:t xml:space="preserve">.  .  .  .  . </w:t>
            </w:r>
            <w:r w:rsidR="00841DA0">
              <w:rPr>
                <w:rFonts w:ascii="Times New Roman" w:hAnsi="Times New Roman" w:cs="Times New Roman"/>
                <w:sz w:val="24"/>
                <w:szCs w:val="24"/>
                <w:lang w:val="uk-UA"/>
              </w:rPr>
              <w:t xml:space="preserve">. . . . . . . . . . . . </w:t>
            </w:r>
            <w:r>
              <w:rPr>
                <w:rFonts w:ascii="Times New Roman" w:hAnsi="Times New Roman" w:cs="Times New Roman"/>
                <w:sz w:val="24"/>
                <w:szCs w:val="24"/>
              </w:rPr>
              <w:t xml:space="preserve"> </w:t>
            </w:r>
            <w:r w:rsidRPr="00667EA0">
              <w:rPr>
                <w:rFonts w:ascii="Times New Roman" w:hAnsi="Times New Roman" w:cs="Times New Roman"/>
                <w:sz w:val="24"/>
                <w:szCs w:val="24"/>
              </w:rPr>
              <w:t xml:space="preserve"> </w:t>
            </w:r>
          </w:p>
        </w:tc>
        <w:tc>
          <w:tcPr>
            <w:tcW w:w="992" w:type="dxa"/>
            <w:vAlign w:val="bottom"/>
          </w:tcPr>
          <w:p w:rsidR="00667EA0" w:rsidRPr="00E66923" w:rsidRDefault="00667EA0" w:rsidP="00841DA0">
            <w:pPr>
              <w:spacing w:line="276" w:lineRule="auto"/>
              <w:jc w:val="center"/>
              <w:rPr>
                <w:rFonts w:ascii="Times New Roman" w:hAnsi="Times New Roman" w:cs="Times New Roman"/>
                <w:sz w:val="24"/>
                <w:szCs w:val="24"/>
              </w:rPr>
            </w:pPr>
          </w:p>
          <w:p w:rsidR="00667EA0" w:rsidRPr="00E524CB" w:rsidRDefault="00E524CB" w:rsidP="00841DA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r>
      <w:tr w:rsidR="00667EA0" w:rsidRPr="00D33A2A" w:rsidTr="00841DA0">
        <w:tc>
          <w:tcPr>
            <w:tcW w:w="8610" w:type="dxa"/>
          </w:tcPr>
          <w:p w:rsidR="00667EA0" w:rsidRPr="00667EA0" w:rsidRDefault="00667EA0" w:rsidP="00667EA0">
            <w:pPr>
              <w:spacing w:before="120" w:line="276" w:lineRule="auto"/>
              <w:ind w:firstLine="567"/>
              <w:rPr>
                <w:rFonts w:ascii="Times New Roman" w:hAnsi="Times New Roman" w:cs="Times New Roman"/>
                <w:sz w:val="24"/>
                <w:szCs w:val="24"/>
              </w:rPr>
            </w:pPr>
            <w:r w:rsidRPr="00667EA0">
              <w:rPr>
                <w:rFonts w:ascii="Times New Roman" w:hAnsi="Times New Roman" w:cs="Times New Roman"/>
                <w:sz w:val="24"/>
                <w:szCs w:val="24"/>
              </w:rPr>
              <w:t xml:space="preserve">3. Аналіз ефективності, надійності та економічності </w:t>
            </w:r>
          </w:p>
          <w:p w:rsidR="00667EA0" w:rsidRPr="00841DA0" w:rsidRDefault="00667EA0" w:rsidP="00667EA0">
            <w:pPr>
              <w:spacing w:line="276" w:lineRule="auto"/>
              <w:ind w:firstLine="567"/>
              <w:rPr>
                <w:rFonts w:ascii="Times New Roman" w:hAnsi="Times New Roman" w:cs="Times New Roman"/>
                <w:sz w:val="24"/>
                <w:szCs w:val="24"/>
                <w:lang w:val="uk-UA"/>
              </w:rPr>
            </w:pPr>
            <w:r w:rsidRPr="00667EA0">
              <w:rPr>
                <w:rFonts w:ascii="Times New Roman" w:hAnsi="Times New Roman" w:cs="Times New Roman"/>
                <w:sz w:val="24"/>
                <w:szCs w:val="24"/>
              </w:rPr>
              <w:t xml:space="preserve">    робочих вузлів системи</w:t>
            </w:r>
            <w:r w:rsidRPr="00667EA0">
              <w:rPr>
                <w:rFonts w:ascii="Times New Roman" w:hAnsi="Times New Roman" w:cs="Times New Roman"/>
                <w:sz w:val="24"/>
                <w:szCs w:val="24"/>
                <w:lang w:val="uk-UA"/>
              </w:rPr>
              <w:t xml:space="preserve"> водопостачання</w:t>
            </w:r>
            <w:r w:rsidRPr="00667EA0">
              <w:rPr>
                <w:rFonts w:ascii="Times New Roman" w:hAnsi="Times New Roman" w:cs="Times New Roman"/>
                <w:sz w:val="24"/>
                <w:szCs w:val="24"/>
              </w:rPr>
              <w:t xml:space="preserve"> .  .  .  .  .  .  </w:t>
            </w:r>
            <w:r>
              <w:rPr>
                <w:rFonts w:ascii="Times New Roman" w:hAnsi="Times New Roman" w:cs="Times New Roman"/>
                <w:sz w:val="24"/>
                <w:szCs w:val="24"/>
              </w:rPr>
              <w:t>.  .  .  .  .  .  . .</w:t>
            </w:r>
            <w:r w:rsidR="00841DA0">
              <w:rPr>
                <w:rFonts w:ascii="Times New Roman" w:hAnsi="Times New Roman" w:cs="Times New Roman"/>
                <w:sz w:val="24"/>
                <w:szCs w:val="24"/>
                <w:lang w:val="uk-UA"/>
              </w:rPr>
              <w:t>. . . . . . . . .</w:t>
            </w:r>
          </w:p>
        </w:tc>
        <w:tc>
          <w:tcPr>
            <w:tcW w:w="992" w:type="dxa"/>
            <w:vAlign w:val="bottom"/>
          </w:tcPr>
          <w:p w:rsidR="00667EA0" w:rsidRPr="00E66923" w:rsidRDefault="00667EA0" w:rsidP="00841DA0">
            <w:pPr>
              <w:spacing w:line="276" w:lineRule="auto"/>
              <w:jc w:val="center"/>
              <w:rPr>
                <w:rFonts w:ascii="Times New Roman" w:hAnsi="Times New Roman" w:cs="Times New Roman"/>
                <w:sz w:val="24"/>
                <w:szCs w:val="24"/>
              </w:rPr>
            </w:pPr>
          </w:p>
          <w:p w:rsidR="00667EA0" w:rsidRPr="00E524CB" w:rsidRDefault="00255D18" w:rsidP="00841DA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667EA0" w:rsidRPr="00D33A2A" w:rsidTr="00841DA0">
        <w:tc>
          <w:tcPr>
            <w:tcW w:w="8610" w:type="dxa"/>
          </w:tcPr>
          <w:p w:rsidR="006A0138" w:rsidRPr="00841DA0" w:rsidRDefault="00667EA0" w:rsidP="00841DA0">
            <w:pPr>
              <w:pStyle w:val="1"/>
              <w:spacing w:before="120" w:after="120"/>
              <w:ind w:left="0"/>
              <w:jc w:val="left"/>
              <w:rPr>
                <w:b w:val="0"/>
                <w:sz w:val="24"/>
                <w:szCs w:val="24"/>
                <w:lang w:eastAsia="en-US"/>
              </w:rPr>
            </w:pPr>
            <w:r w:rsidRPr="00667EA0">
              <w:rPr>
                <w:b w:val="0"/>
                <w:sz w:val="24"/>
                <w:szCs w:val="24"/>
                <w:lang w:eastAsia="en-US"/>
              </w:rPr>
              <w:t>4. Виявлення основних недоліків діючої системи .  .  .  .  .  .  .  .  .</w:t>
            </w:r>
            <w:r w:rsidR="00841DA0">
              <w:rPr>
                <w:b w:val="0"/>
                <w:sz w:val="24"/>
                <w:szCs w:val="24"/>
                <w:lang w:eastAsia="en-US"/>
              </w:rPr>
              <w:t xml:space="preserve"> . . . . . . . . . . </w:t>
            </w:r>
          </w:p>
        </w:tc>
        <w:tc>
          <w:tcPr>
            <w:tcW w:w="992" w:type="dxa"/>
            <w:vAlign w:val="bottom"/>
          </w:tcPr>
          <w:p w:rsidR="006A0138" w:rsidRPr="00E66923" w:rsidRDefault="00E524CB" w:rsidP="00841DA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E524CB" w:rsidRPr="00D33A2A" w:rsidTr="00841DA0">
        <w:tc>
          <w:tcPr>
            <w:tcW w:w="8610" w:type="dxa"/>
          </w:tcPr>
          <w:p w:rsidR="00E524CB" w:rsidRPr="00841DA0" w:rsidRDefault="00841DA0" w:rsidP="00667EA0">
            <w:pPr>
              <w:pStyle w:val="1"/>
              <w:spacing w:before="120" w:after="120"/>
              <w:ind w:left="0"/>
              <w:jc w:val="left"/>
              <w:rPr>
                <w:b w:val="0"/>
                <w:sz w:val="24"/>
                <w:szCs w:val="24"/>
                <w:lang w:eastAsia="en-US"/>
              </w:rPr>
            </w:pPr>
            <w:r w:rsidRPr="00841DA0">
              <w:rPr>
                <w:b w:val="0"/>
                <w:sz w:val="24"/>
                <w:szCs w:val="24"/>
              </w:rPr>
              <w:t>5.</w:t>
            </w:r>
            <w:r>
              <w:rPr>
                <w:b w:val="0"/>
                <w:sz w:val="24"/>
                <w:szCs w:val="24"/>
              </w:rPr>
              <w:t xml:space="preserve"> </w:t>
            </w:r>
            <w:r w:rsidRPr="00841DA0">
              <w:rPr>
                <w:b w:val="0"/>
                <w:sz w:val="24"/>
                <w:szCs w:val="24"/>
              </w:rPr>
              <w:t>Аналіз ефективно</w:t>
            </w:r>
            <w:r>
              <w:rPr>
                <w:b w:val="0"/>
                <w:sz w:val="24"/>
                <w:szCs w:val="24"/>
              </w:rPr>
              <w:t xml:space="preserve">сті роботи системи водопостачання .  .  .  .  .  .  .  .  .  .  .  . </w:t>
            </w:r>
          </w:p>
        </w:tc>
        <w:tc>
          <w:tcPr>
            <w:tcW w:w="992" w:type="dxa"/>
            <w:vAlign w:val="bottom"/>
          </w:tcPr>
          <w:p w:rsidR="00E524CB" w:rsidRDefault="00841DA0" w:rsidP="00841DA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667EA0" w:rsidRPr="00D33A2A" w:rsidTr="00841DA0">
        <w:tc>
          <w:tcPr>
            <w:tcW w:w="8610" w:type="dxa"/>
          </w:tcPr>
          <w:p w:rsidR="00667EA0" w:rsidRPr="00667EA0" w:rsidRDefault="006A0138" w:rsidP="00667EA0">
            <w:pPr>
              <w:pStyle w:val="1"/>
              <w:spacing w:before="120" w:after="120"/>
              <w:ind w:left="0"/>
              <w:jc w:val="left"/>
              <w:rPr>
                <w:b w:val="0"/>
                <w:sz w:val="24"/>
                <w:szCs w:val="24"/>
                <w:lang w:eastAsia="en-US"/>
              </w:rPr>
            </w:pPr>
            <w:r>
              <w:rPr>
                <w:b w:val="0"/>
                <w:sz w:val="24"/>
                <w:szCs w:val="24"/>
                <w:lang w:eastAsia="en-US"/>
              </w:rPr>
              <w:t>6.</w:t>
            </w:r>
            <w:r w:rsidR="00667EA0" w:rsidRPr="00667EA0">
              <w:rPr>
                <w:b w:val="0"/>
                <w:sz w:val="24"/>
                <w:szCs w:val="24"/>
                <w:lang w:eastAsia="en-US"/>
              </w:rPr>
              <w:t xml:space="preserve"> Формування переліку заходів схеми Оптимізації .  .  .  .  .  .  .  .  </w:t>
            </w:r>
            <w:r w:rsidR="00841DA0">
              <w:rPr>
                <w:b w:val="0"/>
                <w:sz w:val="24"/>
                <w:szCs w:val="24"/>
                <w:lang w:eastAsia="en-US"/>
              </w:rPr>
              <w:t>. .  .  .  .  .  .</w:t>
            </w:r>
          </w:p>
        </w:tc>
        <w:tc>
          <w:tcPr>
            <w:tcW w:w="992" w:type="dxa"/>
            <w:vAlign w:val="bottom"/>
          </w:tcPr>
          <w:p w:rsidR="00667EA0" w:rsidRPr="00E524CB" w:rsidRDefault="008E0459" w:rsidP="00841DA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r>
      <w:tr w:rsidR="00667EA0" w:rsidRPr="00D33A2A" w:rsidTr="00841DA0">
        <w:tc>
          <w:tcPr>
            <w:tcW w:w="8610" w:type="dxa"/>
          </w:tcPr>
          <w:p w:rsidR="00667EA0" w:rsidRPr="00667EA0" w:rsidRDefault="006A0138" w:rsidP="00667EA0">
            <w:pPr>
              <w:pStyle w:val="1"/>
              <w:spacing w:before="120" w:after="120"/>
              <w:ind w:left="0"/>
              <w:jc w:val="left"/>
              <w:rPr>
                <w:b w:val="0"/>
                <w:sz w:val="24"/>
                <w:szCs w:val="24"/>
                <w:lang w:eastAsia="en-US"/>
              </w:rPr>
            </w:pPr>
            <w:r>
              <w:rPr>
                <w:b w:val="0"/>
                <w:sz w:val="24"/>
                <w:szCs w:val="24"/>
                <w:lang w:eastAsia="en-US"/>
              </w:rPr>
              <w:t>7</w:t>
            </w:r>
            <w:r w:rsidR="00667EA0" w:rsidRPr="00667EA0">
              <w:rPr>
                <w:b w:val="0"/>
                <w:sz w:val="24"/>
                <w:szCs w:val="24"/>
                <w:lang w:eastAsia="en-US"/>
              </w:rPr>
              <w:t xml:space="preserve">. </w:t>
            </w:r>
            <w:r>
              <w:rPr>
                <w:b w:val="0"/>
                <w:sz w:val="24"/>
                <w:szCs w:val="24"/>
                <w:lang w:eastAsia="en-US"/>
              </w:rPr>
              <w:t>Р</w:t>
            </w:r>
            <w:r w:rsidR="00667EA0" w:rsidRPr="00667EA0">
              <w:rPr>
                <w:b w:val="0"/>
                <w:sz w:val="24"/>
                <w:szCs w:val="24"/>
                <w:lang w:eastAsia="en-US"/>
              </w:rPr>
              <w:t xml:space="preserve">озподіл заходів за пріоритетністю і термінами </w:t>
            </w:r>
          </w:p>
          <w:p w:rsidR="00667EA0" w:rsidRPr="00667EA0" w:rsidRDefault="00667EA0" w:rsidP="00667EA0">
            <w:pPr>
              <w:pStyle w:val="1"/>
              <w:spacing w:before="120" w:after="120"/>
              <w:ind w:left="0"/>
              <w:jc w:val="left"/>
              <w:rPr>
                <w:b w:val="0"/>
                <w:sz w:val="24"/>
                <w:szCs w:val="24"/>
                <w:lang w:eastAsia="en-US"/>
              </w:rPr>
            </w:pPr>
            <w:r w:rsidRPr="00667EA0">
              <w:rPr>
                <w:b w:val="0"/>
                <w:sz w:val="24"/>
                <w:szCs w:val="24"/>
                <w:lang w:eastAsia="en-US"/>
              </w:rPr>
              <w:t xml:space="preserve">   виконання .  .  .  .  .  .  .  .  . .  .  .  .  .  .  .  .  . .  .  .  .  .  .  .  .  .</w:t>
            </w:r>
            <w:r>
              <w:rPr>
                <w:b w:val="0"/>
                <w:sz w:val="24"/>
                <w:szCs w:val="24"/>
                <w:lang w:eastAsia="en-US"/>
              </w:rPr>
              <w:t xml:space="preserve"> .  .  .  .  .  .  .  .  .  .  </w:t>
            </w:r>
          </w:p>
        </w:tc>
        <w:tc>
          <w:tcPr>
            <w:tcW w:w="992" w:type="dxa"/>
            <w:vAlign w:val="bottom"/>
          </w:tcPr>
          <w:p w:rsidR="00667EA0" w:rsidRPr="00E66923" w:rsidRDefault="00667EA0" w:rsidP="00841DA0">
            <w:pPr>
              <w:spacing w:line="276" w:lineRule="auto"/>
              <w:jc w:val="center"/>
              <w:rPr>
                <w:rFonts w:ascii="Times New Roman" w:hAnsi="Times New Roman" w:cs="Times New Roman"/>
                <w:sz w:val="24"/>
                <w:szCs w:val="24"/>
              </w:rPr>
            </w:pPr>
          </w:p>
          <w:p w:rsidR="00667EA0" w:rsidRPr="008E0459" w:rsidRDefault="008E0459" w:rsidP="00841DA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r>
      <w:tr w:rsidR="00667EA0" w:rsidRPr="00D33A2A" w:rsidTr="00841DA0">
        <w:tc>
          <w:tcPr>
            <w:tcW w:w="8610" w:type="dxa"/>
          </w:tcPr>
          <w:p w:rsidR="00667EA0" w:rsidRPr="00667EA0" w:rsidRDefault="006A0138" w:rsidP="006A0138">
            <w:pPr>
              <w:pStyle w:val="1"/>
              <w:spacing w:before="120" w:after="120"/>
              <w:ind w:left="0"/>
              <w:jc w:val="left"/>
              <w:rPr>
                <w:b w:val="0"/>
                <w:sz w:val="24"/>
                <w:szCs w:val="24"/>
                <w:lang w:eastAsia="en-US"/>
              </w:rPr>
            </w:pPr>
            <w:r>
              <w:rPr>
                <w:b w:val="0"/>
                <w:sz w:val="24"/>
                <w:szCs w:val="24"/>
                <w:lang w:eastAsia="en-US"/>
              </w:rPr>
              <w:t>8. В</w:t>
            </w:r>
            <w:r w:rsidR="00667EA0" w:rsidRPr="00667EA0">
              <w:rPr>
                <w:b w:val="0"/>
                <w:sz w:val="24"/>
                <w:szCs w:val="24"/>
                <w:lang w:eastAsia="en-US"/>
              </w:rPr>
              <w:t xml:space="preserve">изначення вартості виконання заходів  .  .  .  .  .  .  .  .  . .  .  .  .  . </w:t>
            </w:r>
            <w:r w:rsidR="00841DA0">
              <w:rPr>
                <w:b w:val="0"/>
                <w:sz w:val="24"/>
                <w:szCs w:val="24"/>
                <w:lang w:eastAsia="en-US"/>
              </w:rPr>
              <w:t xml:space="preserve"> .  .  .  .  .</w:t>
            </w:r>
            <w:r w:rsidR="00667EA0" w:rsidRPr="00667EA0">
              <w:rPr>
                <w:b w:val="0"/>
                <w:sz w:val="24"/>
                <w:szCs w:val="24"/>
                <w:lang w:eastAsia="en-US"/>
              </w:rPr>
              <w:t xml:space="preserve"> </w:t>
            </w:r>
          </w:p>
        </w:tc>
        <w:tc>
          <w:tcPr>
            <w:tcW w:w="992" w:type="dxa"/>
            <w:vAlign w:val="bottom"/>
          </w:tcPr>
          <w:p w:rsidR="00667EA0" w:rsidRPr="008E0459" w:rsidRDefault="008E0459" w:rsidP="00841DA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r>
      <w:tr w:rsidR="00667EA0" w:rsidRPr="00D33A2A" w:rsidTr="00841DA0">
        <w:tc>
          <w:tcPr>
            <w:tcW w:w="8610" w:type="dxa"/>
          </w:tcPr>
          <w:p w:rsidR="00667EA0" w:rsidRPr="00667EA0" w:rsidRDefault="006A0138" w:rsidP="00667EA0">
            <w:pPr>
              <w:pStyle w:val="1"/>
              <w:spacing w:before="120" w:after="120"/>
              <w:ind w:left="0"/>
              <w:jc w:val="left"/>
              <w:rPr>
                <w:b w:val="0"/>
                <w:sz w:val="24"/>
                <w:szCs w:val="24"/>
                <w:lang w:eastAsia="en-US"/>
              </w:rPr>
            </w:pPr>
            <w:r>
              <w:rPr>
                <w:b w:val="0"/>
                <w:sz w:val="24"/>
                <w:szCs w:val="24"/>
                <w:lang w:eastAsia="en-US"/>
              </w:rPr>
              <w:t>9.</w:t>
            </w:r>
            <w:r w:rsidR="00667EA0" w:rsidRPr="00667EA0">
              <w:rPr>
                <w:b w:val="0"/>
                <w:sz w:val="24"/>
                <w:szCs w:val="24"/>
                <w:lang w:eastAsia="en-US"/>
              </w:rPr>
              <w:t xml:space="preserve"> </w:t>
            </w:r>
            <w:r>
              <w:rPr>
                <w:b w:val="0"/>
                <w:sz w:val="24"/>
                <w:szCs w:val="24"/>
                <w:lang w:eastAsia="en-US"/>
              </w:rPr>
              <w:t>В</w:t>
            </w:r>
            <w:r w:rsidR="00667EA0" w:rsidRPr="00667EA0">
              <w:rPr>
                <w:b w:val="0"/>
                <w:sz w:val="24"/>
                <w:szCs w:val="24"/>
                <w:lang w:eastAsia="en-US"/>
              </w:rPr>
              <w:t xml:space="preserve">становлення індикаторних показників досягнення </w:t>
            </w:r>
          </w:p>
          <w:p w:rsidR="00667EA0" w:rsidRPr="00667EA0" w:rsidRDefault="00667EA0" w:rsidP="00667EA0">
            <w:pPr>
              <w:pStyle w:val="1"/>
              <w:spacing w:before="120" w:after="120"/>
              <w:ind w:left="0"/>
              <w:jc w:val="left"/>
              <w:rPr>
                <w:b w:val="0"/>
                <w:sz w:val="24"/>
                <w:szCs w:val="24"/>
                <w:lang w:eastAsia="en-US"/>
              </w:rPr>
            </w:pPr>
            <w:r w:rsidRPr="00667EA0">
              <w:rPr>
                <w:b w:val="0"/>
                <w:sz w:val="24"/>
                <w:szCs w:val="24"/>
                <w:lang w:eastAsia="en-US"/>
              </w:rPr>
              <w:t xml:space="preserve">   основної мети схеми оптимізації .  .  .  .  .  .  .  .  . .  .  .  .  .  .  .  .  .  .  .</w:t>
            </w:r>
            <w:r w:rsidR="00841DA0">
              <w:rPr>
                <w:b w:val="0"/>
                <w:sz w:val="24"/>
                <w:szCs w:val="24"/>
                <w:lang w:eastAsia="en-US"/>
              </w:rPr>
              <w:t xml:space="preserve">  .  .  .  .</w:t>
            </w:r>
          </w:p>
        </w:tc>
        <w:tc>
          <w:tcPr>
            <w:tcW w:w="992" w:type="dxa"/>
            <w:vAlign w:val="bottom"/>
          </w:tcPr>
          <w:p w:rsidR="00667EA0" w:rsidRPr="00E66923" w:rsidRDefault="00667EA0" w:rsidP="00841DA0">
            <w:pPr>
              <w:spacing w:line="276" w:lineRule="auto"/>
              <w:jc w:val="center"/>
              <w:rPr>
                <w:rFonts w:ascii="Times New Roman" w:hAnsi="Times New Roman" w:cs="Times New Roman"/>
                <w:sz w:val="24"/>
                <w:szCs w:val="24"/>
              </w:rPr>
            </w:pPr>
          </w:p>
          <w:p w:rsidR="00667EA0" w:rsidRPr="00841DA0" w:rsidRDefault="00841DA0" w:rsidP="00841DA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r>
      <w:tr w:rsidR="00667EA0" w:rsidRPr="00D33A2A" w:rsidTr="00841DA0">
        <w:tc>
          <w:tcPr>
            <w:tcW w:w="8610" w:type="dxa"/>
          </w:tcPr>
          <w:p w:rsidR="00667EA0" w:rsidRPr="00667EA0" w:rsidRDefault="006A0138" w:rsidP="00667EA0">
            <w:pPr>
              <w:pStyle w:val="1"/>
              <w:spacing w:before="120" w:after="120"/>
              <w:ind w:left="0"/>
              <w:jc w:val="left"/>
              <w:rPr>
                <w:b w:val="0"/>
                <w:sz w:val="24"/>
                <w:szCs w:val="24"/>
                <w:lang w:eastAsia="en-US"/>
              </w:rPr>
            </w:pPr>
            <w:r>
              <w:rPr>
                <w:b w:val="0"/>
                <w:sz w:val="24"/>
                <w:szCs w:val="24"/>
                <w:lang w:eastAsia="en-US"/>
              </w:rPr>
              <w:t>10</w:t>
            </w:r>
            <w:r w:rsidR="00667EA0" w:rsidRPr="00667EA0">
              <w:rPr>
                <w:b w:val="0"/>
                <w:sz w:val="24"/>
                <w:szCs w:val="24"/>
                <w:lang w:eastAsia="en-US"/>
              </w:rPr>
              <w:t xml:space="preserve">. </w:t>
            </w:r>
            <w:r>
              <w:rPr>
                <w:b w:val="0"/>
                <w:sz w:val="24"/>
                <w:szCs w:val="24"/>
                <w:lang w:eastAsia="en-US"/>
              </w:rPr>
              <w:t>Р</w:t>
            </w:r>
            <w:r w:rsidR="00667EA0" w:rsidRPr="00667EA0">
              <w:rPr>
                <w:b w:val="0"/>
                <w:sz w:val="24"/>
                <w:szCs w:val="24"/>
                <w:lang w:eastAsia="en-US"/>
              </w:rPr>
              <w:t>озроблення фінансової моделі забезпечення реалізації</w:t>
            </w:r>
          </w:p>
          <w:p w:rsidR="00667EA0" w:rsidRPr="00667EA0" w:rsidRDefault="00667EA0" w:rsidP="00667EA0">
            <w:pPr>
              <w:pStyle w:val="1"/>
              <w:spacing w:after="120"/>
              <w:ind w:left="0"/>
              <w:jc w:val="left"/>
              <w:rPr>
                <w:b w:val="0"/>
                <w:sz w:val="24"/>
                <w:szCs w:val="24"/>
                <w:lang w:eastAsia="en-US"/>
              </w:rPr>
            </w:pPr>
            <w:r w:rsidRPr="00667EA0">
              <w:rPr>
                <w:b w:val="0"/>
                <w:sz w:val="24"/>
                <w:szCs w:val="24"/>
                <w:lang w:eastAsia="en-US"/>
              </w:rPr>
              <w:t xml:space="preserve">   заходів, передбачених схемою оптимізації .  .  .  .  .  .  .  .  .  .  .  .  .</w:t>
            </w:r>
            <w:r w:rsidR="00841DA0">
              <w:rPr>
                <w:b w:val="0"/>
                <w:sz w:val="24"/>
                <w:szCs w:val="24"/>
                <w:lang w:eastAsia="en-US"/>
              </w:rPr>
              <w:t>.  .  .  .  .  .</w:t>
            </w:r>
          </w:p>
        </w:tc>
        <w:tc>
          <w:tcPr>
            <w:tcW w:w="992" w:type="dxa"/>
            <w:vAlign w:val="bottom"/>
          </w:tcPr>
          <w:p w:rsidR="00667EA0" w:rsidRPr="00E66923" w:rsidRDefault="00667EA0" w:rsidP="00841DA0">
            <w:pPr>
              <w:spacing w:line="276" w:lineRule="auto"/>
              <w:jc w:val="center"/>
              <w:rPr>
                <w:rFonts w:ascii="Times New Roman" w:hAnsi="Times New Roman" w:cs="Times New Roman"/>
                <w:sz w:val="24"/>
                <w:szCs w:val="24"/>
              </w:rPr>
            </w:pPr>
          </w:p>
          <w:p w:rsidR="00667EA0" w:rsidRPr="00841DA0" w:rsidRDefault="00841DA0" w:rsidP="00841DA0">
            <w:pPr>
              <w:spacing w:line="276"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r>
      <w:tr w:rsidR="00667EA0" w:rsidRPr="00D33A2A" w:rsidTr="00667EA0">
        <w:trPr>
          <w:trHeight w:val="510"/>
        </w:trPr>
        <w:tc>
          <w:tcPr>
            <w:tcW w:w="8610" w:type="dxa"/>
            <w:vAlign w:val="center"/>
          </w:tcPr>
          <w:p w:rsidR="00667EA0" w:rsidRPr="00667EA0" w:rsidRDefault="00667EA0" w:rsidP="00667EA0">
            <w:pPr>
              <w:spacing w:line="276" w:lineRule="auto"/>
              <w:ind w:firstLine="567"/>
              <w:rPr>
                <w:rFonts w:ascii="Times New Roman" w:hAnsi="Times New Roman" w:cs="Times New Roman"/>
                <w:sz w:val="24"/>
                <w:szCs w:val="24"/>
              </w:rPr>
            </w:pPr>
          </w:p>
        </w:tc>
        <w:tc>
          <w:tcPr>
            <w:tcW w:w="992" w:type="dxa"/>
            <w:vAlign w:val="center"/>
          </w:tcPr>
          <w:p w:rsidR="00667EA0" w:rsidRPr="00D33A2A" w:rsidRDefault="00667EA0" w:rsidP="00667EA0">
            <w:pPr>
              <w:spacing w:line="276" w:lineRule="auto"/>
              <w:jc w:val="center"/>
              <w:rPr>
                <w:sz w:val="26"/>
                <w:szCs w:val="26"/>
              </w:rPr>
            </w:pPr>
          </w:p>
        </w:tc>
      </w:tr>
    </w:tbl>
    <w:p w:rsidR="00301703" w:rsidRDefault="00667EA0" w:rsidP="00E66923">
      <w:pPr>
        <w:jc w:val="center"/>
        <w:rPr>
          <w:rFonts w:ascii="Times New Roman" w:hAnsi="Times New Roman" w:cs="Times New Roman"/>
          <w:b/>
          <w:bCs/>
          <w:sz w:val="24"/>
          <w:szCs w:val="24"/>
          <w:lang w:val="uk-UA"/>
        </w:rPr>
      </w:pPr>
      <w:r w:rsidRPr="00AA1269">
        <w:br w:type="page"/>
      </w:r>
      <w:r w:rsidR="00E524CB">
        <w:rPr>
          <w:rFonts w:ascii="Times New Roman" w:hAnsi="Times New Roman" w:cs="Times New Roman"/>
          <w:b/>
          <w:bCs/>
          <w:sz w:val="24"/>
          <w:szCs w:val="24"/>
          <w:lang w:val="uk-UA"/>
        </w:rPr>
        <w:lastRenderedPageBreak/>
        <w:t>ПЕРЕДМОВА</w:t>
      </w:r>
    </w:p>
    <w:p w:rsidR="00E524CB" w:rsidRPr="00E66923" w:rsidRDefault="00E524CB" w:rsidP="00E66923">
      <w:pPr>
        <w:jc w:val="center"/>
        <w:rPr>
          <w:rFonts w:ascii="Times New Roman" w:hAnsi="Times New Roman" w:cs="Times New Roman"/>
          <w:b/>
          <w:bCs/>
          <w:sz w:val="24"/>
          <w:szCs w:val="24"/>
          <w:lang w:val="uk-UA"/>
        </w:rPr>
      </w:pPr>
    </w:p>
    <w:p w:rsidR="00812837" w:rsidRPr="00E66923" w:rsidRDefault="00BC4E70" w:rsidP="00E524CB">
      <w:pPr>
        <w:pStyle w:val="af0"/>
        <w:spacing w:before="0" w:beforeAutospacing="0" w:after="0" w:afterAutospacing="0" w:line="276" w:lineRule="auto"/>
        <w:ind w:firstLine="567"/>
        <w:rPr>
          <w:color w:val="030303"/>
          <w:lang w:val="uk-UA"/>
        </w:rPr>
      </w:pPr>
      <w:bookmarkStart w:id="9" w:name="_Toc359317619"/>
      <w:r w:rsidRPr="00E66923">
        <w:rPr>
          <w:color w:val="030303"/>
        </w:rPr>
        <w:t>Розробл</w:t>
      </w:r>
      <w:r w:rsidR="00167AA2" w:rsidRPr="00E66923">
        <w:rPr>
          <w:color w:val="030303"/>
          <w:lang w:val="uk-UA"/>
        </w:rPr>
        <w:t>е</w:t>
      </w:r>
      <w:r w:rsidRPr="00E66923">
        <w:rPr>
          <w:color w:val="030303"/>
        </w:rPr>
        <w:t>ння схеми оптимізації систем водопостачання проводи</w:t>
      </w:r>
      <w:r w:rsidRPr="00E66923">
        <w:rPr>
          <w:color w:val="030303"/>
          <w:lang w:val="uk-UA"/>
        </w:rPr>
        <w:t>ться</w:t>
      </w:r>
      <w:r w:rsidRPr="00E66923">
        <w:rPr>
          <w:color w:val="030303"/>
        </w:rPr>
        <w:t xml:space="preserve"> в Україні відповідно до Загальнодержавної цільової програми “Питна вода України” на 20</w:t>
      </w:r>
      <w:r w:rsidR="009F5ED2">
        <w:rPr>
          <w:color w:val="030303"/>
          <w:lang w:val="uk-UA"/>
        </w:rPr>
        <w:t>06</w:t>
      </w:r>
      <w:r w:rsidRPr="00E66923">
        <w:rPr>
          <w:color w:val="030303"/>
        </w:rPr>
        <w:t>-2020 роки.</w:t>
      </w:r>
    </w:p>
    <w:p w:rsidR="00BC4E70" w:rsidRPr="00E66923" w:rsidRDefault="00BC4E70" w:rsidP="00E524CB">
      <w:pPr>
        <w:pStyle w:val="af0"/>
        <w:shd w:val="clear" w:color="auto" w:fill="FFFFFF"/>
        <w:spacing w:before="0" w:beforeAutospacing="0" w:after="0" w:afterAutospacing="0" w:line="276" w:lineRule="auto"/>
        <w:ind w:firstLine="567"/>
        <w:rPr>
          <w:color w:val="030303"/>
        </w:rPr>
      </w:pPr>
      <w:r w:rsidRPr="00E66923">
        <w:rPr>
          <w:color w:val="030303"/>
        </w:rPr>
        <w:t>Схема оптимізації водопостачання– комплекс технічних документів, у яких за результатами комплексного аналізування стану систем водопостачання та виявляють “вузькі місця”. Потім розробляють комплекс заходів щодо їх усунення, а також з розвитку систем водопостачання для підвищення якості води та ефективності очищення стічних вод, надійності роботи систем водопостачання та водовідведення, забезпечення раціонального використання матеріальних та енергетичних ресурсів у водопровідно-каналізаційному господарстві.</w:t>
      </w:r>
    </w:p>
    <w:p w:rsidR="00BC4E70" w:rsidRPr="00E66923" w:rsidRDefault="00BC4E70" w:rsidP="00E524CB">
      <w:pPr>
        <w:pStyle w:val="af0"/>
        <w:shd w:val="clear" w:color="auto" w:fill="FFFFFF"/>
        <w:spacing w:before="0" w:beforeAutospacing="0" w:after="0" w:afterAutospacing="0" w:line="276" w:lineRule="auto"/>
        <w:ind w:firstLine="567"/>
        <w:rPr>
          <w:color w:val="030303"/>
        </w:rPr>
      </w:pPr>
      <w:r w:rsidRPr="00E66923">
        <w:rPr>
          <w:color w:val="030303"/>
        </w:rPr>
        <w:t>Впровадження оптимізованих схем водопостачання дозволяє усунути основні проблеми, що виникають під час експлуатування системи, а також підібрати оптимальне обладнання.</w:t>
      </w:r>
    </w:p>
    <w:p w:rsidR="00BC4E70" w:rsidRPr="00E66923" w:rsidRDefault="00BC4E70" w:rsidP="00E524CB">
      <w:pPr>
        <w:pStyle w:val="af0"/>
        <w:shd w:val="clear" w:color="auto" w:fill="FFFFFF"/>
        <w:spacing w:before="0" w:beforeAutospacing="0" w:after="0" w:afterAutospacing="0" w:line="276" w:lineRule="auto"/>
        <w:ind w:firstLine="567"/>
        <w:rPr>
          <w:color w:val="030303"/>
          <w:lang w:val="uk-UA"/>
        </w:rPr>
      </w:pPr>
      <w:r w:rsidRPr="00E66923">
        <w:rPr>
          <w:color w:val="030303"/>
        </w:rPr>
        <w:t>Підставою для розробляння схеми оптимізації систем водопостачання та водовідведення є Закон України «Про питну воду та питне водопостачання», Загальнодержавна програма “Питна вода України» на 2006-2020 роки, Закон України «Про місцеве самоврядування в Україні», наказ Міністерства з питань житлово-комунального господарства України від 23.12.2011 № 476 «Про затвердження Методичних рекомендацій з розробки схем оптимізації роботи систем централізованого водопостачання та водовідведення».</w:t>
      </w:r>
    </w:p>
    <w:bookmarkEnd w:id="2"/>
    <w:bookmarkEnd w:id="3"/>
    <w:bookmarkEnd w:id="4"/>
    <w:bookmarkEnd w:id="5"/>
    <w:bookmarkEnd w:id="6"/>
    <w:bookmarkEnd w:id="7"/>
    <w:bookmarkEnd w:id="9"/>
    <w:p w:rsidR="00301703" w:rsidRPr="00E66923" w:rsidRDefault="00301703" w:rsidP="00E524CB">
      <w:pPr>
        <w:pStyle w:val="12"/>
        <w:tabs>
          <w:tab w:val="left" w:pos="284"/>
        </w:tabs>
        <w:spacing w:line="276" w:lineRule="auto"/>
        <w:rPr>
          <w:sz w:val="24"/>
          <w:szCs w:val="24"/>
          <w:lang w:val="uk-UA"/>
        </w:rPr>
      </w:pPr>
    </w:p>
    <w:p w:rsidR="00301703" w:rsidRPr="00E66923" w:rsidRDefault="00301703" w:rsidP="00E524CB">
      <w:pPr>
        <w:spacing w:line="276" w:lineRule="auto"/>
        <w:ind w:right="284"/>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ab/>
        <w:t xml:space="preserve">Проблема раціонального використання води та усунення її втрат представляє в даний час одне з найактуальніших завдань. </w:t>
      </w:r>
    </w:p>
    <w:p w:rsidR="00301703" w:rsidRPr="00E66923" w:rsidRDefault="00301703" w:rsidP="00E524CB">
      <w:pPr>
        <w:spacing w:line="276" w:lineRule="auto"/>
        <w:ind w:right="284"/>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ab/>
        <w:t>На сьогоднішній день основними характеристиками водопровідно-каналізаційного господарства України є:</w:t>
      </w:r>
    </w:p>
    <w:p w:rsidR="00301703" w:rsidRPr="00E66923" w:rsidRDefault="00301703" w:rsidP="00E524CB">
      <w:pPr>
        <w:numPr>
          <w:ilvl w:val="0"/>
          <w:numId w:val="15"/>
        </w:numPr>
        <w:spacing w:line="276" w:lineRule="auto"/>
        <w:ind w:left="708" w:right="284" w:hanging="215"/>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Незадовільний технічний стан і зношеність значної частини основних фондів систем питного водопостачання ;</w:t>
      </w:r>
    </w:p>
    <w:p w:rsidR="00301703" w:rsidRPr="00E66923" w:rsidRDefault="00301703" w:rsidP="00E524CB">
      <w:pPr>
        <w:numPr>
          <w:ilvl w:val="0"/>
          <w:numId w:val="15"/>
        </w:numPr>
        <w:spacing w:line="276" w:lineRule="auto"/>
        <w:ind w:left="708" w:right="284" w:hanging="215"/>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Застосування застарілих технологій та обладнання в системах питного водопостачання міських населених пунктів країни;</w:t>
      </w:r>
    </w:p>
    <w:p w:rsidR="00301703" w:rsidRPr="00E66923" w:rsidRDefault="00301703" w:rsidP="00E524CB">
      <w:pPr>
        <w:numPr>
          <w:ilvl w:val="0"/>
          <w:numId w:val="15"/>
        </w:numPr>
        <w:spacing w:line="276" w:lineRule="auto"/>
        <w:ind w:left="708" w:right="284" w:hanging="215"/>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Висока енергоємність обладнання, що встановлено на об’єктах централізованого питного водопостачання;</w:t>
      </w:r>
    </w:p>
    <w:p w:rsidR="00301703" w:rsidRPr="00E66923" w:rsidRDefault="00301703" w:rsidP="00E524CB">
      <w:pPr>
        <w:numPr>
          <w:ilvl w:val="0"/>
          <w:numId w:val="15"/>
        </w:numPr>
        <w:spacing w:line="276" w:lineRule="auto"/>
        <w:ind w:left="708" w:right="284" w:hanging="215"/>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Обмеженість інвестицій та дефіцит фінансових ресурсів, необхідних для розвитку, утримання в належному технічному стані та експлуатації систем питного водопостачання;</w:t>
      </w:r>
    </w:p>
    <w:p w:rsidR="00301703" w:rsidRPr="00E66923" w:rsidRDefault="00301703" w:rsidP="00E524CB">
      <w:pPr>
        <w:spacing w:line="276" w:lineRule="auto"/>
        <w:ind w:right="284"/>
        <w:jc w:val="both"/>
        <w:rPr>
          <w:rFonts w:ascii="Times New Roman" w:hAnsi="Times New Roman" w:cs="Times New Roman"/>
          <w:sz w:val="24"/>
          <w:szCs w:val="24"/>
          <w:lang w:val="uk-UA"/>
        </w:rPr>
      </w:pPr>
    </w:p>
    <w:p w:rsidR="00301703" w:rsidRPr="00E66923" w:rsidRDefault="00301703" w:rsidP="00E524CB">
      <w:pPr>
        <w:spacing w:line="276" w:lineRule="auto"/>
        <w:ind w:right="284"/>
        <w:jc w:val="both"/>
        <w:rPr>
          <w:rFonts w:ascii="Times New Roman" w:hAnsi="Times New Roman" w:cs="Times New Roman"/>
          <w:sz w:val="24"/>
          <w:szCs w:val="24"/>
          <w:lang w:val="uk-UA"/>
        </w:rPr>
      </w:pPr>
      <w:r w:rsidRPr="00E66923">
        <w:rPr>
          <w:rFonts w:ascii="Times New Roman" w:hAnsi="Times New Roman" w:cs="Times New Roman"/>
          <w:color w:val="FF0000"/>
          <w:sz w:val="24"/>
          <w:szCs w:val="24"/>
          <w:lang w:val="uk-UA"/>
        </w:rPr>
        <w:tab/>
      </w:r>
      <w:r w:rsidRPr="00E66923">
        <w:rPr>
          <w:rFonts w:ascii="Times New Roman" w:hAnsi="Times New Roman" w:cs="Times New Roman"/>
          <w:sz w:val="24"/>
          <w:szCs w:val="24"/>
          <w:lang w:val="uk-UA"/>
        </w:rPr>
        <w:t xml:space="preserve">Для систем централізованого водопостачання м. </w:t>
      </w:r>
      <w:r w:rsidR="006D5CF2" w:rsidRPr="00E66923">
        <w:rPr>
          <w:rFonts w:ascii="Times New Roman" w:hAnsi="Times New Roman" w:cs="Times New Roman"/>
          <w:sz w:val="24"/>
          <w:szCs w:val="24"/>
          <w:lang w:val="uk-UA"/>
        </w:rPr>
        <w:t>Жовква</w:t>
      </w:r>
      <w:r w:rsidRPr="00E66923">
        <w:rPr>
          <w:rFonts w:ascii="Times New Roman" w:hAnsi="Times New Roman" w:cs="Times New Roman"/>
          <w:sz w:val="24"/>
          <w:szCs w:val="24"/>
          <w:lang w:val="uk-UA"/>
        </w:rPr>
        <w:t xml:space="preserve"> характерними є ті ж риси, що і для водопровідно-каналізаційного господарства України в цілому. Саме тому особливої актуальності для цього міста набуває розроблення схеми оптимізації роботи систем централізованого водопостачання. Дана робота являє собою комплекс заходів з розвитку систем водопостачання, спрямованих на покращення якості питної води, підвищення ефективності технологічних процесів та надійності роботи систем водопостачання , забезпечення раціонального використання матеріальних і енергетичних ресурсів суб’єктами господарювання у сфері водопостачання.</w:t>
      </w:r>
    </w:p>
    <w:p w:rsidR="00301703" w:rsidRPr="00E66923" w:rsidRDefault="00301703" w:rsidP="00E524CB">
      <w:pPr>
        <w:spacing w:line="276" w:lineRule="auto"/>
        <w:ind w:right="284"/>
        <w:jc w:val="both"/>
        <w:rPr>
          <w:rFonts w:ascii="Times New Roman" w:hAnsi="Times New Roman" w:cs="Times New Roman"/>
          <w:sz w:val="24"/>
          <w:szCs w:val="24"/>
          <w:lang w:val="uk-UA"/>
        </w:rPr>
      </w:pPr>
      <w:r w:rsidRPr="00E66923">
        <w:rPr>
          <w:rFonts w:ascii="Times New Roman" w:hAnsi="Times New Roman" w:cs="Times New Roman"/>
          <w:color w:val="FF0000"/>
          <w:sz w:val="24"/>
          <w:szCs w:val="24"/>
          <w:lang w:val="uk-UA"/>
        </w:rPr>
        <w:tab/>
      </w:r>
      <w:r w:rsidRPr="00E66923">
        <w:rPr>
          <w:rFonts w:ascii="Times New Roman" w:hAnsi="Times New Roman" w:cs="Times New Roman"/>
          <w:sz w:val="24"/>
          <w:szCs w:val="24"/>
          <w:lang w:val="uk-UA"/>
        </w:rPr>
        <w:t>Реалізація зазначених заходів дозволить підвищити якість послуг з централізованого водопостачання та водовідведення.</w:t>
      </w:r>
    </w:p>
    <w:p w:rsidR="00301703" w:rsidRPr="00E66923" w:rsidRDefault="00301703" w:rsidP="00E524CB">
      <w:pPr>
        <w:spacing w:line="276" w:lineRule="auto"/>
        <w:ind w:right="284"/>
        <w:jc w:val="both"/>
        <w:rPr>
          <w:rFonts w:ascii="Times New Roman" w:hAnsi="Times New Roman" w:cs="Times New Roman"/>
          <w:color w:val="FF0000"/>
          <w:sz w:val="24"/>
          <w:szCs w:val="24"/>
          <w:lang w:val="uk-UA"/>
        </w:rPr>
      </w:pPr>
      <w:r w:rsidRPr="00E66923">
        <w:rPr>
          <w:rFonts w:ascii="Times New Roman" w:hAnsi="Times New Roman" w:cs="Times New Roman"/>
          <w:color w:val="FF0000"/>
          <w:sz w:val="24"/>
          <w:szCs w:val="24"/>
          <w:lang w:val="uk-UA"/>
        </w:rPr>
        <w:tab/>
      </w:r>
      <w:r w:rsidR="006D5CF2" w:rsidRPr="00E66923">
        <w:rPr>
          <w:rFonts w:ascii="Times New Roman" w:hAnsi="Times New Roman" w:cs="Times New Roman"/>
          <w:color w:val="262626" w:themeColor="text1" w:themeTint="D9"/>
          <w:sz w:val="24"/>
          <w:szCs w:val="24"/>
          <w:lang w:val="uk-UA"/>
        </w:rPr>
        <w:t xml:space="preserve"> </w:t>
      </w:r>
      <w:r w:rsidR="006D5CF2" w:rsidRPr="00E66923">
        <w:rPr>
          <w:rFonts w:ascii="Times New Roman" w:hAnsi="Times New Roman" w:cs="Times New Roman"/>
          <w:color w:val="000000" w:themeColor="text1"/>
          <w:sz w:val="24"/>
          <w:szCs w:val="24"/>
          <w:lang w:val="uk-UA"/>
        </w:rPr>
        <w:t xml:space="preserve">КП «Жовківське ВУВКГ» </w:t>
      </w:r>
      <w:r w:rsidRPr="00E66923">
        <w:rPr>
          <w:rFonts w:ascii="Times New Roman" w:hAnsi="Times New Roman" w:cs="Times New Roman"/>
          <w:sz w:val="24"/>
          <w:szCs w:val="24"/>
          <w:lang w:val="uk-UA"/>
        </w:rPr>
        <w:t xml:space="preserve">були виконані роботи по розробці “Схеми оптимізації роботи систем централізованого водопостачання м. </w:t>
      </w:r>
      <w:r w:rsidR="006D5CF2" w:rsidRPr="00E66923">
        <w:rPr>
          <w:rFonts w:ascii="Times New Roman" w:hAnsi="Times New Roman" w:cs="Times New Roman"/>
          <w:sz w:val="24"/>
          <w:szCs w:val="24"/>
          <w:lang w:val="uk-UA"/>
        </w:rPr>
        <w:t>Жовква</w:t>
      </w:r>
      <w:r w:rsidRPr="00E66923">
        <w:rPr>
          <w:rFonts w:ascii="Times New Roman" w:hAnsi="Times New Roman" w:cs="Times New Roman"/>
          <w:sz w:val="24"/>
          <w:szCs w:val="24"/>
          <w:lang w:val="uk-UA"/>
        </w:rPr>
        <w:t>»</w:t>
      </w:r>
      <w:r w:rsidRPr="00E66923">
        <w:rPr>
          <w:rFonts w:ascii="Times New Roman" w:hAnsi="Times New Roman" w:cs="Times New Roman"/>
          <w:color w:val="FF0000"/>
          <w:sz w:val="24"/>
          <w:szCs w:val="24"/>
          <w:lang w:val="uk-UA"/>
        </w:rPr>
        <w:t xml:space="preserve">. </w:t>
      </w:r>
    </w:p>
    <w:p w:rsidR="00301703" w:rsidRPr="00E66923" w:rsidRDefault="00301703" w:rsidP="00E524CB">
      <w:pPr>
        <w:spacing w:line="276" w:lineRule="auto"/>
        <w:ind w:right="284"/>
        <w:jc w:val="both"/>
        <w:rPr>
          <w:rFonts w:ascii="Times New Roman" w:hAnsi="Times New Roman" w:cs="Times New Roman"/>
          <w:sz w:val="24"/>
          <w:szCs w:val="24"/>
          <w:lang w:val="uk-UA"/>
        </w:rPr>
      </w:pPr>
      <w:r w:rsidRPr="00E66923">
        <w:rPr>
          <w:rFonts w:ascii="Times New Roman" w:hAnsi="Times New Roman" w:cs="Times New Roman"/>
          <w:color w:val="FF0000"/>
          <w:sz w:val="24"/>
          <w:szCs w:val="24"/>
          <w:lang w:val="uk-UA"/>
        </w:rPr>
        <w:tab/>
      </w:r>
      <w:r w:rsidRPr="00E66923">
        <w:rPr>
          <w:rFonts w:ascii="Times New Roman" w:hAnsi="Times New Roman" w:cs="Times New Roman"/>
          <w:b/>
          <w:sz w:val="24"/>
          <w:szCs w:val="24"/>
          <w:lang w:val="uk-UA"/>
        </w:rPr>
        <w:t>Мета роботи</w:t>
      </w:r>
      <w:r w:rsidRPr="00E66923">
        <w:rPr>
          <w:rFonts w:ascii="Times New Roman" w:hAnsi="Times New Roman" w:cs="Times New Roman"/>
          <w:sz w:val="24"/>
          <w:szCs w:val="24"/>
          <w:lang w:val="uk-UA"/>
        </w:rPr>
        <w:t>: розроблення комплексу заходів з р</w:t>
      </w:r>
      <w:r w:rsidR="009F5ED2">
        <w:rPr>
          <w:rFonts w:ascii="Times New Roman" w:hAnsi="Times New Roman" w:cs="Times New Roman"/>
          <w:sz w:val="24"/>
          <w:szCs w:val="24"/>
          <w:lang w:val="uk-UA"/>
        </w:rPr>
        <w:t xml:space="preserve">озвитку систем водопостачання </w:t>
      </w:r>
      <w:r w:rsidRPr="00E66923">
        <w:rPr>
          <w:rFonts w:ascii="Times New Roman" w:hAnsi="Times New Roman" w:cs="Times New Roman"/>
          <w:sz w:val="24"/>
          <w:szCs w:val="24"/>
          <w:lang w:val="uk-UA"/>
        </w:rPr>
        <w:t xml:space="preserve">, спрямованих на покращення якості питної  води, підвищення ефективності технологічних процесів та надійності роботи систем водопостачання, забезпечення раціонального </w:t>
      </w:r>
      <w:r w:rsidRPr="00E66923">
        <w:rPr>
          <w:rFonts w:ascii="Times New Roman" w:hAnsi="Times New Roman" w:cs="Times New Roman"/>
          <w:sz w:val="24"/>
          <w:szCs w:val="24"/>
          <w:lang w:val="uk-UA"/>
        </w:rPr>
        <w:lastRenderedPageBreak/>
        <w:t>використання матеріальних і енергетичних ресурсів суб’єктами господарювання у сфері водопостачання.</w:t>
      </w:r>
    </w:p>
    <w:p w:rsidR="00301703" w:rsidRPr="00E66923" w:rsidRDefault="00301703" w:rsidP="00E524CB">
      <w:pPr>
        <w:spacing w:line="276" w:lineRule="auto"/>
        <w:ind w:right="284"/>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ab/>
        <w:t xml:space="preserve">По ходу виконання робіт в роботі систем водопостачання міста </w:t>
      </w:r>
      <w:r w:rsidR="006D5CF2" w:rsidRPr="00E66923">
        <w:rPr>
          <w:rFonts w:ascii="Times New Roman" w:hAnsi="Times New Roman" w:cs="Times New Roman"/>
          <w:sz w:val="24"/>
          <w:szCs w:val="24"/>
          <w:lang w:val="uk-UA"/>
        </w:rPr>
        <w:t>Жовква</w:t>
      </w:r>
      <w:r w:rsidRPr="00E66923">
        <w:rPr>
          <w:rFonts w:ascii="Times New Roman" w:hAnsi="Times New Roman" w:cs="Times New Roman"/>
          <w:sz w:val="24"/>
          <w:szCs w:val="24"/>
          <w:lang w:val="uk-UA"/>
        </w:rPr>
        <w:t xml:space="preserve"> були виявлені такі основні недоліки:</w:t>
      </w:r>
    </w:p>
    <w:p w:rsidR="00301703" w:rsidRPr="00E66923" w:rsidRDefault="00301703" w:rsidP="00E524CB">
      <w:pPr>
        <w:pStyle w:val="a0"/>
        <w:widowControl w:val="0"/>
        <w:numPr>
          <w:ilvl w:val="0"/>
          <w:numId w:val="4"/>
        </w:numPr>
        <w:tabs>
          <w:tab w:val="num" w:pos="1021"/>
        </w:tabs>
        <w:spacing w:line="276" w:lineRule="auto"/>
        <w:rPr>
          <w:sz w:val="24"/>
          <w:szCs w:val="24"/>
        </w:rPr>
      </w:pPr>
      <w:r w:rsidRPr="00E66923">
        <w:rPr>
          <w:sz w:val="24"/>
          <w:szCs w:val="24"/>
          <w:lang w:val="uk-UA"/>
        </w:rPr>
        <w:t>Незадовільний технічний стан</w:t>
      </w:r>
      <w:r w:rsidR="006D5CF2" w:rsidRPr="00E66923">
        <w:rPr>
          <w:sz w:val="24"/>
          <w:szCs w:val="24"/>
          <w:lang w:val="uk-UA"/>
        </w:rPr>
        <w:t xml:space="preserve"> 2</w:t>
      </w:r>
      <w:r w:rsidRPr="00E66923">
        <w:rPr>
          <w:sz w:val="24"/>
          <w:szCs w:val="24"/>
          <w:lang w:val="uk-UA"/>
        </w:rPr>
        <w:t xml:space="preserve"> резервуарів чистої води;</w:t>
      </w:r>
    </w:p>
    <w:p w:rsidR="00301703" w:rsidRPr="00E66923" w:rsidRDefault="00301703" w:rsidP="00E524CB">
      <w:pPr>
        <w:pStyle w:val="a0"/>
        <w:widowControl w:val="0"/>
        <w:numPr>
          <w:ilvl w:val="0"/>
          <w:numId w:val="4"/>
        </w:numPr>
        <w:tabs>
          <w:tab w:val="num" w:pos="1021"/>
        </w:tabs>
        <w:spacing w:line="276" w:lineRule="auto"/>
        <w:rPr>
          <w:sz w:val="24"/>
          <w:szCs w:val="24"/>
        </w:rPr>
      </w:pPr>
      <w:r w:rsidRPr="00E66923">
        <w:rPr>
          <w:sz w:val="24"/>
          <w:szCs w:val="24"/>
          <w:lang w:val="uk-UA"/>
        </w:rPr>
        <w:t>Значний знос водопровідних мереж;</w:t>
      </w:r>
    </w:p>
    <w:p w:rsidR="00301703" w:rsidRPr="00E66923" w:rsidRDefault="00301703" w:rsidP="00E524CB">
      <w:pPr>
        <w:pStyle w:val="a0"/>
        <w:widowControl w:val="0"/>
        <w:numPr>
          <w:ilvl w:val="0"/>
          <w:numId w:val="4"/>
        </w:numPr>
        <w:tabs>
          <w:tab w:val="num" w:pos="1021"/>
        </w:tabs>
        <w:spacing w:line="276" w:lineRule="auto"/>
        <w:rPr>
          <w:sz w:val="24"/>
          <w:szCs w:val="24"/>
        </w:rPr>
      </w:pPr>
      <w:r w:rsidRPr="00E66923">
        <w:rPr>
          <w:sz w:val="24"/>
          <w:szCs w:val="24"/>
          <w:lang w:val="uk-UA"/>
        </w:rPr>
        <w:t>Погіршення якості питної води внаслідок зношеності водопровідних мереж;</w:t>
      </w:r>
    </w:p>
    <w:p w:rsidR="00301703" w:rsidRPr="00E66923" w:rsidRDefault="00301703" w:rsidP="00E524CB">
      <w:pPr>
        <w:pStyle w:val="a0"/>
        <w:widowControl w:val="0"/>
        <w:numPr>
          <w:ilvl w:val="0"/>
          <w:numId w:val="4"/>
        </w:numPr>
        <w:tabs>
          <w:tab w:val="num" w:pos="1021"/>
        </w:tabs>
        <w:spacing w:line="276" w:lineRule="auto"/>
        <w:rPr>
          <w:sz w:val="24"/>
          <w:szCs w:val="24"/>
        </w:rPr>
      </w:pPr>
      <w:r w:rsidRPr="00E66923">
        <w:rPr>
          <w:sz w:val="24"/>
          <w:szCs w:val="24"/>
          <w:lang w:val="uk-UA"/>
        </w:rPr>
        <w:t>Не 100% охоплення населення приладами обліку;</w:t>
      </w:r>
    </w:p>
    <w:p w:rsidR="00301703" w:rsidRPr="00E66923" w:rsidRDefault="00301703" w:rsidP="00E524CB">
      <w:pPr>
        <w:pStyle w:val="a0"/>
        <w:widowControl w:val="0"/>
        <w:numPr>
          <w:ilvl w:val="0"/>
          <w:numId w:val="4"/>
        </w:numPr>
        <w:tabs>
          <w:tab w:val="num" w:pos="1021"/>
        </w:tabs>
        <w:spacing w:line="276" w:lineRule="auto"/>
        <w:rPr>
          <w:sz w:val="24"/>
          <w:szCs w:val="24"/>
        </w:rPr>
      </w:pPr>
      <w:r w:rsidRPr="00E66923">
        <w:rPr>
          <w:sz w:val="24"/>
          <w:szCs w:val="24"/>
          <w:lang w:val="uk-UA"/>
        </w:rPr>
        <w:t>Відсутній 100</w:t>
      </w:r>
      <w:r w:rsidRPr="00E66923">
        <w:rPr>
          <w:sz w:val="24"/>
          <w:szCs w:val="24"/>
        </w:rPr>
        <w:t>%</w:t>
      </w:r>
      <w:r w:rsidRPr="00E66923">
        <w:rPr>
          <w:sz w:val="24"/>
          <w:szCs w:val="24"/>
          <w:lang w:val="uk-UA"/>
        </w:rPr>
        <w:t xml:space="preserve"> побудинковий облік води, а там де будинкові лічильники встановлені, вони не використовуються для розрахунків із споживачем;</w:t>
      </w:r>
    </w:p>
    <w:p w:rsidR="00301703" w:rsidRPr="00E66923" w:rsidRDefault="00301703" w:rsidP="00E524CB">
      <w:pPr>
        <w:pStyle w:val="a0"/>
        <w:widowControl w:val="0"/>
        <w:numPr>
          <w:ilvl w:val="0"/>
          <w:numId w:val="4"/>
        </w:numPr>
        <w:tabs>
          <w:tab w:val="num" w:pos="1021"/>
          <w:tab w:val="num" w:pos="1053"/>
        </w:tabs>
        <w:spacing w:line="276" w:lineRule="auto"/>
        <w:rPr>
          <w:sz w:val="24"/>
          <w:szCs w:val="24"/>
        </w:rPr>
      </w:pPr>
      <w:r w:rsidRPr="00E66923">
        <w:rPr>
          <w:sz w:val="24"/>
          <w:szCs w:val="24"/>
          <w:lang w:val="uk-UA"/>
        </w:rPr>
        <w:t>В</w:t>
      </w:r>
      <w:r w:rsidRPr="00E66923">
        <w:rPr>
          <w:sz w:val="24"/>
          <w:szCs w:val="24"/>
        </w:rPr>
        <w:t>ідсутність надійної системи знезараження питної води, що створює загрозу виникнення епідемічних ситуацій в системі централізованого водопостачання міста у разі аварій або інших надзвичайних обставин;</w:t>
      </w:r>
    </w:p>
    <w:p w:rsidR="00301703" w:rsidRPr="00E66923" w:rsidRDefault="00301703" w:rsidP="00E524CB">
      <w:pPr>
        <w:pStyle w:val="a0"/>
        <w:widowControl w:val="0"/>
        <w:numPr>
          <w:ilvl w:val="0"/>
          <w:numId w:val="4"/>
        </w:numPr>
        <w:tabs>
          <w:tab w:val="num" w:pos="1021"/>
          <w:tab w:val="num" w:pos="1053"/>
        </w:tabs>
        <w:spacing w:line="276" w:lineRule="auto"/>
        <w:rPr>
          <w:sz w:val="24"/>
          <w:szCs w:val="24"/>
        </w:rPr>
      </w:pPr>
      <w:r w:rsidRPr="00E66923">
        <w:rPr>
          <w:sz w:val="24"/>
          <w:szCs w:val="24"/>
          <w:lang w:val="uk-UA"/>
        </w:rPr>
        <w:t>Н</w:t>
      </w:r>
      <w:r w:rsidRPr="00E66923">
        <w:rPr>
          <w:sz w:val="24"/>
          <w:szCs w:val="24"/>
        </w:rPr>
        <w:t>евідповідність встановлених тарифів для населення та прогресуюче зниження рівня відшкодування витрат за надані послуги з водопостачання всіма категоріями споживачів, що призводить до збиткової діяльності підприємства.</w:t>
      </w:r>
    </w:p>
    <w:p w:rsidR="00301703" w:rsidRPr="00E66923" w:rsidRDefault="00301703" w:rsidP="00E524CB">
      <w:pPr>
        <w:spacing w:line="276" w:lineRule="auto"/>
        <w:ind w:right="283"/>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ab/>
        <w:t xml:space="preserve">Детально недоліки систем водопостачання та водовідведення описані в п. 5 даного звіту. </w:t>
      </w:r>
    </w:p>
    <w:p w:rsidR="00301703" w:rsidRPr="00E66923" w:rsidRDefault="00301703" w:rsidP="00E524CB">
      <w:pPr>
        <w:spacing w:line="276" w:lineRule="auto"/>
        <w:ind w:right="283"/>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ab/>
        <w:t xml:space="preserve">Після проведення аналізу та з’ясування основних недоліків було розроблено оптимізовану схему водопостачання міста </w:t>
      </w:r>
      <w:r w:rsidR="003C19D6" w:rsidRPr="00E66923">
        <w:rPr>
          <w:rFonts w:ascii="Times New Roman" w:hAnsi="Times New Roman" w:cs="Times New Roman"/>
          <w:sz w:val="24"/>
          <w:szCs w:val="24"/>
          <w:lang w:val="uk-UA"/>
        </w:rPr>
        <w:t>.</w:t>
      </w:r>
      <w:r w:rsidRPr="00E66923">
        <w:rPr>
          <w:rFonts w:ascii="Times New Roman" w:hAnsi="Times New Roman" w:cs="Times New Roman"/>
          <w:sz w:val="24"/>
          <w:szCs w:val="24"/>
          <w:lang w:val="uk-UA"/>
        </w:rPr>
        <w:t>Крім того, стосовно системи водопостачання було запропоновано ряд інших заходів, спрямованих як на підвищення надійності роботи системи водопостачання, так і на покращення енергетичної ефективності роботи системи та поліпшення якості надання послуг.</w:t>
      </w:r>
    </w:p>
    <w:p w:rsidR="00301703" w:rsidRPr="00E66923" w:rsidRDefault="00301703" w:rsidP="00E524CB">
      <w:pPr>
        <w:spacing w:line="276" w:lineRule="auto"/>
        <w:ind w:right="283"/>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ab/>
        <w:t xml:space="preserve"> </w:t>
      </w:r>
    </w:p>
    <w:p w:rsidR="00301703" w:rsidRPr="00E66923" w:rsidRDefault="00301703" w:rsidP="00E524CB">
      <w:pPr>
        <w:pStyle w:val="13"/>
        <w:spacing w:line="276" w:lineRule="auto"/>
        <w:rPr>
          <w:sz w:val="24"/>
          <w:szCs w:val="24"/>
          <w:lang w:val="ru-RU"/>
        </w:rPr>
      </w:pPr>
      <w:r w:rsidRPr="00E66923">
        <w:rPr>
          <w:sz w:val="24"/>
          <w:szCs w:val="24"/>
          <w:lang w:val="ru-RU"/>
        </w:rPr>
        <w:t xml:space="preserve">Враховуючи великий масив питань і необхідних даних, даний документ було структуровано у вигляді </w:t>
      </w:r>
      <w:r w:rsidR="00E76F95" w:rsidRPr="00E66923">
        <w:rPr>
          <w:sz w:val="24"/>
          <w:szCs w:val="24"/>
          <w:lang w:val="ru-RU"/>
        </w:rPr>
        <w:t>двох</w:t>
      </w:r>
      <w:r w:rsidRPr="00E66923">
        <w:rPr>
          <w:sz w:val="24"/>
          <w:szCs w:val="24"/>
          <w:lang w:val="ru-RU"/>
        </w:rPr>
        <w:t xml:space="preserve"> основних категорій: «Водопостачання», «Заходи з розвитку».</w:t>
      </w:r>
    </w:p>
    <w:p w:rsidR="00301703" w:rsidRPr="00E66923" w:rsidRDefault="00301703" w:rsidP="00E524CB">
      <w:pPr>
        <w:pStyle w:val="13"/>
        <w:spacing w:line="276" w:lineRule="auto"/>
        <w:rPr>
          <w:sz w:val="24"/>
          <w:szCs w:val="24"/>
          <w:lang w:val="ru-RU"/>
        </w:rPr>
      </w:pPr>
      <w:r w:rsidRPr="00E66923">
        <w:rPr>
          <w:b/>
          <w:sz w:val="24"/>
          <w:szCs w:val="24"/>
          <w:u w:val="single"/>
          <w:lang w:val="ru-RU"/>
        </w:rPr>
        <w:t>Категорія «Водопостачання»</w:t>
      </w:r>
      <w:r w:rsidRPr="00E66923">
        <w:rPr>
          <w:sz w:val="24"/>
          <w:szCs w:val="24"/>
          <w:lang w:val="ru-RU"/>
        </w:rPr>
        <w:t xml:space="preserve"> охоплює дані для аналізу сучасного техніко-технологічного та фінансово-економічного стану системи водопостачання міста. Вона включає наступні розділи:</w:t>
      </w:r>
    </w:p>
    <w:p w:rsidR="00301703" w:rsidRPr="00E66923" w:rsidRDefault="00301703" w:rsidP="00E524CB">
      <w:pPr>
        <w:pStyle w:val="13"/>
        <w:numPr>
          <w:ilvl w:val="0"/>
          <w:numId w:val="2"/>
        </w:numPr>
        <w:spacing w:line="276" w:lineRule="auto"/>
        <w:rPr>
          <w:sz w:val="24"/>
          <w:szCs w:val="24"/>
        </w:rPr>
      </w:pPr>
      <w:bookmarkStart w:id="10" w:name="OLE_LINK4"/>
      <w:bookmarkStart w:id="11" w:name="OLE_LINK5"/>
      <w:r w:rsidRPr="00E66923">
        <w:rPr>
          <w:sz w:val="24"/>
          <w:szCs w:val="24"/>
        </w:rPr>
        <w:t>системи питного водопостачання;</w:t>
      </w:r>
    </w:p>
    <w:p w:rsidR="00301703" w:rsidRPr="00E66923" w:rsidRDefault="00301703" w:rsidP="00E524CB">
      <w:pPr>
        <w:pStyle w:val="13"/>
        <w:numPr>
          <w:ilvl w:val="0"/>
          <w:numId w:val="2"/>
        </w:numPr>
        <w:spacing w:line="276" w:lineRule="auto"/>
        <w:rPr>
          <w:sz w:val="24"/>
          <w:szCs w:val="24"/>
        </w:rPr>
      </w:pPr>
      <w:r w:rsidRPr="00E66923">
        <w:rPr>
          <w:sz w:val="24"/>
          <w:szCs w:val="24"/>
        </w:rPr>
        <w:t>виробництво питної води;</w:t>
      </w:r>
    </w:p>
    <w:p w:rsidR="00301703" w:rsidRPr="00E66923" w:rsidRDefault="00301703" w:rsidP="00E524CB">
      <w:pPr>
        <w:pStyle w:val="13"/>
        <w:numPr>
          <w:ilvl w:val="0"/>
          <w:numId w:val="2"/>
        </w:numPr>
        <w:spacing w:line="276" w:lineRule="auto"/>
        <w:rPr>
          <w:sz w:val="24"/>
          <w:szCs w:val="24"/>
        </w:rPr>
      </w:pPr>
      <w:r w:rsidRPr="00E66923">
        <w:rPr>
          <w:sz w:val="24"/>
          <w:szCs w:val="24"/>
        </w:rPr>
        <w:t>якість води;</w:t>
      </w:r>
    </w:p>
    <w:p w:rsidR="00301703" w:rsidRPr="00E66923" w:rsidRDefault="00301703" w:rsidP="00E524CB">
      <w:pPr>
        <w:pStyle w:val="13"/>
        <w:numPr>
          <w:ilvl w:val="0"/>
          <w:numId w:val="2"/>
        </w:numPr>
        <w:spacing w:line="276" w:lineRule="auto"/>
        <w:rPr>
          <w:sz w:val="24"/>
          <w:szCs w:val="24"/>
        </w:rPr>
      </w:pPr>
      <w:r w:rsidRPr="00E66923">
        <w:rPr>
          <w:sz w:val="24"/>
          <w:szCs w:val="24"/>
        </w:rPr>
        <w:t>облік послуг з водопостачання;</w:t>
      </w:r>
    </w:p>
    <w:p w:rsidR="00301703" w:rsidRPr="00E66923" w:rsidRDefault="00301703" w:rsidP="00E524CB">
      <w:pPr>
        <w:pStyle w:val="13"/>
        <w:numPr>
          <w:ilvl w:val="0"/>
          <w:numId w:val="2"/>
        </w:numPr>
        <w:spacing w:line="276" w:lineRule="auto"/>
        <w:rPr>
          <w:sz w:val="24"/>
          <w:szCs w:val="24"/>
          <w:lang w:val="ru-RU"/>
        </w:rPr>
      </w:pPr>
      <w:r w:rsidRPr="00E66923">
        <w:rPr>
          <w:sz w:val="24"/>
          <w:szCs w:val="24"/>
          <w:lang w:val="ru-RU"/>
        </w:rPr>
        <w:t>фінансово-економічні показники питного водопостачання;</w:t>
      </w:r>
    </w:p>
    <w:bookmarkEnd w:id="10"/>
    <w:bookmarkEnd w:id="11"/>
    <w:p w:rsidR="00301703" w:rsidRPr="00E66923" w:rsidRDefault="00301703" w:rsidP="00E524CB">
      <w:pPr>
        <w:pStyle w:val="13"/>
        <w:spacing w:line="276" w:lineRule="auto"/>
        <w:rPr>
          <w:sz w:val="24"/>
          <w:szCs w:val="24"/>
          <w:lang w:val="ru-RU"/>
        </w:rPr>
      </w:pPr>
      <w:r w:rsidRPr="00E66923">
        <w:rPr>
          <w:b/>
          <w:sz w:val="24"/>
          <w:szCs w:val="24"/>
          <w:u w:val="single"/>
          <w:lang w:val="ru-RU"/>
        </w:rPr>
        <w:t>Категорія  «Заходи з розвитку»</w:t>
      </w:r>
      <w:r w:rsidRPr="00E66923">
        <w:rPr>
          <w:sz w:val="24"/>
          <w:szCs w:val="24"/>
          <w:lang w:val="ru-RU"/>
        </w:rPr>
        <w:t xml:space="preserve"> вміщує інформацію про наявність програм розвитку систем водопостачання та передбачуваних у цих програмах заходів. Крім того, до цього розділу відносяться заходи, які включені в чинні програми розвитку інфраструктури міста та ін. </w:t>
      </w:r>
    </w:p>
    <w:p w:rsidR="00301703" w:rsidRPr="00E66923" w:rsidRDefault="00301703" w:rsidP="00E524CB">
      <w:pPr>
        <w:pStyle w:val="13"/>
        <w:spacing w:line="276" w:lineRule="auto"/>
        <w:rPr>
          <w:sz w:val="24"/>
          <w:szCs w:val="24"/>
          <w:lang w:val="ru-RU"/>
        </w:rPr>
      </w:pPr>
      <w:r w:rsidRPr="00E66923">
        <w:rPr>
          <w:sz w:val="24"/>
          <w:szCs w:val="24"/>
          <w:lang w:val="ru-RU"/>
        </w:rPr>
        <w:t>Невід’ємною складовою цієї категорії є перелік заходів, які на думку фахівців підприємства водопровідно-каналізаційного господарства, необхідно реалізувати для забезпечення його сталого розвитку.</w:t>
      </w:r>
    </w:p>
    <w:p w:rsidR="00301703" w:rsidRPr="00E66923" w:rsidRDefault="00301703" w:rsidP="00E524CB">
      <w:pPr>
        <w:pStyle w:val="13"/>
        <w:spacing w:line="276" w:lineRule="auto"/>
        <w:rPr>
          <w:color w:val="FF0000"/>
          <w:sz w:val="24"/>
          <w:szCs w:val="24"/>
          <w:lang w:val="ru-RU"/>
        </w:rPr>
      </w:pPr>
      <w:r w:rsidRPr="00E66923">
        <w:rPr>
          <w:sz w:val="24"/>
          <w:szCs w:val="24"/>
          <w:lang w:val="ru-RU"/>
        </w:rPr>
        <w:t>Дані про чинні, розроблені, але не прийняті програмні документи, а також зазначені вище переліки даних використані як додаткове джерело інформації для розроблення системи заходів схеми оптимізації.</w:t>
      </w:r>
      <w:r w:rsidRPr="00E66923">
        <w:rPr>
          <w:color w:val="FF0000"/>
          <w:sz w:val="24"/>
          <w:szCs w:val="24"/>
          <w:lang w:val="ru-RU"/>
        </w:rPr>
        <w:t xml:space="preserve"> </w:t>
      </w:r>
    </w:p>
    <w:p w:rsidR="00301703" w:rsidRPr="00E66923" w:rsidRDefault="00301703" w:rsidP="00E66923">
      <w:pPr>
        <w:ind w:right="283"/>
        <w:jc w:val="both"/>
        <w:rPr>
          <w:rFonts w:ascii="Times New Roman" w:hAnsi="Times New Roman" w:cs="Times New Roman"/>
          <w:color w:val="FF0000"/>
          <w:sz w:val="24"/>
          <w:szCs w:val="24"/>
        </w:rPr>
      </w:pPr>
    </w:p>
    <w:p w:rsidR="00301703" w:rsidRPr="00E66923" w:rsidRDefault="00301703" w:rsidP="00E66923">
      <w:pPr>
        <w:ind w:left="720" w:right="283"/>
        <w:jc w:val="both"/>
        <w:rPr>
          <w:rFonts w:ascii="Times New Roman" w:hAnsi="Times New Roman" w:cs="Times New Roman"/>
          <w:color w:val="FF0000"/>
          <w:sz w:val="24"/>
          <w:szCs w:val="24"/>
          <w:lang w:val="uk-UA"/>
        </w:rPr>
      </w:pPr>
      <w:r w:rsidRPr="00E66923">
        <w:rPr>
          <w:rFonts w:ascii="Times New Roman" w:hAnsi="Times New Roman" w:cs="Times New Roman"/>
          <w:color w:val="FF0000"/>
          <w:sz w:val="24"/>
          <w:szCs w:val="24"/>
          <w:lang w:val="uk-UA"/>
        </w:rPr>
        <w:t xml:space="preserve"> </w:t>
      </w:r>
    </w:p>
    <w:p w:rsidR="00301703" w:rsidRPr="00E66923" w:rsidRDefault="00301703" w:rsidP="00E524CB">
      <w:pPr>
        <w:pStyle w:val="25"/>
      </w:pPr>
      <w:r w:rsidRPr="00E66923">
        <w:rPr>
          <w:color w:val="FF0000"/>
        </w:rPr>
        <w:br w:type="page"/>
      </w:r>
      <w:bookmarkStart w:id="12" w:name="_Toc359317620"/>
      <w:r w:rsidR="00255D18" w:rsidRPr="00255D18">
        <w:lastRenderedPageBreak/>
        <w:t xml:space="preserve">1. </w:t>
      </w:r>
      <w:r w:rsidRPr="00255D18">
        <w:t xml:space="preserve">ВИХІДНІ </w:t>
      </w:r>
      <w:r w:rsidRPr="00E66923">
        <w:t>ДАНІ</w:t>
      </w:r>
      <w:bookmarkEnd w:id="12"/>
    </w:p>
    <w:tbl>
      <w:tblPr>
        <w:tblW w:w="0" w:type="auto"/>
        <w:tblLook w:val="01E0" w:firstRow="1" w:lastRow="1" w:firstColumn="1" w:lastColumn="1" w:noHBand="0" w:noVBand="0"/>
      </w:tblPr>
      <w:tblGrid>
        <w:gridCol w:w="10138"/>
      </w:tblGrid>
      <w:tr w:rsidR="00920431" w:rsidRPr="00E66923" w:rsidTr="00920431">
        <w:tc>
          <w:tcPr>
            <w:tcW w:w="10138" w:type="dxa"/>
          </w:tcPr>
          <w:p w:rsidR="00920431" w:rsidRPr="00E66923" w:rsidRDefault="004161C6" w:rsidP="00E66923">
            <w:pPr>
              <w:pStyle w:val="af0"/>
              <w:spacing w:before="0" w:beforeAutospacing="0" w:after="0" w:afterAutospacing="0"/>
              <w:jc w:val="both"/>
              <w:rPr>
                <w:b/>
                <w:lang w:val="uk-UA"/>
              </w:rPr>
            </w:pPr>
            <w:bookmarkStart w:id="13" w:name="_Toc359317621"/>
            <w:r w:rsidRPr="00E66923">
              <w:rPr>
                <w:b/>
                <w:lang w:val="uk-UA"/>
              </w:rPr>
              <w:t xml:space="preserve">1.1  </w:t>
            </w:r>
            <w:r w:rsidR="00301703" w:rsidRPr="00E66923">
              <w:rPr>
                <w:b/>
              </w:rPr>
              <w:t xml:space="preserve">Загальна характеристика м. </w:t>
            </w:r>
            <w:bookmarkEnd w:id="13"/>
            <w:r w:rsidR="00B447D1" w:rsidRPr="00E66923">
              <w:rPr>
                <w:b/>
              </w:rPr>
              <w:t>Жовква</w:t>
            </w:r>
          </w:p>
          <w:p w:rsidR="00920431" w:rsidRPr="00E66923" w:rsidRDefault="00920431" w:rsidP="00E66923">
            <w:pPr>
              <w:pStyle w:val="af0"/>
              <w:spacing w:before="0" w:beforeAutospacing="0" w:after="0" w:afterAutospacing="0"/>
              <w:ind w:left="-1493"/>
              <w:rPr>
                <w:lang w:val="uk-UA"/>
              </w:rPr>
            </w:pPr>
          </w:p>
          <w:p w:rsidR="00920431" w:rsidRPr="00E66923" w:rsidRDefault="00920431" w:rsidP="00E66923">
            <w:pPr>
              <w:pStyle w:val="af0"/>
              <w:spacing w:before="0" w:beforeAutospacing="0" w:after="0" w:afterAutospacing="0"/>
              <w:rPr>
                <w:lang w:val="uk-UA"/>
              </w:rPr>
            </w:pPr>
            <w:r w:rsidRPr="00E66923">
              <w:rPr>
                <w:lang w:val="uk-UA"/>
              </w:rPr>
              <w:t xml:space="preserve">           Жовква — адміністративний центр району Львівської області, розташована за 25 кілометрів на північ від Львова, за 35 кілометрів від українсько-польського кордону, на роздоріжжі міжнародних автошляхів на Польщу E372 (Львів — Рава-Руська — Варшава), Прибалтику (Львів — Ковель — Брест). Поряд з автотрасою проходить залізниця Львів — Рава-Руська — Варшава.Місто Жовква  має централізоване водопостачання і водовідведення, якими користується значна частина жителів міста.</w:t>
            </w:r>
          </w:p>
        </w:tc>
      </w:tr>
      <w:tr w:rsidR="00920431" w:rsidRPr="00E66923" w:rsidTr="00920431">
        <w:tc>
          <w:tcPr>
            <w:tcW w:w="10138" w:type="dxa"/>
            <w:shd w:val="clear" w:color="auto" w:fill="auto"/>
          </w:tcPr>
          <w:p w:rsidR="00920431" w:rsidRPr="00E66923" w:rsidRDefault="00920431" w:rsidP="00E66923">
            <w:pPr>
              <w:pStyle w:val="af0"/>
              <w:spacing w:before="0" w:beforeAutospacing="0" w:after="0" w:afterAutospacing="0"/>
              <w:jc w:val="both"/>
              <w:rPr>
                <w:lang w:val="uk-UA"/>
              </w:rPr>
            </w:pPr>
            <w:r w:rsidRPr="00E66923">
              <w:rPr>
                <w:lang w:val="uk-UA"/>
              </w:rPr>
              <w:t xml:space="preserve">           Жовківщина багата пам'ятками історії, архітектури та культури. За кількістю пам'яток вона займає друге місце в області після Львова. Центр м. Жовкви має статус Державного історико-архітектурного заповідника. </w:t>
            </w:r>
          </w:p>
        </w:tc>
      </w:tr>
      <w:tr w:rsidR="00920431" w:rsidRPr="00E66923" w:rsidTr="00920431">
        <w:tc>
          <w:tcPr>
            <w:tcW w:w="10138" w:type="dxa"/>
          </w:tcPr>
          <w:p w:rsidR="00920431" w:rsidRPr="00E66923" w:rsidRDefault="00920431" w:rsidP="00E66923">
            <w:pPr>
              <w:pStyle w:val="af0"/>
              <w:spacing w:before="0" w:beforeAutospacing="0" w:after="0" w:afterAutospacing="0"/>
              <w:jc w:val="both"/>
              <w:rPr>
                <w:lang w:val="uk-UA"/>
              </w:rPr>
            </w:pPr>
            <w:r w:rsidRPr="00E66923">
              <w:rPr>
                <w:lang w:val="uk-UA"/>
              </w:rPr>
              <w:t xml:space="preserve">         Жо́вква, (з 1951 по 1991 — Нестеров) — місто районного значення Жовківського району Львівській області, районний центр.</w:t>
            </w:r>
            <w:r w:rsidRPr="00E66923">
              <w:t xml:space="preserve"> </w:t>
            </w:r>
            <w:r w:rsidRPr="00E66923">
              <w:rPr>
                <w:lang w:val="uk-UA"/>
              </w:rPr>
              <w:t>Місто Жовква було закладене в 1597 р. на землях давньоруського поселення Винники. Перша згадка в літописах про село Винники датується 1368 роком. Після розпаду Руського Королівства (Галицько-Волинського князівства) і завоювання його земель Польщею наприкінці XVI століття (1588 р.) Винники перейшли у власність гетьмана Станіслава Жолкевського, який згодом одержав королівський привілей Зиґмунта III Вази на будівництво нового міста та на право назвати нове місто Жовквою.  Міські права отримало в 1603. Відоме як місто ремісників. В XVII столітті Жовква була резиденцією короля Речі Посполитої Яна III Собеського. В кінці XVII — початку XVIII століть славилась художня школа і школа різьби по дереву.Центр ідеального міста початку XVII століття в значній мірі зберігся і непогано відреставрований. Уваги заслуговує в першу чергу сама ринкова площа: вона здається величезною (120х120 метрів) для такого невеликого містечка. Вважається, що розміри площі відповідають розмірам замку, що за ренесансним каноном повинно символізувати гармонію між владою і народом. Архітектурні пам’ятки міста:  Замок,   Міська ратуша (1932),   Глинська брама,   Звіринецька брама,   Костел святого Лаврентія (1606-1618),  Церква Пр.Трійці,  Монастир отців Василіян і Храм серця Христового (1612, перебудований на початку XX ст.),   Оборонна синагога (1692), Домініканський монастир з храмом св. вм. Йосафата (1653-55),   Церква святої Трійці (1720),   Церква святого Лазаря,   Церква Петра і Павла.  Усі ці архітектурні пам'ятки мають загальноєвропейське значення, що робить їх об'єктами не тільки вітчизняного, а й міжнародного туризму.</w:t>
            </w:r>
          </w:p>
        </w:tc>
      </w:tr>
      <w:bookmarkEnd w:id="8"/>
    </w:tbl>
    <w:p w:rsidR="00920431" w:rsidRPr="00E66923" w:rsidRDefault="00920431" w:rsidP="00E66923">
      <w:pPr>
        <w:jc w:val="both"/>
        <w:rPr>
          <w:rFonts w:ascii="Times New Roman" w:hAnsi="Times New Roman" w:cs="Times New Roman"/>
          <w:b/>
          <w:sz w:val="24"/>
          <w:szCs w:val="24"/>
          <w:lang w:val="uk-UA"/>
        </w:rPr>
      </w:pPr>
    </w:p>
    <w:p w:rsidR="004161C6" w:rsidRPr="00E66923" w:rsidRDefault="00FA72DD" w:rsidP="00E66923">
      <w:pPr>
        <w:jc w:val="both"/>
        <w:rPr>
          <w:rFonts w:ascii="Times New Roman" w:hAnsi="Times New Roman" w:cs="Times New Roman"/>
          <w:b/>
          <w:sz w:val="24"/>
          <w:szCs w:val="24"/>
          <w:lang w:val="uk-UA"/>
        </w:rPr>
      </w:pPr>
      <w:r w:rsidRPr="00E66923">
        <w:rPr>
          <w:rFonts w:ascii="Times New Roman" w:hAnsi="Times New Roman" w:cs="Times New Roman"/>
          <w:b/>
          <w:sz w:val="24"/>
          <w:szCs w:val="24"/>
          <w:lang w:val="uk-UA"/>
        </w:rPr>
        <w:t xml:space="preserve">       </w:t>
      </w:r>
    </w:p>
    <w:p w:rsidR="0016300F" w:rsidRPr="00E66923" w:rsidRDefault="00FA72DD" w:rsidP="00E524CB">
      <w:pPr>
        <w:jc w:val="center"/>
        <w:rPr>
          <w:rFonts w:ascii="Times New Roman" w:hAnsi="Times New Roman" w:cs="Times New Roman"/>
          <w:b/>
          <w:sz w:val="24"/>
          <w:szCs w:val="24"/>
          <w:lang w:val="uk-UA"/>
        </w:rPr>
      </w:pPr>
      <w:r w:rsidRPr="00E66923">
        <w:rPr>
          <w:rFonts w:ascii="Times New Roman" w:hAnsi="Times New Roman" w:cs="Times New Roman"/>
          <w:b/>
          <w:sz w:val="24"/>
          <w:szCs w:val="24"/>
          <w:lang w:val="uk-UA"/>
        </w:rPr>
        <w:t>1.</w:t>
      </w:r>
      <w:r w:rsidR="0016300F" w:rsidRPr="00E66923">
        <w:rPr>
          <w:rFonts w:ascii="Times New Roman" w:hAnsi="Times New Roman" w:cs="Times New Roman"/>
          <w:b/>
          <w:sz w:val="24"/>
          <w:szCs w:val="24"/>
          <w:lang w:val="uk-UA"/>
        </w:rPr>
        <w:t>2. Характеристика роботи системи водопостачання</w:t>
      </w:r>
    </w:p>
    <w:p w:rsidR="0016300F" w:rsidRPr="00E66923" w:rsidRDefault="004161C6" w:rsidP="00E66923">
      <w:pPr>
        <w:pStyle w:val="af1"/>
        <w:ind w:firstLine="567"/>
        <w:rPr>
          <w:sz w:val="24"/>
          <w:szCs w:val="24"/>
        </w:rPr>
      </w:pPr>
      <w:r w:rsidRPr="00E66923">
        <w:rPr>
          <w:sz w:val="24"/>
          <w:szCs w:val="24"/>
        </w:rPr>
        <w:t xml:space="preserve">1.2.1 </w:t>
      </w:r>
      <w:r w:rsidR="0016300F" w:rsidRPr="00E66923">
        <w:rPr>
          <w:sz w:val="24"/>
          <w:szCs w:val="24"/>
        </w:rPr>
        <w:t>Технічна експлуатація системи водопостачання здійснюється підприємством згідно із законами України «Про забезпечення санітарного та епідемічного благополуччя населення», «Про охорону навколишнього природного середовища», «Про охорону праці», «Про питну воду і питне водопостачання», Водним кодексом України, Будівельними нормами і правилами.</w:t>
      </w:r>
    </w:p>
    <w:p w:rsidR="0016300F" w:rsidRPr="00E66923" w:rsidRDefault="004161C6" w:rsidP="00E66923">
      <w:pPr>
        <w:ind w:firstLine="567"/>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1.</w:t>
      </w:r>
      <w:r w:rsidR="0016300F" w:rsidRPr="00E66923">
        <w:rPr>
          <w:rFonts w:ascii="Times New Roman" w:hAnsi="Times New Roman" w:cs="Times New Roman"/>
          <w:sz w:val="24"/>
          <w:szCs w:val="24"/>
          <w:lang w:val="uk-UA"/>
        </w:rPr>
        <w:t>2.2.КП «Жовківське ВУВКГ» забезпечує підйом, транспортування та подачу питної води в населені пункти: м. Жовква, с. Ст. Скварява, с. Сопошин, с. Воля Висоцька. Водозабезпечення населення здійснюється круглодобово.</w:t>
      </w:r>
      <w:r w:rsidR="0016300F" w:rsidRPr="00E66923">
        <w:rPr>
          <w:rFonts w:ascii="Times New Roman" w:hAnsi="Times New Roman" w:cs="Times New Roman"/>
          <w:sz w:val="24"/>
          <w:szCs w:val="24"/>
        </w:rPr>
        <w:tab/>
      </w:r>
    </w:p>
    <w:p w:rsidR="0016300F" w:rsidRPr="00E66923" w:rsidRDefault="004161C6" w:rsidP="00E66923">
      <w:pPr>
        <w:tabs>
          <w:tab w:val="left" w:pos="0"/>
        </w:tabs>
        <w:ind w:firstLine="567"/>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1.</w:t>
      </w:r>
      <w:r w:rsidR="0016300F" w:rsidRPr="00E66923">
        <w:rPr>
          <w:rFonts w:ascii="Times New Roman" w:hAnsi="Times New Roman" w:cs="Times New Roman"/>
          <w:sz w:val="24"/>
          <w:szCs w:val="24"/>
          <w:lang w:val="uk-UA"/>
        </w:rPr>
        <w:t>2.3.</w:t>
      </w:r>
      <w:r w:rsidR="0016300F" w:rsidRPr="00E66923">
        <w:rPr>
          <w:rFonts w:ascii="Times New Roman" w:hAnsi="Times New Roman" w:cs="Times New Roman"/>
          <w:sz w:val="24"/>
          <w:szCs w:val="24"/>
        </w:rPr>
        <w:t>Питна вода відпускається для задоволення потреб населення</w:t>
      </w:r>
      <w:r w:rsidR="0016300F" w:rsidRPr="00E66923">
        <w:rPr>
          <w:rFonts w:ascii="Times New Roman" w:hAnsi="Times New Roman" w:cs="Times New Roman"/>
          <w:sz w:val="24"/>
          <w:szCs w:val="24"/>
          <w:lang w:val="uk-UA"/>
        </w:rPr>
        <w:t xml:space="preserve"> та</w:t>
      </w:r>
      <w:r w:rsidR="0016300F" w:rsidRPr="00E66923">
        <w:rPr>
          <w:rFonts w:ascii="Times New Roman" w:hAnsi="Times New Roman" w:cs="Times New Roman"/>
          <w:sz w:val="24"/>
          <w:szCs w:val="24"/>
        </w:rPr>
        <w:t xml:space="preserve"> </w:t>
      </w:r>
      <w:r w:rsidR="0016300F" w:rsidRPr="00E66923">
        <w:rPr>
          <w:rFonts w:ascii="Times New Roman" w:hAnsi="Times New Roman" w:cs="Times New Roman"/>
          <w:sz w:val="24"/>
          <w:szCs w:val="24"/>
          <w:lang w:val="uk-UA"/>
        </w:rPr>
        <w:t xml:space="preserve">для </w:t>
      </w:r>
      <w:r w:rsidR="0016300F" w:rsidRPr="00E66923">
        <w:rPr>
          <w:rFonts w:ascii="Times New Roman" w:hAnsi="Times New Roman" w:cs="Times New Roman"/>
          <w:sz w:val="24"/>
          <w:szCs w:val="24"/>
        </w:rPr>
        <w:t>господарсько-питних потреб</w:t>
      </w:r>
      <w:r w:rsidR="0016300F" w:rsidRPr="00E66923">
        <w:rPr>
          <w:rFonts w:ascii="Times New Roman" w:hAnsi="Times New Roman" w:cs="Times New Roman"/>
          <w:sz w:val="24"/>
          <w:szCs w:val="24"/>
          <w:lang w:val="uk-UA"/>
        </w:rPr>
        <w:t xml:space="preserve"> бюджетних установ, комерційних установ, сільгоспвиробників, комунально-побутових підприємств, а також для гасіння пожеж.</w:t>
      </w:r>
    </w:p>
    <w:p w:rsidR="0016300F" w:rsidRPr="00E66923" w:rsidRDefault="004161C6" w:rsidP="00E66923">
      <w:pPr>
        <w:ind w:firstLine="567"/>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1.</w:t>
      </w:r>
      <w:r w:rsidR="0016300F" w:rsidRPr="00E66923">
        <w:rPr>
          <w:rFonts w:ascii="Times New Roman" w:hAnsi="Times New Roman" w:cs="Times New Roman"/>
          <w:sz w:val="24"/>
          <w:szCs w:val="24"/>
          <w:lang w:val="uk-UA"/>
        </w:rPr>
        <w:t>2.4. Річний  підйом питної води  за 2017рік -  440 тис.куб.м , загальний обсяг реалізованої у 2017р. питної води – 340,0 тис.куб.м/рік,обсяг питної води, реалізованої за показаннями приладів обліку – 276,5 тис.куб.м/рік, обсяг питної води, реалізованої за нормами – 63,5 тис.куб.м/рік.</w:t>
      </w:r>
    </w:p>
    <w:p w:rsidR="0016300F" w:rsidRPr="00E66923" w:rsidRDefault="004161C6" w:rsidP="00E66923">
      <w:pPr>
        <w:pStyle w:val="1a"/>
        <w:ind w:firstLine="567"/>
        <w:jc w:val="both"/>
        <w:rPr>
          <w:rFonts w:ascii="Times New Roman" w:hAnsi="Times New Roman"/>
          <w:sz w:val="24"/>
          <w:szCs w:val="24"/>
        </w:rPr>
      </w:pPr>
      <w:r w:rsidRPr="00E66923">
        <w:rPr>
          <w:rFonts w:ascii="Times New Roman" w:hAnsi="Times New Roman"/>
          <w:sz w:val="24"/>
          <w:szCs w:val="24"/>
        </w:rPr>
        <w:t>1.</w:t>
      </w:r>
      <w:r w:rsidR="0016300F" w:rsidRPr="00E66923">
        <w:rPr>
          <w:rFonts w:ascii="Times New Roman" w:hAnsi="Times New Roman"/>
          <w:sz w:val="24"/>
          <w:szCs w:val="24"/>
        </w:rPr>
        <w:t xml:space="preserve">2.5. Загальна довжина водопровідних мереж  і водогонів діаметром від 50 до 250мм, прокладених у 1952 -2017р. - 59,3 км,з них водогонів – 11,3км.   </w:t>
      </w:r>
    </w:p>
    <w:p w:rsidR="0016300F" w:rsidRPr="00E66923" w:rsidRDefault="004161C6" w:rsidP="00E66923">
      <w:pPr>
        <w:ind w:firstLine="567"/>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1.</w:t>
      </w:r>
      <w:r w:rsidR="0016300F" w:rsidRPr="00E66923">
        <w:rPr>
          <w:rFonts w:ascii="Times New Roman" w:hAnsi="Times New Roman" w:cs="Times New Roman"/>
          <w:sz w:val="24"/>
          <w:szCs w:val="24"/>
          <w:lang w:val="uk-UA"/>
        </w:rPr>
        <w:t xml:space="preserve">2.6. Середній тиск в  мережі – 28 м. вод.ст. </w:t>
      </w:r>
    </w:p>
    <w:p w:rsidR="0016300F" w:rsidRPr="00E66923" w:rsidRDefault="004161C6" w:rsidP="00E66923">
      <w:pPr>
        <w:ind w:firstLine="567"/>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1.</w:t>
      </w:r>
      <w:r w:rsidR="0016300F" w:rsidRPr="00E66923">
        <w:rPr>
          <w:rFonts w:ascii="Times New Roman" w:hAnsi="Times New Roman" w:cs="Times New Roman"/>
          <w:sz w:val="24"/>
          <w:szCs w:val="24"/>
          <w:lang w:val="uk-UA"/>
        </w:rPr>
        <w:t>2.7.Середній вік мереж – 41 рік.</w:t>
      </w:r>
    </w:p>
    <w:p w:rsidR="0016300F" w:rsidRPr="00E66923" w:rsidRDefault="004161C6" w:rsidP="00E66923">
      <w:pPr>
        <w:shd w:val="clear" w:color="auto" w:fill="FFFFFF"/>
        <w:ind w:firstLine="567"/>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1.</w:t>
      </w:r>
      <w:r w:rsidR="0016300F" w:rsidRPr="00E66923">
        <w:rPr>
          <w:rFonts w:ascii="Times New Roman" w:hAnsi="Times New Roman" w:cs="Times New Roman"/>
          <w:sz w:val="24"/>
          <w:szCs w:val="24"/>
          <w:lang w:val="uk-UA"/>
        </w:rPr>
        <w:t xml:space="preserve">2.8.Підприємство експлуатує 3 артезіанські  свердловини Мокротинського водозабору із дебітом 60,70,80 куб.м води за годину (1-й підйом) , а також  насосну станцію  2-го підйому. </w:t>
      </w:r>
    </w:p>
    <w:p w:rsidR="0016300F" w:rsidRPr="00E66923" w:rsidRDefault="004161C6" w:rsidP="00E66923">
      <w:pPr>
        <w:ind w:firstLine="567"/>
        <w:jc w:val="both"/>
        <w:rPr>
          <w:rFonts w:ascii="Times New Roman" w:hAnsi="Times New Roman" w:cs="Times New Roman"/>
          <w:color w:val="2A2928"/>
          <w:sz w:val="24"/>
          <w:szCs w:val="24"/>
          <w:lang w:eastAsia="uk-UA"/>
        </w:rPr>
      </w:pPr>
      <w:r w:rsidRPr="00E66923">
        <w:rPr>
          <w:rFonts w:ascii="Times New Roman" w:hAnsi="Times New Roman" w:cs="Times New Roman"/>
          <w:sz w:val="24"/>
          <w:szCs w:val="24"/>
          <w:lang w:val="uk-UA"/>
        </w:rPr>
        <w:lastRenderedPageBreak/>
        <w:t>1.</w:t>
      </w:r>
      <w:r w:rsidR="0016300F" w:rsidRPr="00E66923">
        <w:rPr>
          <w:rFonts w:ascii="Times New Roman" w:hAnsi="Times New Roman" w:cs="Times New Roman"/>
          <w:sz w:val="24"/>
          <w:szCs w:val="24"/>
          <w:lang w:val="uk-UA"/>
        </w:rPr>
        <w:t>2.9.На підприємстві працюють 54 працівники, у т.ч. 10 інженерно-технічних працівників та 44 робітники</w:t>
      </w:r>
      <w:r w:rsidR="0016300F" w:rsidRPr="00E66923">
        <w:rPr>
          <w:rFonts w:ascii="Times New Roman" w:hAnsi="Times New Roman" w:cs="Times New Roman"/>
          <w:color w:val="2A2928"/>
          <w:sz w:val="24"/>
          <w:szCs w:val="24"/>
          <w:lang w:eastAsia="uk-UA"/>
        </w:rPr>
        <w:t>:</w:t>
      </w:r>
    </w:p>
    <w:p w:rsidR="0016300F" w:rsidRPr="00E66923" w:rsidRDefault="0016300F" w:rsidP="00E66923">
      <w:pPr>
        <w:shd w:val="clear" w:color="auto" w:fill="FFFFFF"/>
        <w:jc w:val="both"/>
        <w:rPr>
          <w:rFonts w:ascii="Times New Roman" w:hAnsi="Times New Roman" w:cs="Times New Roman"/>
          <w:color w:val="2A2928"/>
          <w:sz w:val="24"/>
          <w:szCs w:val="24"/>
          <w:lang w:eastAsia="uk-UA"/>
        </w:rPr>
      </w:pPr>
      <w:r w:rsidRPr="00E66923">
        <w:rPr>
          <w:rFonts w:ascii="Times New Roman" w:hAnsi="Times New Roman" w:cs="Times New Roman"/>
          <w:color w:val="2A2928"/>
          <w:sz w:val="24"/>
          <w:szCs w:val="24"/>
          <w:lang w:eastAsia="uk-UA"/>
        </w:rPr>
        <w:t xml:space="preserve">        водопостачання  - ІТР- 6</w:t>
      </w:r>
      <w:r w:rsidRPr="00E66923">
        <w:rPr>
          <w:rFonts w:ascii="Times New Roman" w:hAnsi="Times New Roman" w:cs="Times New Roman"/>
          <w:color w:val="2A2928"/>
          <w:sz w:val="24"/>
          <w:szCs w:val="24"/>
          <w:lang w:val="uk-UA" w:eastAsia="uk-UA"/>
        </w:rPr>
        <w:t xml:space="preserve"> </w:t>
      </w:r>
      <w:r w:rsidRPr="00E66923">
        <w:rPr>
          <w:rFonts w:ascii="Times New Roman" w:hAnsi="Times New Roman" w:cs="Times New Roman"/>
          <w:color w:val="2A2928"/>
          <w:sz w:val="24"/>
          <w:szCs w:val="24"/>
          <w:lang w:eastAsia="uk-UA"/>
        </w:rPr>
        <w:t>чол ; робітників- 21осіб;</w:t>
      </w:r>
    </w:p>
    <w:p w:rsidR="0016300F" w:rsidRPr="00E66923" w:rsidRDefault="0016300F" w:rsidP="00E66923">
      <w:pPr>
        <w:shd w:val="clear" w:color="auto" w:fill="FFFFFF"/>
        <w:jc w:val="both"/>
        <w:rPr>
          <w:rFonts w:ascii="Times New Roman" w:hAnsi="Times New Roman" w:cs="Times New Roman"/>
          <w:color w:val="2A2928"/>
          <w:sz w:val="24"/>
          <w:szCs w:val="24"/>
          <w:lang w:eastAsia="uk-UA"/>
        </w:rPr>
      </w:pPr>
      <w:r w:rsidRPr="00E66923">
        <w:rPr>
          <w:rFonts w:ascii="Times New Roman" w:hAnsi="Times New Roman" w:cs="Times New Roman"/>
          <w:color w:val="2A2928"/>
          <w:sz w:val="24"/>
          <w:szCs w:val="24"/>
          <w:lang w:eastAsia="uk-UA"/>
        </w:rPr>
        <w:t xml:space="preserve">        водовідведення  -  ІТР - 4  чол;   робітників -23 осіб.</w:t>
      </w:r>
    </w:p>
    <w:p w:rsidR="0016300F" w:rsidRPr="00E66923" w:rsidRDefault="004161C6" w:rsidP="00E66923">
      <w:pPr>
        <w:shd w:val="clear" w:color="auto" w:fill="FFFFFF"/>
        <w:ind w:firstLine="567"/>
        <w:jc w:val="both"/>
        <w:rPr>
          <w:rFonts w:ascii="Times New Roman" w:hAnsi="Times New Roman" w:cs="Times New Roman"/>
          <w:color w:val="2A2928"/>
          <w:sz w:val="24"/>
          <w:szCs w:val="24"/>
          <w:lang w:eastAsia="uk-UA"/>
        </w:rPr>
      </w:pPr>
      <w:r w:rsidRPr="00E66923">
        <w:rPr>
          <w:rFonts w:ascii="Times New Roman" w:hAnsi="Times New Roman" w:cs="Times New Roman"/>
          <w:color w:val="2A2928"/>
          <w:sz w:val="24"/>
          <w:szCs w:val="24"/>
          <w:lang w:val="uk-UA" w:eastAsia="uk-UA"/>
        </w:rPr>
        <w:t>1.</w:t>
      </w:r>
      <w:r w:rsidR="0016300F" w:rsidRPr="00E66923">
        <w:rPr>
          <w:rFonts w:ascii="Times New Roman" w:hAnsi="Times New Roman" w:cs="Times New Roman"/>
          <w:color w:val="2A2928"/>
          <w:sz w:val="24"/>
          <w:szCs w:val="24"/>
          <w:lang w:val="uk-UA" w:eastAsia="uk-UA"/>
        </w:rPr>
        <w:t>2.10. К</w:t>
      </w:r>
      <w:r w:rsidR="0016300F" w:rsidRPr="00E66923">
        <w:rPr>
          <w:rFonts w:ascii="Times New Roman" w:hAnsi="Times New Roman" w:cs="Times New Roman"/>
          <w:color w:val="2A2928"/>
          <w:sz w:val="24"/>
          <w:szCs w:val="24"/>
          <w:lang w:eastAsia="uk-UA"/>
        </w:rPr>
        <w:t>ількість засобів обліку води</w:t>
      </w:r>
      <w:r w:rsidR="0016300F" w:rsidRPr="00E66923">
        <w:rPr>
          <w:rFonts w:ascii="Times New Roman" w:hAnsi="Times New Roman" w:cs="Times New Roman"/>
          <w:color w:val="2A2928"/>
          <w:sz w:val="24"/>
          <w:szCs w:val="24"/>
          <w:lang w:val="uk-UA" w:eastAsia="uk-UA"/>
        </w:rPr>
        <w:t xml:space="preserve"> на 01.01. 2018р - 3644 , в т.ч</w:t>
      </w:r>
      <w:r w:rsidR="0016300F" w:rsidRPr="00E66923">
        <w:rPr>
          <w:rFonts w:ascii="Times New Roman" w:hAnsi="Times New Roman" w:cs="Times New Roman"/>
          <w:color w:val="2A2928"/>
          <w:sz w:val="24"/>
          <w:szCs w:val="24"/>
          <w:lang w:eastAsia="uk-UA"/>
        </w:rPr>
        <w:t xml:space="preserve"> :</w:t>
      </w:r>
    </w:p>
    <w:p w:rsidR="0016300F" w:rsidRPr="00E66923" w:rsidRDefault="0016300F" w:rsidP="00E66923">
      <w:pPr>
        <w:shd w:val="clear" w:color="auto" w:fill="FFFFFF"/>
        <w:jc w:val="both"/>
        <w:rPr>
          <w:rFonts w:ascii="Times New Roman" w:hAnsi="Times New Roman" w:cs="Times New Roman"/>
          <w:sz w:val="24"/>
          <w:szCs w:val="24"/>
          <w:lang w:val="uk-UA"/>
        </w:rPr>
      </w:pPr>
      <w:r w:rsidRPr="00E66923">
        <w:rPr>
          <w:rFonts w:ascii="Times New Roman" w:hAnsi="Times New Roman" w:cs="Times New Roman"/>
          <w:color w:val="2A2928"/>
          <w:sz w:val="24"/>
          <w:szCs w:val="24"/>
          <w:lang w:eastAsia="uk-UA"/>
        </w:rPr>
        <w:t xml:space="preserve">- населення       -      </w:t>
      </w:r>
      <w:r w:rsidRPr="00E66923">
        <w:rPr>
          <w:rFonts w:ascii="Times New Roman" w:hAnsi="Times New Roman" w:cs="Times New Roman"/>
          <w:color w:val="2A2928"/>
          <w:sz w:val="24"/>
          <w:szCs w:val="24"/>
          <w:lang w:val="uk-UA" w:eastAsia="uk-UA"/>
        </w:rPr>
        <w:t>3411</w:t>
      </w:r>
      <w:r w:rsidRPr="00E66923">
        <w:rPr>
          <w:rFonts w:ascii="Times New Roman" w:hAnsi="Times New Roman" w:cs="Times New Roman"/>
          <w:color w:val="2A2928"/>
          <w:sz w:val="24"/>
          <w:szCs w:val="24"/>
          <w:lang w:eastAsia="uk-UA"/>
        </w:rPr>
        <w:t xml:space="preserve"> лічильників ( Д-15мм);</w:t>
      </w:r>
      <w:r w:rsidRPr="00E66923">
        <w:rPr>
          <w:rFonts w:ascii="Times New Roman" w:hAnsi="Times New Roman" w:cs="Times New Roman"/>
          <w:color w:val="2A2928"/>
          <w:sz w:val="24"/>
          <w:szCs w:val="24"/>
          <w:lang w:val="uk-UA" w:eastAsia="uk-UA"/>
        </w:rPr>
        <w:t xml:space="preserve">                                                                  -</w:t>
      </w:r>
      <w:r w:rsidRPr="00E66923">
        <w:rPr>
          <w:rFonts w:ascii="Times New Roman" w:hAnsi="Times New Roman" w:cs="Times New Roman"/>
          <w:sz w:val="24"/>
          <w:szCs w:val="24"/>
        </w:rPr>
        <w:t xml:space="preserve">  юридичні особи  -</w:t>
      </w:r>
      <w:r w:rsidRPr="00E66923">
        <w:rPr>
          <w:rFonts w:ascii="Times New Roman" w:hAnsi="Times New Roman" w:cs="Times New Roman"/>
          <w:sz w:val="24"/>
          <w:szCs w:val="24"/>
          <w:lang w:val="uk-UA"/>
        </w:rPr>
        <w:t xml:space="preserve"> 233</w:t>
      </w:r>
      <w:r w:rsidRPr="00E66923">
        <w:rPr>
          <w:rFonts w:ascii="Times New Roman" w:hAnsi="Times New Roman" w:cs="Times New Roman"/>
          <w:sz w:val="24"/>
          <w:szCs w:val="24"/>
        </w:rPr>
        <w:t xml:space="preserve"> лічильників(</w:t>
      </w:r>
      <w:r w:rsidRPr="00E66923">
        <w:rPr>
          <w:rFonts w:ascii="Times New Roman" w:hAnsi="Times New Roman" w:cs="Times New Roman"/>
          <w:sz w:val="24"/>
          <w:szCs w:val="24"/>
          <w:lang w:val="uk-UA"/>
        </w:rPr>
        <w:t>219</w:t>
      </w:r>
      <w:r w:rsidRPr="00E66923">
        <w:rPr>
          <w:rFonts w:ascii="Times New Roman" w:hAnsi="Times New Roman" w:cs="Times New Roman"/>
          <w:sz w:val="24"/>
          <w:szCs w:val="24"/>
        </w:rPr>
        <w:t xml:space="preserve"> од – Д-15мм; </w:t>
      </w:r>
      <w:r w:rsidRPr="00E66923">
        <w:rPr>
          <w:rFonts w:ascii="Times New Roman" w:hAnsi="Times New Roman" w:cs="Times New Roman"/>
          <w:sz w:val="24"/>
          <w:szCs w:val="24"/>
          <w:lang w:val="uk-UA"/>
        </w:rPr>
        <w:t>14</w:t>
      </w:r>
      <w:r w:rsidRPr="00E66923">
        <w:rPr>
          <w:rFonts w:ascii="Times New Roman" w:hAnsi="Times New Roman" w:cs="Times New Roman"/>
          <w:sz w:val="24"/>
          <w:szCs w:val="24"/>
        </w:rPr>
        <w:t xml:space="preserve"> од.- Д-50мм).</w:t>
      </w:r>
      <w:r w:rsidRPr="00E66923">
        <w:rPr>
          <w:rFonts w:ascii="Times New Roman" w:hAnsi="Times New Roman" w:cs="Times New Roman"/>
          <w:sz w:val="24"/>
          <w:szCs w:val="24"/>
          <w:lang w:val="uk-UA"/>
        </w:rPr>
        <w:t xml:space="preserve">    </w:t>
      </w:r>
    </w:p>
    <w:p w:rsidR="0016300F" w:rsidRPr="00E66923" w:rsidRDefault="0016300F" w:rsidP="00E66923">
      <w:pPr>
        <w:shd w:val="clear" w:color="auto" w:fill="FFFFFF"/>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 xml:space="preserve">     </w:t>
      </w:r>
      <w:r w:rsidR="004161C6" w:rsidRPr="00E66923">
        <w:rPr>
          <w:rFonts w:ascii="Times New Roman" w:hAnsi="Times New Roman" w:cs="Times New Roman"/>
          <w:sz w:val="24"/>
          <w:szCs w:val="24"/>
          <w:lang w:val="uk-UA"/>
        </w:rPr>
        <w:t xml:space="preserve">  1.</w:t>
      </w:r>
      <w:r w:rsidRPr="00E66923">
        <w:rPr>
          <w:rFonts w:ascii="Times New Roman" w:hAnsi="Times New Roman" w:cs="Times New Roman"/>
          <w:sz w:val="24"/>
          <w:szCs w:val="24"/>
          <w:lang w:val="uk-UA"/>
        </w:rPr>
        <w:t xml:space="preserve">2.11. </w:t>
      </w:r>
      <w:r w:rsidRPr="00E66923">
        <w:rPr>
          <w:rFonts w:ascii="Times New Roman" w:hAnsi="Times New Roman" w:cs="Times New Roman"/>
          <w:sz w:val="24"/>
          <w:szCs w:val="24"/>
        </w:rPr>
        <w:t>Енергоспоживання системи водопостачання у 2017р. склало 276700 кВт.год,</w:t>
      </w:r>
      <w:r w:rsidRPr="00E66923">
        <w:rPr>
          <w:rFonts w:ascii="Times New Roman" w:hAnsi="Times New Roman" w:cs="Times New Roman"/>
          <w:sz w:val="24"/>
          <w:szCs w:val="24"/>
          <w:lang w:val="uk-UA"/>
        </w:rPr>
        <w:t xml:space="preserve">  питоме енергоспоживання - 0,6289</w:t>
      </w:r>
      <w:r w:rsidRPr="00E66923">
        <w:rPr>
          <w:rFonts w:ascii="Times New Roman" w:hAnsi="Times New Roman" w:cs="Times New Roman"/>
          <w:b/>
          <w:sz w:val="24"/>
          <w:szCs w:val="24"/>
        </w:rPr>
        <w:t xml:space="preserve"> </w:t>
      </w:r>
      <w:r w:rsidRPr="00E66923">
        <w:rPr>
          <w:rFonts w:ascii="Times New Roman" w:hAnsi="Times New Roman" w:cs="Times New Roman"/>
          <w:sz w:val="24"/>
          <w:szCs w:val="24"/>
        </w:rPr>
        <w:t>кВт.год./</w:t>
      </w:r>
      <w:r w:rsidRPr="00E66923">
        <w:rPr>
          <w:rFonts w:ascii="Times New Roman" w:hAnsi="Times New Roman" w:cs="Times New Roman"/>
          <w:sz w:val="24"/>
          <w:szCs w:val="24"/>
          <w:lang w:val="uk-UA"/>
        </w:rPr>
        <w:t>м</w:t>
      </w:r>
      <w:r w:rsidRPr="00E66923">
        <w:rPr>
          <w:rFonts w:ascii="Times New Roman" w:hAnsi="Times New Roman" w:cs="Times New Roman"/>
          <w:sz w:val="24"/>
          <w:szCs w:val="24"/>
          <w:vertAlign w:val="superscript"/>
          <w:lang w:val="uk-UA"/>
        </w:rPr>
        <w:t>3</w:t>
      </w:r>
      <w:r w:rsidRPr="00E66923">
        <w:rPr>
          <w:rFonts w:ascii="Times New Roman" w:hAnsi="Times New Roman" w:cs="Times New Roman"/>
          <w:sz w:val="24"/>
          <w:szCs w:val="24"/>
          <w:lang w:val="uk-UA"/>
        </w:rPr>
        <w:t xml:space="preserve">.  </w:t>
      </w:r>
    </w:p>
    <w:p w:rsidR="0016300F" w:rsidRPr="00E66923" w:rsidRDefault="0016300F" w:rsidP="00E66923">
      <w:pPr>
        <w:shd w:val="clear" w:color="auto" w:fill="FFFFFF"/>
        <w:jc w:val="both"/>
        <w:rPr>
          <w:rFonts w:ascii="Times New Roman" w:hAnsi="Times New Roman" w:cs="Times New Roman"/>
          <w:b/>
          <w:sz w:val="24"/>
          <w:szCs w:val="24"/>
          <w:lang w:val="uk-UA"/>
        </w:rPr>
      </w:pPr>
      <w:r w:rsidRPr="00E66923">
        <w:rPr>
          <w:rFonts w:ascii="Times New Roman" w:hAnsi="Times New Roman" w:cs="Times New Roman"/>
          <w:b/>
          <w:sz w:val="24"/>
          <w:szCs w:val="24"/>
          <w:lang w:val="uk-UA"/>
        </w:rPr>
        <w:t xml:space="preserve">      </w:t>
      </w:r>
      <w:r w:rsidR="004161C6" w:rsidRPr="00E66923">
        <w:rPr>
          <w:rFonts w:ascii="Times New Roman" w:hAnsi="Times New Roman" w:cs="Times New Roman"/>
          <w:b/>
          <w:sz w:val="24"/>
          <w:szCs w:val="24"/>
          <w:lang w:val="uk-UA"/>
        </w:rPr>
        <w:t>1.3.</w:t>
      </w:r>
      <w:r w:rsidRPr="00E66923">
        <w:rPr>
          <w:rFonts w:ascii="Times New Roman" w:hAnsi="Times New Roman" w:cs="Times New Roman"/>
          <w:b/>
          <w:sz w:val="24"/>
          <w:szCs w:val="24"/>
          <w:lang w:val="uk-UA"/>
        </w:rPr>
        <w:t>Опис схеми технологічного процесу та схеми водопостачання:</w:t>
      </w:r>
    </w:p>
    <w:p w:rsidR="0016300F" w:rsidRPr="00E66923" w:rsidRDefault="0016300F" w:rsidP="00E66923">
      <w:pPr>
        <w:pStyle w:val="af1"/>
        <w:ind w:firstLine="720"/>
        <w:rPr>
          <w:sz w:val="24"/>
          <w:szCs w:val="24"/>
        </w:rPr>
      </w:pPr>
      <w:r w:rsidRPr="00E66923">
        <w:rPr>
          <w:sz w:val="24"/>
          <w:szCs w:val="24"/>
        </w:rPr>
        <w:t>Джерелами водопостачання міста є підземні води водоносного горизонту у відкладах сенонського над</w:t>
      </w:r>
      <w:r w:rsidRPr="00E66923">
        <w:rPr>
          <w:sz w:val="24"/>
          <w:szCs w:val="24"/>
          <w:lang w:val="en-US"/>
        </w:rPr>
        <w:t>’</w:t>
      </w:r>
      <w:r w:rsidRPr="00E66923">
        <w:rPr>
          <w:sz w:val="24"/>
          <w:szCs w:val="24"/>
        </w:rPr>
        <w:t>ярусу верхньої крейди (мергель,вапняки крейдо подібні) , до якого пробурено  артезіанські свердловини КП «Жовківське ВУВКГ» на Мокротинському водозаборі. Водозбагаченість порід і потужність водоносного горизонту обумовлені розвитком тріщинуватості мергелів по площі і в розрізі. Водоносний горизонт інтенсивної тріщинуватості мергелів міжпластовий, переважно напірний. В геоструктурному відношенні ділянка водозабору розташована в західній частині Волино-Подільської окраїни  Східно –Європейської платформи в межах Львівської крейдової мульди. В експлуатації знаходиться три свердловини.</w:t>
      </w:r>
    </w:p>
    <w:p w:rsidR="0016300F" w:rsidRPr="00E66923" w:rsidRDefault="0016300F" w:rsidP="00E66923">
      <w:pPr>
        <w:pStyle w:val="af1"/>
        <w:ind w:firstLine="720"/>
        <w:rPr>
          <w:sz w:val="24"/>
          <w:szCs w:val="24"/>
        </w:rPr>
      </w:pPr>
      <w:r w:rsidRPr="00E66923">
        <w:rPr>
          <w:sz w:val="24"/>
          <w:szCs w:val="24"/>
        </w:rPr>
        <w:t xml:space="preserve"> Водопровідні мережі міста Жовква і селах Сопошин, Стара Скварява, Воля–Висоцька Жовківського району об’єднані в єдину мережу загальною довжиною 59,3 км, з них водогонів – 11,3 км та вуличних водопровідних мереж - 48,0 км. </w:t>
      </w:r>
    </w:p>
    <w:p w:rsidR="0016300F" w:rsidRPr="00E66923" w:rsidRDefault="0016300F" w:rsidP="00E66923">
      <w:pPr>
        <w:pStyle w:val="af1"/>
        <w:ind w:firstLine="720"/>
        <w:rPr>
          <w:sz w:val="24"/>
          <w:szCs w:val="24"/>
        </w:rPr>
      </w:pPr>
      <w:r w:rsidRPr="00E66923">
        <w:rPr>
          <w:sz w:val="24"/>
          <w:szCs w:val="24"/>
        </w:rPr>
        <w:t>Проектна потужність водозабірних споруд становить 3,4 тис.м</w:t>
      </w:r>
      <w:r w:rsidRPr="00E66923">
        <w:rPr>
          <w:sz w:val="24"/>
          <w:szCs w:val="24"/>
          <w:vertAlign w:val="superscript"/>
        </w:rPr>
        <w:t>3</w:t>
      </w:r>
      <w:r w:rsidRPr="00E66923">
        <w:rPr>
          <w:sz w:val="24"/>
          <w:szCs w:val="24"/>
        </w:rPr>
        <w:t>/добу . Технічні характеристики артезіанських свердловин, РЧВ,  якісні показники води по водозабору наведен</w:t>
      </w:r>
      <w:r w:rsidR="00F52F8A" w:rsidRPr="00E66923">
        <w:rPr>
          <w:sz w:val="24"/>
          <w:szCs w:val="24"/>
        </w:rPr>
        <w:t>і нижче</w:t>
      </w:r>
      <w:r w:rsidRPr="00E66923">
        <w:rPr>
          <w:sz w:val="24"/>
          <w:szCs w:val="24"/>
        </w:rPr>
        <w:t xml:space="preserve"> в таблицях. В середньому за  рік подається 440 тис. м³ питної води .</w:t>
      </w:r>
    </w:p>
    <w:p w:rsidR="0016300F" w:rsidRPr="00E66923" w:rsidRDefault="0016300F" w:rsidP="00E66923">
      <w:pPr>
        <w:pStyle w:val="af1"/>
        <w:rPr>
          <w:sz w:val="24"/>
          <w:szCs w:val="24"/>
        </w:rPr>
      </w:pPr>
      <w:r w:rsidRPr="00E66923">
        <w:rPr>
          <w:sz w:val="24"/>
          <w:szCs w:val="24"/>
        </w:rPr>
        <w:t xml:space="preserve">           Схема водопостачання наступна : вода із свердловин за допомогою     </w:t>
      </w:r>
    </w:p>
    <w:p w:rsidR="0016300F" w:rsidRPr="00E66923" w:rsidRDefault="0016300F" w:rsidP="00E66923">
      <w:pPr>
        <w:pStyle w:val="af1"/>
        <w:rPr>
          <w:sz w:val="24"/>
          <w:szCs w:val="24"/>
        </w:rPr>
      </w:pPr>
      <w:r w:rsidRPr="00E66923">
        <w:rPr>
          <w:sz w:val="24"/>
          <w:szCs w:val="24"/>
        </w:rPr>
        <w:t>центробіжних погружних свердловинних насосів типу ЕЦВ  10-120-60 по трубопроводах діаметром 150 – 200 мм надходить до насосної станції другого підйому .</w:t>
      </w:r>
      <w:r w:rsidRPr="00E66923">
        <w:rPr>
          <w:snapToGrid w:val="0"/>
          <w:sz w:val="24"/>
          <w:szCs w:val="24"/>
          <w:lang w:eastAsia="en-US"/>
        </w:rPr>
        <w:t xml:space="preserve"> На </w:t>
      </w:r>
      <w:r w:rsidRPr="00E66923">
        <w:rPr>
          <w:sz w:val="24"/>
          <w:szCs w:val="24"/>
        </w:rPr>
        <w:t>насосн</w:t>
      </w:r>
      <w:r w:rsidR="00F52F8A" w:rsidRPr="00E66923">
        <w:rPr>
          <w:sz w:val="24"/>
          <w:szCs w:val="24"/>
        </w:rPr>
        <w:t>ій</w:t>
      </w:r>
      <w:r w:rsidRPr="00E66923">
        <w:rPr>
          <w:sz w:val="24"/>
          <w:szCs w:val="24"/>
        </w:rPr>
        <w:t xml:space="preserve"> станції другого підйому</w:t>
      </w:r>
      <w:r w:rsidRPr="00E66923">
        <w:rPr>
          <w:snapToGrid w:val="0"/>
          <w:sz w:val="24"/>
          <w:szCs w:val="24"/>
        </w:rPr>
        <w:t xml:space="preserve"> встановлено лічильник холодної води MZ 200, турбінний сухохідний, клас С.</w:t>
      </w:r>
      <w:r w:rsidRPr="00E66923">
        <w:rPr>
          <w:sz w:val="24"/>
          <w:szCs w:val="24"/>
        </w:rPr>
        <w:t xml:space="preserve"> Із насосної станції другого підйому за допомогою насосних агрегатів          Д320-50 по трубопроводу діаметром 250 мм,  протяжністю 4,5 км. вода надходить до резервуарів чистої води в м. Жовкві . Резервуари чистої води міскістю 200 м³ - 2 шт. і 1000 м³ - 1шт.  розташовані на г. Гарай і по геодезичних відмітках знаходиться на 35-40 м  вище рівня розташування міста . В резервуарах проводиться знезараження питної води хлорним вапном . Після хлорування питна вода з резервуарів самопливом подається споживачам – абонентам . Характеристика магістральних водогонів та розподільчої водопровідної мережі КП «Жовківське ВУВКГ» наведена</w:t>
      </w:r>
      <w:r w:rsidR="00F52F8A" w:rsidRPr="00E66923">
        <w:rPr>
          <w:sz w:val="24"/>
          <w:szCs w:val="24"/>
        </w:rPr>
        <w:t xml:space="preserve"> нижче</w:t>
      </w:r>
      <w:r w:rsidRPr="00E66923">
        <w:rPr>
          <w:sz w:val="24"/>
          <w:szCs w:val="24"/>
        </w:rPr>
        <w:t xml:space="preserve"> в таблицях.  </w:t>
      </w:r>
    </w:p>
    <w:p w:rsidR="0016300F" w:rsidRPr="00E66923" w:rsidRDefault="0016300F" w:rsidP="00E66923">
      <w:pPr>
        <w:pStyle w:val="af1"/>
        <w:rPr>
          <w:sz w:val="24"/>
          <w:szCs w:val="24"/>
        </w:rPr>
      </w:pPr>
      <w:r w:rsidRPr="00E66923">
        <w:rPr>
          <w:b/>
          <w:sz w:val="24"/>
          <w:szCs w:val="24"/>
        </w:rPr>
        <w:t xml:space="preserve">        </w:t>
      </w:r>
    </w:p>
    <w:p w:rsidR="0016300F" w:rsidRPr="00E66923" w:rsidRDefault="0016300F" w:rsidP="00E66923">
      <w:pPr>
        <w:pStyle w:val="af1"/>
        <w:ind w:firstLine="720"/>
        <w:rPr>
          <w:sz w:val="24"/>
          <w:szCs w:val="24"/>
        </w:rPr>
      </w:pPr>
    </w:p>
    <w:p w:rsidR="0016300F" w:rsidRPr="00E66923" w:rsidRDefault="0016300F" w:rsidP="00E66923">
      <w:pPr>
        <w:rPr>
          <w:rFonts w:ascii="Times New Roman" w:hAnsi="Times New Roman" w:cs="Times New Roman"/>
          <w:sz w:val="24"/>
          <w:szCs w:val="24"/>
        </w:rPr>
        <w:sectPr w:rsidR="0016300F" w:rsidRPr="00E66923" w:rsidSect="00E524CB">
          <w:footerReference w:type="default" r:id="rId10"/>
          <w:headerReference w:type="first" r:id="rId11"/>
          <w:pgSz w:w="11907" w:h="16840"/>
          <w:pgMar w:top="567" w:right="567" w:bottom="567" w:left="1134" w:header="709" w:footer="397" w:gutter="0"/>
          <w:cols w:space="720"/>
          <w:docGrid w:linePitch="272"/>
        </w:sectPr>
      </w:pPr>
    </w:p>
    <w:p w:rsidR="00301703" w:rsidRPr="00E66923" w:rsidRDefault="00255D18" w:rsidP="00E524CB">
      <w:pPr>
        <w:pStyle w:val="25"/>
      </w:pPr>
      <w:bookmarkStart w:id="14" w:name="_Toc359317624"/>
      <w:r>
        <w:lastRenderedPageBreak/>
        <w:t xml:space="preserve">2. </w:t>
      </w:r>
      <w:r w:rsidR="00301703" w:rsidRPr="00E66923">
        <w:t>ПРОВЕДЕННЯ ГІДРАВЛІЧНОГО РОЗРАХУНКУ СИСТЕМИ РОЗПОДІЛЕННЯ ПИТНОЇ ВОДИ</w:t>
      </w:r>
      <w:bookmarkEnd w:id="14"/>
    </w:p>
    <w:p w:rsidR="00952F9D" w:rsidRPr="00E66923" w:rsidRDefault="00952F9D" w:rsidP="00E66923">
      <w:pPr>
        <w:ind w:firstLine="709"/>
        <w:jc w:val="both"/>
        <w:rPr>
          <w:rFonts w:ascii="Times New Roman" w:hAnsi="Times New Roman" w:cs="Times New Roman"/>
          <w:b/>
          <w:sz w:val="24"/>
          <w:szCs w:val="24"/>
        </w:rPr>
      </w:pPr>
      <w:r w:rsidRPr="00E66923">
        <w:rPr>
          <w:rFonts w:ascii="Times New Roman" w:hAnsi="Times New Roman" w:cs="Times New Roman"/>
          <w:b/>
          <w:sz w:val="24"/>
          <w:szCs w:val="24"/>
        </w:rPr>
        <w:t>2.</w:t>
      </w:r>
      <w:r w:rsidR="005C1738" w:rsidRPr="00E66923">
        <w:rPr>
          <w:rFonts w:ascii="Times New Roman" w:hAnsi="Times New Roman" w:cs="Times New Roman"/>
          <w:b/>
          <w:sz w:val="24"/>
          <w:szCs w:val="24"/>
          <w:lang w:val="uk-UA"/>
        </w:rPr>
        <w:t>1.</w:t>
      </w:r>
      <w:r w:rsidRPr="00E66923">
        <w:rPr>
          <w:rFonts w:ascii="Times New Roman" w:hAnsi="Times New Roman" w:cs="Times New Roman"/>
          <w:b/>
          <w:sz w:val="24"/>
          <w:szCs w:val="24"/>
        </w:rPr>
        <w:t xml:space="preserve">  Гідравлічний розрахунок водопровідної мережі</w:t>
      </w:r>
    </w:p>
    <w:p w:rsidR="00952F9D" w:rsidRPr="00E66923" w:rsidRDefault="00952F9D" w:rsidP="00E66923">
      <w:pPr>
        <w:ind w:firstLine="709"/>
        <w:jc w:val="both"/>
        <w:rPr>
          <w:rFonts w:ascii="Times New Roman" w:hAnsi="Times New Roman" w:cs="Times New Roman"/>
          <w:sz w:val="24"/>
          <w:szCs w:val="24"/>
        </w:rPr>
      </w:pPr>
      <w:r w:rsidRPr="00E66923">
        <w:rPr>
          <w:rFonts w:ascii="Times New Roman" w:hAnsi="Times New Roman" w:cs="Times New Roman"/>
          <w:i/>
          <w:sz w:val="24"/>
          <w:szCs w:val="24"/>
        </w:rPr>
        <w:t xml:space="preserve">Опис перевірочного гідравлічного розрахунку   водопровідної мережі. </w:t>
      </w:r>
      <w:r w:rsidRPr="00E66923">
        <w:rPr>
          <w:rFonts w:ascii="Times New Roman" w:hAnsi="Times New Roman" w:cs="Times New Roman"/>
          <w:sz w:val="24"/>
          <w:szCs w:val="24"/>
        </w:rPr>
        <w:t>Метою перевірочного розрахунку є визначення розподілу потоків водопровідної мережі, подачі і напору джерел при відомих діаметрах труб і відборах води в вузлових точках. Таким чином, при перевірочному розрахунку відомими величинами являються:</w:t>
      </w:r>
    </w:p>
    <w:p w:rsidR="00952F9D" w:rsidRPr="00E66923" w:rsidRDefault="00952F9D" w:rsidP="00E66923">
      <w:pPr>
        <w:numPr>
          <w:ilvl w:val="0"/>
          <w:numId w:val="46"/>
        </w:numPr>
        <w:ind w:left="357" w:firstLine="709"/>
        <w:jc w:val="both"/>
        <w:rPr>
          <w:rFonts w:ascii="Times New Roman" w:hAnsi="Times New Roman" w:cs="Times New Roman"/>
          <w:sz w:val="24"/>
          <w:szCs w:val="24"/>
        </w:rPr>
      </w:pPr>
      <w:r w:rsidRPr="00E66923">
        <w:rPr>
          <w:rFonts w:ascii="Times New Roman" w:hAnsi="Times New Roman" w:cs="Times New Roman"/>
          <w:sz w:val="24"/>
          <w:szCs w:val="24"/>
        </w:rPr>
        <w:t>Діаметри і довжини всіх ділянок мережі, їх гідравлічні опори;</w:t>
      </w:r>
    </w:p>
    <w:p w:rsidR="00952F9D" w:rsidRPr="00E66923" w:rsidRDefault="00952F9D" w:rsidP="00E66923">
      <w:pPr>
        <w:numPr>
          <w:ilvl w:val="0"/>
          <w:numId w:val="46"/>
        </w:numPr>
        <w:ind w:left="357" w:firstLine="709"/>
        <w:jc w:val="both"/>
        <w:rPr>
          <w:rFonts w:ascii="Times New Roman" w:hAnsi="Times New Roman" w:cs="Times New Roman"/>
          <w:sz w:val="24"/>
          <w:szCs w:val="24"/>
        </w:rPr>
      </w:pPr>
      <w:r w:rsidRPr="00E66923">
        <w:rPr>
          <w:rFonts w:ascii="Times New Roman" w:hAnsi="Times New Roman" w:cs="Times New Roman"/>
          <w:sz w:val="24"/>
          <w:szCs w:val="24"/>
        </w:rPr>
        <w:t xml:space="preserve">Фіксовані вузлові відбори води; </w:t>
      </w:r>
    </w:p>
    <w:p w:rsidR="00952F9D" w:rsidRPr="00E66923" w:rsidRDefault="00952F9D" w:rsidP="00E66923">
      <w:pPr>
        <w:numPr>
          <w:ilvl w:val="0"/>
          <w:numId w:val="46"/>
        </w:numPr>
        <w:ind w:left="357" w:firstLine="709"/>
        <w:jc w:val="both"/>
        <w:rPr>
          <w:rFonts w:ascii="Times New Roman" w:hAnsi="Times New Roman" w:cs="Times New Roman"/>
          <w:sz w:val="24"/>
          <w:szCs w:val="24"/>
        </w:rPr>
      </w:pPr>
      <w:r w:rsidRPr="00E66923">
        <w:rPr>
          <w:rFonts w:ascii="Times New Roman" w:hAnsi="Times New Roman" w:cs="Times New Roman"/>
          <w:sz w:val="24"/>
          <w:szCs w:val="24"/>
        </w:rPr>
        <w:t>Напірно-витратні характеристики джерел</w:t>
      </w:r>
      <w:r w:rsidR="00FC4548" w:rsidRPr="00E66923">
        <w:rPr>
          <w:rFonts w:ascii="Times New Roman" w:hAnsi="Times New Roman" w:cs="Times New Roman"/>
          <w:sz w:val="24"/>
          <w:szCs w:val="24"/>
          <w:lang w:val="uk-UA"/>
        </w:rPr>
        <w:t>а</w:t>
      </w:r>
      <w:r w:rsidRPr="00E66923">
        <w:rPr>
          <w:rFonts w:ascii="Times New Roman" w:hAnsi="Times New Roman" w:cs="Times New Roman"/>
          <w:sz w:val="24"/>
          <w:szCs w:val="24"/>
        </w:rPr>
        <w:t xml:space="preserve">; </w:t>
      </w:r>
    </w:p>
    <w:p w:rsidR="00952F9D" w:rsidRPr="00E66923" w:rsidRDefault="00952F9D" w:rsidP="00E66923">
      <w:pPr>
        <w:numPr>
          <w:ilvl w:val="0"/>
          <w:numId w:val="46"/>
        </w:numPr>
        <w:ind w:left="357" w:firstLine="709"/>
        <w:jc w:val="both"/>
        <w:rPr>
          <w:rFonts w:ascii="Times New Roman" w:hAnsi="Times New Roman" w:cs="Times New Roman"/>
          <w:sz w:val="24"/>
          <w:szCs w:val="24"/>
        </w:rPr>
      </w:pPr>
      <w:r w:rsidRPr="00E66923">
        <w:rPr>
          <w:rFonts w:ascii="Times New Roman" w:hAnsi="Times New Roman" w:cs="Times New Roman"/>
          <w:sz w:val="24"/>
          <w:szCs w:val="24"/>
        </w:rPr>
        <w:t>Геодезичні відмітки всіх вузлових точок.</w:t>
      </w:r>
    </w:p>
    <w:p w:rsidR="00952F9D" w:rsidRPr="00E66923" w:rsidRDefault="00952F9D" w:rsidP="00E66923">
      <w:pPr>
        <w:ind w:left="1066"/>
        <w:jc w:val="both"/>
        <w:rPr>
          <w:rFonts w:ascii="Times New Roman" w:hAnsi="Times New Roman" w:cs="Times New Roman"/>
          <w:sz w:val="24"/>
          <w:szCs w:val="24"/>
        </w:rPr>
      </w:pPr>
      <w:r w:rsidRPr="00E66923">
        <w:rPr>
          <w:rFonts w:ascii="Times New Roman" w:hAnsi="Times New Roman" w:cs="Times New Roman"/>
          <w:sz w:val="24"/>
          <w:szCs w:val="24"/>
        </w:rPr>
        <w:t xml:space="preserve">В результаті перевірочного розрахунку мають бути визначені: </w:t>
      </w:r>
    </w:p>
    <w:p w:rsidR="00952F9D" w:rsidRPr="00E66923" w:rsidRDefault="00B1312C" w:rsidP="00E66923">
      <w:pPr>
        <w:ind w:left="1066"/>
        <w:jc w:val="both"/>
        <w:rPr>
          <w:rFonts w:ascii="Times New Roman" w:hAnsi="Times New Roman" w:cs="Times New Roman"/>
          <w:sz w:val="24"/>
          <w:szCs w:val="24"/>
        </w:rPr>
      </w:pPr>
      <w:r w:rsidRPr="00E66923">
        <w:rPr>
          <w:rFonts w:ascii="Times New Roman" w:hAnsi="Times New Roman" w:cs="Times New Roman"/>
          <w:sz w:val="24"/>
          <w:szCs w:val="24"/>
          <w:lang w:val="uk-UA"/>
        </w:rPr>
        <w:t>1.</w:t>
      </w:r>
      <w:r w:rsidR="00952F9D" w:rsidRPr="00E66923">
        <w:rPr>
          <w:rFonts w:ascii="Times New Roman" w:hAnsi="Times New Roman" w:cs="Times New Roman"/>
          <w:sz w:val="24"/>
          <w:szCs w:val="24"/>
        </w:rPr>
        <w:t xml:space="preserve">Витрати і втрати напору у всіх ділянках мережі;  </w:t>
      </w:r>
    </w:p>
    <w:p w:rsidR="00952F9D" w:rsidRPr="00E66923" w:rsidRDefault="00B1312C" w:rsidP="00E66923">
      <w:pPr>
        <w:ind w:left="1066"/>
        <w:jc w:val="both"/>
        <w:rPr>
          <w:rFonts w:ascii="Times New Roman" w:hAnsi="Times New Roman" w:cs="Times New Roman"/>
          <w:sz w:val="24"/>
          <w:szCs w:val="24"/>
        </w:rPr>
      </w:pPr>
      <w:r w:rsidRPr="00E66923">
        <w:rPr>
          <w:rFonts w:ascii="Times New Roman" w:hAnsi="Times New Roman" w:cs="Times New Roman"/>
          <w:sz w:val="24"/>
          <w:szCs w:val="24"/>
          <w:lang w:val="uk-UA"/>
        </w:rPr>
        <w:t>2.</w:t>
      </w:r>
      <w:r w:rsidR="00952F9D" w:rsidRPr="00E66923">
        <w:rPr>
          <w:rFonts w:ascii="Times New Roman" w:hAnsi="Times New Roman" w:cs="Times New Roman"/>
          <w:sz w:val="24"/>
          <w:szCs w:val="24"/>
        </w:rPr>
        <w:t>Подач</w:t>
      </w:r>
      <w:r w:rsidR="008D7FF3" w:rsidRPr="00E66923">
        <w:rPr>
          <w:rFonts w:ascii="Times New Roman" w:hAnsi="Times New Roman" w:cs="Times New Roman"/>
          <w:sz w:val="24"/>
          <w:szCs w:val="24"/>
          <w:lang w:val="uk-UA"/>
        </w:rPr>
        <w:t>а</w:t>
      </w:r>
      <w:r w:rsidR="00952F9D" w:rsidRPr="00E66923">
        <w:rPr>
          <w:rFonts w:ascii="Times New Roman" w:hAnsi="Times New Roman" w:cs="Times New Roman"/>
          <w:sz w:val="24"/>
          <w:szCs w:val="24"/>
        </w:rPr>
        <w:t xml:space="preserve"> джерел</w:t>
      </w:r>
      <w:r w:rsidR="008D7FF3" w:rsidRPr="00E66923">
        <w:rPr>
          <w:rFonts w:ascii="Times New Roman" w:hAnsi="Times New Roman" w:cs="Times New Roman"/>
          <w:sz w:val="24"/>
          <w:szCs w:val="24"/>
          <w:lang w:val="uk-UA"/>
        </w:rPr>
        <w:t>а</w:t>
      </w:r>
      <w:r w:rsidR="00952F9D" w:rsidRPr="00E66923">
        <w:rPr>
          <w:rFonts w:ascii="Times New Roman" w:hAnsi="Times New Roman" w:cs="Times New Roman"/>
          <w:sz w:val="24"/>
          <w:szCs w:val="24"/>
        </w:rPr>
        <w:t xml:space="preserve">;  </w:t>
      </w:r>
    </w:p>
    <w:p w:rsidR="00952F9D" w:rsidRPr="00E66923" w:rsidRDefault="00B1312C" w:rsidP="00E66923">
      <w:pPr>
        <w:ind w:left="1066"/>
        <w:jc w:val="both"/>
        <w:rPr>
          <w:rFonts w:ascii="Times New Roman" w:hAnsi="Times New Roman" w:cs="Times New Roman"/>
          <w:sz w:val="24"/>
          <w:szCs w:val="24"/>
        </w:rPr>
      </w:pPr>
      <w:r w:rsidRPr="00E66923">
        <w:rPr>
          <w:rFonts w:ascii="Times New Roman" w:hAnsi="Times New Roman" w:cs="Times New Roman"/>
          <w:sz w:val="24"/>
          <w:szCs w:val="24"/>
          <w:lang w:val="uk-UA"/>
        </w:rPr>
        <w:t>3.</w:t>
      </w:r>
      <w:r w:rsidR="00952F9D" w:rsidRPr="00E66923">
        <w:rPr>
          <w:rFonts w:ascii="Times New Roman" w:hAnsi="Times New Roman" w:cs="Times New Roman"/>
          <w:sz w:val="24"/>
          <w:szCs w:val="24"/>
        </w:rPr>
        <w:t>П'єзометричні напори у всіх вузлах системи.</w:t>
      </w:r>
    </w:p>
    <w:p w:rsidR="00952F9D" w:rsidRPr="00E66923" w:rsidRDefault="00952F9D" w:rsidP="00E66923">
      <w:pPr>
        <w:ind w:firstLine="709"/>
        <w:jc w:val="both"/>
        <w:rPr>
          <w:rFonts w:ascii="Times New Roman" w:hAnsi="Times New Roman" w:cs="Times New Roman"/>
          <w:sz w:val="24"/>
          <w:szCs w:val="24"/>
        </w:rPr>
      </w:pPr>
      <w:r w:rsidRPr="00E66923">
        <w:rPr>
          <w:rFonts w:ascii="Times New Roman" w:hAnsi="Times New Roman" w:cs="Times New Roman"/>
          <w:sz w:val="24"/>
          <w:szCs w:val="24"/>
        </w:rPr>
        <w:t xml:space="preserve">    </w:t>
      </w:r>
    </w:p>
    <w:p w:rsidR="00952F9D" w:rsidRPr="00E66923" w:rsidRDefault="00952F9D" w:rsidP="00E66923">
      <w:pPr>
        <w:ind w:firstLine="709"/>
        <w:jc w:val="both"/>
        <w:rPr>
          <w:rFonts w:ascii="Times New Roman" w:hAnsi="Times New Roman" w:cs="Times New Roman"/>
          <w:sz w:val="24"/>
          <w:szCs w:val="24"/>
        </w:rPr>
      </w:pPr>
      <w:r w:rsidRPr="00E66923">
        <w:rPr>
          <w:rFonts w:ascii="Times New Roman" w:hAnsi="Times New Roman" w:cs="Times New Roman"/>
          <w:sz w:val="24"/>
          <w:szCs w:val="24"/>
        </w:rPr>
        <w:t xml:space="preserve">До перевірочних розрахунків слід віднести розрахунок системи на випадок гасіння пожежі під час найбільшого водоспоживання, а також розрахунки мережі і водопроводів при допустимому зниженні подачі води в зв'язку з аваріями на окремих ділянках. Ці розрахунки необхідні для оцінки працездатності системи в умовах, відмінних від нормальних, для виявлення можливості використання в цих випадках запроектованого насосного устаткування, а також для розробки заходів, що виключають падіння вільних напорів і зниження подачі нижче граничних значень. </w:t>
      </w:r>
    </w:p>
    <w:p w:rsidR="00952F9D" w:rsidRPr="00E66923" w:rsidRDefault="00952F9D" w:rsidP="00E66923">
      <w:pPr>
        <w:ind w:firstLine="709"/>
        <w:jc w:val="both"/>
        <w:rPr>
          <w:rFonts w:ascii="Times New Roman" w:hAnsi="Times New Roman" w:cs="Times New Roman"/>
          <w:sz w:val="24"/>
          <w:szCs w:val="24"/>
        </w:rPr>
      </w:pPr>
      <w:r w:rsidRPr="00E66923">
        <w:rPr>
          <w:rFonts w:ascii="Times New Roman" w:hAnsi="Times New Roman" w:cs="Times New Roman"/>
          <w:i/>
          <w:sz w:val="24"/>
          <w:szCs w:val="24"/>
        </w:rPr>
        <w:t>Розрахунок системи на випадок гасіння пожежі</w:t>
      </w:r>
      <w:r w:rsidRPr="00E66923">
        <w:rPr>
          <w:rFonts w:ascii="Times New Roman" w:hAnsi="Times New Roman" w:cs="Times New Roman"/>
          <w:sz w:val="24"/>
          <w:szCs w:val="24"/>
        </w:rPr>
        <w:t xml:space="preserve">. При цьому розрахунку перевіряють відповідність прийнятих діаметрів ділянок мережі збільшеним витратам води, що пропускаються під час гасіння пожежі. Якщо в результаті розрахунку буде виявлено, що лінії мережі працюють при швидкостях, відмінних від економічних, то це не повинно викликати побоювання, оскільки робота системи у вказаному режимі нетривала і тому не робить помітного впливу на економічність роботи системи в цілому. Проте, якщо втрати напору в трубах при проходженні збільшених витрат зростають настільки, що приводять до необхідності створення насосною станцією напорів, небезпечних для збереження трубопроводів, то діаметри окремих ділянок із значними втратами необхідно замінити на більші. Як правило, така заміна не веде до перерахунку мережі на випадок найбільшого водоспоживання. За результатами розрахунку мережі визначають можливість використання у вказаний момент вибраного раніше насосного устаткування. </w:t>
      </w:r>
    </w:p>
    <w:p w:rsidR="00952F9D" w:rsidRPr="00E66923" w:rsidRDefault="00952F9D" w:rsidP="00E66923">
      <w:pPr>
        <w:ind w:firstLine="709"/>
        <w:jc w:val="both"/>
        <w:rPr>
          <w:rFonts w:ascii="Times New Roman" w:hAnsi="Times New Roman" w:cs="Times New Roman"/>
          <w:sz w:val="24"/>
          <w:szCs w:val="24"/>
        </w:rPr>
      </w:pPr>
      <w:r w:rsidRPr="00E66923">
        <w:rPr>
          <w:rFonts w:ascii="Times New Roman" w:hAnsi="Times New Roman" w:cs="Times New Roman"/>
          <w:i/>
          <w:sz w:val="24"/>
          <w:szCs w:val="24"/>
        </w:rPr>
        <w:t>Розрахунки мережі на випадок аварій на окремих ділянках</w:t>
      </w:r>
      <w:r w:rsidRPr="00E66923">
        <w:rPr>
          <w:rFonts w:ascii="Times New Roman" w:hAnsi="Times New Roman" w:cs="Times New Roman"/>
          <w:sz w:val="24"/>
          <w:szCs w:val="24"/>
        </w:rPr>
        <w:t>. Відповідно до рекомендацій СН</w:t>
      </w:r>
      <w:r w:rsidR="00A86966" w:rsidRPr="00E66923">
        <w:rPr>
          <w:rFonts w:ascii="Times New Roman" w:hAnsi="Times New Roman" w:cs="Times New Roman"/>
          <w:sz w:val="24"/>
          <w:szCs w:val="24"/>
          <w:lang w:val="uk-UA"/>
        </w:rPr>
        <w:t>і</w:t>
      </w:r>
      <w:r w:rsidRPr="00E66923">
        <w:rPr>
          <w:rFonts w:ascii="Times New Roman" w:hAnsi="Times New Roman" w:cs="Times New Roman"/>
          <w:sz w:val="24"/>
          <w:szCs w:val="24"/>
        </w:rPr>
        <w:t>П слід перевірити працездатність системи при аварії на мережі. В разі аварії на одній з ліній мережі необхідно, щоб у диктуючій точці вільний напір був не менше 10 м, а подача води на потреби міста знижувалася не більше ніж на 30 %. Очевидно, що якщо вказані вимоги виконуватимуться при найбільш навантаженому режимі роботи системи, то при всіх інших режимах, коли втрати напору в мережі менші, їх виконання буде гарантоване. Цей режим матиме місце в години найбільшого водоспоживання.</w:t>
      </w:r>
    </w:p>
    <w:p w:rsidR="00952F9D" w:rsidRPr="00E66923" w:rsidRDefault="00952F9D" w:rsidP="00E66923">
      <w:pPr>
        <w:ind w:firstLine="709"/>
        <w:jc w:val="both"/>
        <w:rPr>
          <w:rFonts w:ascii="Times New Roman" w:hAnsi="Times New Roman" w:cs="Times New Roman"/>
          <w:b/>
          <w:sz w:val="24"/>
          <w:szCs w:val="24"/>
        </w:rPr>
      </w:pPr>
      <w:r w:rsidRPr="00E66923">
        <w:rPr>
          <w:rFonts w:ascii="Times New Roman" w:hAnsi="Times New Roman" w:cs="Times New Roman"/>
          <w:b/>
          <w:sz w:val="24"/>
          <w:szCs w:val="24"/>
        </w:rPr>
        <w:t>2.</w:t>
      </w:r>
      <w:r w:rsidR="005C1738" w:rsidRPr="00E66923">
        <w:rPr>
          <w:rFonts w:ascii="Times New Roman" w:hAnsi="Times New Roman" w:cs="Times New Roman"/>
          <w:b/>
          <w:sz w:val="24"/>
          <w:szCs w:val="24"/>
          <w:lang w:val="uk-UA"/>
        </w:rPr>
        <w:t>2.</w:t>
      </w:r>
      <w:r w:rsidRPr="00E66923">
        <w:rPr>
          <w:rFonts w:ascii="Times New Roman" w:hAnsi="Times New Roman" w:cs="Times New Roman"/>
          <w:b/>
          <w:sz w:val="24"/>
          <w:szCs w:val="24"/>
        </w:rPr>
        <w:t xml:space="preserve">  Аналіз надлишкових та недостатніх напорів в мережі</w:t>
      </w:r>
      <w:r w:rsidR="00251B5C" w:rsidRPr="00E66923">
        <w:rPr>
          <w:rFonts w:ascii="Times New Roman" w:hAnsi="Times New Roman" w:cs="Times New Roman"/>
          <w:b/>
          <w:sz w:val="24"/>
          <w:szCs w:val="24"/>
          <w:lang w:val="uk-UA"/>
        </w:rPr>
        <w:t xml:space="preserve"> подачі і розподілу води</w:t>
      </w:r>
      <w:r w:rsidR="003C19D6" w:rsidRPr="00E66923">
        <w:rPr>
          <w:rFonts w:ascii="Times New Roman" w:hAnsi="Times New Roman" w:cs="Times New Roman"/>
          <w:b/>
          <w:sz w:val="24"/>
          <w:szCs w:val="24"/>
          <w:lang w:val="uk-UA"/>
        </w:rPr>
        <w:t xml:space="preserve"> </w:t>
      </w:r>
      <w:r w:rsidRPr="00E66923">
        <w:rPr>
          <w:rFonts w:ascii="Times New Roman" w:hAnsi="Times New Roman" w:cs="Times New Roman"/>
          <w:b/>
          <w:sz w:val="24"/>
          <w:szCs w:val="24"/>
        </w:rPr>
        <w:t>та рекомендації стосовного корегування існуючої ситуації</w:t>
      </w:r>
    </w:p>
    <w:p w:rsidR="00952F9D" w:rsidRPr="00E66923" w:rsidRDefault="00952F9D" w:rsidP="00E66923">
      <w:pPr>
        <w:ind w:firstLine="709"/>
        <w:jc w:val="both"/>
        <w:rPr>
          <w:rFonts w:ascii="Times New Roman" w:hAnsi="Times New Roman" w:cs="Times New Roman"/>
          <w:color w:val="000000"/>
          <w:sz w:val="24"/>
          <w:szCs w:val="24"/>
        </w:rPr>
      </w:pPr>
      <w:r w:rsidRPr="00E66923">
        <w:rPr>
          <w:rFonts w:ascii="Times New Roman" w:hAnsi="Times New Roman" w:cs="Times New Roman"/>
          <w:color w:val="000000"/>
          <w:sz w:val="24"/>
          <w:szCs w:val="24"/>
        </w:rPr>
        <w:t xml:space="preserve">         </w:t>
      </w:r>
    </w:p>
    <w:p w:rsidR="00952F9D" w:rsidRPr="00E66923" w:rsidRDefault="00952F9D" w:rsidP="00E66923">
      <w:pPr>
        <w:ind w:firstLine="709"/>
        <w:jc w:val="both"/>
        <w:rPr>
          <w:rFonts w:ascii="Times New Roman" w:hAnsi="Times New Roman" w:cs="Times New Roman"/>
          <w:color w:val="000000"/>
          <w:sz w:val="24"/>
          <w:szCs w:val="24"/>
        </w:rPr>
      </w:pPr>
      <w:r w:rsidRPr="00E66923">
        <w:rPr>
          <w:rFonts w:ascii="Times New Roman" w:hAnsi="Times New Roman" w:cs="Times New Roman"/>
          <w:color w:val="000000"/>
          <w:sz w:val="24"/>
          <w:szCs w:val="24"/>
        </w:rPr>
        <w:t>Систему</w:t>
      </w:r>
      <w:r w:rsidR="00F63BA0" w:rsidRPr="00E66923">
        <w:rPr>
          <w:rFonts w:ascii="Times New Roman" w:hAnsi="Times New Roman" w:cs="Times New Roman"/>
          <w:color w:val="000000"/>
          <w:sz w:val="24"/>
          <w:szCs w:val="24"/>
          <w:lang w:val="uk-UA"/>
        </w:rPr>
        <w:t xml:space="preserve"> розподілу</w:t>
      </w:r>
      <w:r w:rsidR="00B3766C" w:rsidRPr="00E66923">
        <w:rPr>
          <w:rFonts w:ascii="Times New Roman" w:hAnsi="Times New Roman" w:cs="Times New Roman"/>
          <w:color w:val="000000"/>
          <w:sz w:val="24"/>
          <w:szCs w:val="24"/>
          <w:lang w:val="uk-UA"/>
        </w:rPr>
        <w:t xml:space="preserve"> питної</w:t>
      </w:r>
      <w:r w:rsidR="00F63BA0" w:rsidRPr="00E66923">
        <w:rPr>
          <w:rFonts w:ascii="Times New Roman" w:hAnsi="Times New Roman" w:cs="Times New Roman"/>
          <w:color w:val="000000"/>
          <w:sz w:val="24"/>
          <w:szCs w:val="24"/>
          <w:lang w:val="uk-UA"/>
        </w:rPr>
        <w:t xml:space="preserve"> води </w:t>
      </w:r>
      <w:r w:rsidRPr="00E66923">
        <w:rPr>
          <w:rFonts w:ascii="Times New Roman" w:hAnsi="Times New Roman" w:cs="Times New Roman"/>
          <w:color w:val="000000"/>
          <w:sz w:val="24"/>
          <w:szCs w:val="24"/>
        </w:rPr>
        <w:t xml:space="preserve">м. </w:t>
      </w:r>
      <w:r w:rsidR="00251B5C" w:rsidRPr="00E66923">
        <w:rPr>
          <w:rFonts w:ascii="Times New Roman" w:hAnsi="Times New Roman" w:cs="Times New Roman"/>
          <w:color w:val="000000"/>
          <w:sz w:val="24"/>
          <w:szCs w:val="24"/>
          <w:lang w:val="uk-UA"/>
        </w:rPr>
        <w:t>Жовква</w:t>
      </w:r>
      <w:r w:rsidRPr="00E66923">
        <w:rPr>
          <w:rFonts w:ascii="Times New Roman" w:hAnsi="Times New Roman" w:cs="Times New Roman"/>
          <w:color w:val="000000"/>
          <w:sz w:val="24"/>
          <w:szCs w:val="24"/>
        </w:rPr>
        <w:t xml:space="preserve"> на сьогоднішній день можна </w:t>
      </w:r>
      <w:r w:rsidR="001051F8" w:rsidRPr="00E66923">
        <w:rPr>
          <w:rFonts w:ascii="Times New Roman" w:hAnsi="Times New Roman" w:cs="Times New Roman"/>
          <w:color w:val="000000"/>
          <w:sz w:val="24"/>
          <w:szCs w:val="24"/>
          <w:lang w:val="uk-UA"/>
        </w:rPr>
        <w:t>вважати схемою рівномірно розподіленого відбору води.</w:t>
      </w:r>
    </w:p>
    <w:p w:rsidR="00952F9D" w:rsidRPr="00E66923" w:rsidRDefault="00952F9D" w:rsidP="00E66923">
      <w:pPr>
        <w:ind w:firstLine="709"/>
        <w:jc w:val="both"/>
        <w:rPr>
          <w:rFonts w:ascii="Times New Roman" w:hAnsi="Times New Roman" w:cs="Times New Roman"/>
          <w:color w:val="000000"/>
          <w:sz w:val="24"/>
          <w:szCs w:val="24"/>
          <w:lang w:val="uk-UA"/>
        </w:rPr>
      </w:pPr>
      <w:r w:rsidRPr="00E66923">
        <w:rPr>
          <w:rFonts w:ascii="Times New Roman" w:hAnsi="Times New Roman" w:cs="Times New Roman"/>
          <w:color w:val="000000"/>
          <w:sz w:val="24"/>
          <w:szCs w:val="24"/>
        </w:rPr>
        <w:lastRenderedPageBreak/>
        <w:t xml:space="preserve">      За результатами гідравлічного розрахунку виявлен</w:t>
      </w:r>
      <w:r w:rsidR="0026417E" w:rsidRPr="00E66923">
        <w:rPr>
          <w:rFonts w:ascii="Times New Roman" w:hAnsi="Times New Roman" w:cs="Times New Roman"/>
          <w:color w:val="000000"/>
          <w:sz w:val="24"/>
          <w:szCs w:val="24"/>
          <w:lang w:val="uk-UA"/>
        </w:rPr>
        <w:t>о, що</w:t>
      </w:r>
      <w:r w:rsidRPr="00E66923">
        <w:rPr>
          <w:rFonts w:ascii="Times New Roman" w:hAnsi="Times New Roman" w:cs="Times New Roman"/>
          <w:color w:val="000000"/>
          <w:sz w:val="24"/>
          <w:szCs w:val="24"/>
        </w:rPr>
        <w:t xml:space="preserve"> </w:t>
      </w:r>
      <w:r w:rsidR="0026417E" w:rsidRPr="00E66923">
        <w:rPr>
          <w:rFonts w:ascii="Times New Roman" w:hAnsi="Times New Roman" w:cs="Times New Roman"/>
          <w:color w:val="000000"/>
          <w:sz w:val="24"/>
          <w:szCs w:val="24"/>
          <w:lang w:val="uk-UA"/>
        </w:rPr>
        <w:t xml:space="preserve">в місті </w:t>
      </w:r>
      <w:r w:rsidRPr="00E66923">
        <w:rPr>
          <w:rFonts w:ascii="Times New Roman" w:hAnsi="Times New Roman" w:cs="Times New Roman"/>
          <w:color w:val="000000"/>
          <w:sz w:val="24"/>
          <w:szCs w:val="24"/>
        </w:rPr>
        <w:t xml:space="preserve">користувачі з недостатнім напором </w:t>
      </w:r>
      <w:r w:rsidR="0026417E" w:rsidRPr="00E66923">
        <w:rPr>
          <w:rFonts w:ascii="Times New Roman" w:hAnsi="Times New Roman" w:cs="Times New Roman"/>
          <w:color w:val="000000"/>
          <w:sz w:val="24"/>
          <w:szCs w:val="24"/>
          <w:lang w:val="uk-UA"/>
        </w:rPr>
        <w:t xml:space="preserve"> в мережі </w:t>
      </w:r>
      <w:r w:rsidR="00F233AA" w:rsidRPr="00E66923">
        <w:rPr>
          <w:rFonts w:ascii="Times New Roman" w:hAnsi="Times New Roman" w:cs="Times New Roman"/>
          <w:color w:val="000000"/>
          <w:sz w:val="24"/>
          <w:szCs w:val="24"/>
          <w:lang w:val="uk-UA"/>
        </w:rPr>
        <w:t>менше 10 м.в.ст.</w:t>
      </w:r>
      <w:r w:rsidR="001051F8" w:rsidRPr="00E66923">
        <w:rPr>
          <w:rFonts w:ascii="Times New Roman" w:hAnsi="Times New Roman" w:cs="Times New Roman"/>
          <w:color w:val="000000"/>
          <w:sz w:val="24"/>
          <w:szCs w:val="24"/>
          <w:lang w:val="uk-UA"/>
        </w:rPr>
        <w:t xml:space="preserve"> </w:t>
      </w:r>
      <w:r w:rsidR="0088196F" w:rsidRPr="00E66923">
        <w:rPr>
          <w:rFonts w:ascii="Times New Roman" w:hAnsi="Times New Roman" w:cs="Times New Roman"/>
          <w:color w:val="000000"/>
          <w:sz w:val="24"/>
          <w:szCs w:val="24"/>
          <w:lang w:val="uk-UA"/>
        </w:rPr>
        <w:t xml:space="preserve"> і напором </w:t>
      </w:r>
      <w:r w:rsidR="0088196F" w:rsidRPr="00E66923">
        <w:rPr>
          <w:rFonts w:ascii="Times New Roman" w:hAnsi="Times New Roman" w:cs="Times New Roman"/>
          <w:sz w:val="24"/>
          <w:szCs w:val="24"/>
        </w:rPr>
        <w:t>в мережі більше 60 м.в.ст.</w:t>
      </w:r>
      <w:r w:rsidR="0088196F" w:rsidRPr="00E66923">
        <w:rPr>
          <w:rFonts w:ascii="Times New Roman" w:hAnsi="Times New Roman" w:cs="Times New Roman"/>
          <w:sz w:val="24"/>
          <w:szCs w:val="24"/>
          <w:lang w:val="uk-UA"/>
        </w:rPr>
        <w:t xml:space="preserve"> відсутні.</w:t>
      </w:r>
    </w:p>
    <w:p w:rsidR="009C6806" w:rsidRPr="00E66923" w:rsidRDefault="009C6806" w:rsidP="00E66923">
      <w:pPr>
        <w:ind w:firstLine="709"/>
        <w:jc w:val="both"/>
        <w:rPr>
          <w:rFonts w:ascii="Times New Roman" w:hAnsi="Times New Roman" w:cs="Times New Roman"/>
          <w:sz w:val="24"/>
          <w:szCs w:val="24"/>
        </w:rPr>
      </w:pPr>
      <w:r w:rsidRPr="00E66923">
        <w:rPr>
          <w:rFonts w:ascii="Times New Roman" w:hAnsi="Times New Roman" w:cs="Times New Roman"/>
          <w:sz w:val="24"/>
          <w:szCs w:val="24"/>
        </w:rPr>
        <w:t>На ділянках</w:t>
      </w:r>
      <w:r w:rsidR="0088196F" w:rsidRPr="00E66923">
        <w:rPr>
          <w:rFonts w:ascii="Times New Roman" w:hAnsi="Times New Roman" w:cs="Times New Roman"/>
          <w:sz w:val="24"/>
          <w:szCs w:val="24"/>
          <w:lang w:val="uk-UA"/>
        </w:rPr>
        <w:t xml:space="preserve"> мереж з підвищеним напором</w:t>
      </w:r>
      <w:r w:rsidRPr="00E66923">
        <w:rPr>
          <w:rFonts w:ascii="Times New Roman" w:hAnsi="Times New Roman" w:cs="Times New Roman"/>
          <w:sz w:val="24"/>
          <w:szCs w:val="24"/>
        </w:rPr>
        <w:t xml:space="preserve"> необхідно замінити стальні та чавунні труби на поліетиленові - ПЕ 100, виготовлені по ТУ У В.2.7-21547843. 006-01 та відповідають вимогам міжнародного стандарту ISO 4427, які  витримують тиск до 160 м.в.ст. </w:t>
      </w:r>
    </w:p>
    <w:p w:rsidR="009C6806" w:rsidRPr="00E66923" w:rsidRDefault="009C6806" w:rsidP="00E66923">
      <w:pPr>
        <w:ind w:firstLine="709"/>
        <w:jc w:val="both"/>
        <w:rPr>
          <w:rFonts w:ascii="Times New Roman" w:hAnsi="Times New Roman" w:cs="Times New Roman"/>
          <w:sz w:val="24"/>
          <w:szCs w:val="24"/>
          <w:lang w:eastAsia="ru-RU"/>
        </w:rPr>
      </w:pPr>
      <w:r w:rsidRPr="00E66923">
        <w:rPr>
          <w:rFonts w:ascii="Times New Roman" w:hAnsi="Times New Roman" w:cs="Times New Roman"/>
          <w:sz w:val="24"/>
          <w:szCs w:val="24"/>
          <w:lang w:eastAsia="ru-RU"/>
        </w:rPr>
        <w:t xml:space="preserve">Для контролю та подальшого можливого зниження кількості нераціональних витрат оптимально виконати  </w:t>
      </w:r>
      <w:r w:rsidRPr="00E66923">
        <w:rPr>
          <w:rFonts w:ascii="Times New Roman" w:hAnsi="Times New Roman" w:cs="Times New Roman"/>
          <w:i/>
          <w:sz w:val="24"/>
          <w:szCs w:val="24"/>
          <w:lang w:eastAsia="ru-RU"/>
        </w:rPr>
        <w:t>установку водомірів</w:t>
      </w:r>
      <w:r w:rsidRPr="00E66923">
        <w:rPr>
          <w:rFonts w:ascii="Times New Roman" w:hAnsi="Times New Roman" w:cs="Times New Roman"/>
          <w:sz w:val="24"/>
          <w:szCs w:val="24"/>
          <w:lang w:eastAsia="ru-RU"/>
        </w:rPr>
        <w:t xml:space="preserve">. </w:t>
      </w:r>
    </w:p>
    <w:p w:rsidR="009C6806" w:rsidRPr="00E66923" w:rsidRDefault="009C6806" w:rsidP="00E66923">
      <w:pPr>
        <w:rPr>
          <w:rFonts w:ascii="Times New Roman" w:hAnsi="Times New Roman" w:cs="Times New Roman"/>
          <w:sz w:val="24"/>
          <w:szCs w:val="24"/>
        </w:rPr>
      </w:pPr>
    </w:p>
    <w:p w:rsidR="009C6806" w:rsidRPr="00E66923" w:rsidRDefault="009C6806" w:rsidP="00E66923">
      <w:pPr>
        <w:ind w:firstLine="709"/>
        <w:jc w:val="both"/>
        <w:rPr>
          <w:rFonts w:ascii="Times New Roman" w:hAnsi="Times New Roman" w:cs="Times New Roman"/>
          <w:b/>
          <w:sz w:val="24"/>
          <w:szCs w:val="24"/>
          <w:lang w:eastAsia="ru-RU"/>
        </w:rPr>
      </w:pPr>
      <w:r w:rsidRPr="00E66923">
        <w:rPr>
          <w:rFonts w:ascii="Times New Roman" w:hAnsi="Times New Roman" w:cs="Times New Roman"/>
          <w:b/>
          <w:sz w:val="24"/>
          <w:szCs w:val="24"/>
          <w:lang w:eastAsia="ru-RU"/>
        </w:rPr>
        <w:t>2.</w:t>
      </w:r>
      <w:r w:rsidR="005C1738" w:rsidRPr="00E66923">
        <w:rPr>
          <w:rFonts w:ascii="Times New Roman" w:hAnsi="Times New Roman" w:cs="Times New Roman"/>
          <w:b/>
          <w:sz w:val="24"/>
          <w:szCs w:val="24"/>
          <w:lang w:val="uk-UA" w:eastAsia="ru-RU"/>
        </w:rPr>
        <w:t>3.</w:t>
      </w:r>
      <w:r w:rsidRPr="00E66923">
        <w:rPr>
          <w:rFonts w:ascii="Times New Roman" w:hAnsi="Times New Roman" w:cs="Times New Roman"/>
          <w:b/>
          <w:sz w:val="24"/>
          <w:szCs w:val="24"/>
          <w:lang w:eastAsia="ru-RU"/>
        </w:rPr>
        <w:t xml:space="preserve"> Виявлення основних недоліків системи та рекомендовані заходи оптимізації за основними напрямками</w:t>
      </w:r>
    </w:p>
    <w:p w:rsidR="009C6806" w:rsidRPr="00E66923" w:rsidRDefault="009C6806" w:rsidP="00E66923">
      <w:pPr>
        <w:ind w:firstLine="709"/>
        <w:jc w:val="both"/>
        <w:rPr>
          <w:rFonts w:ascii="Times New Roman" w:hAnsi="Times New Roman" w:cs="Times New Roman"/>
          <w:i/>
          <w:sz w:val="24"/>
          <w:szCs w:val="24"/>
          <w:lang w:eastAsia="ru-RU"/>
        </w:rPr>
      </w:pPr>
    </w:p>
    <w:p w:rsidR="009C6806" w:rsidRPr="00E66923" w:rsidRDefault="009C6806" w:rsidP="00E66923">
      <w:pPr>
        <w:ind w:firstLine="709"/>
        <w:jc w:val="both"/>
        <w:rPr>
          <w:rFonts w:ascii="Times New Roman" w:hAnsi="Times New Roman" w:cs="Times New Roman"/>
          <w:b/>
          <w:i/>
          <w:sz w:val="24"/>
          <w:szCs w:val="24"/>
          <w:lang w:eastAsia="ru-RU"/>
        </w:rPr>
      </w:pPr>
      <w:r w:rsidRPr="00E66923">
        <w:rPr>
          <w:rFonts w:ascii="Times New Roman" w:hAnsi="Times New Roman" w:cs="Times New Roman"/>
          <w:i/>
          <w:sz w:val="24"/>
          <w:szCs w:val="24"/>
          <w:lang w:eastAsia="ru-RU"/>
        </w:rPr>
        <w:t xml:space="preserve"> </w:t>
      </w:r>
      <w:r w:rsidRPr="00E66923">
        <w:rPr>
          <w:rFonts w:ascii="Times New Roman" w:hAnsi="Times New Roman" w:cs="Times New Roman"/>
          <w:b/>
          <w:i/>
          <w:sz w:val="24"/>
          <w:szCs w:val="24"/>
          <w:lang w:eastAsia="ru-RU"/>
        </w:rPr>
        <w:t>Аналіз надійності роботи системи</w:t>
      </w:r>
    </w:p>
    <w:p w:rsidR="009C6806" w:rsidRPr="00E66923" w:rsidRDefault="009C6806" w:rsidP="00E66923">
      <w:pPr>
        <w:ind w:firstLine="709"/>
        <w:jc w:val="both"/>
        <w:rPr>
          <w:rFonts w:ascii="Times New Roman" w:hAnsi="Times New Roman" w:cs="Times New Roman"/>
          <w:sz w:val="24"/>
          <w:szCs w:val="24"/>
          <w:lang w:eastAsia="ru-RU"/>
        </w:rPr>
      </w:pPr>
      <w:r w:rsidRPr="00E66923">
        <w:rPr>
          <w:rFonts w:ascii="Times New Roman" w:hAnsi="Times New Roman" w:cs="Times New Roman"/>
          <w:sz w:val="24"/>
          <w:szCs w:val="24"/>
          <w:lang w:eastAsia="ru-RU"/>
        </w:rPr>
        <w:t xml:space="preserve">Аналіз </w:t>
      </w:r>
      <w:r w:rsidR="008D7FF3" w:rsidRPr="00E66923">
        <w:rPr>
          <w:rFonts w:ascii="Times New Roman" w:hAnsi="Times New Roman" w:cs="Times New Roman"/>
          <w:sz w:val="24"/>
          <w:szCs w:val="24"/>
          <w:lang w:val="uk-UA" w:eastAsia="ru-RU"/>
        </w:rPr>
        <w:t>діючої</w:t>
      </w:r>
      <w:r w:rsidRPr="00E66923">
        <w:rPr>
          <w:rFonts w:ascii="Times New Roman" w:hAnsi="Times New Roman" w:cs="Times New Roman"/>
          <w:sz w:val="24"/>
          <w:szCs w:val="24"/>
          <w:lang w:eastAsia="ru-RU"/>
        </w:rPr>
        <w:t xml:space="preserve"> системи водопостачання дозволяє виявити наступні недоліки: </w:t>
      </w:r>
    </w:p>
    <w:p w:rsidR="009C6806" w:rsidRPr="00E66923" w:rsidRDefault="009C6806" w:rsidP="00E66923">
      <w:pPr>
        <w:ind w:firstLine="709"/>
        <w:jc w:val="both"/>
        <w:rPr>
          <w:rFonts w:ascii="Times New Roman" w:hAnsi="Times New Roman" w:cs="Times New Roman"/>
          <w:sz w:val="24"/>
          <w:szCs w:val="24"/>
        </w:rPr>
      </w:pPr>
      <w:r w:rsidRPr="00E66923">
        <w:rPr>
          <w:rFonts w:ascii="Times New Roman" w:hAnsi="Times New Roman" w:cs="Times New Roman"/>
          <w:sz w:val="24"/>
          <w:szCs w:val="24"/>
          <w:lang w:eastAsia="ru-RU"/>
        </w:rPr>
        <w:t xml:space="preserve">- </w:t>
      </w:r>
      <w:r w:rsidRPr="00E66923">
        <w:rPr>
          <w:rFonts w:ascii="Times New Roman" w:hAnsi="Times New Roman" w:cs="Times New Roman"/>
          <w:sz w:val="24"/>
          <w:szCs w:val="24"/>
        </w:rPr>
        <w:t>високий процент старих водогонів, трубопроводів, та запірної арматури</w:t>
      </w:r>
      <w:r w:rsidRPr="00E66923">
        <w:rPr>
          <w:rFonts w:ascii="Times New Roman" w:hAnsi="Times New Roman" w:cs="Times New Roman"/>
          <w:sz w:val="24"/>
          <w:szCs w:val="24"/>
          <w:lang w:eastAsia="ru-RU"/>
        </w:rPr>
        <w:t>;</w:t>
      </w:r>
    </w:p>
    <w:p w:rsidR="009C6806" w:rsidRPr="00E66923" w:rsidRDefault="009C6806" w:rsidP="00E66923">
      <w:pPr>
        <w:ind w:firstLine="709"/>
        <w:jc w:val="both"/>
        <w:rPr>
          <w:rFonts w:ascii="Times New Roman" w:hAnsi="Times New Roman" w:cs="Times New Roman"/>
          <w:sz w:val="24"/>
          <w:szCs w:val="24"/>
        </w:rPr>
      </w:pPr>
      <w:r w:rsidRPr="00E66923">
        <w:rPr>
          <w:rFonts w:ascii="Times New Roman" w:hAnsi="Times New Roman" w:cs="Times New Roman"/>
          <w:sz w:val="24"/>
          <w:szCs w:val="24"/>
        </w:rPr>
        <w:t xml:space="preserve">- більшість насосного обладнання вичерпало </w:t>
      </w:r>
      <w:r w:rsidR="00B3766C" w:rsidRPr="00E66923">
        <w:rPr>
          <w:rFonts w:ascii="Times New Roman" w:hAnsi="Times New Roman" w:cs="Times New Roman"/>
          <w:sz w:val="24"/>
          <w:szCs w:val="24"/>
          <w:lang w:val="uk-UA"/>
        </w:rPr>
        <w:t>термін</w:t>
      </w:r>
      <w:r w:rsidRPr="00E66923">
        <w:rPr>
          <w:rFonts w:ascii="Times New Roman" w:hAnsi="Times New Roman" w:cs="Times New Roman"/>
          <w:sz w:val="24"/>
          <w:szCs w:val="24"/>
        </w:rPr>
        <w:t xml:space="preserve"> експлуатації, що призводить до зниження його ККД та зменшення ефективності використання електроенергії.</w:t>
      </w:r>
    </w:p>
    <w:p w:rsidR="009C6806" w:rsidRPr="00E66923" w:rsidRDefault="009C6806" w:rsidP="00E66923">
      <w:pPr>
        <w:rPr>
          <w:rFonts w:ascii="Times New Roman" w:hAnsi="Times New Roman" w:cs="Times New Roman"/>
          <w:sz w:val="24"/>
          <w:szCs w:val="24"/>
        </w:rPr>
      </w:pPr>
    </w:p>
    <w:p w:rsidR="009C6806" w:rsidRPr="00E66923" w:rsidRDefault="009C6806" w:rsidP="00E66923">
      <w:pPr>
        <w:ind w:firstLine="709"/>
        <w:jc w:val="both"/>
        <w:rPr>
          <w:rFonts w:ascii="Times New Roman" w:hAnsi="Times New Roman" w:cs="Times New Roman"/>
          <w:b/>
          <w:i/>
          <w:sz w:val="24"/>
          <w:szCs w:val="24"/>
        </w:rPr>
      </w:pPr>
    </w:p>
    <w:p w:rsidR="009C6806" w:rsidRPr="00E66923" w:rsidRDefault="009C6806" w:rsidP="00E66923">
      <w:pPr>
        <w:ind w:firstLine="709"/>
        <w:jc w:val="both"/>
        <w:rPr>
          <w:rFonts w:ascii="Times New Roman" w:hAnsi="Times New Roman" w:cs="Times New Roman"/>
          <w:b/>
          <w:i/>
          <w:sz w:val="24"/>
          <w:szCs w:val="24"/>
        </w:rPr>
      </w:pPr>
      <w:r w:rsidRPr="00E66923">
        <w:rPr>
          <w:rFonts w:ascii="Times New Roman" w:hAnsi="Times New Roman" w:cs="Times New Roman"/>
          <w:b/>
          <w:i/>
          <w:sz w:val="24"/>
          <w:szCs w:val="24"/>
        </w:rPr>
        <w:t xml:space="preserve">Рекомендації з оптимізації системи водопостачання </w:t>
      </w:r>
      <w:r w:rsidR="00BC74FC" w:rsidRPr="00E66923">
        <w:rPr>
          <w:rFonts w:ascii="Times New Roman" w:hAnsi="Times New Roman" w:cs="Times New Roman"/>
          <w:b/>
          <w:i/>
          <w:sz w:val="24"/>
          <w:szCs w:val="24"/>
          <w:lang w:val="uk-UA"/>
        </w:rPr>
        <w:t>КП</w:t>
      </w:r>
      <w:r w:rsidRPr="00E66923">
        <w:rPr>
          <w:rFonts w:ascii="Times New Roman" w:hAnsi="Times New Roman" w:cs="Times New Roman"/>
          <w:b/>
          <w:i/>
          <w:sz w:val="24"/>
          <w:szCs w:val="24"/>
        </w:rPr>
        <w:t xml:space="preserve">  «</w:t>
      </w:r>
      <w:r w:rsidR="00BC74FC" w:rsidRPr="00E66923">
        <w:rPr>
          <w:rFonts w:ascii="Times New Roman" w:hAnsi="Times New Roman" w:cs="Times New Roman"/>
          <w:b/>
          <w:i/>
          <w:sz w:val="24"/>
          <w:szCs w:val="24"/>
          <w:lang w:val="uk-UA"/>
        </w:rPr>
        <w:t>Жовківське ВУВКГ</w:t>
      </w:r>
      <w:r w:rsidRPr="00E66923">
        <w:rPr>
          <w:rFonts w:ascii="Times New Roman" w:hAnsi="Times New Roman" w:cs="Times New Roman"/>
          <w:b/>
          <w:i/>
          <w:sz w:val="24"/>
          <w:szCs w:val="24"/>
        </w:rPr>
        <w:t>»</w:t>
      </w:r>
    </w:p>
    <w:p w:rsidR="009C6806" w:rsidRPr="00E66923" w:rsidRDefault="009C6806" w:rsidP="00E66923">
      <w:pPr>
        <w:ind w:firstLine="709"/>
        <w:jc w:val="both"/>
        <w:rPr>
          <w:rFonts w:ascii="Times New Roman" w:hAnsi="Times New Roman" w:cs="Times New Roman"/>
          <w:b/>
          <w:sz w:val="24"/>
          <w:szCs w:val="24"/>
        </w:rPr>
      </w:pPr>
    </w:p>
    <w:p w:rsidR="009C6806" w:rsidRPr="00E66923" w:rsidRDefault="009C6806" w:rsidP="00E66923">
      <w:pPr>
        <w:ind w:firstLine="709"/>
        <w:jc w:val="both"/>
        <w:rPr>
          <w:rFonts w:ascii="Times New Roman" w:hAnsi="Times New Roman" w:cs="Times New Roman"/>
          <w:sz w:val="24"/>
          <w:szCs w:val="24"/>
        </w:rPr>
      </w:pPr>
      <w:r w:rsidRPr="00E66923">
        <w:rPr>
          <w:rFonts w:ascii="Times New Roman" w:hAnsi="Times New Roman" w:cs="Times New Roman"/>
          <w:sz w:val="24"/>
          <w:szCs w:val="24"/>
        </w:rPr>
        <w:t>Проблема неефективного використання матеріальних та енергетичних ресурсів полягає у трьох аспектах:</w:t>
      </w:r>
    </w:p>
    <w:p w:rsidR="009C6806" w:rsidRPr="00E66923" w:rsidRDefault="009C6806" w:rsidP="00E66923">
      <w:pPr>
        <w:ind w:firstLine="709"/>
        <w:jc w:val="both"/>
        <w:rPr>
          <w:rFonts w:ascii="Times New Roman" w:hAnsi="Times New Roman" w:cs="Times New Roman"/>
          <w:sz w:val="24"/>
          <w:szCs w:val="24"/>
        </w:rPr>
      </w:pPr>
      <w:r w:rsidRPr="00E66923">
        <w:rPr>
          <w:rFonts w:ascii="Times New Roman" w:hAnsi="Times New Roman" w:cs="Times New Roman"/>
          <w:sz w:val="24"/>
          <w:szCs w:val="24"/>
        </w:rPr>
        <w:t>- високий рівень технологічних в</w:t>
      </w:r>
      <w:r w:rsidR="00BC74FC" w:rsidRPr="00E66923">
        <w:rPr>
          <w:rFonts w:ascii="Times New Roman" w:hAnsi="Times New Roman" w:cs="Times New Roman"/>
          <w:sz w:val="24"/>
          <w:szCs w:val="24"/>
          <w:lang w:val="uk-UA"/>
        </w:rPr>
        <w:t>и</w:t>
      </w:r>
      <w:r w:rsidRPr="00E66923">
        <w:rPr>
          <w:rFonts w:ascii="Times New Roman" w:hAnsi="Times New Roman" w:cs="Times New Roman"/>
          <w:sz w:val="24"/>
          <w:szCs w:val="24"/>
        </w:rPr>
        <w:t>трат та втрат води.</w:t>
      </w:r>
    </w:p>
    <w:p w:rsidR="009C6806" w:rsidRPr="00E66923" w:rsidRDefault="009C6806" w:rsidP="00E66923">
      <w:pPr>
        <w:ind w:firstLine="709"/>
        <w:jc w:val="both"/>
        <w:rPr>
          <w:rFonts w:ascii="Times New Roman" w:hAnsi="Times New Roman" w:cs="Times New Roman"/>
          <w:sz w:val="24"/>
          <w:szCs w:val="24"/>
        </w:rPr>
      </w:pPr>
      <w:r w:rsidRPr="00E66923">
        <w:rPr>
          <w:rFonts w:ascii="Times New Roman" w:hAnsi="Times New Roman" w:cs="Times New Roman"/>
          <w:sz w:val="24"/>
          <w:szCs w:val="24"/>
        </w:rPr>
        <w:t>- затрати, пов'язані з недостатнім рівнем автоматизації технологічного процесу.</w:t>
      </w:r>
    </w:p>
    <w:p w:rsidR="009C6806" w:rsidRPr="00E66923" w:rsidRDefault="009C6806" w:rsidP="00E66923">
      <w:pPr>
        <w:ind w:firstLine="709"/>
        <w:jc w:val="both"/>
        <w:rPr>
          <w:rFonts w:ascii="Times New Roman" w:hAnsi="Times New Roman" w:cs="Times New Roman"/>
          <w:sz w:val="24"/>
          <w:szCs w:val="24"/>
        </w:rPr>
      </w:pPr>
      <w:r w:rsidRPr="00E66923">
        <w:rPr>
          <w:rFonts w:ascii="Times New Roman" w:hAnsi="Times New Roman" w:cs="Times New Roman"/>
          <w:sz w:val="24"/>
          <w:szCs w:val="24"/>
        </w:rPr>
        <w:t xml:space="preserve">Підвищений рівень втрат води виникає у зв’язку з існуючим зносом водогонів, розподільної мережі та арматури на них.     </w:t>
      </w:r>
    </w:p>
    <w:p w:rsidR="009C6806" w:rsidRPr="00E66923" w:rsidRDefault="009C6806" w:rsidP="00E66923">
      <w:pPr>
        <w:ind w:firstLine="709"/>
        <w:jc w:val="both"/>
        <w:rPr>
          <w:rFonts w:ascii="Times New Roman" w:hAnsi="Times New Roman" w:cs="Times New Roman"/>
          <w:sz w:val="24"/>
          <w:szCs w:val="24"/>
        </w:rPr>
      </w:pPr>
      <w:r w:rsidRPr="00E66923">
        <w:rPr>
          <w:rFonts w:ascii="Times New Roman" w:hAnsi="Times New Roman" w:cs="Times New Roman"/>
          <w:sz w:val="24"/>
          <w:szCs w:val="24"/>
        </w:rPr>
        <w:t>На підставі існуючого стану основних елементів системи водопостачання</w:t>
      </w:r>
      <w:r w:rsidR="003849FE" w:rsidRPr="00E66923">
        <w:rPr>
          <w:rFonts w:ascii="Times New Roman" w:hAnsi="Times New Roman" w:cs="Times New Roman"/>
          <w:sz w:val="24"/>
          <w:szCs w:val="24"/>
          <w:lang w:val="uk-UA"/>
        </w:rPr>
        <w:t xml:space="preserve"> </w:t>
      </w:r>
      <w:r w:rsidR="009F744C" w:rsidRPr="00E66923">
        <w:rPr>
          <w:rFonts w:ascii="Times New Roman" w:hAnsi="Times New Roman" w:cs="Times New Roman"/>
          <w:sz w:val="24"/>
          <w:szCs w:val="24"/>
          <w:lang w:val="uk-UA"/>
        </w:rPr>
        <w:t>КП «Жовківське ВУВКГ»</w:t>
      </w:r>
      <w:r w:rsidRPr="00E66923">
        <w:rPr>
          <w:rFonts w:ascii="Times New Roman" w:hAnsi="Times New Roman" w:cs="Times New Roman"/>
          <w:sz w:val="24"/>
          <w:szCs w:val="24"/>
        </w:rPr>
        <w:t xml:space="preserve">, гідравлічного розрахунку системи </w:t>
      </w:r>
      <w:r w:rsidR="00B3766C" w:rsidRPr="00E66923">
        <w:rPr>
          <w:rFonts w:ascii="Times New Roman" w:hAnsi="Times New Roman" w:cs="Times New Roman"/>
          <w:sz w:val="24"/>
          <w:szCs w:val="24"/>
          <w:lang w:val="uk-UA"/>
        </w:rPr>
        <w:t>розподілу води</w:t>
      </w:r>
      <w:r w:rsidRPr="00E66923">
        <w:rPr>
          <w:rFonts w:ascii="Times New Roman" w:hAnsi="Times New Roman" w:cs="Times New Roman"/>
          <w:sz w:val="24"/>
          <w:szCs w:val="24"/>
        </w:rPr>
        <w:t xml:space="preserve">, а також виявлених основних недоліків, пропонується перелік заходів з оптимізації системи </w:t>
      </w:r>
      <w:r w:rsidR="003C19D6" w:rsidRPr="00E66923">
        <w:rPr>
          <w:rFonts w:ascii="Times New Roman" w:hAnsi="Times New Roman" w:cs="Times New Roman"/>
          <w:sz w:val="24"/>
          <w:szCs w:val="24"/>
          <w:lang w:val="uk-UA"/>
        </w:rPr>
        <w:t xml:space="preserve"> водопостачання</w:t>
      </w:r>
      <w:r w:rsidRPr="00E66923">
        <w:rPr>
          <w:rFonts w:ascii="Times New Roman" w:hAnsi="Times New Roman" w:cs="Times New Roman"/>
          <w:sz w:val="24"/>
          <w:szCs w:val="24"/>
        </w:rPr>
        <w:t xml:space="preserve"> (табл. </w:t>
      </w:r>
      <w:r w:rsidR="00F52F8A" w:rsidRPr="00E66923">
        <w:rPr>
          <w:rFonts w:ascii="Times New Roman" w:hAnsi="Times New Roman" w:cs="Times New Roman"/>
          <w:sz w:val="24"/>
          <w:szCs w:val="24"/>
          <w:lang w:val="uk-UA"/>
        </w:rPr>
        <w:t>6.1</w:t>
      </w:r>
      <w:r w:rsidRPr="00E66923">
        <w:rPr>
          <w:rFonts w:ascii="Times New Roman" w:hAnsi="Times New Roman" w:cs="Times New Roman"/>
          <w:sz w:val="24"/>
          <w:szCs w:val="24"/>
        </w:rPr>
        <w:t>).</w:t>
      </w:r>
    </w:p>
    <w:p w:rsidR="00301703" w:rsidRPr="00E66923" w:rsidRDefault="00301703" w:rsidP="00E66923">
      <w:pPr>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Розділ гідравліки було створено на основі:</w:t>
      </w:r>
    </w:p>
    <w:p w:rsidR="00301703" w:rsidRPr="00E66923" w:rsidRDefault="00301703" w:rsidP="00E66923">
      <w:pPr>
        <w:numPr>
          <w:ilvl w:val="0"/>
          <w:numId w:val="24"/>
        </w:numPr>
        <w:ind w:left="714" w:hanging="357"/>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Наказу № 316 від 06.09.2010 р. Міністерства з питань ЖКГ України «Щодо розроблення схем оптимізації роботи централізованих систем водопостачання населених пунктів України»</w:t>
      </w:r>
    </w:p>
    <w:p w:rsidR="00301703" w:rsidRPr="00E66923" w:rsidRDefault="00301703" w:rsidP="00E66923">
      <w:pPr>
        <w:numPr>
          <w:ilvl w:val="0"/>
          <w:numId w:val="24"/>
        </w:numPr>
        <w:ind w:left="714" w:hanging="357"/>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Наказу № 476 від 23.12.2010 р. Міністерства з питань ЖКГ України «</w:t>
      </w:r>
      <w:r w:rsidRPr="00E66923">
        <w:rPr>
          <w:rFonts w:ascii="Times New Roman" w:hAnsi="Times New Roman" w:cs="Times New Roman"/>
          <w:bCs/>
          <w:color w:val="000000"/>
          <w:sz w:val="24"/>
          <w:szCs w:val="24"/>
          <w:lang w:val="uk-UA"/>
        </w:rPr>
        <w:t>Про затвердження Методичних рекомендацій з розроблення схем оптимізації роботи систем централізованого водопостачання та водовідведення»</w:t>
      </w:r>
      <w:r w:rsidRPr="00E66923">
        <w:rPr>
          <w:rFonts w:ascii="Times New Roman" w:hAnsi="Times New Roman" w:cs="Times New Roman"/>
          <w:sz w:val="24"/>
          <w:szCs w:val="24"/>
          <w:lang w:val="uk-UA"/>
        </w:rPr>
        <w:t xml:space="preserve">; </w:t>
      </w:r>
    </w:p>
    <w:p w:rsidR="00301703" w:rsidRPr="00E66923" w:rsidRDefault="00301703" w:rsidP="00E66923">
      <w:pPr>
        <w:numPr>
          <w:ilvl w:val="0"/>
          <w:numId w:val="24"/>
        </w:numPr>
        <w:ind w:left="714" w:hanging="357"/>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 xml:space="preserve">методичних рекомендацій з розробки схем оптимізації роботи систем централізованого водопостачання та водовідведення; </w:t>
      </w:r>
    </w:p>
    <w:p w:rsidR="00301703" w:rsidRPr="00E66923" w:rsidRDefault="00301703" w:rsidP="00E66923">
      <w:pPr>
        <w:numPr>
          <w:ilvl w:val="0"/>
          <w:numId w:val="24"/>
        </w:numPr>
        <w:ind w:left="714" w:hanging="357"/>
        <w:jc w:val="both"/>
        <w:rPr>
          <w:rFonts w:ascii="Times New Roman" w:hAnsi="Times New Roman" w:cs="Times New Roman"/>
          <w:sz w:val="24"/>
          <w:szCs w:val="24"/>
        </w:rPr>
      </w:pPr>
      <w:r w:rsidRPr="00E66923">
        <w:rPr>
          <w:rFonts w:ascii="Times New Roman" w:hAnsi="Times New Roman" w:cs="Times New Roman"/>
          <w:sz w:val="24"/>
          <w:szCs w:val="24"/>
        </w:rPr>
        <w:t>Постанов</w:t>
      </w:r>
      <w:r w:rsidRPr="00E66923">
        <w:rPr>
          <w:rFonts w:ascii="Times New Roman" w:hAnsi="Times New Roman" w:cs="Times New Roman"/>
          <w:sz w:val="24"/>
          <w:szCs w:val="24"/>
          <w:lang w:val="uk-UA"/>
        </w:rPr>
        <w:t>и</w:t>
      </w:r>
      <w:r w:rsidRPr="00E66923">
        <w:rPr>
          <w:rFonts w:ascii="Times New Roman" w:hAnsi="Times New Roman" w:cs="Times New Roman"/>
          <w:sz w:val="24"/>
          <w:szCs w:val="24"/>
        </w:rPr>
        <w:t xml:space="preserve"> Кабінет</w:t>
      </w:r>
      <w:r w:rsidRPr="00E66923">
        <w:rPr>
          <w:rFonts w:ascii="Times New Roman" w:hAnsi="Times New Roman" w:cs="Times New Roman"/>
          <w:sz w:val="24"/>
          <w:szCs w:val="24"/>
          <w:lang w:val="uk-UA"/>
        </w:rPr>
        <w:t>у</w:t>
      </w:r>
      <w:r w:rsidRPr="00E66923">
        <w:rPr>
          <w:rFonts w:ascii="Times New Roman" w:hAnsi="Times New Roman" w:cs="Times New Roman"/>
          <w:sz w:val="24"/>
          <w:szCs w:val="24"/>
        </w:rPr>
        <w:t xml:space="preserve"> Міністрів України від 23 лютого 2011 р. № 141 «Про затвердження Порядку використання коштів, передбачених у державному бюджеті за програмою "Питна вода України"</w:t>
      </w:r>
    </w:p>
    <w:p w:rsidR="00301703" w:rsidRPr="00E66923" w:rsidRDefault="00301703" w:rsidP="00E66923">
      <w:pPr>
        <w:jc w:val="both"/>
        <w:rPr>
          <w:rFonts w:ascii="Times New Roman" w:hAnsi="Times New Roman" w:cs="Times New Roman"/>
          <w:sz w:val="24"/>
          <w:szCs w:val="24"/>
          <w:lang w:val="uk-UA"/>
        </w:rPr>
      </w:pPr>
    </w:p>
    <w:p w:rsidR="00301703" w:rsidRPr="00E66923" w:rsidRDefault="00301703" w:rsidP="00E66923">
      <w:pPr>
        <w:pStyle w:val="af0"/>
        <w:spacing w:before="0" w:beforeAutospacing="0" w:after="0" w:afterAutospacing="0"/>
        <w:rPr>
          <w:b/>
          <w:lang w:val="uk-UA"/>
        </w:rPr>
      </w:pPr>
    </w:p>
    <w:p w:rsidR="00301703" w:rsidRDefault="00301703" w:rsidP="00E66923">
      <w:pPr>
        <w:pStyle w:val="af0"/>
        <w:spacing w:before="0" w:beforeAutospacing="0" w:after="0" w:afterAutospacing="0"/>
        <w:rPr>
          <w:b/>
          <w:lang w:val="uk-UA"/>
        </w:rPr>
      </w:pPr>
    </w:p>
    <w:p w:rsidR="00E524CB" w:rsidRDefault="00E524CB" w:rsidP="00E66923">
      <w:pPr>
        <w:pStyle w:val="af0"/>
        <w:spacing w:before="0" w:beforeAutospacing="0" w:after="0" w:afterAutospacing="0"/>
        <w:rPr>
          <w:b/>
          <w:lang w:val="uk-UA"/>
        </w:rPr>
      </w:pPr>
    </w:p>
    <w:p w:rsidR="00E524CB" w:rsidRDefault="00E524CB" w:rsidP="00E66923">
      <w:pPr>
        <w:pStyle w:val="af0"/>
        <w:spacing w:before="0" w:beforeAutospacing="0" w:after="0" w:afterAutospacing="0"/>
        <w:rPr>
          <w:b/>
          <w:lang w:val="uk-UA"/>
        </w:rPr>
      </w:pPr>
    </w:p>
    <w:p w:rsidR="00E524CB" w:rsidRDefault="00E524CB" w:rsidP="00E66923">
      <w:pPr>
        <w:pStyle w:val="af0"/>
        <w:spacing w:before="0" w:beforeAutospacing="0" w:after="0" w:afterAutospacing="0"/>
        <w:rPr>
          <w:b/>
          <w:lang w:val="uk-UA"/>
        </w:rPr>
      </w:pPr>
    </w:p>
    <w:p w:rsidR="00E524CB" w:rsidRDefault="00E524CB" w:rsidP="00E66923">
      <w:pPr>
        <w:pStyle w:val="af0"/>
        <w:spacing w:before="0" w:beforeAutospacing="0" w:after="0" w:afterAutospacing="0"/>
        <w:rPr>
          <w:b/>
          <w:lang w:val="uk-UA"/>
        </w:rPr>
      </w:pPr>
    </w:p>
    <w:p w:rsidR="00E524CB" w:rsidRPr="00E66923" w:rsidRDefault="00E524CB" w:rsidP="00E66923">
      <w:pPr>
        <w:pStyle w:val="af0"/>
        <w:spacing w:before="0" w:beforeAutospacing="0" w:after="0" w:afterAutospacing="0"/>
        <w:rPr>
          <w:b/>
          <w:lang w:val="uk-UA"/>
        </w:rPr>
      </w:pPr>
    </w:p>
    <w:p w:rsidR="00301703" w:rsidRPr="00E66923" w:rsidRDefault="00301703" w:rsidP="00E524CB">
      <w:pPr>
        <w:pStyle w:val="51"/>
      </w:pPr>
      <w:bookmarkStart w:id="15" w:name="_Toc359317627"/>
      <w:r w:rsidRPr="00E66923">
        <w:lastRenderedPageBreak/>
        <w:t>Мета створення:</w:t>
      </w:r>
      <w:bookmarkEnd w:id="15"/>
      <w:r w:rsidRPr="00E66923">
        <w:t xml:space="preserve"> </w:t>
      </w:r>
    </w:p>
    <w:p w:rsidR="00301703" w:rsidRPr="00E66923" w:rsidRDefault="00301703" w:rsidP="00E66923">
      <w:pPr>
        <w:numPr>
          <w:ilvl w:val="0"/>
          <w:numId w:val="30"/>
        </w:numPr>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 xml:space="preserve">оптимізувати технологічний процес подачі та розподілу води в умовах мінливого водорозбору; </w:t>
      </w:r>
    </w:p>
    <w:p w:rsidR="00301703" w:rsidRPr="00E66923" w:rsidRDefault="00301703" w:rsidP="00E66923">
      <w:pPr>
        <w:numPr>
          <w:ilvl w:val="0"/>
          <w:numId w:val="30"/>
        </w:numPr>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 xml:space="preserve">розроблення рекомендацій щодо розширення та реконструкції системи водопостачання з урахуванням перспективи її розвитку; </w:t>
      </w:r>
    </w:p>
    <w:p w:rsidR="00301703" w:rsidRPr="00E66923" w:rsidRDefault="00301703" w:rsidP="00E66923">
      <w:pPr>
        <w:numPr>
          <w:ilvl w:val="0"/>
          <w:numId w:val="30"/>
        </w:numPr>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 xml:space="preserve">гідравлічний розрахунок різних станів водопровідної мережі, видача інформації, як на екран монітору, так і на друкувальний пристрій формату А3 і А4; </w:t>
      </w:r>
    </w:p>
    <w:p w:rsidR="00301703" w:rsidRPr="00E66923" w:rsidRDefault="00301703" w:rsidP="00E524CB">
      <w:pPr>
        <w:pStyle w:val="51"/>
      </w:pPr>
      <w:bookmarkStart w:id="16" w:name="_Toc359317635"/>
      <w:r w:rsidRPr="00E66923">
        <w:t>Вихідні дані необхідні для розробки схеми оптимізації</w:t>
      </w:r>
      <w:bookmarkEnd w:id="16"/>
      <w:r w:rsidRPr="00E66923">
        <w:t xml:space="preserve"> </w:t>
      </w:r>
    </w:p>
    <w:p w:rsidR="003C19D6" w:rsidRPr="00E66923" w:rsidRDefault="00301703" w:rsidP="00E66923">
      <w:pPr>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ab/>
        <w:t xml:space="preserve">Для розробки схеми оптимізації була зібрана і оброблена наступна інформація. </w:t>
      </w:r>
      <w:r w:rsidRPr="00E66923">
        <w:rPr>
          <w:rFonts w:ascii="Times New Roman" w:hAnsi="Times New Roman" w:cs="Times New Roman"/>
          <w:sz w:val="24"/>
          <w:szCs w:val="24"/>
          <w:lang w:val="uk-UA"/>
        </w:rPr>
        <w:tab/>
        <w:t xml:space="preserve">Замовником була надана карта м. </w:t>
      </w:r>
      <w:r w:rsidR="007A5618" w:rsidRPr="00E66923">
        <w:rPr>
          <w:rFonts w:ascii="Times New Roman" w:hAnsi="Times New Roman" w:cs="Times New Roman"/>
          <w:sz w:val="24"/>
          <w:szCs w:val="24"/>
          <w:lang w:val="uk-UA"/>
        </w:rPr>
        <w:t>Жовква</w:t>
      </w:r>
      <w:r w:rsidRPr="00E66923">
        <w:rPr>
          <w:rFonts w:ascii="Times New Roman" w:hAnsi="Times New Roman" w:cs="Times New Roman"/>
          <w:sz w:val="24"/>
          <w:szCs w:val="24"/>
          <w:lang w:val="uk-UA"/>
        </w:rPr>
        <w:t xml:space="preserve"> М 1:2000 і М 1: 500 , </w:t>
      </w:r>
      <w:r w:rsidR="00206DCA" w:rsidRPr="00E66923">
        <w:rPr>
          <w:rFonts w:ascii="Times New Roman" w:hAnsi="Times New Roman" w:cs="Times New Roman"/>
          <w:sz w:val="24"/>
          <w:szCs w:val="24"/>
          <w:lang w:val="uk-UA"/>
        </w:rPr>
        <w:t>схема Мокротинського водозабору</w:t>
      </w:r>
      <w:r w:rsidR="00F52ED6">
        <w:rPr>
          <w:rFonts w:ascii="Times New Roman" w:hAnsi="Times New Roman" w:cs="Times New Roman"/>
          <w:sz w:val="24"/>
          <w:szCs w:val="24"/>
          <w:lang w:val="uk-UA"/>
        </w:rPr>
        <w:t xml:space="preserve"> і</w:t>
      </w:r>
      <w:r w:rsidR="00206DCA" w:rsidRPr="00E66923">
        <w:rPr>
          <w:rFonts w:ascii="Times New Roman" w:hAnsi="Times New Roman" w:cs="Times New Roman"/>
          <w:sz w:val="24"/>
          <w:szCs w:val="24"/>
          <w:lang w:val="uk-UA"/>
        </w:rPr>
        <w:t xml:space="preserve">  водопровідної мережі .</w:t>
      </w:r>
    </w:p>
    <w:p w:rsidR="00301703" w:rsidRPr="00E66923" w:rsidRDefault="00301703" w:rsidP="00E66923">
      <w:pPr>
        <w:pStyle w:val="af0"/>
        <w:spacing w:before="0" w:beforeAutospacing="0" w:after="0" w:afterAutospacing="0"/>
        <w:jc w:val="both"/>
      </w:pPr>
      <w:r w:rsidRPr="00E66923">
        <w:rPr>
          <w:lang w:val="uk-UA"/>
        </w:rPr>
        <w:tab/>
        <w:t xml:space="preserve">Після внесення </w:t>
      </w:r>
      <w:bookmarkStart w:id="17" w:name="_GoBack"/>
      <w:bookmarkEnd w:id="17"/>
      <w:r w:rsidRPr="00E66923">
        <w:rPr>
          <w:lang w:val="uk-UA"/>
        </w:rPr>
        <w:t xml:space="preserve">інформації був зроблений </w:t>
      </w:r>
      <w:r w:rsidR="00B36238" w:rsidRPr="00E66923">
        <w:rPr>
          <w:lang w:val="uk-UA"/>
        </w:rPr>
        <w:t>гідравлічний</w:t>
      </w:r>
      <w:r w:rsidRPr="00E66923">
        <w:rPr>
          <w:lang w:val="uk-UA"/>
        </w:rPr>
        <w:t xml:space="preserve"> розрахунок водопровідних мереж міста </w:t>
      </w:r>
      <w:r w:rsidR="001656AA">
        <w:rPr>
          <w:lang w:val="uk-UA"/>
        </w:rPr>
        <w:t>з допомогою</w:t>
      </w:r>
      <w:r w:rsidR="00B36238" w:rsidRPr="00E66923">
        <w:rPr>
          <w:lang w:val="uk-UA"/>
        </w:rPr>
        <w:t xml:space="preserve"> </w:t>
      </w:r>
      <w:r w:rsidR="001F576E" w:rsidRPr="00E66923">
        <w:rPr>
          <w:lang w:val="uk-UA"/>
        </w:rPr>
        <w:t>онлайн версії</w:t>
      </w:r>
      <w:r w:rsidRPr="00E66923">
        <w:rPr>
          <w:lang w:val="uk-UA"/>
        </w:rPr>
        <w:t xml:space="preserve"> програм</w:t>
      </w:r>
      <w:r w:rsidR="001F576E" w:rsidRPr="00E66923">
        <w:rPr>
          <w:lang w:val="uk-UA"/>
        </w:rPr>
        <w:t>и</w:t>
      </w:r>
      <w:r w:rsidRPr="00E66923">
        <w:rPr>
          <w:lang w:val="uk-UA"/>
        </w:rPr>
        <w:t xml:space="preserve"> </w:t>
      </w:r>
      <w:r w:rsidR="001F576E" w:rsidRPr="00E66923">
        <w:rPr>
          <w:color w:val="111111"/>
          <w:lang w:val="uk-UA" w:eastAsia="uk-UA"/>
        </w:rPr>
        <w:t xml:space="preserve"> «Таблиці Шевельова» ver 2.0</w:t>
      </w:r>
      <w:r w:rsidR="001656AA">
        <w:rPr>
          <w:color w:val="111111"/>
          <w:lang w:val="uk-UA" w:eastAsia="uk-UA"/>
        </w:rPr>
        <w:t xml:space="preserve"> і гідравлічних формул</w:t>
      </w:r>
      <w:r w:rsidR="001F576E" w:rsidRPr="00E66923">
        <w:rPr>
          <w:color w:val="111111"/>
          <w:lang w:val="uk-UA" w:eastAsia="uk-UA"/>
        </w:rPr>
        <w:t xml:space="preserve">. </w:t>
      </w:r>
      <w:r w:rsidRPr="00E66923">
        <w:rPr>
          <w:lang w:val="uk-UA"/>
        </w:rPr>
        <w:t xml:space="preserve">З метою </w:t>
      </w:r>
      <w:r w:rsidR="00B36238" w:rsidRPr="00E66923">
        <w:rPr>
          <w:lang w:val="uk-UA"/>
        </w:rPr>
        <w:t>порівняння</w:t>
      </w:r>
      <w:r w:rsidRPr="00E66923">
        <w:rPr>
          <w:lang w:val="uk-UA"/>
        </w:rPr>
        <w:t xml:space="preserve"> були проведені вимірювання тиску води у водопровідній мережі в «диктуючих точках». </w:t>
      </w:r>
      <w:r w:rsidRPr="00E66923">
        <w:t xml:space="preserve">Отримані дані порівнювалися з результатами </w:t>
      </w:r>
      <w:r w:rsidR="00B36238" w:rsidRPr="00E66923">
        <w:rPr>
          <w:lang w:val="uk-UA"/>
        </w:rPr>
        <w:t xml:space="preserve">гідравлічного </w:t>
      </w:r>
      <w:r w:rsidRPr="00E66923">
        <w:t xml:space="preserve">розрахунку в аналогічних точках мережі. </w:t>
      </w:r>
    </w:p>
    <w:p w:rsidR="00301703" w:rsidRPr="00E66923" w:rsidRDefault="00301703" w:rsidP="00E66923">
      <w:pPr>
        <w:pStyle w:val="af0"/>
        <w:spacing w:before="0" w:beforeAutospacing="0" w:after="0" w:afterAutospacing="0"/>
        <w:jc w:val="both"/>
        <w:rPr>
          <w:lang w:val="uk-UA"/>
        </w:rPr>
      </w:pPr>
      <w:r w:rsidRPr="00E66923">
        <w:rPr>
          <w:lang w:val="uk-UA"/>
        </w:rPr>
        <w:tab/>
      </w:r>
      <w:r w:rsidRPr="00E66923">
        <w:t>Враховуючи хорошу збіжність результатів гідравлічно</w:t>
      </w:r>
      <w:r w:rsidR="00B36238" w:rsidRPr="00E66923">
        <w:rPr>
          <w:lang w:val="uk-UA"/>
        </w:rPr>
        <w:t>го</w:t>
      </w:r>
      <w:r w:rsidRPr="00E66923">
        <w:t xml:space="preserve"> </w:t>
      </w:r>
      <w:r w:rsidR="00B36238" w:rsidRPr="00E66923">
        <w:rPr>
          <w:lang w:val="uk-UA"/>
        </w:rPr>
        <w:t>розрахунку</w:t>
      </w:r>
      <w:r w:rsidRPr="00E66923">
        <w:t xml:space="preserve"> з реальними вимірами, можна зробити висновок про адекватність водопровідних мереж м.</w:t>
      </w:r>
      <w:r w:rsidR="007A5618" w:rsidRPr="00E66923">
        <w:rPr>
          <w:lang w:val="uk-UA"/>
        </w:rPr>
        <w:t>Жовква.</w:t>
      </w:r>
    </w:p>
    <w:p w:rsidR="00301703" w:rsidRPr="00E66923" w:rsidRDefault="00301703" w:rsidP="00E66923">
      <w:pPr>
        <w:pStyle w:val="af0"/>
        <w:spacing w:before="0" w:beforeAutospacing="0" w:after="0" w:afterAutospacing="0"/>
        <w:jc w:val="both"/>
      </w:pPr>
      <w:r w:rsidRPr="00E66923">
        <w:rPr>
          <w:lang w:val="uk-UA"/>
        </w:rPr>
        <w:tab/>
      </w:r>
      <w:r w:rsidR="00114D3C" w:rsidRPr="00E66923">
        <w:rPr>
          <w:lang w:val="uk-UA"/>
        </w:rPr>
        <w:t>Проведений гідравлічний розрахунок</w:t>
      </w:r>
      <w:r w:rsidRPr="00E66923">
        <w:t xml:space="preserve"> бу</w:t>
      </w:r>
      <w:r w:rsidR="00114D3C" w:rsidRPr="00E66923">
        <w:rPr>
          <w:lang w:val="uk-UA"/>
        </w:rPr>
        <w:t>в</w:t>
      </w:r>
      <w:r w:rsidRPr="00E66923">
        <w:t xml:space="preserve"> використан</w:t>
      </w:r>
      <w:r w:rsidR="00114D3C" w:rsidRPr="00E66923">
        <w:rPr>
          <w:lang w:val="uk-UA"/>
        </w:rPr>
        <w:t>ий</w:t>
      </w:r>
      <w:r w:rsidRPr="00E66923">
        <w:t xml:space="preserve"> при розробці технічних заходів по оптимізації структури водопровідної мережі і її роботи. </w:t>
      </w:r>
    </w:p>
    <w:p w:rsidR="00301703" w:rsidRPr="00E66923" w:rsidRDefault="00301703" w:rsidP="00E66923">
      <w:pPr>
        <w:pStyle w:val="af0"/>
        <w:spacing w:before="0" w:beforeAutospacing="0" w:after="0" w:afterAutospacing="0"/>
        <w:jc w:val="both"/>
      </w:pPr>
      <w:r w:rsidRPr="00E66923">
        <w:rPr>
          <w:lang w:val="uk-UA"/>
        </w:rPr>
        <w:tab/>
      </w:r>
      <w:r w:rsidRPr="00E66923">
        <w:t xml:space="preserve"> </w:t>
      </w:r>
    </w:p>
    <w:p w:rsidR="00301703" w:rsidRPr="00E66923" w:rsidRDefault="00301703" w:rsidP="00E524CB">
      <w:pPr>
        <w:pStyle w:val="51"/>
      </w:pPr>
      <w:bookmarkStart w:id="18" w:name="_Toc359317636"/>
      <w:r w:rsidRPr="00E66923">
        <w:t>Виявлення основних недоліків системи та рекомендовані заходи оптимізації за основними напрямками</w:t>
      </w:r>
      <w:bookmarkEnd w:id="18"/>
    </w:p>
    <w:p w:rsidR="00301703" w:rsidRPr="00E66923" w:rsidRDefault="00301703" w:rsidP="00E66923">
      <w:pPr>
        <w:pStyle w:val="af0"/>
        <w:numPr>
          <w:ilvl w:val="0"/>
          <w:numId w:val="39"/>
        </w:numPr>
        <w:spacing w:before="0" w:beforeAutospacing="0" w:after="0" w:afterAutospacing="0"/>
        <w:jc w:val="both"/>
      </w:pPr>
      <w:r w:rsidRPr="00E66923">
        <w:t>Значний знос частини водопровідних мереж.</w:t>
      </w:r>
    </w:p>
    <w:p w:rsidR="00301703" w:rsidRPr="00E66923" w:rsidRDefault="00301703" w:rsidP="00E66923">
      <w:pPr>
        <w:pStyle w:val="af0"/>
        <w:numPr>
          <w:ilvl w:val="0"/>
          <w:numId w:val="39"/>
        </w:numPr>
        <w:spacing w:before="0" w:beforeAutospacing="0" w:after="0" w:afterAutospacing="0"/>
        <w:jc w:val="both"/>
      </w:pPr>
      <w:r w:rsidRPr="00E66923">
        <w:t>Погіршення якості питної води внаслідок зношеності водопровідних мереж.</w:t>
      </w:r>
    </w:p>
    <w:p w:rsidR="00301703" w:rsidRPr="00E66923" w:rsidRDefault="00301703" w:rsidP="00E66923">
      <w:pPr>
        <w:pStyle w:val="af0"/>
        <w:numPr>
          <w:ilvl w:val="0"/>
          <w:numId w:val="39"/>
        </w:numPr>
        <w:spacing w:before="0" w:beforeAutospacing="0" w:after="0" w:afterAutospacing="0"/>
        <w:jc w:val="both"/>
      </w:pPr>
      <w:r w:rsidRPr="00E66923">
        <w:t>Падіння тиску в літній період</w:t>
      </w:r>
      <w:r w:rsidRPr="00E66923">
        <w:rPr>
          <w:lang w:val="uk-UA"/>
        </w:rPr>
        <w:t>.</w:t>
      </w:r>
    </w:p>
    <w:p w:rsidR="00301703" w:rsidRPr="00E66923" w:rsidRDefault="00301703" w:rsidP="00E66923">
      <w:pPr>
        <w:pStyle w:val="af0"/>
        <w:numPr>
          <w:ilvl w:val="0"/>
          <w:numId w:val="39"/>
        </w:numPr>
        <w:spacing w:before="0" w:beforeAutospacing="0" w:after="0" w:afterAutospacing="0"/>
        <w:jc w:val="both"/>
      </w:pPr>
      <w:r w:rsidRPr="00E66923">
        <w:t>Необхідно 100% охоплення населення приватного сектору приладами обліку використаної води</w:t>
      </w:r>
      <w:r w:rsidRPr="00E66923">
        <w:rPr>
          <w:lang w:val="uk-UA"/>
        </w:rPr>
        <w:t>.</w:t>
      </w:r>
    </w:p>
    <w:p w:rsidR="00301703" w:rsidRPr="00E66923" w:rsidRDefault="00301703" w:rsidP="00E66923">
      <w:pPr>
        <w:pStyle w:val="af0"/>
        <w:numPr>
          <w:ilvl w:val="0"/>
          <w:numId w:val="39"/>
        </w:numPr>
        <w:spacing w:before="0" w:beforeAutospacing="0" w:after="0" w:afterAutospacing="0"/>
        <w:jc w:val="both"/>
      </w:pPr>
      <w:r w:rsidRPr="00E66923">
        <w:t xml:space="preserve">Необхідно встановити прилади обліку використаної води на всі багатоповерхові будинки (200 </w:t>
      </w:r>
      <w:r w:rsidRPr="00E66923">
        <w:rPr>
          <w:lang w:val="uk-UA"/>
        </w:rPr>
        <w:t>одиниць</w:t>
      </w:r>
      <w:r w:rsidRPr="00E66923">
        <w:t>)</w:t>
      </w:r>
      <w:r w:rsidRPr="00E66923">
        <w:rPr>
          <w:lang w:val="uk-UA"/>
        </w:rPr>
        <w:t>.</w:t>
      </w:r>
    </w:p>
    <w:p w:rsidR="00301703" w:rsidRPr="00E66923" w:rsidRDefault="00301703" w:rsidP="00E66923">
      <w:pPr>
        <w:pStyle w:val="af0"/>
        <w:spacing w:before="0" w:beforeAutospacing="0" w:after="0" w:afterAutospacing="0"/>
        <w:jc w:val="both"/>
      </w:pPr>
      <w:r w:rsidRPr="00E66923">
        <w:rPr>
          <w:b/>
          <w:bCs/>
        </w:rPr>
        <w:tab/>
        <w:t>Висновки за підсумками гідравлічного розрахунку системи централізованого водопостачання міста</w:t>
      </w:r>
      <w:r w:rsidRPr="00E66923">
        <w:t xml:space="preserve"> </w:t>
      </w:r>
    </w:p>
    <w:p w:rsidR="00301703" w:rsidRPr="00E66923" w:rsidRDefault="00301703" w:rsidP="00E66923">
      <w:pPr>
        <w:pStyle w:val="af0"/>
        <w:spacing w:before="0" w:beforeAutospacing="0" w:after="0" w:afterAutospacing="0"/>
        <w:jc w:val="both"/>
      </w:pPr>
      <w:r w:rsidRPr="00E66923">
        <w:tab/>
      </w:r>
      <w:r w:rsidRPr="00E66923">
        <w:tab/>
        <w:t xml:space="preserve">За підсумками гідравлічного розрахунку можна зробити наступні висновки: </w:t>
      </w:r>
    </w:p>
    <w:p w:rsidR="00301703" w:rsidRPr="00E66923" w:rsidRDefault="00301703" w:rsidP="00E66923">
      <w:pPr>
        <w:numPr>
          <w:ilvl w:val="0"/>
          <w:numId w:val="35"/>
        </w:numPr>
        <w:jc w:val="both"/>
        <w:rPr>
          <w:rFonts w:ascii="Times New Roman" w:hAnsi="Times New Roman" w:cs="Times New Roman"/>
          <w:sz w:val="24"/>
          <w:szCs w:val="24"/>
        </w:rPr>
      </w:pPr>
      <w:r w:rsidRPr="00E66923">
        <w:rPr>
          <w:rFonts w:ascii="Times New Roman" w:hAnsi="Times New Roman" w:cs="Times New Roman"/>
          <w:sz w:val="24"/>
          <w:szCs w:val="24"/>
        </w:rPr>
        <w:t xml:space="preserve">Необхідна заміна </w:t>
      </w:r>
      <w:r w:rsidRPr="00E66923">
        <w:rPr>
          <w:rFonts w:ascii="Times New Roman" w:hAnsi="Times New Roman" w:cs="Times New Roman"/>
          <w:sz w:val="24"/>
          <w:szCs w:val="24"/>
          <w:lang w:val="uk-UA"/>
        </w:rPr>
        <w:t>зношених водопровідних мереж.</w:t>
      </w:r>
    </w:p>
    <w:p w:rsidR="00301703" w:rsidRPr="00E66923" w:rsidRDefault="00301703" w:rsidP="00E66923">
      <w:pPr>
        <w:numPr>
          <w:ilvl w:val="0"/>
          <w:numId w:val="35"/>
        </w:numPr>
        <w:jc w:val="both"/>
        <w:rPr>
          <w:rFonts w:ascii="Times New Roman" w:hAnsi="Times New Roman" w:cs="Times New Roman"/>
          <w:sz w:val="24"/>
          <w:szCs w:val="24"/>
        </w:rPr>
      </w:pPr>
      <w:r w:rsidRPr="00E66923">
        <w:rPr>
          <w:rFonts w:ascii="Times New Roman" w:hAnsi="Times New Roman" w:cs="Times New Roman"/>
          <w:sz w:val="24"/>
          <w:szCs w:val="24"/>
        </w:rPr>
        <w:t>Інвентаризація колодязів і ділянок водопровідної мережі</w:t>
      </w:r>
      <w:r w:rsidRPr="00E66923">
        <w:rPr>
          <w:rFonts w:ascii="Times New Roman" w:hAnsi="Times New Roman" w:cs="Times New Roman"/>
          <w:sz w:val="24"/>
          <w:szCs w:val="24"/>
          <w:lang w:val="uk-UA"/>
        </w:rPr>
        <w:t>,</w:t>
      </w:r>
      <w:r w:rsidRPr="00E66923">
        <w:rPr>
          <w:rFonts w:ascii="Times New Roman" w:hAnsi="Times New Roman" w:cs="Times New Roman"/>
          <w:sz w:val="24"/>
          <w:szCs w:val="24"/>
        </w:rPr>
        <w:t xml:space="preserve"> з складанням паспортів в м. </w:t>
      </w:r>
      <w:r w:rsidR="0090238B" w:rsidRPr="00E66923">
        <w:rPr>
          <w:rFonts w:ascii="Times New Roman" w:hAnsi="Times New Roman" w:cs="Times New Roman"/>
          <w:sz w:val="24"/>
          <w:szCs w:val="24"/>
          <w:lang w:val="uk-UA"/>
        </w:rPr>
        <w:t>Жовква</w:t>
      </w:r>
      <w:r w:rsidRPr="00E66923">
        <w:rPr>
          <w:rFonts w:ascii="Times New Roman" w:hAnsi="Times New Roman" w:cs="Times New Roman"/>
          <w:sz w:val="24"/>
          <w:szCs w:val="24"/>
          <w:lang w:val="uk-UA"/>
        </w:rPr>
        <w:t xml:space="preserve"> не </w:t>
      </w:r>
      <w:r w:rsidRPr="00E66923">
        <w:rPr>
          <w:rFonts w:ascii="Times New Roman" w:hAnsi="Times New Roman" w:cs="Times New Roman"/>
          <w:sz w:val="24"/>
          <w:szCs w:val="24"/>
        </w:rPr>
        <w:t>проводилас</w:t>
      </w:r>
      <w:r w:rsidRPr="00E66923">
        <w:rPr>
          <w:rFonts w:ascii="Times New Roman" w:hAnsi="Times New Roman" w:cs="Times New Roman"/>
          <w:sz w:val="24"/>
          <w:szCs w:val="24"/>
          <w:lang w:val="uk-UA"/>
        </w:rPr>
        <w:t>ь</w:t>
      </w:r>
      <w:r w:rsidRPr="00E66923">
        <w:rPr>
          <w:rFonts w:ascii="Times New Roman" w:hAnsi="Times New Roman" w:cs="Times New Roman"/>
          <w:sz w:val="24"/>
          <w:szCs w:val="24"/>
        </w:rPr>
        <w:t>. Необхідн</w:t>
      </w:r>
      <w:r w:rsidRPr="00E66923">
        <w:rPr>
          <w:rFonts w:ascii="Times New Roman" w:hAnsi="Times New Roman" w:cs="Times New Roman"/>
          <w:sz w:val="24"/>
          <w:szCs w:val="24"/>
          <w:lang w:val="uk-UA"/>
        </w:rPr>
        <w:t xml:space="preserve">о </w:t>
      </w:r>
      <w:r w:rsidRPr="00E66923">
        <w:rPr>
          <w:rFonts w:ascii="Times New Roman" w:hAnsi="Times New Roman" w:cs="Times New Roman"/>
          <w:sz w:val="24"/>
          <w:szCs w:val="24"/>
        </w:rPr>
        <w:t>організувати проведення робіт з інвентаризації труб та паспортизації колодяз</w:t>
      </w:r>
      <w:r w:rsidRPr="00E66923">
        <w:rPr>
          <w:rFonts w:ascii="Times New Roman" w:hAnsi="Times New Roman" w:cs="Times New Roman"/>
          <w:sz w:val="24"/>
          <w:szCs w:val="24"/>
          <w:lang w:val="en-US"/>
        </w:rPr>
        <w:t>i</w:t>
      </w:r>
      <w:r w:rsidRPr="00E66923">
        <w:rPr>
          <w:rFonts w:ascii="Times New Roman" w:hAnsi="Times New Roman" w:cs="Times New Roman"/>
          <w:sz w:val="24"/>
          <w:szCs w:val="24"/>
        </w:rPr>
        <w:t xml:space="preserve">в. </w:t>
      </w:r>
    </w:p>
    <w:p w:rsidR="00255D18" w:rsidRDefault="00255D18" w:rsidP="00E524CB">
      <w:pPr>
        <w:pStyle w:val="51"/>
      </w:pPr>
      <w:bookmarkStart w:id="19" w:name="_Toc359317637"/>
    </w:p>
    <w:p w:rsidR="00255D18" w:rsidRDefault="00255D18" w:rsidP="00E524CB">
      <w:pPr>
        <w:pStyle w:val="51"/>
      </w:pPr>
    </w:p>
    <w:p w:rsidR="00255D18" w:rsidRDefault="00255D18" w:rsidP="00E524CB">
      <w:pPr>
        <w:pStyle w:val="51"/>
      </w:pPr>
    </w:p>
    <w:p w:rsidR="00255D18" w:rsidRDefault="00255D18" w:rsidP="00E524CB">
      <w:pPr>
        <w:pStyle w:val="51"/>
      </w:pPr>
    </w:p>
    <w:p w:rsidR="00255D18" w:rsidRDefault="00255D18" w:rsidP="00E524CB">
      <w:pPr>
        <w:pStyle w:val="51"/>
      </w:pPr>
    </w:p>
    <w:p w:rsidR="00301703" w:rsidRPr="00E66923" w:rsidRDefault="00301703" w:rsidP="00E524CB">
      <w:pPr>
        <w:pStyle w:val="51"/>
      </w:pPr>
      <w:r w:rsidRPr="00E66923">
        <w:lastRenderedPageBreak/>
        <w:t>Рекомендації з оптимизації системи водопостачання КП "</w:t>
      </w:r>
      <w:r w:rsidR="001A0DE7" w:rsidRPr="00E66923">
        <w:t>Жовківське ВУВКГ</w:t>
      </w:r>
      <w:r w:rsidRPr="00E66923">
        <w:t>" згідно проведеного</w:t>
      </w:r>
      <w:r w:rsidRPr="00E66923">
        <w:rPr>
          <w:lang w:val="ru-RU"/>
        </w:rPr>
        <w:t xml:space="preserve"> </w:t>
      </w:r>
      <w:r w:rsidRPr="00E66923">
        <w:t>гідравлічного розрахунку</w:t>
      </w:r>
      <w:bookmarkEnd w:id="19"/>
    </w:p>
    <w:p w:rsidR="00301703" w:rsidRPr="00F52ED6" w:rsidRDefault="00301703" w:rsidP="00F52ED6">
      <w:pPr>
        <w:pStyle w:val="61"/>
      </w:pPr>
      <w:bookmarkStart w:id="20" w:name="_Toc359317638"/>
      <w:r w:rsidRPr="00F52ED6">
        <w:t>Технічні пропозиції щодо оптимізації роботи системи централізованого водопостачання</w:t>
      </w:r>
      <w:bookmarkEnd w:id="20"/>
      <w:r w:rsidRPr="00F52ED6">
        <w:t xml:space="preserve"> </w:t>
      </w:r>
      <w:r w:rsidR="007D0FB3" w:rsidRPr="00F52ED6">
        <w:t>:</w:t>
      </w:r>
    </w:p>
    <w:p w:rsidR="00301703" w:rsidRPr="00255D18" w:rsidRDefault="00301703" w:rsidP="00E66923">
      <w:pPr>
        <w:jc w:val="both"/>
        <w:rPr>
          <w:rFonts w:ascii="Times New Roman" w:hAnsi="Times New Roman" w:cs="Times New Roman"/>
          <w:color w:val="000000"/>
          <w:sz w:val="24"/>
          <w:szCs w:val="24"/>
          <w:lang w:val="uk-UA"/>
        </w:rPr>
      </w:pPr>
    </w:p>
    <w:p w:rsidR="00301703" w:rsidRPr="00255D18" w:rsidRDefault="000C70FE" w:rsidP="000C70FE">
      <w:pPr>
        <w:rPr>
          <w:rFonts w:ascii="Times New Roman" w:hAnsi="Times New Roman"/>
          <w:b/>
          <w:sz w:val="24"/>
          <w:szCs w:val="24"/>
        </w:rPr>
      </w:pPr>
      <w:r>
        <w:rPr>
          <w:rFonts w:ascii="Times New Roman" w:hAnsi="Times New Roman"/>
          <w:b/>
          <w:sz w:val="24"/>
          <w:szCs w:val="24"/>
          <w:lang w:val="uk-UA"/>
        </w:rPr>
        <w:t xml:space="preserve">         </w:t>
      </w:r>
      <w:r w:rsidR="00301703" w:rsidRPr="00255D18">
        <w:rPr>
          <w:rFonts w:ascii="Times New Roman" w:hAnsi="Times New Roman"/>
          <w:b/>
          <w:sz w:val="24"/>
          <w:szCs w:val="24"/>
          <w:lang w:val="uk-UA"/>
        </w:rPr>
        <w:t>Пропозиції по заміні</w:t>
      </w:r>
      <w:r w:rsidR="00301703" w:rsidRPr="00255D18">
        <w:rPr>
          <w:rFonts w:ascii="Times New Roman" w:hAnsi="Times New Roman"/>
          <w:b/>
          <w:sz w:val="24"/>
          <w:szCs w:val="24"/>
        </w:rPr>
        <w:t xml:space="preserve"> </w:t>
      </w:r>
      <w:r w:rsidR="00301703" w:rsidRPr="00255D18">
        <w:rPr>
          <w:rFonts w:ascii="Times New Roman" w:hAnsi="Times New Roman"/>
          <w:b/>
          <w:color w:val="000000"/>
          <w:sz w:val="24"/>
          <w:szCs w:val="24"/>
          <w:lang w:val="uk-UA"/>
        </w:rPr>
        <w:t>аварійних</w:t>
      </w:r>
      <w:r w:rsidR="00301703" w:rsidRPr="00255D18">
        <w:rPr>
          <w:rFonts w:ascii="Times New Roman" w:hAnsi="Times New Roman"/>
          <w:b/>
          <w:color w:val="000000"/>
          <w:sz w:val="24"/>
          <w:szCs w:val="24"/>
        </w:rPr>
        <w:t xml:space="preserve"> труб</w:t>
      </w:r>
      <w:r w:rsidR="00301703" w:rsidRPr="00255D18">
        <w:rPr>
          <w:rFonts w:ascii="Times New Roman" w:hAnsi="Times New Roman"/>
          <w:b/>
          <w:color w:val="000000"/>
          <w:sz w:val="24"/>
          <w:szCs w:val="24"/>
          <w:lang w:val="uk-UA"/>
        </w:rPr>
        <w:t>опроводів</w:t>
      </w:r>
    </w:p>
    <w:p w:rsidR="00301703" w:rsidRPr="00E66923" w:rsidRDefault="000C70FE" w:rsidP="000C70FE">
      <w:pPr>
        <w:rPr>
          <w:rFonts w:ascii="Times New Roman" w:hAnsi="Times New Roman" w:cs="Times New Roman"/>
          <w:sz w:val="24"/>
          <w:szCs w:val="24"/>
        </w:rPr>
      </w:pPr>
      <w:r>
        <w:rPr>
          <w:rFonts w:ascii="Times New Roman" w:hAnsi="Times New Roman" w:cs="Times New Roman"/>
          <w:sz w:val="24"/>
          <w:szCs w:val="24"/>
          <w:lang w:val="uk-UA"/>
        </w:rPr>
        <w:t xml:space="preserve">           </w:t>
      </w:r>
      <w:r w:rsidR="00301703" w:rsidRPr="00E66923">
        <w:rPr>
          <w:rFonts w:ascii="Times New Roman" w:hAnsi="Times New Roman" w:cs="Times New Roman"/>
          <w:sz w:val="24"/>
          <w:szCs w:val="24"/>
        </w:rPr>
        <w:t>(матер</w:t>
      </w:r>
      <w:r w:rsidR="00301703" w:rsidRPr="00E66923">
        <w:rPr>
          <w:rFonts w:ascii="Times New Roman" w:hAnsi="Times New Roman" w:cs="Times New Roman"/>
          <w:sz w:val="24"/>
          <w:szCs w:val="24"/>
          <w:lang w:val="uk-UA"/>
        </w:rPr>
        <w:t>і</w:t>
      </w:r>
      <w:r w:rsidR="00301703" w:rsidRPr="00E66923">
        <w:rPr>
          <w:rFonts w:ascii="Times New Roman" w:hAnsi="Times New Roman" w:cs="Times New Roman"/>
          <w:sz w:val="24"/>
          <w:szCs w:val="24"/>
        </w:rPr>
        <w:t>ал нов</w:t>
      </w:r>
      <w:r w:rsidR="00301703" w:rsidRPr="00E66923">
        <w:rPr>
          <w:rFonts w:ascii="Times New Roman" w:hAnsi="Times New Roman" w:cs="Times New Roman"/>
          <w:sz w:val="24"/>
          <w:szCs w:val="24"/>
          <w:lang w:val="uk-UA"/>
        </w:rPr>
        <w:t>и</w:t>
      </w:r>
      <w:r w:rsidR="00301703" w:rsidRPr="00E66923">
        <w:rPr>
          <w:rFonts w:ascii="Times New Roman" w:hAnsi="Times New Roman" w:cs="Times New Roman"/>
          <w:sz w:val="24"/>
          <w:szCs w:val="24"/>
        </w:rPr>
        <w:t>х труб –</w:t>
      </w:r>
      <w:r w:rsidR="007D0FB3" w:rsidRPr="00E66923">
        <w:rPr>
          <w:rFonts w:ascii="Times New Roman" w:hAnsi="Times New Roman" w:cs="Times New Roman"/>
          <w:sz w:val="24"/>
          <w:szCs w:val="24"/>
          <w:lang w:val="uk-UA"/>
        </w:rPr>
        <w:t>ПЕ,</w:t>
      </w:r>
      <w:r w:rsidR="00301703" w:rsidRPr="00E66923">
        <w:rPr>
          <w:rFonts w:ascii="Times New Roman" w:hAnsi="Times New Roman" w:cs="Times New Roman"/>
          <w:sz w:val="24"/>
          <w:szCs w:val="24"/>
        </w:rPr>
        <w:t xml:space="preserve"> ПХВ)</w:t>
      </w:r>
    </w:p>
    <w:tbl>
      <w:tblPr>
        <w:tblW w:w="0" w:type="auto"/>
        <w:jc w:val="center"/>
        <w:tblBorders>
          <w:top w:val="single" w:sz="18" w:space="0" w:color="000000"/>
          <w:left w:val="single" w:sz="18" w:space="0" w:color="000000"/>
          <w:bottom w:val="single" w:sz="18" w:space="0" w:color="000000"/>
          <w:right w:val="single" w:sz="18" w:space="0" w:color="000000"/>
          <w:insideH w:val="single" w:sz="6" w:space="0" w:color="000000"/>
          <w:insideV w:val="single" w:sz="18" w:space="0" w:color="000000"/>
        </w:tblBorders>
        <w:tblLook w:val="01E0" w:firstRow="1" w:lastRow="1" w:firstColumn="1" w:lastColumn="1" w:noHBand="0" w:noVBand="0"/>
      </w:tblPr>
      <w:tblGrid>
        <w:gridCol w:w="941"/>
        <w:gridCol w:w="3427"/>
        <w:gridCol w:w="1996"/>
        <w:gridCol w:w="2591"/>
      </w:tblGrid>
      <w:tr w:rsidR="00301703" w:rsidRPr="00E66923" w:rsidTr="000C55DF">
        <w:trPr>
          <w:jc w:val="center"/>
        </w:trPr>
        <w:tc>
          <w:tcPr>
            <w:tcW w:w="941" w:type="dxa"/>
            <w:tcBorders>
              <w:top w:val="single" w:sz="18" w:space="0" w:color="000000"/>
              <w:bottom w:val="single" w:sz="18" w:space="0" w:color="000000"/>
            </w:tcBorders>
          </w:tcPr>
          <w:p w:rsidR="00301703" w:rsidRPr="00E66923" w:rsidRDefault="00301703" w:rsidP="000C70FE">
            <w:pPr>
              <w:rPr>
                <w:rFonts w:ascii="Times New Roman" w:hAnsi="Times New Roman" w:cs="Times New Roman"/>
                <w:b/>
                <w:sz w:val="24"/>
                <w:szCs w:val="24"/>
              </w:rPr>
            </w:pPr>
          </w:p>
          <w:p w:rsidR="00301703" w:rsidRPr="00E66923" w:rsidRDefault="00301703" w:rsidP="000C70FE">
            <w:pPr>
              <w:rPr>
                <w:rFonts w:ascii="Times New Roman" w:hAnsi="Times New Roman" w:cs="Times New Roman"/>
                <w:b/>
                <w:sz w:val="24"/>
                <w:szCs w:val="24"/>
              </w:rPr>
            </w:pPr>
            <w:r w:rsidRPr="00E66923">
              <w:rPr>
                <w:rFonts w:ascii="Times New Roman" w:hAnsi="Times New Roman" w:cs="Times New Roman"/>
                <w:b/>
                <w:sz w:val="24"/>
                <w:szCs w:val="24"/>
              </w:rPr>
              <w:t>№ п/п</w:t>
            </w:r>
          </w:p>
        </w:tc>
        <w:tc>
          <w:tcPr>
            <w:tcW w:w="3427" w:type="dxa"/>
            <w:tcBorders>
              <w:top w:val="single" w:sz="18" w:space="0" w:color="000000"/>
              <w:bottom w:val="single" w:sz="18" w:space="0" w:color="000000"/>
            </w:tcBorders>
          </w:tcPr>
          <w:p w:rsidR="00301703" w:rsidRPr="00E66923" w:rsidRDefault="00301703" w:rsidP="000C70FE">
            <w:pPr>
              <w:rPr>
                <w:rFonts w:ascii="Times New Roman" w:hAnsi="Times New Roman" w:cs="Times New Roman"/>
                <w:b/>
                <w:sz w:val="24"/>
                <w:szCs w:val="24"/>
              </w:rPr>
            </w:pPr>
          </w:p>
          <w:p w:rsidR="00301703" w:rsidRPr="00E66923" w:rsidRDefault="00301703" w:rsidP="000C70FE">
            <w:pPr>
              <w:rPr>
                <w:rFonts w:ascii="Times New Roman" w:hAnsi="Times New Roman" w:cs="Times New Roman"/>
                <w:b/>
                <w:sz w:val="24"/>
                <w:szCs w:val="24"/>
                <w:lang w:val="uk-UA"/>
              </w:rPr>
            </w:pPr>
            <w:r w:rsidRPr="00E66923">
              <w:rPr>
                <w:rFonts w:ascii="Times New Roman" w:hAnsi="Times New Roman" w:cs="Times New Roman"/>
                <w:b/>
                <w:sz w:val="24"/>
                <w:szCs w:val="24"/>
                <w:lang w:val="uk-UA"/>
              </w:rPr>
              <w:t>Місцезнаходження трубопроводу</w:t>
            </w:r>
          </w:p>
        </w:tc>
        <w:tc>
          <w:tcPr>
            <w:tcW w:w="1996" w:type="dxa"/>
            <w:tcBorders>
              <w:top w:val="single" w:sz="18" w:space="0" w:color="000000"/>
              <w:bottom w:val="single" w:sz="18" w:space="0" w:color="000000"/>
            </w:tcBorders>
          </w:tcPr>
          <w:p w:rsidR="00301703" w:rsidRPr="00E66923" w:rsidRDefault="00301703" w:rsidP="000C70FE">
            <w:pPr>
              <w:rPr>
                <w:rFonts w:ascii="Times New Roman" w:hAnsi="Times New Roman" w:cs="Times New Roman"/>
                <w:b/>
                <w:sz w:val="24"/>
                <w:szCs w:val="24"/>
              </w:rPr>
            </w:pPr>
          </w:p>
          <w:p w:rsidR="00301703" w:rsidRPr="00E66923" w:rsidRDefault="00301703" w:rsidP="000C70FE">
            <w:pPr>
              <w:rPr>
                <w:rFonts w:ascii="Times New Roman" w:hAnsi="Times New Roman" w:cs="Times New Roman"/>
                <w:b/>
                <w:sz w:val="24"/>
                <w:szCs w:val="24"/>
                <w:lang w:val="uk-UA"/>
              </w:rPr>
            </w:pPr>
            <w:r w:rsidRPr="00E66923">
              <w:rPr>
                <w:rFonts w:ascii="Times New Roman" w:hAnsi="Times New Roman" w:cs="Times New Roman"/>
                <w:b/>
                <w:sz w:val="24"/>
                <w:szCs w:val="24"/>
              </w:rPr>
              <w:t>Д</w:t>
            </w:r>
            <w:r w:rsidRPr="00E66923">
              <w:rPr>
                <w:rFonts w:ascii="Times New Roman" w:hAnsi="Times New Roman" w:cs="Times New Roman"/>
                <w:b/>
                <w:sz w:val="24"/>
                <w:szCs w:val="24"/>
                <w:lang w:val="uk-UA"/>
              </w:rPr>
              <w:t>і</w:t>
            </w:r>
            <w:r w:rsidRPr="00E66923">
              <w:rPr>
                <w:rFonts w:ascii="Times New Roman" w:hAnsi="Times New Roman" w:cs="Times New Roman"/>
                <w:b/>
                <w:sz w:val="24"/>
                <w:szCs w:val="24"/>
              </w:rPr>
              <w:t>аметр старо</w:t>
            </w:r>
            <w:r w:rsidRPr="00E66923">
              <w:rPr>
                <w:rFonts w:ascii="Times New Roman" w:hAnsi="Times New Roman" w:cs="Times New Roman"/>
                <w:b/>
                <w:sz w:val="24"/>
                <w:szCs w:val="24"/>
                <w:lang w:val="uk-UA"/>
              </w:rPr>
              <w:t>ї</w:t>
            </w:r>
            <w:r w:rsidRPr="00E66923">
              <w:rPr>
                <w:rFonts w:ascii="Times New Roman" w:hAnsi="Times New Roman" w:cs="Times New Roman"/>
                <w:b/>
                <w:sz w:val="24"/>
                <w:szCs w:val="24"/>
              </w:rPr>
              <w:t xml:space="preserve"> труб</w:t>
            </w:r>
            <w:r w:rsidRPr="00E66923">
              <w:rPr>
                <w:rFonts w:ascii="Times New Roman" w:hAnsi="Times New Roman" w:cs="Times New Roman"/>
                <w:b/>
                <w:sz w:val="24"/>
                <w:szCs w:val="24"/>
                <w:lang w:val="uk-UA"/>
              </w:rPr>
              <w:t>и</w:t>
            </w:r>
          </w:p>
        </w:tc>
        <w:tc>
          <w:tcPr>
            <w:tcW w:w="2591" w:type="dxa"/>
            <w:tcBorders>
              <w:top w:val="single" w:sz="18" w:space="0" w:color="000000"/>
              <w:bottom w:val="single" w:sz="18" w:space="0" w:color="000000"/>
            </w:tcBorders>
          </w:tcPr>
          <w:p w:rsidR="00301703" w:rsidRPr="00E66923" w:rsidRDefault="00301703" w:rsidP="000C70FE">
            <w:pPr>
              <w:rPr>
                <w:rFonts w:ascii="Times New Roman" w:hAnsi="Times New Roman" w:cs="Times New Roman"/>
                <w:b/>
                <w:sz w:val="24"/>
                <w:szCs w:val="24"/>
              </w:rPr>
            </w:pPr>
          </w:p>
          <w:p w:rsidR="00301703" w:rsidRPr="00E66923" w:rsidRDefault="00301703" w:rsidP="000C70FE">
            <w:pPr>
              <w:rPr>
                <w:rFonts w:ascii="Times New Roman" w:hAnsi="Times New Roman" w:cs="Times New Roman"/>
                <w:b/>
                <w:sz w:val="24"/>
                <w:szCs w:val="24"/>
                <w:lang w:val="uk-UA"/>
              </w:rPr>
            </w:pPr>
            <w:r w:rsidRPr="00E66923">
              <w:rPr>
                <w:rFonts w:ascii="Times New Roman" w:hAnsi="Times New Roman" w:cs="Times New Roman"/>
                <w:b/>
                <w:sz w:val="24"/>
                <w:szCs w:val="24"/>
              </w:rPr>
              <w:t>Д</w:t>
            </w:r>
            <w:r w:rsidRPr="00E66923">
              <w:rPr>
                <w:rFonts w:ascii="Times New Roman" w:hAnsi="Times New Roman" w:cs="Times New Roman"/>
                <w:b/>
                <w:sz w:val="24"/>
                <w:szCs w:val="24"/>
                <w:lang w:val="uk-UA"/>
              </w:rPr>
              <w:t>і</w:t>
            </w:r>
            <w:r w:rsidRPr="00E66923">
              <w:rPr>
                <w:rFonts w:ascii="Times New Roman" w:hAnsi="Times New Roman" w:cs="Times New Roman"/>
                <w:b/>
                <w:sz w:val="24"/>
                <w:szCs w:val="24"/>
              </w:rPr>
              <w:t>аметр ново</w:t>
            </w:r>
            <w:r w:rsidRPr="00E66923">
              <w:rPr>
                <w:rFonts w:ascii="Times New Roman" w:hAnsi="Times New Roman" w:cs="Times New Roman"/>
                <w:b/>
                <w:sz w:val="24"/>
                <w:szCs w:val="24"/>
                <w:lang w:val="uk-UA"/>
              </w:rPr>
              <w:t>ї</w:t>
            </w:r>
            <w:r w:rsidRPr="00E66923">
              <w:rPr>
                <w:rFonts w:ascii="Times New Roman" w:hAnsi="Times New Roman" w:cs="Times New Roman"/>
                <w:b/>
                <w:sz w:val="24"/>
                <w:szCs w:val="24"/>
              </w:rPr>
              <w:t xml:space="preserve"> труб</w:t>
            </w:r>
            <w:r w:rsidRPr="00E66923">
              <w:rPr>
                <w:rFonts w:ascii="Times New Roman" w:hAnsi="Times New Roman" w:cs="Times New Roman"/>
                <w:b/>
                <w:sz w:val="24"/>
                <w:szCs w:val="24"/>
                <w:lang w:val="uk-UA"/>
              </w:rPr>
              <w:t>и</w:t>
            </w:r>
          </w:p>
        </w:tc>
      </w:tr>
      <w:tr w:rsidR="00301703" w:rsidRPr="00E66923" w:rsidTr="000C55DF">
        <w:trPr>
          <w:jc w:val="center"/>
        </w:trPr>
        <w:tc>
          <w:tcPr>
            <w:tcW w:w="941" w:type="dxa"/>
            <w:tcBorders>
              <w:top w:val="single" w:sz="18" w:space="0" w:color="000000"/>
            </w:tcBorders>
            <w:vAlign w:val="center"/>
          </w:tcPr>
          <w:p w:rsidR="00301703" w:rsidRPr="00E66923" w:rsidRDefault="00301703" w:rsidP="000C70FE">
            <w:pPr>
              <w:rPr>
                <w:rFonts w:ascii="Times New Roman" w:hAnsi="Times New Roman" w:cs="Times New Roman"/>
                <w:sz w:val="24"/>
                <w:szCs w:val="24"/>
              </w:rPr>
            </w:pPr>
            <w:r w:rsidRPr="00E66923">
              <w:rPr>
                <w:rFonts w:ascii="Times New Roman" w:hAnsi="Times New Roman" w:cs="Times New Roman"/>
                <w:sz w:val="24"/>
                <w:szCs w:val="24"/>
              </w:rPr>
              <w:t>1.</w:t>
            </w:r>
          </w:p>
        </w:tc>
        <w:tc>
          <w:tcPr>
            <w:tcW w:w="3427" w:type="dxa"/>
            <w:tcBorders>
              <w:top w:val="single" w:sz="18" w:space="0" w:color="000000"/>
            </w:tcBorders>
          </w:tcPr>
          <w:p w:rsidR="00301703" w:rsidRPr="00E66923" w:rsidRDefault="00301703" w:rsidP="000C70FE">
            <w:pPr>
              <w:rPr>
                <w:rFonts w:ascii="Times New Roman" w:hAnsi="Times New Roman" w:cs="Times New Roman"/>
                <w:sz w:val="24"/>
                <w:szCs w:val="24"/>
                <w:lang w:val="uk-UA"/>
              </w:rPr>
            </w:pPr>
            <w:r w:rsidRPr="00E66923">
              <w:rPr>
                <w:rFonts w:ascii="Times New Roman" w:hAnsi="Times New Roman" w:cs="Times New Roman"/>
                <w:sz w:val="24"/>
                <w:szCs w:val="24"/>
                <w:lang w:val="uk-UA"/>
              </w:rPr>
              <w:t xml:space="preserve">Заміна замортизованих водопровідних мереж </w:t>
            </w:r>
            <w:r w:rsidR="0090238B" w:rsidRPr="00E66923">
              <w:rPr>
                <w:rFonts w:ascii="Times New Roman" w:hAnsi="Times New Roman" w:cs="Times New Roman"/>
                <w:sz w:val="24"/>
                <w:szCs w:val="24"/>
                <w:lang w:val="uk-UA"/>
              </w:rPr>
              <w:t>м.Жовква</w:t>
            </w:r>
          </w:p>
        </w:tc>
        <w:tc>
          <w:tcPr>
            <w:tcW w:w="1996" w:type="dxa"/>
            <w:tcBorders>
              <w:top w:val="single" w:sz="18" w:space="0" w:color="000000"/>
            </w:tcBorders>
            <w:vAlign w:val="center"/>
          </w:tcPr>
          <w:p w:rsidR="00301703" w:rsidRPr="00E66923" w:rsidRDefault="0090238B" w:rsidP="000C70FE">
            <w:pPr>
              <w:rPr>
                <w:rFonts w:ascii="Times New Roman" w:hAnsi="Times New Roman" w:cs="Times New Roman"/>
                <w:b/>
                <w:sz w:val="24"/>
                <w:szCs w:val="24"/>
                <w:lang w:val="uk-UA"/>
              </w:rPr>
            </w:pPr>
            <w:r w:rsidRPr="00E66923">
              <w:rPr>
                <w:rFonts w:ascii="Times New Roman" w:hAnsi="Times New Roman" w:cs="Times New Roman"/>
                <w:b/>
                <w:sz w:val="24"/>
                <w:szCs w:val="24"/>
                <w:lang w:val="uk-UA"/>
              </w:rPr>
              <w:t>63</w:t>
            </w:r>
            <w:r w:rsidR="00301703" w:rsidRPr="00E66923">
              <w:rPr>
                <w:rFonts w:ascii="Times New Roman" w:hAnsi="Times New Roman" w:cs="Times New Roman"/>
                <w:b/>
                <w:sz w:val="24"/>
                <w:szCs w:val="24"/>
                <w:lang w:val="uk-UA"/>
              </w:rPr>
              <w:t>-150</w:t>
            </w:r>
          </w:p>
          <w:p w:rsidR="00301703" w:rsidRPr="00E66923" w:rsidRDefault="00301703" w:rsidP="000C70FE">
            <w:pPr>
              <w:rPr>
                <w:rFonts w:ascii="Times New Roman" w:hAnsi="Times New Roman" w:cs="Times New Roman"/>
                <w:b/>
                <w:sz w:val="24"/>
                <w:szCs w:val="24"/>
                <w:lang w:val="uk-UA"/>
              </w:rPr>
            </w:pPr>
            <w:r w:rsidRPr="00E66923">
              <w:rPr>
                <w:rFonts w:ascii="Times New Roman" w:hAnsi="Times New Roman" w:cs="Times New Roman"/>
                <w:b/>
                <w:sz w:val="24"/>
                <w:szCs w:val="24"/>
                <w:lang w:val="uk-UA"/>
              </w:rPr>
              <w:t>Сталь.чавун</w:t>
            </w:r>
          </w:p>
        </w:tc>
        <w:tc>
          <w:tcPr>
            <w:tcW w:w="2591" w:type="dxa"/>
            <w:tcBorders>
              <w:top w:val="single" w:sz="18" w:space="0" w:color="000000"/>
            </w:tcBorders>
            <w:vAlign w:val="center"/>
          </w:tcPr>
          <w:p w:rsidR="00301703" w:rsidRPr="00E66923" w:rsidRDefault="0090238B" w:rsidP="000C70FE">
            <w:pPr>
              <w:rPr>
                <w:rFonts w:ascii="Times New Roman" w:hAnsi="Times New Roman" w:cs="Times New Roman"/>
                <w:b/>
                <w:sz w:val="24"/>
                <w:szCs w:val="24"/>
                <w:lang w:val="uk-UA"/>
              </w:rPr>
            </w:pPr>
            <w:r w:rsidRPr="00E66923">
              <w:rPr>
                <w:rFonts w:ascii="Times New Roman" w:hAnsi="Times New Roman" w:cs="Times New Roman"/>
                <w:b/>
                <w:sz w:val="24"/>
                <w:szCs w:val="24"/>
                <w:lang w:val="uk-UA"/>
              </w:rPr>
              <w:t>63</w:t>
            </w:r>
            <w:r w:rsidR="00301703" w:rsidRPr="00E66923">
              <w:rPr>
                <w:rFonts w:ascii="Times New Roman" w:hAnsi="Times New Roman" w:cs="Times New Roman"/>
                <w:b/>
                <w:sz w:val="24"/>
                <w:szCs w:val="24"/>
                <w:lang w:val="uk-UA"/>
              </w:rPr>
              <w:t>-160 ПЕ, ПВХ</w:t>
            </w:r>
          </w:p>
        </w:tc>
      </w:tr>
      <w:tr w:rsidR="00852B75" w:rsidRPr="00E66923" w:rsidTr="000C55DF">
        <w:trPr>
          <w:jc w:val="center"/>
        </w:trPr>
        <w:tc>
          <w:tcPr>
            <w:tcW w:w="941" w:type="dxa"/>
            <w:vAlign w:val="center"/>
          </w:tcPr>
          <w:p w:rsidR="00852B75" w:rsidRPr="00E66923" w:rsidRDefault="00852B75" w:rsidP="000C70FE">
            <w:pPr>
              <w:rPr>
                <w:rFonts w:ascii="Times New Roman" w:hAnsi="Times New Roman" w:cs="Times New Roman"/>
                <w:sz w:val="24"/>
                <w:szCs w:val="24"/>
                <w:lang w:val="uk-UA"/>
              </w:rPr>
            </w:pPr>
            <w:r w:rsidRPr="00E66923">
              <w:rPr>
                <w:rFonts w:ascii="Times New Roman" w:hAnsi="Times New Roman" w:cs="Times New Roman"/>
                <w:sz w:val="24"/>
                <w:szCs w:val="24"/>
                <w:lang w:val="uk-UA"/>
              </w:rPr>
              <w:t>2</w:t>
            </w:r>
          </w:p>
        </w:tc>
        <w:tc>
          <w:tcPr>
            <w:tcW w:w="3427" w:type="dxa"/>
          </w:tcPr>
          <w:p w:rsidR="00852B75" w:rsidRPr="00E66923" w:rsidRDefault="007D0FB3" w:rsidP="000C70FE">
            <w:pPr>
              <w:rPr>
                <w:rFonts w:ascii="Times New Roman" w:hAnsi="Times New Roman" w:cs="Times New Roman"/>
                <w:b/>
                <w:sz w:val="24"/>
                <w:szCs w:val="24"/>
                <w:lang w:val="uk-UA"/>
              </w:rPr>
            </w:pPr>
            <w:r w:rsidRPr="00E66923">
              <w:rPr>
                <w:rFonts w:ascii="Times New Roman" w:hAnsi="Times New Roman" w:cs="Times New Roman"/>
                <w:b/>
                <w:sz w:val="24"/>
                <w:szCs w:val="24"/>
                <w:lang w:val="uk-UA"/>
              </w:rPr>
              <w:t>Реконструкція водозабору м.Жовква із заміною водогону  довжиною 3300м.</w:t>
            </w:r>
            <w:r w:rsidR="00852B75" w:rsidRPr="00E66923">
              <w:rPr>
                <w:rFonts w:ascii="Times New Roman" w:hAnsi="Times New Roman" w:cs="Times New Roman"/>
                <w:b/>
                <w:sz w:val="24"/>
                <w:szCs w:val="24"/>
                <w:lang w:val="uk-UA"/>
              </w:rPr>
              <w:t xml:space="preserve">   </w:t>
            </w:r>
          </w:p>
        </w:tc>
        <w:tc>
          <w:tcPr>
            <w:tcW w:w="1996" w:type="dxa"/>
            <w:vAlign w:val="center"/>
          </w:tcPr>
          <w:p w:rsidR="00852B75" w:rsidRPr="00E66923" w:rsidRDefault="00852B75" w:rsidP="000C70FE">
            <w:pPr>
              <w:rPr>
                <w:rFonts w:ascii="Times New Roman" w:hAnsi="Times New Roman" w:cs="Times New Roman"/>
                <w:b/>
                <w:sz w:val="24"/>
                <w:szCs w:val="24"/>
                <w:lang w:val="uk-UA"/>
              </w:rPr>
            </w:pPr>
            <w:r w:rsidRPr="00E66923">
              <w:rPr>
                <w:rFonts w:ascii="Times New Roman" w:hAnsi="Times New Roman" w:cs="Times New Roman"/>
                <w:b/>
                <w:sz w:val="24"/>
                <w:szCs w:val="24"/>
                <w:lang w:val="uk-UA"/>
              </w:rPr>
              <w:t>250 ЧВ</w:t>
            </w:r>
          </w:p>
        </w:tc>
        <w:tc>
          <w:tcPr>
            <w:tcW w:w="2591" w:type="dxa"/>
            <w:vAlign w:val="center"/>
          </w:tcPr>
          <w:p w:rsidR="00852B75" w:rsidRPr="00CA4E9C" w:rsidRDefault="00852B75" w:rsidP="000C70FE">
            <w:pPr>
              <w:pStyle w:val="ad"/>
              <w:numPr>
                <w:ilvl w:val="0"/>
                <w:numId w:val="55"/>
              </w:numPr>
              <w:rPr>
                <w:rFonts w:ascii="Times New Roman" w:hAnsi="Times New Roman"/>
                <w:b/>
                <w:sz w:val="24"/>
                <w:szCs w:val="24"/>
                <w:lang w:val="uk-UA"/>
              </w:rPr>
            </w:pPr>
          </w:p>
        </w:tc>
      </w:tr>
    </w:tbl>
    <w:p w:rsidR="00301703" w:rsidRPr="000C70FE" w:rsidRDefault="00301703" w:rsidP="000C70FE">
      <w:pPr>
        <w:pStyle w:val="61"/>
        <w:jc w:val="left"/>
        <w:rPr>
          <w:i w:val="0"/>
        </w:rPr>
      </w:pPr>
      <w:bookmarkStart w:id="21" w:name="_Toc359317639"/>
      <w:r w:rsidRPr="000C70FE">
        <w:rPr>
          <w:i w:val="0"/>
        </w:rPr>
        <w:t>Заходи, спрямовані на підвищення якості питної води та надійністі водопостачання</w:t>
      </w:r>
      <w:bookmarkEnd w:id="21"/>
      <w:r w:rsidR="00206DCA" w:rsidRPr="000C70FE">
        <w:rPr>
          <w:i w:val="0"/>
        </w:rPr>
        <w:t>:</w:t>
      </w:r>
    </w:p>
    <w:p w:rsidR="00206DCA" w:rsidRPr="000C70FE" w:rsidRDefault="00206DCA" w:rsidP="000C70FE">
      <w:pPr>
        <w:pStyle w:val="61"/>
        <w:numPr>
          <w:ilvl w:val="0"/>
          <w:numId w:val="45"/>
        </w:numPr>
        <w:jc w:val="left"/>
        <w:rPr>
          <w:i w:val="0"/>
        </w:rPr>
      </w:pPr>
      <w:r w:rsidRPr="000C70FE">
        <w:rPr>
          <w:i w:val="0"/>
        </w:rPr>
        <w:t xml:space="preserve">Будівництво резервуару </w:t>
      </w:r>
      <w:r w:rsidR="007D0FB3" w:rsidRPr="000C70FE">
        <w:rPr>
          <w:i w:val="0"/>
        </w:rPr>
        <w:t>чистої води;</w:t>
      </w:r>
    </w:p>
    <w:p w:rsidR="007D0FB3" w:rsidRPr="000C70FE" w:rsidRDefault="007D0FB3" w:rsidP="000C70FE">
      <w:pPr>
        <w:pStyle w:val="61"/>
        <w:numPr>
          <w:ilvl w:val="0"/>
          <w:numId w:val="45"/>
        </w:numPr>
        <w:jc w:val="left"/>
        <w:rPr>
          <w:i w:val="0"/>
        </w:rPr>
      </w:pPr>
      <w:r w:rsidRPr="000C70FE">
        <w:rPr>
          <w:i w:val="0"/>
        </w:rPr>
        <w:t>Будівництво станції підготовки води;</w:t>
      </w:r>
    </w:p>
    <w:p w:rsidR="007D0FB3" w:rsidRPr="000C70FE" w:rsidRDefault="007D0FB3" w:rsidP="000C70FE">
      <w:pPr>
        <w:pStyle w:val="61"/>
        <w:numPr>
          <w:ilvl w:val="0"/>
          <w:numId w:val="45"/>
        </w:numPr>
        <w:jc w:val="left"/>
        <w:rPr>
          <w:i w:val="0"/>
        </w:rPr>
      </w:pPr>
      <w:r w:rsidRPr="000C70FE">
        <w:rPr>
          <w:i w:val="0"/>
        </w:rPr>
        <w:t>Впорядкування зон санітарної охорони.</w:t>
      </w:r>
    </w:p>
    <w:p w:rsidR="00E66923" w:rsidRDefault="00E66923" w:rsidP="000C70FE">
      <w:pPr>
        <w:pStyle w:val="61"/>
        <w:jc w:val="left"/>
      </w:pPr>
    </w:p>
    <w:p w:rsidR="00E66923" w:rsidRDefault="00E66923" w:rsidP="000C70FE">
      <w:pPr>
        <w:pStyle w:val="61"/>
        <w:jc w:val="left"/>
      </w:pPr>
    </w:p>
    <w:p w:rsidR="00E66923" w:rsidRDefault="00E66923" w:rsidP="000C70FE">
      <w:pPr>
        <w:pStyle w:val="61"/>
        <w:jc w:val="left"/>
      </w:pPr>
    </w:p>
    <w:p w:rsidR="00255D18" w:rsidRDefault="00255D18" w:rsidP="00F52ED6">
      <w:pPr>
        <w:pStyle w:val="61"/>
      </w:pPr>
    </w:p>
    <w:p w:rsidR="00255D18" w:rsidRDefault="00255D18" w:rsidP="00F52ED6">
      <w:pPr>
        <w:pStyle w:val="61"/>
      </w:pPr>
    </w:p>
    <w:p w:rsidR="00255D18" w:rsidRDefault="00255D18" w:rsidP="00F52ED6">
      <w:pPr>
        <w:pStyle w:val="61"/>
      </w:pPr>
    </w:p>
    <w:p w:rsidR="00255D18" w:rsidRDefault="00255D18" w:rsidP="00F52ED6">
      <w:pPr>
        <w:pStyle w:val="61"/>
      </w:pPr>
    </w:p>
    <w:p w:rsidR="00255D18" w:rsidRDefault="00255D18" w:rsidP="00F52ED6">
      <w:pPr>
        <w:pStyle w:val="61"/>
      </w:pPr>
    </w:p>
    <w:p w:rsidR="00255D18" w:rsidRDefault="00255D18" w:rsidP="00F52ED6">
      <w:pPr>
        <w:pStyle w:val="61"/>
      </w:pPr>
    </w:p>
    <w:p w:rsidR="00255D18" w:rsidRDefault="00255D18" w:rsidP="00F52ED6">
      <w:pPr>
        <w:pStyle w:val="61"/>
      </w:pPr>
    </w:p>
    <w:p w:rsidR="00255D18" w:rsidRDefault="00255D18" w:rsidP="00F52ED6">
      <w:pPr>
        <w:pStyle w:val="61"/>
      </w:pPr>
    </w:p>
    <w:p w:rsidR="00255D18" w:rsidRDefault="00255D18" w:rsidP="00F52ED6">
      <w:pPr>
        <w:pStyle w:val="61"/>
      </w:pPr>
    </w:p>
    <w:p w:rsidR="00255D18" w:rsidRDefault="00255D18" w:rsidP="00F52ED6">
      <w:pPr>
        <w:pStyle w:val="61"/>
      </w:pPr>
    </w:p>
    <w:p w:rsidR="00255D18" w:rsidRDefault="00255D18" w:rsidP="00F52ED6">
      <w:pPr>
        <w:pStyle w:val="61"/>
      </w:pPr>
    </w:p>
    <w:p w:rsidR="00255D18" w:rsidRDefault="00255D18" w:rsidP="00F52ED6">
      <w:pPr>
        <w:pStyle w:val="61"/>
      </w:pPr>
    </w:p>
    <w:p w:rsidR="00301703" w:rsidRPr="00E66923" w:rsidRDefault="00CA4E9C" w:rsidP="00E524CB">
      <w:pPr>
        <w:pStyle w:val="25"/>
      </w:pPr>
      <w:bookmarkStart w:id="22" w:name="_Toc359317642"/>
      <w:r>
        <w:lastRenderedPageBreak/>
        <w:t>3.</w:t>
      </w:r>
      <w:r w:rsidR="00301703" w:rsidRPr="00E66923">
        <w:t>АНАЛІЗ ЕФЕКТИВНОСТІ, НАДІЙНОСТІ ТА ЕКОНОМІЧНОСТІ РОБОЧИХ ВУЗЛІВ СИСТЕМИ</w:t>
      </w:r>
      <w:bookmarkEnd w:id="22"/>
    </w:p>
    <w:p w:rsidR="00301703" w:rsidRPr="00E66923" w:rsidRDefault="00CA4E9C" w:rsidP="00E524CB">
      <w:pPr>
        <w:pStyle w:val="51"/>
      </w:pPr>
      <w:bookmarkStart w:id="23" w:name="_Toc359317643"/>
      <w:r>
        <w:t>3.1.</w:t>
      </w:r>
      <w:r w:rsidR="00301703" w:rsidRPr="00E66923">
        <w:t>Аналіз системи водопостачання</w:t>
      </w:r>
      <w:bookmarkEnd w:id="23"/>
    </w:p>
    <w:p w:rsidR="002067C7" w:rsidRPr="00E66923" w:rsidRDefault="00301703" w:rsidP="00E66923">
      <w:pPr>
        <w:ind w:firstLine="567"/>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КП «</w:t>
      </w:r>
      <w:r w:rsidR="00636D41" w:rsidRPr="00E66923">
        <w:rPr>
          <w:rFonts w:ascii="Times New Roman" w:hAnsi="Times New Roman" w:cs="Times New Roman"/>
          <w:sz w:val="24"/>
          <w:szCs w:val="24"/>
          <w:lang w:val="uk-UA"/>
        </w:rPr>
        <w:t>Жовківське ВУВКГ</w:t>
      </w:r>
      <w:r w:rsidRPr="00E66923">
        <w:rPr>
          <w:rFonts w:ascii="Times New Roman" w:hAnsi="Times New Roman" w:cs="Times New Roman"/>
          <w:sz w:val="24"/>
          <w:szCs w:val="24"/>
          <w:lang w:val="uk-UA"/>
        </w:rPr>
        <w:t xml:space="preserve">» </w:t>
      </w:r>
      <w:r w:rsidR="00636D41" w:rsidRPr="00E66923">
        <w:rPr>
          <w:rFonts w:ascii="Times New Roman" w:hAnsi="Times New Roman" w:cs="Times New Roman"/>
          <w:sz w:val="24"/>
          <w:szCs w:val="24"/>
          <w:lang w:val="uk-UA"/>
        </w:rPr>
        <w:t>Жовківської</w:t>
      </w:r>
      <w:r w:rsidRPr="00E66923">
        <w:rPr>
          <w:rFonts w:ascii="Times New Roman" w:hAnsi="Times New Roman" w:cs="Times New Roman"/>
          <w:sz w:val="24"/>
          <w:szCs w:val="24"/>
          <w:lang w:val="uk-UA"/>
        </w:rPr>
        <w:t xml:space="preserve"> міської ради здійснює постачання питної води </w:t>
      </w:r>
      <w:r w:rsidR="002067C7" w:rsidRPr="00E66923">
        <w:rPr>
          <w:rFonts w:ascii="Times New Roman" w:hAnsi="Times New Roman" w:cs="Times New Roman"/>
          <w:sz w:val="24"/>
          <w:szCs w:val="24"/>
          <w:lang w:val="uk-UA"/>
        </w:rPr>
        <w:t>для</w:t>
      </w:r>
      <w:r w:rsidRPr="00E66923">
        <w:rPr>
          <w:rFonts w:ascii="Times New Roman" w:hAnsi="Times New Roman" w:cs="Times New Roman"/>
          <w:sz w:val="24"/>
          <w:szCs w:val="24"/>
          <w:lang w:val="uk-UA"/>
        </w:rPr>
        <w:t xml:space="preserve"> </w:t>
      </w:r>
      <w:r w:rsidR="002067C7" w:rsidRPr="00E66923">
        <w:rPr>
          <w:rFonts w:ascii="Times New Roman" w:hAnsi="Times New Roman" w:cs="Times New Roman"/>
          <w:sz w:val="24"/>
          <w:szCs w:val="24"/>
          <w:lang w:val="uk-UA"/>
        </w:rPr>
        <w:t>м. Жовква, с. Ст. Скварява, с. Сопошин, с. Воля Висоцька. Водозабезпечення населення здійснюється круглодобово.</w:t>
      </w:r>
      <w:r w:rsidR="002067C7" w:rsidRPr="00E66923">
        <w:rPr>
          <w:rFonts w:ascii="Times New Roman" w:hAnsi="Times New Roman" w:cs="Times New Roman"/>
          <w:sz w:val="24"/>
          <w:szCs w:val="24"/>
        </w:rPr>
        <w:tab/>
      </w:r>
    </w:p>
    <w:p w:rsidR="00301703" w:rsidRPr="00E66923" w:rsidRDefault="002067C7" w:rsidP="00E66923">
      <w:pPr>
        <w:tabs>
          <w:tab w:val="left" w:pos="0"/>
        </w:tabs>
        <w:ind w:firstLine="567"/>
        <w:jc w:val="both"/>
        <w:rPr>
          <w:rFonts w:ascii="Times New Roman" w:hAnsi="Times New Roman" w:cs="Times New Roman"/>
          <w:color w:val="FF0000"/>
          <w:sz w:val="24"/>
          <w:szCs w:val="24"/>
          <w:lang w:val="uk-UA"/>
        </w:rPr>
      </w:pPr>
      <w:r w:rsidRPr="00E66923">
        <w:rPr>
          <w:rFonts w:ascii="Times New Roman" w:hAnsi="Times New Roman" w:cs="Times New Roman"/>
          <w:sz w:val="24"/>
          <w:szCs w:val="24"/>
        </w:rPr>
        <w:t>Питна вода відпускається для задоволення потреб населення</w:t>
      </w:r>
      <w:r w:rsidRPr="00E66923">
        <w:rPr>
          <w:rFonts w:ascii="Times New Roman" w:hAnsi="Times New Roman" w:cs="Times New Roman"/>
          <w:sz w:val="24"/>
          <w:szCs w:val="24"/>
          <w:lang w:val="uk-UA"/>
        </w:rPr>
        <w:t xml:space="preserve"> та</w:t>
      </w:r>
      <w:r w:rsidRPr="00E66923">
        <w:rPr>
          <w:rFonts w:ascii="Times New Roman" w:hAnsi="Times New Roman" w:cs="Times New Roman"/>
          <w:sz w:val="24"/>
          <w:szCs w:val="24"/>
        </w:rPr>
        <w:t xml:space="preserve"> </w:t>
      </w:r>
      <w:r w:rsidRPr="00E66923">
        <w:rPr>
          <w:rFonts w:ascii="Times New Roman" w:hAnsi="Times New Roman" w:cs="Times New Roman"/>
          <w:sz w:val="24"/>
          <w:szCs w:val="24"/>
          <w:lang w:val="uk-UA"/>
        </w:rPr>
        <w:t xml:space="preserve">для </w:t>
      </w:r>
      <w:r w:rsidRPr="00E66923">
        <w:rPr>
          <w:rFonts w:ascii="Times New Roman" w:hAnsi="Times New Roman" w:cs="Times New Roman"/>
          <w:sz w:val="24"/>
          <w:szCs w:val="24"/>
        </w:rPr>
        <w:t>господарсько-питних потреб</w:t>
      </w:r>
      <w:r w:rsidRPr="00E66923">
        <w:rPr>
          <w:rFonts w:ascii="Times New Roman" w:hAnsi="Times New Roman" w:cs="Times New Roman"/>
          <w:sz w:val="24"/>
          <w:szCs w:val="24"/>
          <w:lang w:val="uk-UA"/>
        </w:rPr>
        <w:t xml:space="preserve"> бюджетних установ, комерційних установ, сільгоспвиробників, комунально-побутових підприємств, а також для гасіння пожеж.</w:t>
      </w:r>
    </w:p>
    <w:p w:rsidR="00330FB1" w:rsidRPr="00E66923" w:rsidRDefault="00301703" w:rsidP="00E66923">
      <w:pPr>
        <w:ind w:firstLine="567"/>
        <w:jc w:val="both"/>
        <w:rPr>
          <w:rFonts w:ascii="Times New Roman" w:hAnsi="Times New Roman" w:cs="Times New Roman"/>
          <w:sz w:val="24"/>
          <w:szCs w:val="24"/>
          <w:lang w:val="en-US"/>
        </w:rPr>
      </w:pPr>
      <w:r w:rsidRPr="00E66923">
        <w:rPr>
          <w:rFonts w:ascii="Times New Roman" w:hAnsi="Times New Roman" w:cs="Times New Roman"/>
          <w:sz w:val="24"/>
          <w:szCs w:val="24"/>
        </w:rPr>
        <w:t xml:space="preserve">Кількість </w:t>
      </w:r>
      <w:r w:rsidRPr="00E66923">
        <w:rPr>
          <w:rFonts w:ascii="Times New Roman" w:hAnsi="Times New Roman" w:cs="Times New Roman"/>
          <w:sz w:val="24"/>
          <w:szCs w:val="24"/>
          <w:lang w:val="uk-UA"/>
        </w:rPr>
        <w:t>абонентів</w:t>
      </w:r>
      <w:r w:rsidRPr="00E66923">
        <w:rPr>
          <w:rFonts w:ascii="Times New Roman" w:hAnsi="Times New Roman" w:cs="Times New Roman"/>
          <w:sz w:val="24"/>
          <w:szCs w:val="24"/>
        </w:rPr>
        <w:t>, як</w:t>
      </w:r>
      <w:r w:rsidRPr="00E66923">
        <w:rPr>
          <w:rFonts w:ascii="Times New Roman" w:hAnsi="Times New Roman" w:cs="Times New Roman"/>
          <w:sz w:val="24"/>
          <w:szCs w:val="24"/>
          <w:lang w:val="uk-UA"/>
        </w:rPr>
        <w:t>і</w:t>
      </w:r>
      <w:r w:rsidRPr="00E66923">
        <w:rPr>
          <w:rFonts w:ascii="Times New Roman" w:hAnsi="Times New Roman" w:cs="Times New Roman"/>
          <w:sz w:val="24"/>
          <w:szCs w:val="24"/>
        </w:rPr>
        <w:t xml:space="preserve"> користу</w:t>
      </w:r>
      <w:r w:rsidRPr="00E66923">
        <w:rPr>
          <w:rFonts w:ascii="Times New Roman" w:hAnsi="Times New Roman" w:cs="Times New Roman"/>
          <w:sz w:val="24"/>
          <w:szCs w:val="24"/>
          <w:lang w:val="uk-UA"/>
        </w:rPr>
        <w:t>ю</w:t>
      </w:r>
      <w:r w:rsidRPr="00E66923">
        <w:rPr>
          <w:rFonts w:ascii="Times New Roman" w:hAnsi="Times New Roman" w:cs="Times New Roman"/>
          <w:sz w:val="24"/>
          <w:szCs w:val="24"/>
        </w:rPr>
        <w:t>ться послугами централізованого водопостачання протягом 20</w:t>
      </w:r>
      <w:r w:rsidR="004D6B57" w:rsidRPr="00E66923">
        <w:rPr>
          <w:rFonts w:ascii="Times New Roman" w:hAnsi="Times New Roman" w:cs="Times New Roman"/>
          <w:sz w:val="24"/>
          <w:szCs w:val="24"/>
          <w:lang w:val="uk-UA"/>
        </w:rPr>
        <w:t>15</w:t>
      </w:r>
      <w:r w:rsidRPr="00E66923">
        <w:rPr>
          <w:rFonts w:ascii="Times New Roman" w:hAnsi="Times New Roman" w:cs="Times New Roman"/>
          <w:sz w:val="24"/>
          <w:szCs w:val="24"/>
        </w:rPr>
        <w:t>-201</w:t>
      </w:r>
      <w:r w:rsidR="004D6B57" w:rsidRPr="00E66923">
        <w:rPr>
          <w:rFonts w:ascii="Times New Roman" w:hAnsi="Times New Roman" w:cs="Times New Roman"/>
          <w:sz w:val="24"/>
          <w:szCs w:val="24"/>
          <w:lang w:val="uk-UA"/>
        </w:rPr>
        <w:t>7</w:t>
      </w:r>
      <w:r w:rsidRPr="00E66923">
        <w:rPr>
          <w:rFonts w:ascii="Times New Roman" w:hAnsi="Times New Roman" w:cs="Times New Roman"/>
          <w:sz w:val="24"/>
          <w:szCs w:val="24"/>
        </w:rPr>
        <w:t xml:space="preserve"> року збільшилась на </w:t>
      </w:r>
      <w:r w:rsidRPr="00E66923">
        <w:rPr>
          <w:rFonts w:ascii="Times New Roman" w:hAnsi="Times New Roman" w:cs="Times New Roman"/>
          <w:sz w:val="24"/>
          <w:szCs w:val="24"/>
          <w:lang w:val="uk-UA"/>
        </w:rPr>
        <w:t>1</w:t>
      </w:r>
      <w:r w:rsidR="00E67BA3" w:rsidRPr="00E66923">
        <w:rPr>
          <w:rFonts w:ascii="Times New Roman" w:hAnsi="Times New Roman" w:cs="Times New Roman"/>
          <w:sz w:val="24"/>
          <w:szCs w:val="24"/>
          <w:lang w:val="uk-UA"/>
        </w:rPr>
        <w:t>51</w:t>
      </w:r>
      <w:r w:rsidRPr="00E66923">
        <w:rPr>
          <w:rFonts w:ascii="Times New Roman" w:hAnsi="Times New Roman" w:cs="Times New Roman"/>
          <w:sz w:val="24"/>
          <w:szCs w:val="24"/>
          <w:lang w:val="uk-UA"/>
        </w:rPr>
        <w:t xml:space="preserve"> абонентів</w:t>
      </w:r>
      <w:r w:rsidR="00E67BA3" w:rsidRPr="00E66923">
        <w:rPr>
          <w:rFonts w:ascii="Times New Roman" w:hAnsi="Times New Roman" w:cs="Times New Roman"/>
          <w:sz w:val="24"/>
          <w:szCs w:val="24"/>
        </w:rPr>
        <w:t>:  станом на 01.01.20</w:t>
      </w:r>
      <w:r w:rsidR="00E67BA3" w:rsidRPr="00E66923">
        <w:rPr>
          <w:rFonts w:ascii="Times New Roman" w:hAnsi="Times New Roman" w:cs="Times New Roman"/>
          <w:sz w:val="24"/>
          <w:szCs w:val="24"/>
          <w:lang w:val="uk-UA"/>
        </w:rPr>
        <w:t>16</w:t>
      </w:r>
      <w:r w:rsidRPr="00E66923">
        <w:rPr>
          <w:rFonts w:ascii="Times New Roman" w:hAnsi="Times New Roman" w:cs="Times New Roman"/>
          <w:sz w:val="24"/>
          <w:szCs w:val="24"/>
        </w:rPr>
        <w:t xml:space="preserve"> року – </w:t>
      </w:r>
      <w:r w:rsidR="00E67BA3" w:rsidRPr="00E66923">
        <w:rPr>
          <w:rFonts w:ascii="Times New Roman" w:hAnsi="Times New Roman" w:cs="Times New Roman"/>
          <w:sz w:val="24"/>
          <w:szCs w:val="24"/>
          <w:lang w:val="uk-UA"/>
        </w:rPr>
        <w:t>4306</w:t>
      </w:r>
      <w:r w:rsidRPr="00E66923">
        <w:rPr>
          <w:rFonts w:ascii="Times New Roman" w:hAnsi="Times New Roman" w:cs="Times New Roman"/>
          <w:sz w:val="24"/>
          <w:szCs w:val="24"/>
          <w:lang w:val="uk-UA"/>
        </w:rPr>
        <w:t xml:space="preserve"> абонент</w:t>
      </w:r>
      <w:r w:rsidR="00E67BA3" w:rsidRPr="00E66923">
        <w:rPr>
          <w:rFonts w:ascii="Times New Roman" w:hAnsi="Times New Roman" w:cs="Times New Roman"/>
          <w:sz w:val="24"/>
          <w:szCs w:val="24"/>
          <w:lang w:val="uk-UA"/>
        </w:rPr>
        <w:t>ів</w:t>
      </w:r>
      <w:r w:rsidRPr="00E66923">
        <w:rPr>
          <w:rFonts w:ascii="Times New Roman" w:hAnsi="Times New Roman" w:cs="Times New Roman"/>
          <w:sz w:val="24"/>
          <w:szCs w:val="24"/>
        </w:rPr>
        <w:t>, станом на 01.01.201</w:t>
      </w:r>
      <w:r w:rsidR="00E67BA3" w:rsidRPr="00E66923">
        <w:rPr>
          <w:rFonts w:ascii="Times New Roman" w:hAnsi="Times New Roman" w:cs="Times New Roman"/>
          <w:sz w:val="24"/>
          <w:szCs w:val="24"/>
          <w:lang w:val="uk-UA"/>
        </w:rPr>
        <w:t>8</w:t>
      </w:r>
      <w:r w:rsidRPr="00E66923">
        <w:rPr>
          <w:rFonts w:ascii="Times New Roman" w:hAnsi="Times New Roman" w:cs="Times New Roman"/>
          <w:sz w:val="24"/>
          <w:szCs w:val="24"/>
        </w:rPr>
        <w:t xml:space="preserve"> року – </w:t>
      </w:r>
      <w:r w:rsidR="00E67BA3" w:rsidRPr="00E66923">
        <w:rPr>
          <w:rFonts w:ascii="Times New Roman" w:hAnsi="Times New Roman" w:cs="Times New Roman"/>
          <w:sz w:val="24"/>
          <w:szCs w:val="24"/>
          <w:lang w:val="uk-UA"/>
        </w:rPr>
        <w:t xml:space="preserve">4457 </w:t>
      </w:r>
      <w:r w:rsidRPr="00E66923">
        <w:rPr>
          <w:rFonts w:ascii="Times New Roman" w:hAnsi="Times New Roman" w:cs="Times New Roman"/>
          <w:sz w:val="24"/>
          <w:szCs w:val="24"/>
          <w:lang w:val="uk-UA"/>
        </w:rPr>
        <w:t>абонентів</w:t>
      </w:r>
      <w:r w:rsidRPr="00E66923">
        <w:rPr>
          <w:rFonts w:ascii="Times New Roman" w:hAnsi="Times New Roman" w:cs="Times New Roman"/>
          <w:sz w:val="24"/>
          <w:szCs w:val="24"/>
        </w:rPr>
        <w:t xml:space="preserve">. Збільшення кількості населення, яке користується послугами централізованого водопостачання відбулося за рахунок підключення нових абонентів у мікрорайонах індивідуальної </w:t>
      </w:r>
      <w:r w:rsidR="00E67BA3" w:rsidRPr="00E66923">
        <w:rPr>
          <w:rFonts w:ascii="Times New Roman" w:hAnsi="Times New Roman" w:cs="Times New Roman"/>
          <w:sz w:val="24"/>
          <w:szCs w:val="24"/>
        </w:rPr>
        <w:t>забудови та</w:t>
      </w:r>
      <w:r w:rsidR="00E67BA3" w:rsidRPr="00E66923">
        <w:rPr>
          <w:rFonts w:ascii="Times New Roman" w:hAnsi="Times New Roman" w:cs="Times New Roman"/>
          <w:sz w:val="24"/>
          <w:szCs w:val="24"/>
          <w:lang w:val="uk-UA"/>
        </w:rPr>
        <w:t xml:space="preserve"> багатоквартирниних будинків</w:t>
      </w:r>
      <w:r w:rsidRPr="00E66923">
        <w:rPr>
          <w:rFonts w:ascii="Times New Roman" w:hAnsi="Times New Roman" w:cs="Times New Roman"/>
          <w:sz w:val="24"/>
          <w:szCs w:val="24"/>
        </w:rPr>
        <w:t>. Рівень охоплення послугами централізованого водопостачання (у відсотках до загальної чисельності населення) - зріс з 65,6 до 71,2 % Подача води споживачам здійснюється цілодобово.</w:t>
      </w:r>
    </w:p>
    <w:p w:rsidR="00D67CCC" w:rsidRPr="00E66923" w:rsidRDefault="00FA72DD" w:rsidP="00E66923">
      <w:pPr>
        <w:ind w:firstLine="567"/>
        <w:jc w:val="both"/>
        <w:rPr>
          <w:rFonts w:ascii="Times New Roman" w:hAnsi="Times New Roman" w:cs="Times New Roman"/>
          <w:sz w:val="24"/>
          <w:szCs w:val="24"/>
          <w:lang w:val="uk-UA"/>
        </w:rPr>
      </w:pPr>
      <w:r w:rsidRPr="00E66923">
        <w:rPr>
          <w:rFonts w:ascii="Times New Roman" w:hAnsi="Times New Roman" w:cs="Times New Roman"/>
          <w:sz w:val="24"/>
          <w:szCs w:val="24"/>
        </w:rPr>
        <w:t>Джерелами водопостачання міста є підземні води водоносного горизонту у відкладах сенонського над</w:t>
      </w:r>
      <w:r w:rsidRPr="00E66923">
        <w:rPr>
          <w:rFonts w:ascii="Times New Roman" w:hAnsi="Times New Roman" w:cs="Times New Roman"/>
          <w:sz w:val="24"/>
          <w:szCs w:val="24"/>
          <w:lang w:val="en-US"/>
        </w:rPr>
        <w:t>’</w:t>
      </w:r>
      <w:r w:rsidRPr="00E66923">
        <w:rPr>
          <w:rFonts w:ascii="Times New Roman" w:hAnsi="Times New Roman" w:cs="Times New Roman"/>
          <w:sz w:val="24"/>
          <w:szCs w:val="24"/>
        </w:rPr>
        <w:t>ярусу верхньої крейди (мергель,вапняки крейдо подібні) , до якого пробурено  артезіанські свердловини КП «Жовківське ВУВКГ» на Мокротинському водозаборі. Водозбагаченість порід і потужність водоносного горизонту обумовлені розвитком тріщинуватості мергелів по площі і в розрізі. Водоносний горизонт інтенсивної тріщинуватості мергелів міжпластовий, переважно напірний. В геоструктурному відношенні ділянка водозабору розташована в західній частині Волино-Подільської окраїни  Східно –Європейської платформи в межах Львівської крейдової мульди. В експлуатації знаходиться три свердловини.</w:t>
      </w:r>
    </w:p>
    <w:p w:rsidR="00FA72DD" w:rsidRPr="00E66923" w:rsidRDefault="00FA72DD" w:rsidP="00E66923">
      <w:pPr>
        <w:ind w:firstLine="567"/>
        <w:jc w:val="both"/>
        <w:rPr>
          <w:rFonts w:ascii="Times New Roman" w:hAnsi="Times New Roman" w:cs="Times New Roman"/>
          <w:sz w:val="24"/>
          <w:szCs w:val="24"/>
        </w:rPr>
      </w:pPr>
      <w:r w:rsidRPr="00E66923">
        <w:rPr>
          <w:rFonts w:ascii="Times New Roman" w:hAnsi="Times New Roman" w:cs="Times New Roman"/>
          <w:sz w:val="24"/>
          <w:szCs w:val="24"/>
        </w:rPr>
        <w:t xml:space="preserve">Водопровідні мережі міста Жовква і селах Сопошин, Стара Скварява, Воля–Висоцька Жовківського району об’єднані в єдину мережу загальною довжиною 59,3 км, з них водогонів – 11,3 км та вуличних водопровідних мереж - 48,0 км. </w:t>
      </w:r>
    </w:p>
    <w:p w:rsidR="00FA72DD" w:rsidRPr="00E66923" w:rsidRDefault="00FA72DD" w:rsidP="00E66923">
      <w:pPr>
        <w:pStyle w:val="af1"/>
        <w:ind w:firstLine="567"/>
        <w:rPr>
          <w:sz w:val="24"/>
          <w:szCs w:val="24"/>
        </w:rPr>
      </w:pPr>
      <w:r w:rsidRPr="00E66923">
        <w:rPr>
          <w:sz w:val="24"/>
          <w:szCs w:val="24"/>
        </w:rPr>
        <w:t>Проектна потужність водозабірних споруд становить 3,4 тис.м</w:t>
      </w:r>
      <w:r w:rsidRPr="00E66923">
        <w:rPr>
          <w:sz w:val="24"/>
          <w:szCs w:val="24"/>
          <w:vertAlign w:val="superscript"/>
        </w:rPr>
        <w:t>3</w:t>
      </w:r>
      <w:r w:rsidRPr="00E66923">
        <w:rPr>
          <w:sz w:val="24"/>
          <w:szCs w:val="24"/>
        </w:rPr>
        <w:t xml:space="preserve">/добу . </w:t>
      </w:r>
    </w:p>
    <w:p w:rsidR="00FA72DD" w:rsidRPr="00E66923" w:rsidRDefault="00FA72DD" w:rsidP="00E66923">
      <w:pPr>
        <w:pStyle w:val="af1"/>
        <w:ind w:firstLine="567"/>
        <w:rPr>
          <w:sz w:val="24"/>
          <w:szCs w:val="24"/>
        </w:rPr>
      </w:pPr>
      <w:r w:rsidRPr="00E66923">
        <w:rPr>
          <w:sz w:val="24"/>
          <w:szCs w:val="24"/>
        </w:rPr>
        <w:t>Схема водопостачання наступна : вода із свердловин за допомогою</w:t>
      </w:r>
      <w:r w:rsidR="00E66923">
        <w:rPr>
          <w:sz w:val="24"/>
          <w:szCs w:val="24"/>
        </w:rPr>
        <w:t xml:space="preserve"> </w:t>
      </w:r>
      <w:r w:rsidRPr="00E66923">
        <w:rPr>
          <w:sz w:val="24"/>
          <w:szCs w:val="24"/>
        </w:rPr>
        <w:t>центробіжних погружних свердловинних насосів типу ЕЦВ  10-120-60 по трубопроводах діаметром 150 – 200 мм надходить до насосної станції другого підйому .</w:t>
      </w:r>
      <w:r w:rsidRPr="00E66923">
        <w:rPr>
          <w:snapToGrid w:val="0"/>
          <w:sz w:val="24"/>
          <w:szCs w:val="24"/>
          <w:lang w:eastAsia="en-US"/>
        </w:rPr>
        <w:t xml:space="preserve"> На </w:t>
      </w:r>
      <w:r w:rsidRPr="00E66923">
        <w:rPr>
          <w:sz w:val="24"/>
          <w:szCs w:val="24"/>
        </w:rPr>
        <w:t>насосної станції другого підйому</w:t>
      </w:r>
      <w:r w:rsidRPr="00E66923">
        <w:rPr>
          <w:snapToGrid w:val="0"/>
          <w:sz w:val="24"/>
          <w:szCs w:val="24"/>
        </w:rPr>
        <w:t xml:space="preserve"> встановлено лічильник холодної води MZ 200, турбінний сухохідний, клас С.</w:t>
      </w:r>
      <w:r w:rsidRPr="00E66923">
        <w:rPr>
          <w:sz w:val="24"/>
          <w:szCs w:val="24"/>
        </w:rPr>
        <w:t xml:space="preserve"> Із насосної станції другого підйому за допомогою насосних агрегатів  Д320-50 по трубопроводу діаметром 250 мм,  протяжністю 4,5 км. вода надходить до резервуарів чистої води в м. Жовкві . Резервуари чистої води міскістю 200 м³ - 2 шт. і 1000 м³ - 1шт.  розташовані на г. Гарай і по геодезичних відмітках знаходиться на 35-40 м  вище рівня розташування міста . В резервуарах проводиться знезараження питної води хлорним вапном</w:t>
      </w:r>
      <w:r w:rsidR="005A4144" w:rsidRPr="00E66923">
        <w:rPr>
          <w:sz w:val="24"/>
          <w:szCs w:val="24"/>
        </w:rPr>
        <w:t xml:space="preserve">. </w:t>
      </w:r>
      <w:r w:rsidRPr="00E66923">
        <w:rPr>
          <w:sz w:val="24"/>
          <w:szCs w:val="24"/>
        </w:rPr>
        <w:t xml:space="preserve">Після хлорування питна вода з резервуарів самопливом подається споживачам – абонентам . Характеристика магістральних водогонів та розподільчої водопровідної мережі КП «Жовківське ВУВКГ» наведена </w:t>
      </w:r>
      <w:r w:rsidR="00F52F8A" w:rsidRPr="00E66923">
        <w:rPr>
          <w:sz w:val="24"/>
          <w:szCs w:val="24"/>
        </w:rPr>
        <w:t xml:space="preserve">нижче </w:t>
      </w:r>
      <w:r w:rsidRPr="00E66923">
        <w:rPr>
          <w:sz w:val="24"/>
          <w:szCs w:val="24"/>
        </w:rPr>
        <w:t xml:space="preserve">в таблицях </w:t>
      </w:r>
      <w:r w:rsidR="00F52F8A" w:rsidRPr="00E66923">
        <w:rPr>
          <w:i/>
          <w:sz w:val="24"/>
          <w:szCs w:val="24"/>
        </w:rPr>
        <w:t>.</w:t>
      </w:r>
      <w:r w:rsidRPr="00E66923">
        <w:rPr>
          <w:sz w:val="24"/>
          <w:szCs w:val="24"/>
        </w:rPr>
        <w:t xml:space="preserve">  </w:t>
      </w:r>
    </w:p>
    <w:p w:rsidR="00301703" w:rsidRDefault="00301703" w:rsidP="00E66923">
      <w:pPr>
        <w:ind w:firstLine="567"/>
        <w:jc w:val="both"/>
        <w:rPr>
          <w:rFonts w:ascii="Times New Roman" w:hAnsi="Times New Roman" w:cs="Times New Roman"/>
          <w:sz w:val="24"/>
          <w:szCs w:val="24"/>
          <w:lang w:val="uk-UA"/>
        </w:rPr>
      </w:pPr>
      <w:r w:rsidRPr="00E66923">
        <w:rPr>
          <w:rFonts w:ascii="Times New Roman" w:hAnsi="Times New Roman" w:cs="Times New Roman"/>
          <w:sz w:val="24"/>
          <w:szCs w:val="24"/>
        </w:rPr>
        <w:t>Визначальним параметром роботи системи водопостачання є показник обсягів води</w:t>
      </w:r>
      <w:r w:rsidRPr="00E66923">
        <w:rPr>
          <w:rFonts w:ascii="Times New Roman" w:hAnsi="Times New Roman" w:cs="Times New Roman"/>
          <w:sz w:val="24"/>
          <w:szCs w:val="24"/>
          <w:lang w:val="uk-UA"/>
        </w:rPr>
        <w:t>,</w:t>
      </w:r>
      <w:r w:rsidRPr="00E66923">
        <w:rPr>
          <w:rFonts w:ascii="Times New Roman" w:hAnsi="Times New Roman" w:cs="Times New Roman"/>
          <w:sz w:val="24"/>
          <w:szCs w:val="24"/>
        </w:rPr>
        <w:t xml:space="preserve"> від її підйому до надходження споживачам. Динаміка обсягів води по окремих етапах та за роками приведена в табл. 3.1.1. </w:t>
      </w:r>
    </w:p>
    <w:p w:rsidR="00E524CB" w:rsidRDefault="00E524CB" w:rsidP="00E66923">
      <w:pPr>
        <w:ind w:firstLine="567"/>
        <w:jc w:val="both"/>
        <w:rPr>
          <w:rFonts w:ascii="Times New Roman" w:hAnsi="Times New Roman" w:cs="Times New Roman"/>
          <w:sz w:val="24"/>
          <w:szCs w:val="24"/>
          <w:lang w:val="uk-UA"/>
        </w:rPr>
      </w:pPr>
    </w:p>
    <w:p w:rsidR="00E524CB" w:rsidRDefault="00E524CB" w:rsidP="00E66923">
      <w:pPr>
        <w:ind w:firstLine="567"/>
        <w:jc w:val="both"/>
        <w:rPr>
          <w:rFonts w:ascii="Times New Roman" w:hAnsi="Times New Roman" w:cs="Times New Roman"/>
          <w:sz w:val="24"/>
          <w:szCs w:val="24"/>
          <w:lang w:val="uk-UA"/>
        </w:rPr>
      </w:pPr>
    </w:p>
    <w:p w:rsidR="00E524CB" w:rsidRDefault="00E524CB" w:rsidP="00E66923">
      <w:pPr>
        <w:ind w:firstLine="567"/>
        <w:jc w:val="both"/>
        <w:rPr>
          <w:rFonts w:ascii="Times New Roman" w:hAnsi="Times New Roman" w:cs="Times New Roman"/>
          <w:sz w:val="24"/>
          <w:szCs w:val="24"/>
          <w:lang w:val="uk-UA"/>
        </w:rPr>
      </w:pPr>
    </w:p>
    <w:p w:rsidR="00E524CB" w:rsidRDefault="00E524CB" w:rsidP="00E66923">
      <w:pPr>
        <w:ind w:firstLine="567"/>
        <w:jc w:val="both"/>
        <w:rPr>
          <w:rFonts w:ascii="Times New Roman" w:hAnsi="Times New Roman" w:cs="Times New Roman"/>
          <w:sz w:val="24"/>
          <w:szCs w:val="24"/>
          <w:lang w:val="uk-UA"/>
        </w:rPr>
      </w:pPr>
    </w:p>
    <w:p w:rsidR="00E524CB" w:rsidRPr="00E524CB" w:rsidRDefault="00E524CB" w:rsidP="00E66923">
      <w:pPr>
        <w:ind w:firstLine="567"/>
        <w:jc w:val="both"/>
        <w:rPr>
          <w:rFonts w:ascii="Times New Roman" w:hAnsi="Times New Roman" w:cs="Times New Roman"/>
          <w:sz w:val="24"/>
          <w:szCs w:val="24"/>
          <w:lang w:val="uk-UA"/>
        </w:rPr>
      </w:pPr>
    </w:p>
    <w:p w:rsidR="00301703" w:rsidRPr="00E66923" w:rsidRDefault="00301703" w:rsidP="00E66923">
      <w:pPr>
        <w:ind w:firstLine="567"/>
        <w:jc w:val="right"/>
        <w:rPr>
          <w:rFonts w:ascii="Times New Roman" w:hAnsi="Times New Roman" w:cs="Times New Roman"/>
          <w:i/>
          <w:sz w:val="24"/>
          <w:szCs w:val="24"/>
        </w:rPr>
      </w:pPr>
      <w:r w:rsidRPr="00E66923">
        <w:rPr>
          <w:rFonts w:ascii="Times New Roman" w:hAnsi="Times New Roman" w:cs="Times New Roman"/>
          <w:b/>
          <w:i/>
          <w:sz w:val="24"/>
          <w:szCs w:val="24"/>
        </w:rPr>
        <w:lastRenderedPageBreak/>
        <w:t xml:space="preserve">Таблиця </w:t>
      </w:r>
      <w:r w:rsidRPr="00E66923">
        <w:rPr>
          <w:rFonts w:ascii="Times New Roman" w:hAnsi="Times New Roman" w:cs="Times New Roman"/>
          <w:b/>
          <w:i/>
          <w:sz w:val="24"/>
          <w:szCs w:val="24"/>
          <w:lang w:val="uk-UA"/>
        </w:rPr>
        <w:t>3.1.1</w:t>
      </w:r>
      <w:r w:rsidRPr="00E66923">
        <w:rPr>
          <w:rFonts w:ascii="Times New Roman" w:hAnsi="Times New Roman" w:cs="Times New Roman"/>
          <w:b/>
          <w:i/>
          <w:sz w:val="24"/>
          <w:szCs w:val="24"/>
        </w:rPr>
        <w:t xml:space="preserve">. </w:t>
      </w:r>
      <w:r w:rsidRPr="00E66923">
        <w:rPr>
          <w:rFonts w:ascii="Times New Roman" w:hAnsi="Times New Roman" w:cs="Times New Roman"/>
          <w:i/>
          <w:sz w:val="24"/>
          <w:szCs w:val="24"/>
        </w:rPr>
        <w:t xml:space="preserve">Динаміка розподілу  обсягів води по окремих етапах </w:t>
      </w:r>
    </w:p>
    <w:tbl>
      <w:tblPr>
        <w:tblW w:w="7364" w:type="dxa"/>
        <w:jc w:val="center"/>
        <w:tblInd w:w="-572"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Look w:val="01E0" w:firstRow="1" w:lastRow="1" w:firstColumn="1" w:lastColumn="1" w:noHBand="0" w:noVBand="0"/>
      </w:tblPr>
      <w:tblGrid>
        <w:gridCol w:w="565"/>
        <w:gridCol w:w="4011"/>
        <w:gridCol w:w="900"/>
        <w:gridCol w:w="900"/>
        <w:gridCol w:w="988"/>
      </w:tblGrid>
      <w:tr w:rsidR="00301703" w:rsidRPr="00E66923" w:rsidTr="00E66923">
        <w:trPr>
          <w:trHeight w:val="397"/>
          <w:jc w:val="center"/>
        </w:trPr>
        <w:tc>
          <w:tcPr>
            <w:tcW w:w="565" w:type="dxa"/>
            <w:vMerge w:val="restart"/>
            <w:tcBorders>
              <w:top w:val="single" w:sz="18" w:space="0" w:color="auto"/>
              <w:bottom w:val="single" w:sz="18" w:space="0" w:color="auto"/>
            </w:tcBorders>
            <w:vAlign w:val="center"/>
          </w:tcPr>
          <w:p w:rsidR="00301703" w:rsidRPr="00E66923" w:rsidRDefault="00301703" w:rsidP="00E66923">
            <w:pPr>
              <w:widowControl w:val="0"/>
              <w:ind w:firstLine="567"/>
              <w:contextualSpacing/>
              <w:jc w:val="center"/>
              <w:rPr>
                <w:rFonts w:ascii="Times New Roman" w:hAnsi="Times New Roman" w:cs="Times New Roman"/>
                <w:b/>
                <w:sz w:val="24"/>
                <w:szCs w:val="24"/>
                <w:lang w:val="uk-UA"/>
              </w:rPr>
            </w:pPr>
            <w:r w:rsidRPr="00E66923">
              <w:rPr>
                <w:rFonts w:ascii="Times New Roman" w:hAnsi="Times New Roman" w:cs="Times New Roman"/>
                <w:b/>
                <w:sz w:val="24"/>
                <w:szCs w:val="24"/>
              </w:rPr>
              <w:t>№</w:t>
            </w:r>
          </w:p>
        </w:tc>
        <w:tc>
          <w:tcPr>
            <w:tcW w:w="4011" w:type="dxa"/>
            <w:vMerge w:val="restart"/>
            <w:tcBorders>
              <w:top w:val="single" w:sz="18" w:space="0" w:color="auto"/>
              <w:bottom w:val="single" w:sz="18" w:space="0" w:color="auto"/>
            </w:tcBorders>
            <w:vAlign w:val="center"/>
          </w:tcPr>
          <w:p w:rsidR="00301703" w:rsidRPr="00E66923" w:rsidRDefault="00301703" w:rsidP="00E66923">
            <w:pPr>
              <w:widowControl w:val="0"/>
              <w:ind w:firstLine="567"/>
              <w:contextualSpacing/>
              <w:jc w:val="center"/>
              <w:rPr>
                <w:rFonts w:ascii="Times New Roman" w:hAnsi="Times New Roman" w:cs="Times New Roman"/>
                <w:b/>
                <w:sz w:val="24"/>
                <w:szCs w:val="24"/>
                <w:lang w:val="uk-UA"/>
              </w:rPr>
            </w:pPr>
            <w:r w:rsidRPr="00E66923">
              <w:rPr>
                <w:rFonts w:ascii="Times New Roman" w:hAnsi="Times New Roman" w:cs="Times New Roman"/>
                <w:b/>
                <w:sz w:val="24"/>
                <w:szCs w:val="24"/>
              </w:rPr>
              <w:t>Найменування показника</w:t>
            </w:r>
          </w:p>
        </w:tc>
        <w:tc>
          <w:tcPr>
            <w:tcW w:w="2788" w:type="dxa"/>
            <w:gridSpan w:val="3"/>
            <w:tcBorders>
              <w:top w:val="single" w:sz="18" w:space="0" w:color="auto"/>
              <w:bottom w:val="single" w:sz="18" w:space="0" w:color="auto"/>
            </w:tcBorders>
            <w:vAlign w:val="center"/>
          </w:tcPr>
          <w:p w:rsidR="00301703" w:rsidRPr="00E66923" w:rsidRDefault="00301703" w:rsidP="00E66923">
            <w:pPr>
              <w:widowControl w:val="0"/>
              <w:ind w:firstLine="567"/>
              <w:contextualSpacing/>
              <w:jc w:val="center"/>
              <w:rPr>
                <w:rFonts w:ascii="Times New Roman" w:hAnsi="Times New Roman" w:cs="Times New Roman"/>
                <w:b/>
                <w:sz w:val="24"/>
                <w:szCs w:val="24"/>
                <w:lang w:val="uk-UA"/>
              </w:rPr>
            </w:pPr>
            <w:r w:rsidRPr="00E66923">
              <w:rPr>
                <w:rFonts w:ascii="Times New Roman" w:hAnsi="Times New Roman" w:cs="Times New Roman"/>
                <w:b/>
                <w:sz w:val="24"/>
                <w:szCs w:val="24"/>
              </w:rPr>
              <w:t>за роками</w:t>
            </w:r>
          </w:p>
        </w:tc>
      </w:tr>
      <w:tr w:rsidR="00301703" w:rsidRPr="00E66923" w:rsidTr="00E66923">
        <w:trPr>
          <w:trHeight w:val="397"/>
          <w:jc w:val="center"/>
        </w:trPr>
        <w:tc>
          <w:tcPr>
            <w:tcW w:w="565" w:type="dxa"/>
            <w:vMerge/>
            <w:tcBorders>
              <w:top w:val="single" w:sz="18" w:space="0" w:color="auto"/>
              <w:bottom w:val="single" w:sz="18" w:space="0" w:color="auto"/>
            </w:tcBorders>
            <w:vAlign w:val="center"/>
          </w:tcPr>
          <w:p w:rsidR="00301703" w:rsidRPr="00E66923" w:rsidRDefault="00301703" w:rsidP="00E66923">
            <w:pPr>
              <w:ind w:firstLine="567"/>
              <w:contextualSpacing/>
              <w:rPr>
                <w:rFonts w:ascii="Times New Roman" w:hAnsi="Times New Roman" w:cs="Times New Roman"/>
                <w:b/>
                <w:sz w:val="24"/>
                <w:szCs w:val="24"/>
                <w:lang w:val="uk-UA"/>
              </w:rPr>
            </w:pPr>
          </w:p>
        </w:tc>
        <w:tc>
          <w:tcPr>
            <w:tcW w:w="4011" w:type="dxa"/>
            <w:vMerge/>
            <w:tcBorders>
              <w:top w:val="single" w:sz="18" w:space="0" w:color="auto"/>
              <w:bottom w:val="single" w:sz="18" w:space="0" w:color="auto"/>
            </w:tcBorders>
            <w:vAlign w:val="center"/>
          </w:tcPr>
          <w:p w:rsidR="00301703" w:rsidRPr="00E66923" w:rsidRDefault="00301703" w:rsidP="00E66923">
            <w:pPr>
              <w:ind w:firstLine="567"/>
              <w:contextualSpacing/>
              <w:rPr>
                <w:rFonts w:ascii="Times New Roman" w:hAnsi="Times New Roman" w:cs="Times New Roman"/>
                <w:b/>
                <w:sz w:val="24"/>
                <w:szCs w:val="24"/>
                <w:lang w:val="uk-UA"/>
              </w:rPr>
            </w:pPr>
          </w:p>
        </w:tc>
        <w:tc>
          <w:tcPr>
            <w:tcW w:w="900" w:type="dxa"/>
            <w:tcBorders>
              <w:top w:val="single" w:sz="18" w:space="0" w:color="auto"/>
              <w:bottom w:val="single" w:sz="18" w:space="0" w:color="auto"/>
            </w:tcBorders>
            <w:vAlign w:val="center"/>
          </w:tcPr>
          <w:p w:rsidR="00301703" w:rsidRPr="00E66923" w:rsidRDefault="00301703" w:rsidP="00F52ED6">
            <w:pPr>
              <w:widowControl w:val="0"/>
              <w:ind w:hanging="9"/>
              <w:contextualSpacing/>
              <w:jc w:val="center"/>
              <w:rPr>
                <w:rFonts w:ascii="Times New Roman" w:hAnsi="Times New Roman" w:cs="Times New Roman"/>
                <w:b/>
                <w:sz w:val="24"/>
                <w:szCs w:val="24"/>
                <w:lang w:val="uk-UA"/>
              </w:rPr>
            </w:pPr>
            <w:r w:rsidRPr="00E66923">
              <w:rPr>
                <w:rFonts w:ascii="Times New Roman" w:hAnsi="Times New Roman" w:cs="Times New Roman"/>
                <w:b/>
                <w:sz w:val="24"/>
                <w:szCs w:val="24"/>
              </w:rPr>
              <w:t>201</w:t>
            </w:r>
            <w:r w:rsidR="00636D41" w:rsidRPr="00E66923">
              <w:rPr>
                <w:rFonts w:ascii="Times New Roman" w:hAnsi="Times New Roman" w:cs="Times New Roman"/>
                <w:b/>
                <w:sz w:val="24"/>
                <w:szCs w:val="24"/>
                <w:lang w:val="uk-UA"/>
              </w:rPr>
              <w:t>5</w:t>
            </w:r>
          </w:p>
        </w:tc>
        <w:tc>
          <w:tcPr>
            <w:tcW w:w="900" w:type="dxa"/>
            <w:tcBorders>
              <w:top w:val="single" w:sz="18" w:space="0" w:color="auto"/>
              <w:bottom w:val="single" w:sz="18" w:space="0" w:color="auto"/>
            </w:tcBorders>
            <w:vAlign w:val="center"/>
          </w:tcPr>
          <w:p w:rsidR="00301703" w:rsidRPr="00E66923" w:rsidRDefault="00301703" w:rsidP="00F52ED6">
            <w:pPr>
              <w:widowControl w:val="0"/>
              <w:ind w:hanging="9"/>
              <w:contextualSpacing/>
              <w:jc w:val="center"/>
              <w:rPr>
                <w:rFonts w:ascii="Times New Roman" w:hAnsi="Times New Roman" w:cs="Times New Roman"/>
                <w:b/>
                <w:sz w:val="24"/>
                <w:szCs w:val="24"/>
                <w:lang w:val="uk-UA"/>
              </w:rPr>
            </w:pPr>
            <w:r w:rsidRPr="00E66923">
              <w:rPr>
                <w:rFonts w:ascii="Times New Roman" w:hAnsi="Times New Roman" w:cs="Times New Roman"/>
                <w:b/>
                <w:sz w:val="24"/>
                <w:szCs w:val="24"/>
              </w:rPr>
              <w:t>201</w:t>
            </w:r>
            <w:r w:rsidR="00636D41" w:rsidRPr="00E66923">
              <w:rPr>
                <w:rFonts w:ascii="Times New Roman" w:hAnsi="Times New Roman" w:cs="Times New Roman"/>
                <w:b/>
                <w:sz w:val="24"/>
                <w:szCs w:val="24"/>
                <w:lang w:val="uk-UA"/>
              </w:rPr>
              <w:t>6</w:t>
            </w:r>
          </w:p>
        </w:tc>
        <w:tc>
          <w:tcPr>
            <w:tcW w:w="988" w:type="dxa"/>
            <w:tcBorders>
              <w:top w:val="single" w:sz="18" w:space="0" w:color="auto"/>
              <w:bottom w:val="single" w:sz="18" w:space="0" w:color="auto"/>
            </w:tcBorders>
            <w:vAlign w:val="center"/>
          </w:tcPr>
          <w:p w:rsidR="00301703" w:rsidRPr="00E66923" w:rsidRDefault="00301703" w:rsidP="00F52ED6">
            <w:pPr>
              <w:widowControl w:val="0"/>
              <w:ind w:hanging="9"/>
              <w:contextualSpacing/>
              <w:jc w:val="center"/>
              <w:rPr>
                <w:rFonts w:ascii="Times New Roman" w:hAnsi="Times New Roman" w:cs="Times New Roman"/>
                <w:b/>
                <w:sz w:val="24"/>
                <w:szCs w:val="24"/>
                <w:lang w:val="uk-UA"/>
              </w:rPr>
            </w:pPr>
            <w:r w:rsidRPr="00E66923">
              <w:rPr>
                <w:rFonts w:ascii="Times New Roman" w:hAnsi="Times New Roman" w:cs="Times New Roman"/>
                <w:b/>
                <w:sz w:val="24"/>
                <w:szCs w:val="24"/>
              </w:rPr>
              <w:t>201</w:t>
            </w:r>
            <w:r w:rsidR="00636D41" w:rsidRPr="00E66923">
              <w:rPr>
                <w:rFonts w:ascii="Times New Roman" w:hAnsi="Times New Roman" w:cs="Times New Roman"/>
                <w:b/>
                <w:sz w:val="24"/>
                <w:szCs w:val="24"/>
                <w:lang w:val="uk-UA"/>
              </w:rPr>
              <w:t>7</w:t>
            </w:r>
          </w:p>
        </w:tc>
      </w:tr>
      <w:tr w:rsidR="00301703" w:rsidRPr="00E66923" w:rsidTr="00E66923">
        <w:trPr>
          <w:trHeight w:val="20"/>
          <w:jc w:val="center"/>
        </w:trPr>
        <w:tc>
          <w:tcPr>
            <w:tcW w:w="565" w:type="dxa"/>
            <w:tcBorders>
              <w:top w:val="single" w:sz="18" w:space="0" w:color="auto"/>
            </w:tcBorders>
            <w:vAlign w:val="center"/>
          </w:tcPr>
          <w:p w:rsidR="00301703" w:rsidRPr="00E66923" w:rsidRDefault="00301703" w:rsidP="00E66923">
            <w:pPr>
              <w:numPr>
                <w:ilvl w:val="0"/>
                <w:numId w:val="6"/>
              </w:numPr>
              <w:ind w:left="0" w:firstLine="567"/>
              <w:contextualSpacing/>
              <w:rPr>
                <w:rFonts w:ascii="Times New Roman" w:hAnsi="Times New Roman" w:cs="Times New Roman"/>
                <w:sz w:val="24"/>
                <w:szCs w:val="24"/>
                <w:lang w:val="uk-UA"/>
              </w:rPr>
            </w:pPr>
          </w:p>
        </w:tc>
        <w:tc>
          <w:tcPr>
            <w:tcW w:w="4011" w:type="dxa"/>
            <w:tcBorders>
              <w:top w:val="single" w:sz="18" w:space="0" w:color="auto"/>
            </w:tcBorders>
            <w:vAlign w:val="center"/>
          </w:tcPr>
          <w:p w:rsidR="00301703" w:rsidRPr="00E66923" w:rsidRDefault="00301703" w:rsidP="00E66923">
            <w:pPr>
              <w:widowControl w:val="0"/>
              <w:ind w:firstLine="567"/>
              <w:contextualSpacing/>
              <w:rPr>
                <w:rFonts w:ascii="Times New Roman" w:hAnsi="Times New Roman" w:cs="Times New Roman"/>
                <w:b/>
                <w:sz w:val="24"/>
                <w:szCs w:val="24"/>
                <w:lang w:val="uk-UA"/>
              </w:rPr>
            </w:pPr>
            <w:r w:rsidRPr="00E66923">
              <w:rPr>
                <w:rFonts w:ascii="Times New Roman" w:hAnsi="Times New Roman" w:cs="Times New Roman"/>
                <w:b/>
                <w:sz w:val="24"/>
                <w:szCs w:val="24"/>
              </w:rPr>
              <w:t>Піднято води з підземних джерел, тис. м</w:t>
            </w:r>
            <w:r w:rsidRPr="00E66923">
              <w:rPr>
                <w:rFonts w:ascii="Times New Roman" w:hAnsi="Times New Roman" w:cs="Times New Roman"/>
                <w:b/>
                <w:sz w:val="24"/>
                <w:szCs w:val="24"/>
                <w:vertAlign w:val="superscript"/>
              </w:rPr>
              <w:t>3</w:t>
            </w:r>
            <w:r w:rsidRPr="00E66923">
              <w:rPr>
                <w:rFonts w:ascii="Times New Roman" w:hAnsi="Times New Roman" w:cs="Times New Roman"/>
                <w:b/>
                <w:sz w:val="24"/>
                <w:szCs w:val="24"/>
              </w:rPr>
              <w:t>/рік</w:t>
            </w:r>
          </w:p>
        </w:tc>
        <w:tc>
          <w:tcPr>
            <w:tcW w:w="900" w:type="dxa"/>
            <w:tcBorders>
              <w:top w:val="single" w:sz="18" w:space="0" w:color="auto"/>
            </w:tcBorders>
            <w:vAlign w:val="center"/>
          </w:tcPr>
          <w:p w:rsidR="00301703" w:rsidRPr="00E66923" w:rsidRDefault="00C65551"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433,6</w:t>
            </w:r>
          </w:p>
        </w:tc>
        <w:tc>
          <w:tcPr>
            <w:tcW w:w="900" w:type="dxa"/>
            <w:tcBorders>
              <w:top w:val="single" w:sz="18" w:space="0" w:color="auto"/>
            </w:tcBorders>
            <w:vAlign w:val="center"/>
          </w:tcPr>
          <w:p w:rsidR="00301703" w:rsidRPr="00E66923" w:rsidRDefault="00636D41"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444,9</w:t>
            </w:r>
          </w:p>
        </w:tc>
        <w:tc>
          <w:tcPr>
            <w:tcW w:w="988" w:type="dxa"/>
            <w:tcBorders>
              <w:top w:val="single" w:sz="18" w:space="0" w:color="auto"/>
            </w:tcBorders>
            <w:vAlign w:val="center"/>
          </w:tcPr>
          <w:p w:rsidR="00301703" w:rsidRPr="00E66923" w:rsidRDefault="00636D41"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443,9</w:t>
            </w:r>
          </w:p>
        </w:tc>
      </w:tr>
      <w:tr w:rsidR="00301703" w:rsidRPr="00E66923" w:rsidTr="00E66923">
        <w:trPr>
          <w:trHeight w:val="20"/>
          <w:jc w:val="center"/>
        </w:trPr>
        <w:tc>
          <w:tcPr>
            <w:tcW w:w="565" w:type="dxa"/>
            <w:vAlign w:val="center"/>
          </w:tcPr>
          <w:p w:rsidR="00301703" w:rsidRPr="00E66923" w:rsidRDefault="00301703" w:rsidP="00E66923">
            <w:pPr>
              <w:numPr>
                <w:ilvl w:val="0"/>
                <w:numId w:val="6"/>
              </w:numPr>
              <w:ind w:left="0" w:firstLine="567"/>
              <w:contextualSpacing/>
              <w:rPr>
                <w:rFonts w:ascii="Times New Roman" w:hAnsi="Times New Roman" w:cs="Times New Roman"/>
                <w:sz w:val="24"/>
                <w:szCs w:val="24"/>
                <w:lang w:val="uk-UA"/>
              </w:rPr>
            </w:pPr>
          </w:p>
        </w:tc>
        <w:tc>
          <w:tcPr>
            <w:tcW w:w="4011" w:type="dxa"/>
            <w:vAlign w:val="center"/>
          </w:tcPr>
          <w:p w:rsidR="00301703" w:rsidRPr="00E66923" w:rsidRDefault="00301703" w:rsidP="00E66923">
            <w:pPr>
              <w:widowControl w:val="0"/>
              <w:ind w:firstLine="567"/>
              <w:contextualSpacing/>
              <w:rPr>
                <w:rFonts w:ascii="Times New Roman" w:hAnsi="Times New Roman" w:cs="Times New Roman"/>
                <w:b/>
                <w:sz w:val="24"/>
                <w:szCs w:val="24"/>
                <w:lang w:val="uk-UA"/>
              </w:rPr>
            </w:pPr>
            <w:r w:rsidRPr="00E66923">
              <w:rPr>
                <w:rFonts w:ascii="Times New Roman" w:hAnsi="Times New Roman" w:cs="Times New Roman"/>
                <w:b/>
                <w:sz w:val="24"/>
                <w:szCs w:val="24"/>
              </w:rPr>
              <w:t>Подано у мережу,  тис. м</w:t>
            </w:r>
            <w:r w:rsidRPr="00E66923">
              <w:rPr>
                <w:rFonts w:ascii="Times New Roman" w:hAnsi="Times New Roman" w:cs="Times New Roman"/>
                <w:b/>
                <w:sz w:val="24"/>
                <w:szCs w:val="24"/>
                <w:vertAlign w:val="superscript"/>
              </w:rPr>
              <w:t>3</w:t>
            </w:r>
            <w:r w:rsidRPr="00E66923">
              <w:rPr>
                <w:rFonts w:ascii="Times New Roman" w:hAnsi="Times New Roman" w:cs="Times New Roman"/>
                <w:b/>
                <w:sz w:val="24"/>
                <w:szCs w:val="24"/>
              </w:rPr>
              <w:t>/рік</w:t>
            </w:r>
          </w:p>
        </w:tc>
        <w:tc>
          <w:tcPr>
            <w:tcW w:w="900" w:type="dxa"/>
            <w:vAlign w:val="center"/>
          </w:tcPr>
          <w:p w:rsidR="00301703" w:rsidRPr="00E66923" w:rsidRDefault="00C65551"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433,6</w:t>
            </w:r>
          </w:p>
        </w:tc>
        <w:tc>
          <w:tcPr>
            <w:tcW w:w="900" w:type="dxa"/>
            <w:vAlign w:val="center"/>
          </w:tcPr>
          <w:p w:rsidR="00301703" w:rsidRPr="00E66923" w:rsidRDefault="00C65551"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444,9</w:t>
            </w:r>
          </w:p>
        </w:tc>
        <w:tc>
          <w:tcPr>
            <w:tcW w:w="988" w:type="dxa"/>
            <w:vAlign w:val="center"/>
          </w:tcPr>
          <w:p w:rsidR="00301703" w:rsidRPr="00E66923" w:rsidRDefault="00636D41"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443,9</w:t>
            </w:r>
          </w:p>
        </w:tc>
      </w:tr>
      <w:tr w:rsidR="00301703" w:rsidRPr="00E66923" w:rsidTr="00E66923">
        <w:trPr>
          <w:trHeight w:val="20"/>
          <w:jc w:val="center"/>
        </w:trPr>
        <w:tc>
          <w:tcPr>
            <w:tcW w:w="565" w:type="dxa"/>
            <w:vAlign w:val="center"/>
          </w:tcPr>
          <w:p w:rsidR="00301703" w:rsidRPr="00E66923" w:rsidRDefault="00301703" w:rsidP="00E66923">
            <w:pPr>
              <w:numPr>
                <w:ilvl w:val="0"/>
                <w:numId w:val="6"/>
              </w:numPr>
              <w:ind w:left="0" w:firstLine="567"/>
              <w:contextualSpacing/>
              <w:rPr>
                <w:rFonts w:ascii="Times New Roman" w:hAnsi="Times New Roman" w:cs="Times New Roman"/>
                <w:sz w:val="24"/>
                <w:szCs w:val="24"/>
                <w:lang w:val="uk-UA"/>
              </w:rPr>
            </w:pPr>
          </w:p>
        </w:tc>
        <w:tc>
          <w:tcPr>
            <w:tcW w:w="4011" w:type="dxa"/>
            <w:vAlign w:val="center"/>
          </w:tcPr>
          <w:p w:rsidR="00301703" w:rsidRPr="00E66923" w:rsidRDefault="00301703" w:rsidP="00E66923">
            <w:pPr>
              <w:widowControl w:val="0"/>
              <w:ind w:firstLine="567"/>
              <w:contextualSpacing/>
              <w:rPr>
                <w:rFonts w:ascii="Times New Roman" w:hAnsi="Times New Roman" w:cs="Times New Roman"/>
                <w:b/>
                <w:sz w:val="24"/>
                <w:szCs w:val="24"/>
                <w:lang w:val="uk-UA"/>
              </w:rPr>
            </w:pPr>
            <w:r w:rsidRPr="00E66923">
              <w:rPr>
                <w:rFonts w:ascii="Times New Roman" w:hAnsi="Times New Roman" w:cs="Times New Roman"/>
                <w:b/>
                <w:sz w:val="24"/>
                <w:szCs w:val="24"/>
              </w:rPr>
              <w:t>Реалізовано води, тис. м</w:t>
            </w:r>
            <w:r w:rsidRPr="00E66923">
              <w:rPr>
                <w:rFonts w:ascii="Times New Roman" w:hAnsi="Times New Roman" w:cs="Times New Roman"/>
                <w:b/>
                <w:sz w:val="24"/>
                <w:szCs w:val="24"/>
                <w:vertAlign w:val="superscript"/>
              </w:rPr>
              <w:t>3</w:t>
            </w:r>
            <w:r w:rsidRPr="00E66923">
              <w:rPr>
                <w:rFonts w:ascii="Times New Roman" w:hAnsi="Times New Roman" w:cs="Times New Roman"/>
                <w:b/>
                <w:sz w:val="24"/>
                <w:szCs w:val="24"/>
              </w:rPr>
              <w:t>/рік</w:t>
            </w:r>
          </w:p>
        </w:tc>
        <w:tc>
          <w:tcPr>
            <w:tcW w:w="900" w:type="dxa"/>
            <w:vAlign w:val="center"/>
          </w:tcPr>
          <w:p w:rsidR="00301703" w:rsidRPr="00E66923" w:rsidRDefault="00C65551"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331,3</w:t>
            </w:r>
          </w:p>
        </w:tc>
        <w:tc>
          <w:tcPr>
            <w:tcW w:w="900" w:type="dxa"/>
            <w:vAlign w:val="center"/>
          </w:tcPr>
          <w:p w:rsidR="00301703" w:rsidRPr="00E66923" w:rsidRDefault="00C65551"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340,6</w:t>
            </w:r>
          </w:p>
        </w:tc>
        <w:tc>
          <w:tcPr>
            <w:tcW w:w="988" w:type="dxa"/>
            <w:vAlign w:val="center"/>
          </w:tcPr>
          <w:p w:rsidR="00301703" w:rsidRPr="00E66923" w:rsidRDefault="00636D41"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338,9</w:t>
            </w:r>
          </w:p>
        </w:tc>
      </w:tr>
      <w:tr w:rsidR="00301703" w:rsidRPr="00E66923" w:rsidTr="00E66923">
        <w:trPr>
          <w:trHeight w:val="20"/>
          <w:jc w:val="center"/>
        </w:trPr>
        <w:tc>
          <w:tcPr>
            <w:tcW w:w="565" w:type="dxa"/>
            <w:vAlign w:val="center"/>
          </w:tcPr>
          <w:p w:rsidR="00301703" w:rsidRPr="00E66923" w:rsidRDefault="00301703" w:rsidP="00E66923">
            <w:pPr>
              <w:widowControl w:val="0"/>
              <w:ind w:firstLine="567"/>
              <w:contextualSpacing/>
              <w:rPr>
                <w:rFonts w:ascii="Times New Roman" w:hAnsi="Times New Roman" w:cs="Times New Roman"/>
                <w:sz w:val="24"/>
                <w:szCs w:val="24"/>
                <w:lang w:val="uk-UA"/>
              </w:rPr>
            </w:pPr>
          </w:p>
        </w:tc>
        <w:tc>
          <w:tcPr>
            <w:tcW w:w="4011" w:type="dxa"/>
            <w:vAlign w:val="center"/>
          </w:tcPr>
          <w:p w:rsidR="00301703" w:rsidRPr="00E66923" w:rsidRDefault="00FE237E" w:rsidP="00E66923">
            <w:pPr>
              <w:widowControl w:val="0"/>
              <w:ind w:firstLine="567"/>
              <w:contextualSpacing/>
              <w:rPr>
                <w:rFonts w:ascii="Times New Roman" w:hAnsi="Times New Roman" w:cs="Times New Roman"/>
                <w:i/>
                <w:sz w:val="24"/>
                <w:szCs w:val="24"/>
                <w:lang w:val="uk-UA"/>
              </w:rPr>
            </w:pPr>
            <w:r w:rsidRPr="00E66923">
              <w:rPr>
                <w:rFonts w:ascii="Times New Roman" w:hAnsi="Times New Roman" w:cs="Times New Roman"/>
                <w:i/>
                <w:sz w:val="24"/>
                <w:szCs w:val="24"/>
                <w:lang w:val="uk-UA"/>
              </w:rPr>
              <w:t>з них населенню</w:t>
            </w:r>
          </w:p>
        </w:tc>
        <w:tc>
          <w:tcPr>
            <w:tcW w:w="900" w:type="dxa"/>
            <w:vAlign w:val="center"/>
          </w:tcPr>
          <w:p w:rsidR="00301703" w:rsidRPr="00E66923" w:rsidRDefault="00FE237E"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260,0</w:t>
            </w:r>
          </w:p>
        </w:tc>
        <w:tc>
          <w:tcPr>
            <w:tcW w:w="900" w:type="dxa"/>
            <w:vAlign w:val="center"/>
          </w:tcPr>
          <w:p w:rsidR="00301703" w:rsidRPr="00E66923" w:rsidRDefault="00FE237E"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269,0</w:t>
            </w:r>
          </w:p>
        </w:tc>
        <w:tc>
          <w:tcPr>
            <w:tcW w:w="988" w:type="dxa"/>
            <w:vAlign w:val="center"/>
          </w:tcPr>
          <w:p w:rsidR="00301703" w:rsidRPr="00E66923" w:rsidRDefault="00FE237E"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265,0</w:t>
            </w:r>
          </w:p>
        </w:tc>
      </w:tr>
      <w:tr w:rsidR="00301703" w:rsidRPr="00E66923" w:rsidTr="00E66923">
        <w:trPr>
          <w:trHeight w:val="20"/>
          <w:jc w:val="center"/>
        </w:trPr>
        <w:tc>
          <w:tcPr>
            <w:tcW w:w="565" w:type="dxa"/>
            <w:vAlign w:val="center"/>
          </w:tcPr>
          <w:p w:rsidR="00301703" w:rsidRPr="00E66923" w:rsidRDefault="00301703" w:rsidP="00E66923">
            <w:pPr>
              <w:numPr>
                <w:ilvl w:val="0"/>
                <w:numId w:val="6"/>
              </w:numPr>
              <w:ind w:left="0" w:firstLine="567"/>
              <w:contextualSpacing/>
              <w:rPr>
                <w:rFonts w:ascii="Times New Roman" w:hAnsi="Times New Roman" w:cs="Times New Roman"/>
                <w:sz w:val="24"/>
                <w:szCs w:val="24"/>
                <w:lang w:val="uk-UA"/>
              </w:rPr>
            </w:pPr>
          </w:p>
        </w:tc>
        <w:tc>
          <w:tcPr>
            <w:tcW w:w="4011" w:type="dxa"/>
            <w:vAlign w:val="center"/>
          </w:tcPr>
          <w:p w:rsidR="00301703" w:rsidRPr="00E66923" w:rsidRDefault="00301703" w:rsidP="00E66923">
            <w:pPr>
              <w:widowControl w:val="0"/>
              <w:ind w:firstLine="567"/>
              <w:contextualSpacing/>
              <w:rPr>
                <w:rFonts w:ascii="Times New Roman" w:hAnsi="Times New Roman" w:cs="Times New Roman"/>
                <w:b/>
                <w:sz w:val="24"/>
                <w:szCs w:val="24"/>
                <w:lang w:val="uk-UA"/>
              </w:rPr>
            </w:pPr>
            <w:r w:rsidRPr="00E66923">
              <w:rPr>
                <w:rFonts w:ascii="Times New Roman" w:hAnsi="Times New Roman" w:cs="Times New Roman"/>
                <w:b/>
                <w:sz w:val="24"/>
                <w:szCs w:val="24"/>
              </w:rPr>
              <w:t>Технологічні витрати та втрати води, тис. м</w:t>
            </w:r>
            <w:r w:rsidRPr="00E66923">
              <w:rPr>
                <w:rFonts w:ascii="Times New Roman" w:hAnsi="Times New Roman" w:cs="Times New Roman"/>
                <w:b/>
                <w:sz w:val="24"/>
                <w:szCs w:val="24"/>
                <w:vertAlign w:val="superscript"/>
              </w:rPr>
              <w:t>3</w:t>
            </w:r>
            <w:r w:rsidRPr="00E66923">
              <w:rPr>
                <w:rFonts w:ascii="Times New Roman" w:hAnsi="Times New Roman" w:cs="Times New Roman"/>
                <w:b/>
                <w:sz w:val="24"/>
                <w:szCs w:val="24"/>
              </w:rPr>
              <w:t>/рік</w:t>
            </w:r>
          </w:p>
        </w:tc>
        <w:tc>
          <w:tcPr>
            <w:tcW w:w="900" w:type="dxa"/>
            <w:vAlign w:val="center"/>
          </w:tcPr>
          <w:p w:rsidR="00301703" w:rsidRPr="00E66923" w:rsidRDefault="00C65551"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102,3</w:t>
            </w:r>
          </w:p>
          <w:p w:rsidR="00C65551" w:rsidRPr="00E66923" w:rsidRDefault="00C65551" w:rsidP="00F52ED6">
            <w:pPr>
              <w:widowControl w:val="0"/>
              <w:ind w:hanging="9"/>
              <w:contextualSpacing/>
              <w:jc w:val="center"/>
              <w:rPr>
                <w:rFonts w:ascii="Times New Roman" w:hAnsi="Times New Roman" w:cs="Times New Roman"/>
                <w:sz w:val="24"/>
                <w:szCs w:val="24"/>
                <w:lang w:val="uk-UA"/>
              </w:rPr>
            </w:pPr>
          </w:p>
        </w:tc>
        <w:tc>
          <w:tcPr>
            <w:tcW w:w="900" w:type="dxa"/>
            <w:vAlign w:val="center"/>
          </w:tcPr>
          <w:p w:rsidR="00301703" w:rsidRPr="00E66923" w:rsidRDefault="004D6B57"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104,3</w:t>
            </w:r>
          </w:p>
        </w:tc>
        <w:tc>
          <w:tcPr>
            <w:tcW w:w="988" w:type="dxa"/>
            <w:vAlign w:val="center"/>
          </w:tcPr>
          <w:p w:rsidR="00301703" w:rsidRPr="00E66923" w:rsidRDefault="00636D41"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105,0</w:t>
            </w:r>
          </w:p>
        </w:tc>
      </w:tr>
      <w:tr w:rsidR="00301703" w:rsidRPr="00E66923" w:rsidTr="00E66923">
        <w:trPr>
          <w:trHeight w:val="20"/>
          <w:jc w:val="center"/>
        </w:trPr>
        <w:tc>
          <w:tcPr>
            <w:tcW w:w="565" w:type="dxa"/>
            <w:vAlign w:val="center"/>
          </w:tcPr>
          <w:p w:rsidR="00301703" w:rsidRPr="00E66923" w:rsidRDefault="00301703" w:rsidP="00E66923">
            <w:pPr>
              <w:numPr>
                <w:ilvl w:val="0"/>
                <w:numId w:val="6"/>
              </w:numPr>
              <w:ind w:left="0" w:firstLine="567"/>
              <w:contextualSpacing/>
              <w:rPr>
                <w:rFonts w:ascii="Times New Roman" w:hAnsi="Times New Roman" w:cs="Times New Roman"/>
                <w:sz w:val="24"/>
                <w:szCs w:val="24"/>
                <w:lang w:val="uk-UA"/>
              </w:rPr>
            </w:pPr>
          </w:p>
        </w:tc>
        <w:tc>
          <w:tcPr>
            <w:tcW w:w="4011" w:type="dxa"/>
            <w:vAlign w:val="center"/>
          </w:tcPr>
          <w:p w:rsidR="00301703" w:rsidRPr="00E66923" w:rsidRDefault="00301703" w:rsidP="00E66923">
            <w:pPr>
              <w:widowControl w:val="0"/>
              <w:ind w:firstLine="567"/>
              <w:contextualSpacing/>
              <w:rPr>
                <w:rFonts w:ascii="Times New Roman" w:hAnsi="Times New Roman" w:cs="Times New Roman"/>
                <w:b/>
                <w:sz w:val="24"/>
                <w:szCs w:val="24"/>
                <w:lang w:val="uk-UA"/>
              </w:rPr>
            </w:pPr>
            <w:r w:rsidRPr="00E66923">
              <w:rPr>
                <w:rFonts w:ascii="Times New Roman" w:hAnsi="Times New Roman" w:cs="Times New Roman"/>
                <w:b/>
                <w:sz w:val="24"/>
                <w:szCs w:val="24"/>
              </w:rPr>
              <w:t>Середньодобова подача питної води, тис. м</w:t>
            </w:r>
            <w:r w:rsidRPr="00E66923">
              <w:rPr>
                <w:rFonts w:ascii="Times New Roman" w:hAnsi="Times New Roman" w:cs="Times New Roman"/>
                <w:b/>
                <w:sz w:val="24"/>
                <w:szCs w:val="24"/>
                <w:vertAlign w:val="superscript"/>
              </w:rPr>
              <w:t>3</w:t>
            </w:r>
            <w:r w:rsidRPr="00E66923">
              <w:rPr>
                <w:rFonts w:ascii="Times New Roman" w:hAnsi="Times New Roman" w:cs="Times New Roman"/>
                <w:b/>
                <w:sz w:val="24"/>
                <w:szCs w:val="24"/>
              </w:rPr>
              <w:t>/добу</w:t>
            </w:r>
          </w:p>
        </w:tc>
        <w:tc>
          <w:tcPr>
            <w:tcW w:w="900" w:type="dxa"/>
            <w:vAlign w:val="center"/>
          </w:tcPr>
          <w:p w:rsidR="00301703" w:rsidRPr="00E66923" w:rsidRDefault="00C65551"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1,188</w:t>
            </w:r>
          </w:p>
        </w:tc>
        <w:tc>
          <w:tcPr>
            <w:tcW w:w="900" w:type="dxa"/>
            <w:vAlign w:val="center"/>
          </w:tcPr>
          <w:p w:rsidR="00301703" w:rsidRPr="00E66923" w:rsidRDefault="00C65551"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1,216</w:t>
            </w:r>
          </w:p>
        </w:tc>
        <w:tc>
          <w:tcPr>
            <w:tcW w:w="988" w:type="dxa"/>
            <w:vAlign w:val="center"/>
          </w:tcPr>
          <w:p w:rsidR="00301703" w:rsidRPr="00E66923" w:rsidRDefault="00636D41"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1,216</w:t>
            </w:r>
          </w:p>
        </w:tc>
      </w:tr>
      <w:tr w:rsidR="00301703" w:rsidRPr="00E66923" w:rsidTr="00E66923">
        <w:trPr>
          <w:trHeight w:val="20"/>
          <w:jc w:val="center"/>
        </w:trPr>
        <w:tc>
          <w:tcPr>
            <w:tcW w:w="565" w:type="dxa"/>
            <w:tcBorders>
              <w:bottom w:val="single" w:sz="18" w:space="0" w:color="auto"/>
            </w:tcBorders>
            <w:vAlign w:val="center"/>
          </w:tcPr>
          <w:p w:rsidR="00301703" w:rsidRPr="00E66923" w:rsidRDefault="00301703" w:rsidP="00E66923">
            <w:pPr>
              <w:widowControl w:val="0"/>
              <w:ind w:firstLine="567"/>
              <w:contextualSpacing/>
              <w:rPr>
                <w:rFonts w:ascii="Times New Roman" w:hAnsi="Times New Roman" w:cs="Times New Roman"/>
                <w:sz w:val="24"/>
                <w:szCs w:val="24"/>
                <w:lang w:val="uk-UA"/>
              </w:rPr>
            </w:pPr>
          </w:p>
        </w:tc>
        <w:tc>
          <w:tcPr>
            <w:tcW w:w="4011" w:type="dxa"/>
            <w:tcBorders>
              <w:bottom w:val="single" w:sz="18" w:space="0" w:color="auto"/>
            </w:tcBorders>
            <w:vAlign w:val="center"/>
          </w:tcPr>
          <w:p w:rsidR="00301703" w:rsidRPr="00E66923" w:rsidRDefault="00FE237E" w:rsidP="00E66923">
            <w:pPr>
              <w:widowControl w:val="0"/>
              <w:ind w:firstLine="567"/>
              <w:contextualSpacing/>
              <w:rPr>
                <w:rFonts w:ascii="Times New Roman" w:hAnsi="Times New Roman" w:cs="Times New Roman"/>
                <w:i/>
                <w:sz w:val="24"/>
                <w:szCs w:val="24"/>
                <w:lang w:val="uk-UA"/>
              </w:rPr>
            </w:pPr>
            <w:r w:rsidRPr="00E66923">
              <w:rPr>
                <w:rFonts w:ascii="Times New Roman" w:hAnsi="Times New Roman" w:cs="Times New Roman"/>
                <w:i/>
                <w:sz w:val="24"/>
                <w:szCs w:val="24"/>
                <w:lang w:val="uk-UA"/>
              </w:rPr>
              <w:t>з них населенню</w:t>
            </w:r>
          </w:p>
        </w:tc>
        <w:tc>
          <w:tcPr>
            <w:tcW w:w="900" w:type="dxa"/>
            <w:tcBorders>
              <w:bottom w:val="single" w:sz="18" w:space="0" w:color="auto"/>
            </w:tcBorders>
            <w:vAlign w:val="center"/>
          </w:tcPr>
          <w:p w:rsidR="00301703" w:rsidRPr="00E66923" w:rsidRDefault="00FE237E"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0,712</w:t>
            </w:r>
          </w:p>
        </w:tc>
        <w:tc>
          <w:tcPr>
            <w:tcW w:w="900" w:type="dxa"/>
            <w:tcBorders>
              <w:bottom w:val="single" w:sz="18" w:space="0" w:color="auto"/>
            </w:tcBorders>
            <w:vAlign w:val="center"/>
          </w:tcPr>
          <w:p w:rsidR="00301703" w:rsidRPr="00E66923" w:rsidRDefault="00FE237E"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0,735</w:t>
            </w:r>
          </w:p>
        </w:tc>
        <w:tc>
          <w:tcPr>
            <w:tcW w:w="988" w:type="dxa"/>
            <w:tcBorders>
              <w:bottom w:val="single" w:sz="18" w:space="0" w:color="auto"/>
            </w:tcBorders>
            <w:vAlign w:val="center"/>
          </w:tcPr>
          <w:p w:rsidR="00301703" w:rsidRPr="00E66923" w:rsidRDefault="00FE237E" w:rsidP="00F52ED6">
            <w:pPr>
              <w:widowControl w:val="0"/>
              <w:ind w:hanging="9"/>
              <w:contextualSpacing/>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0,726</w:t>
            </w:r>
          </w:p>
        </w:tc>
      </w:tr>
    </w:tbl>
    <w:p w:rsidR="00301703" w:rsidRPr="00E66923" w:rsidRDefault="00301703" w:rsidP="00E66923">
      <w:pPr>
        <w:spacing w:before="120"/>
        <w:ind w:firstLine="567"/>
        <w:jc w:val="both"/>
        <w:rPr>
          <w:rFonts w:ascii="Times New Roman" w:hAnsi="Times New Roman" w:cs="Times New Roman"/>
          <w:sz w:val="24"/>
          <w:szCs w:val="24"/>
        </w:rPr>
      </w:pPr>
      <w:r w:rsidRPr="00E66923">
        <w:rPr>
          <w:rFonts w:ascii="Times New Roman" w:hAnsi="Times New Roman" w:cs="Times New Roman"/>
          <w:sz w:val="24"/>
          <w:szCs w:val="24"/>
        </w:rPr>
        <w:t>Обсяги води, поданої у розподільчу водопровідну мережу міста, з 20</w:t>
      </w:r>
      <w:r w:rsidRPr="00E66923">
        <w:rPr>
          <w:rFonts w:ascii="Times New Roman" w:hAnsi="Times New Roman" w:cs="Times New Roman"/>
          <w:sz w:val="24"/>
          <w:szCs w:val="24"/>
          <w:lang w:val="uk-UA"/>
        </w:rPr>
        <w:t>1</w:t>
      </w:r>
      <w:r w:rsidR="004A3E95" w:rsidRPr="00E66923">
        <w:rPr>
          <w:rFonts w:ascii="Times New Roman" w:hAnsi="Times New Roman" w:cs="Times New Roman"/>
          <w:sz w:val="24"/>
          <w:szCs w:val="24"/>
          <w:lang w:val="uk-UA"/>
        </w:rPr>
        <w:t>5</w:t>
      </w:r>
      <w:r w:rsidRPr="00E66923">
        <w:rPr>
          <w:rFonts w:ascii="Times New Roman" w:hAnsi="Times New Roman" w:cs="Times New Roman"/>
          <w:sz w:val="24"/>
          <w:szCs w:val="24"/>
        </w:rPr>
        <w:t xml:space="preserve"> по 201</w:t>
      </w:r>
      <w:r w:rsidR="004A3E95" w:rsidRPr="00E66923">
        <w:rPr>
          <w:rFonts w:ascii="Times New Roman" w:hAnsi="Times New Roman" w:cs="Times New Roman"/>
          <w:sz w:val="24"/>
          <w:szCs w:val="24"/>
          <w:lang w:val="uk-UA"/>
        </w:rPr>
        <w:t>7</w:t>
      </w:r>
      <w:r w:rsidRPr="00E66923">
        <w:rPr>
          <w:rFonts w:ascii="Times New Roman" w:hAnsi="Times New Roman" w:cs="Times New Roman"/>
          <w:sz w:val="24"/>
          <w:szCs w:val="24"/>
        </w:rPr>
        <w:t xml:space="preserve"> роки щорічно </w:t>
      </w:r>
      <w:r w:rsidR="004A3E95" w:rsidRPr="00E66923">
        <w:rPr>
          <w:rFonts w:ascii="Times New Roman" w:hAnsi="Times New Roman" w:cs="Times New Roman"/>
          <w:sz w:val="24"/>
          <w:szCs w:val="24"/>
          <w:lang w:val="uk-UA"/>
        </w:rPr>
        <w:t>знаходяться на приблизно одному рівні – 444тис м</w:t>
      </w:r>
      <w:r w:rsidR="004A3E95" w:rsidRPr="00E66923">
        <w:rPr>
          <w:rFonts w:ascii="Times New Roman" w:hAnsi="Times New Roman" w:cs="Times New Roman"/>
          <w:sz w:val="24"/>
          <w:szCs w:val="24"/>
          <w:vertAlign w:val="superscript"/>
          <w:lang w:val="uk-UA"/>
        </w:rPr>
        <w:t>3</w:t>
      </w:r>
      <w:r w:rsidRPr="00E66923">
        <w:rPr>
          <w:rFonts w:ascii="Times New Roman" w:hAnsi="Times New Roman" w:cs="Times New Roman"/>
          <w:sz w:val="24"/>
          <w:szCs w:val="24"/>
        </w:rPr>
        <w:t xml:space="preserve">. Технологічні витрати  та втрати товарної води  при її транспортуванні та  реалізації </w:t>
      </w:r>
      <w:r w:rsidR="004A3E95" w:rsidRPr="00E66923">
        <w:rPr>
          <w:rFonts w:ascii="Times New Roman" w:hAnsi="Times New Roman" w:cs="Times New Roman"/>
          <w:sz w:val="24"/>
          <w:szCs w:val="24"/>
          <w:lang w:val="uk-UA"/>
        </w:rPr>
        <w:t>знаходяться на приблизно одному рівні – 104 тис. м</w:t>
      </w:r>
      <w:r w:rsidR="004A3E95" w:rsidRPr="00E66923">
        <w:rPr>
          <w:rFonts w:ascii="Times New Roman" w:hAnsi="Times New Roman" w:cs="Times New Roman"/>
          <w:sz w:val="24"/>
          <w:szCs w:val="24"/>
          <w:vertAlign w:val="superscript"/>
          <w:lang w:val="uk-UA"/>
        </w:rPr>
        <w:t>3</w:t>
      </w:r>
      <w:r w:rsidR="004A3E95" w:rsidRPr="00E66923">
        <w:rPr>
          <w:rFonts w:ascii="Times New Roman" w:hAnsi="Times New Roman" w:cs="Times New Roman"/>
          <w:sz w:val="24"/>
          <w:szCs w:val="24"/>
          <w:lang w:val="uk-UA"/>
        </w:rPr>
        <w:t xml:space="preserve"> і становлять 23,4% від від піднятої і поданої в мережу води.</w:t>
      </w:r>
    </w:p>
    <w:p w:rsidR="00301703" w:rsidRDefault="00301703" w:rsidP="00E66923">
      <w:pPr>
        <w:spacing w:before="120" w:after="120"/>
        <w:ind w:firstLine="567"/>
        <w:jc w:val="both"/>
        <w:rPr>
          <w:rFonts w:ascii="Times New Roman" w:hAnsi="Times New Roman" w:cs="Times New Roman"/>
          <w:sz w:val="24"/>
          <w:szCs w:val="24"/>
          <w:lang w:val="uk-UA"/>
        </w:rPr>
      </w:pPr>
      <w:r w:rsidRPr="00E66923">
        <w:rPr>
          <w:rFonts w:ascii="Times New Roman" w:hAnsi="Times New Roman" w:cs="Times New Roman"/>
          <w:sz w:val="24"/>
          <w:szCs w:val="24"/>
        </w:rPr>
        <w:t xml:space="preserve">Обсяги реалізованої води за останні </w:t>
      </w:r>
      <w:r w:rsidR="005A4144" w:rsidRPr="00E66923">
        <w:rPr>
          <w:rFonts w:ascii="Times New Roman" w:hAnsi="Times New Roman" w:cs="Times New Roman"/>
          <w:sz w:val="24"/>
          <w:szCs w:val="24"/>
          <w:lang w:val="uk-UA"/>
        </w:rPr>
        <w:t>4</w:t>
      </w:r>
      <w:r w:rsidRPr="00E66923">
        <w:rPr>
          <w:rFonts w:ascii="Times New Roman" w:hAnsi="Times New Roman" w:cs="Times New Roman"/>
          <w:sz w:val="24"/>
          <w:szCs w:val="24"/>
        </w:rPr>
        <w:t xml:space="preserve"> рок</w:t>
      </w:r>
      <w:r w:rsidR="005A4144" w:rsidRPr="00E66923">
        <w:rPr>
          <w:rFonts w:ascii="Times New Roman" w:hAnsi="Times New Roman" w:cs="Times New Roman"/>
          <w:sz w:val="24"/>
          <w:szCs w:val="24"/>
          <w:lang w:val="uk-UA"/>
        </w:rPr>
        <w:t>и</w:t>
      </w:r>
      <w:r w:rsidRPr="00E66923">
        <w:rPr>
          <w:rFonts w:ascii="Times New Roman" w:hAnsi="Times New Roman" w:cs="Times New Roman"/>
          <w:sz w:val="24"/>
          <w:szCs w:val="24"/>
        </w:rPr>
        <w:t xml:space="preserve"> складали: </w:t>
      </w:r>
    </w:p>
    <w:p w:rsidR="00E524CB" w:rsidRPr="00E524CB" w:rsidRDefault="00E524CB" w:rsidP="00E66923">
      <w:pPr>
        <w:spacing w:before="120" w:after="120"/>
        <w:ind w:firstLine="567"/>
        <w:jc w:val="both"/>
        <w:rPr>
          <w:rFonts w:ascii="Times New Roman" w:hAnsi="Times New Roman" w:cs="Times New Roman"/>
          <w:sz w:val="24"/>
          <w:szCs w:val="24"/>
          <w:lang w:val="uk-UA"/>
        </w:rPr>
      </w:pPr>
    </w:p>
    <w:p w:rsidR="00301703" w:rsidRPr="00E66923" w:rsidRDefault="00301703" w:rsidP="00E66923">
      <w:pPr>
        <w:pStyle w:val="13"/>
        <w:numPr>
          <w:ilvl w:val="0"/>
          <w:numId w:val="40"/>
        </w:numPr>
        <w:tabs>
          <w:tab w:val="clear" w:pos="1021"/>
        </w:tabs>
        <w:spacing w:after="200" w:line="240" w:lineRule="auto"/>
        <w:ind w:firstLine="567"/>
        <w:rPr>
          <w:sz w:val="24"/>
          <w:szCs w:val="24"/>
          <w:lang w:val="ru-RU"/>
        </w:rPr>
      </w:pPr>
      <w:r w:rsidRPr="00E66923">
        <w:rPr>
          <w:sz w:val="24"/>
          <w:szCs w:val="24"/>
          <w:lang w:val="ru-RU"/>
        </w:rPr>
        <w:t>у 201</w:t>
      </w:r>
      <w:r w:rsidR="005A4144" w:rsidRPr="00E66923">
        <w:rPr>
          <w:sz w:val="24"/>
          <w:szCs w:val="24"/>
          <w:lang w:val="ru-RU"/>
        </w:rPr>
        <w:t>4</w:t>
      </w:r>
      <w:r w:rsidRPr="00E66923">
        <w:rPr>
          <w:sz w:val="24"/>
          <w:szCs w:val="24"/>
          <w:lang w:val="ru-RU"/>
        </w:rPr>
        <w:t xml:space="preserve"> р. – </w:t>
      </w:r>
      <w:r w:rsidR="005A4144" w:rsidRPr="00E66923">
        <w:rPr>
          <w:sz w:val="24"/>
          <w:szCs w:val="24"/>
          <w:lang w:val="ru-RU"/>
        </w:rPr>
        <w:t>331</w:t>
      </w:r>
      <w:r w:rsidRPr="00E66923">
        <w:rPr>
          <w:sz w:val="24"/>
          <w:szCs w:val="24"/>
          <w:lang w:val="ru-RU"/>
        </w:rPr>
        <w:t xml:space="preserve"> тис. м</w:t>
      </w:r>
      <w:r w:rsidRPr="00E66923">
        <w:rPr>
          <w:sz w:val="24"/>
          <w:szCs w:val="24"/>
          <w:vertAlign w:val="superscript"/>
          <w:lang w:val="ru-RU"/>
        </w:rPr>
        <w:t>3</w:t>
      </w:r>
      <w:r w:rsidRPr="00E66923">
        <w:rPr>
          <w:sz w:val="24"/>
          <w:szCs w:val="24"/>
          <w:lang w:val="ru-RU"/>
        </w:rPr>
        <w:t xml:space="preserve">/рік, в т.ч. населенню – </w:t>
      </w:r>
      <w:r w:rsidR="005A4144" w:rsidRPr="00E66923">
        <w:rPr>
          <w:sz w:val="24"/>
          <w:szCs w:val="24"/>
          <w:lang w:val="ru-RU"/>
        </w:rPr>
        <w:t>259</w:t>
      </w:r>
      <w:r w:rsidRPr="00E66923">
        <w:rPr>
          <w:sz w:val="24"/>
          <w:szCs w:val="24"/>
          <w:lang w:val="ru-RU"/>
        </w:rPr>
        <w:t xml:space="preserve"> м</w:t>
      </w:r>
      <w:r w:rsidRPr="00E66923">
        <w:rPr>
          <w:sz w:val="24"/>
          <w:szCs w:val="24"/>
          <w:vertAlign w:val="superscript"/>
          <w:lang w:val="ru-RU"/>
        </w:rPr>
        <w:t>3</w:t>
      </w:r>
      <w:r w:rsidRPr="00E66923">
        <w:rPr>
          <w:sz w:val="24"/>
          <w:szCs w:val="24"/>
          <w:lang w:val="ru-RU"/>
        </w:rPr>
        <w:t xml:space="preserve">/рік або </w:t>
      </w:r>
      <w:r w:rsidR="005A4144" w:rsidRPr="00E66923">
        <w:rPr>
          <w:sz w:val="24"/>
          <w:szCs w:val="24"/>
          <w:lang w:val="ru-RU"/>
        </w:rPr>
        <w:t>78,25</w:t>
      </w:r>
      <w:r w:rsidRPr="00E66923">
        <w:rPr>
          <w:sz w:val="24"/>
          <w:szCs w:val="24"/>
          <w:lang w:val="ru-RU"/>
        </w:rPr>
        <w:t> %;</w:t>
      </w:r>
    </w:p>
    <w:p w:rsidR="00301703" w:rsidRPr="00E66923" w:rsidRDefault="00301703" w:rsidP="00E66923">
      <w:pPr>
        <w:pStyle w:val="13"/>
        <w:numPr>
          <w:ilvl w:val="0"/>
          <w:numId w:val="40"/>
        </w:numPr>
        <w:tabs>
          <w:tab w:val="clear" w:pos="1021"/>
        </w:tabs>
        <w:spacing w:after="200" w:line="240" w:lineRule="auto"/>
        <w:ind w:firstLine="567"/>
        <w:rPr>
          <w:sz w:val="24"/>
          <w:szCs w:val="24"/>
          <w:lang w:val="ru-RU"/>
        </w:rPr>
      </w:pPr>
      <w:r w:rsidRPr="00E66923">
        <w:rPr>
          <w:sz w:val="24"/>
          <w:szCs w:val="24"/>
          <w:lang w:val="ru-RU"/>
        </w:rPr>
        <w:t>у 201</w:t>
      </w:r>
      <w:r w:rsidR="005A4144" w:rsidRPr="00E66923">
        <w:rPr>
          <w:sz w:val="24"/>
          <w:szCs w:val="24"/>
          <w:lang w:val="ru-RU"/>
        </w:rPr>
        <w:t>5</w:t>
      </w:r>
      <w:r w:rsidRPr="00E66923">
        <w:rPr>
          <w:sz w:val="24"/>
          <w:szCs w:val="24"/>
          <w:lang w:val="ru-RU"/>
        </w:rPr>
        <w:t xml:space="preserve"> р. – </w:t>
      </w:r>
      <w:r w:rsidR="005A4144" w:rsidRPr="00E66923">
        <w:rPr>
          <w:sz w:val="24"/>
          <w:szCs w:val="24"/>
          <w:lang w:val="ru-RU"/>
        </w:rPr>
        <w:t>331</w:t>
      </w:r>
      <w:r w:rsidRPr="00E66923">
        <w:rPr>
          <w:sz w:val="24"/>
          <w:szCs w:val="24"/>
          <w:lang w:val="ru-RU"/>
        </w:rPr>
        <w:t xml:space="preserve"> тис. м</w:t>
      </w:r>
      <w:r w:rsidRPr="00E66923">
        <w:rPr>
          <w:sz w:val="24"/>
          <w:szCs w:val="24"/>
          <w:vertAlign w:val="superscript"/>
          <w:lang w:val="ru-RU"/>
        </w:rPr>
        <w:t>3</w:t>
      </w:r>
      <w:r w:rsidRPr="00E66923">
        <w:rPr>
          <w:sz w:val="24"/>
          <w:szCs w:val="24"/>
          <w:lang w:val="ru-RU"/>
        </w:rPr>
        <w:t xml:space="preserve">/рік, в т.ч. населенню – </w:t>
      </w:r>
      <w:r w:rsidR="005A4144" w:rsidRPr="00E66923">
        <w:rPr>
          <w:sz w:val="24"/>
          <w:szCs w:val="24"/>
          <w:lang w:val="ru-RU"/>
        </w:rPr>
        <w:t>260тис</w:t>
      </w:r>
      <w:r w:rsidRPr="00E66923">
        <w:rPr>
          <w:sz w:val="24"/>
          <w:szCs w:val="24"/>
          <w:lang w:val="ru-RU"/>
        </w:rPr>
        <w:t>. м</w:t>
      </w:r>
      <w:r w:rsidRPr="00E66923">
        <w:rPr>
          <w:sz w:val="24"/>
          <w:szCs w:val="24"/>
          <w:vertAlign w:val="superscript"/>
          <w:lang w:val="ru-RU"/>
        </w:rPr>
        <w:t>3</w:t>
      </w:r>
      <w:r w:rsidRPr="00E66923">
        <w:rPr>
          <w:sz w:val="24"/>
          <w:szCs w:val="24"/>
          <w:lang w:val="ru-RU"/>
        </w:rPr>
        <w:t xml:space="preserve">/рік або </w:t>
      </w:r>
      <w:r w:rsidR="005A4144" w:rsidRPr="00E66923">
        <w:rPr>
          <w:sz w:val="24"/>
          <w:szCs w:val="24"/>
          <w:lang w:val="ru-RU"/>
        </w:rPr>
        <w:t>78,55</w:t>
      </w:r>
      <w:r w:rsidRPr="00E66923">
        <w:rPr>
          <w:sz w:val="24"/>
          <w:szCs w:val="24"/>
          <w:lang w:val="ru-RU"/>
        </w:rPr>
        <w:t> %;</w:t>
      </w:r>
    </w:p>
    <w:p w:rsidR="00301703" w:rsidRPr="00E66923" w:rsidRDefault="00301703" w:rsidP="00E66923">
      <w:pPr>
        <w:pStyle w:val="13"/>
        <w:numPr>
          <w:ilvl w:val="0"/>
          <w:numId w:val="40"/>
        </w:numPr>
        <w:tabs>
          <w:tab w:val="clear" w:pos="1021"/>
        </w:tabs>
        <w:spacing w:after="200" w:line="240" w:lineRule="auto"/>
        <w:ind w:firstLine="567"/>
        <w:rPr>
          <w:sz w:val="24"/>
          <w:szCs w:val="24"/>
          <w:lang w:val="ru-RU"/>
        </w:rPr>
      </w:pPr>
      <w:r w:rsidRPr="00E66923">
        <w:rPr>
          <w:sz w:val="24"/>
          <w:szCs w:val="24"/>
          <w:lang w:val="ru-RU"/>
        </w:rPr>
        <w:t>у 201</w:t>
      </w:r>
      <w:r w:rsidR="005A4144" w:rsidRPr="00E66923">
        <w:rPr>
          <w:sz w:val="24"/>
          <w:szCs w:val="24"/>
          <w:lang w:val="ru-RU"/>
        </w:rPr>
        <w:t>6</w:t>
      </w:r>
      <w:r w:rsidRPr="00E66923">
        <w:rPr>
          <w:sz w:val="24"/>
          <w:szCs w:val="24"/>
          <w:lang w:val="ru-RU"/>
        </w:rPr>
        <w:t xml:space="preserve"> р. – </w:t>
      </w:r>
      <w:r w:rsidR="005A4144" w:rsidRPr="00E66923">
        <w:rPr>
          <w:sz w:val="24"/>
          <w:szCs w:val="24"/>
          <w:lang w:val="ru-RU"/>
        </w:rPr>
        <w:t>341</w:t>
      </w:r>
      <w:r w:rsidRPr="00E66923">
        <w:rPr>
          <w:sz w:val="24"/>
          <w:szCs w:val="24"/>
          <w:lang w:val="ru-RU"/>
        </w:rPr>
        <w:t xml:space="preserve"> тис. м</w:t>
      </w:r>
      <w:r w:rsidRPr="00E66923">
        <w:rPr>
          <w:sz w:val="24"/>
          <w:szCs w:val="24"/>
          <w:vertAlign w:val="superscript"/>
          <w:lang w:val="ru-RU"/>
        </w:rPr>
        <w:t>3</w:t>
      </w:r>
      <w:r w:rsidRPr="00E66923">
        <w:rPr>
          <w:sz w:val="24"/>
          <w:szCs w:val="24"/>
          <w:lang w:val="ru-RU"/>
        </w:rPr>
        <w:t xml:space="preserve">/рік, в т.ч. населенню – </w:t>
      </w:r>
      <w:r w:rsidR="005A4144" w:rsidRPr="00E66923">
        <w:rPr>
          <w:sz w:val="24"/>
          <w:szCs w:val="24"/>
          <w:lang w:val="ru-RU"/>
        </w:rPr>
        <w:t>269</w:t>
      </w:r>
      <w:r w:rsidRPr="00E66923">
        <w:rPr>
          <w:sz w:val="24"/>
          <w:szCs w:val="24"/>
          <w:lang w:val="ru-RU"/>
        </w:rPr>
        <w:t xml:space="preserve"> тис. м</w:t>
      </w:r>
      <w:r w:rsidRPr="00E66923">
        <w:rPr>
          <w:sz w:val="24"/>
          <w:szCs w:val="24"/>
          <w:vertAlign w:val="superscript"/>
          <w:lang w:val="ru-RU"/>
        </w:rPr>
        <w:t>3</w:t>
      </w:r>
      <w:r w:rsidRPr="00E66923">
        <w:rPr>
          <w:sz w:val="24"/>
          <w:szCs w:val="24"/>
          <w:lang w:val="ru-RU"/>
        </w:rPr>
        <w:t xml:space="preserve">/рік або </w:t>
      </w:r>
      <w:r w:rsidR="005A4144" w:rsidRPr="00E66923">
        <w:rPr>
          <w:sz w:val="24"/>
          <w:szCs w:val="24"/>
          <w:lang w:val="ru-RU"/>
        </w:rPr>
        <w:t>78,89</w:t>
      </w:r>
      <w:r w:rsidRPr="00E66923">
        <w:rPr>
          <w:sz w:val="24"/>
          <w:szCs w:val="24"/>
          <w:lang w:val="ru-RU"/>
        </w:rPr>
        <w:t>%.</w:t>
      </w:r>
    </w:p>
    <w:p w:rsidR="00301703" w:rsidRPr="00E66923" w:rsidRDefault="00301703" w:rsidP="00E66923">
      <w:pPr>
        <w:pStyle w:val="13"/>
        <w:numPr>
          <w:ilvl w:val="0"/>
          <w:numId w:val="40"/>
        </w:numPr>
        <w:tabs>
          <w:tab w:val="clear" w:pos="1021"/>
        </w:tabs>
        <w:spacing w:after="200" w:line="240" w:lineRule="auto"/>
        <w:ind w:firstLine="567"/>
        <w:rPr>
          <w:sz w:val="24"/>
          <w:szCs w:val="24"/>
          <w:lang w:val="ru-RU"/>
        </w:rPr>
      </w:pPr>
      <w:r w:rsidRPr="00E66923">
        <w:rPr>
          <w:sz w:val="24"/>
          <w:szCs w:val="24"/>
          <w:lang w:val="ru-RU"/>
        </w:rPr>
        <w:t>у 201</w:t>
      </w:r>
      <w:r w:rsidR="005A4144" w:rsidRPr="00E66923">
        <w:rPr>
          <w:sz w:val="24"/>
          <w:szCs w:val="24"/>
          <w:lang w:val="ru-RU"/>
        </w:rPr>
        <w:t>7</w:t>
      </w:r>
      <w:r w:rsidRPr="00E66923">
        <w:rPr>
          <w:sz w:val="24"/>
          <w:szCs w:val="24"/>
          <w:lang w:val="ru-RU"/>
        </w:rPr>
        <w:t xml:space="preserve"> році – </w:t>
      </w:r>
      <w:r w:rsidR="005A4144" w:rsidRPr="00E66923">
        <w:rPr>
          <w:sz w:val="24"/>
          <w:szCs w:val="24"/>
          <w:lang w:val="ru-RU"/>
        </w:rPr>
        <w:t>339</w:t>
      </w:r>
      <w:r w:rsidRPr="00E66923">
        <w:rPr>
          <w:sz w:val="24"/>
          <w:szCs w:val="24"/>
          <w:lang w:val="ru-RU"/>
        </w:rPr>
        <w:t xml:space="preserve"> тис м</w:t>
      </w:r>
      <w:r w:rsidRPr="00E66923">
        <w:rPr>
          <w:sz w:val="24"/>
          <w:szCs w:val="24"/>
          <w:vertAlign w:val="superscript"/>
          <w:lang w:val="ru-RU"/>
        </w:rPr>
        <w:t>3</w:t>
      </w:r>
      <w:r w:rsidRPr="00E66923">
        <w:rPr>
          <w:sz w:val="24"/>
          <w:szCs w:val="24"/>
          <w:lang w:val="ru-RU"/>
        </w:rPr>
        <w:t xml:space="preserve">/рік, в т.ч. населенню – </w:t>
      </w:r>
      <w:r w:rsidR="005A4144" w:rsidRPr="00E66923">
        <w:rPr>
          <w:sz w:val="24"/>
          <w:szCs w:val="24"/>
          <w:lang w:val="ru-RU"/>
        </w:rPr>
        <w:t>265</w:t>
      </w:r>
      <w:r w:rsidRPr="00E66923">
        <w:rPr>
          <w:sz w:val="24"/>
          <w:szCs w:val="24"/>
          <w:lang w:val="ru-RU"/>
        </w:rPr>
        <w:t> тис. м</w:t>
      </w:r>
      <w:r w:rsidRPr="00E66923">
        <w:rPr>
          <w:sz w:val="24"/>
          <w:szCs w:val="24"/>
          <w:vertAlign w:val="superscript"/>
          <w:lang w:val="ru-RU"/>
        </w:rPr>
        <w:t>3</w:t>
      </w:r>
      <w:r w:rsidRPr="00E66923">
        <w:rPr>
          <w:sz w:val="24"/>
          <w:szCs w:val="24"/>
          <w:lang w:val="ru-RU"/>
        </w:rPr>
        <w:t xml:space="preserve">/рік або </w:t>
      </w:r>
      <w:r w:rsidR="005A4144" w:rsidRPr="00E66923">
        <w:rPr>
          <w:sz w:val="24"/>
          <w:szCs w:val="24"/>
          <w:lang w:val="ru-RU"/>
        </w:rPr>
        <w:t>78,17</w:t>
      </w:r>
      <w:r w:rsidRPr="00E66923">
        <w:rPr>
          <w:sz w:val="24"/>
          <w:szCs w:val="24"/>
          <w:lang w:val="ru-RU"/>
        </w:rPr>
        <w:t>%.</w:t>
      </w:r>
    </w:p>
    <w:p w:rsidR="00301703" w:rsidRPr="00E66923" w:rsidRDefault="00301703" w:rsidP="00E66923">
      <w:pPr>
        <w:ind w:firstLine="567"/>
        <w:rPr>
          <w:rFonts w:ascii="Times New Roman" w:hAnsi="Times New Roman" w:cs="Times New Roman"/>
          <w:b/>
          <w:i/>
          <w:noProof/>
          <w:color w:val="FF0000"/>
          <w:sz w:val="24"/>
          <w:szCs w:val="24"/>
          <w:lang w:val="uk-UA" w:eastAsia="ru-RU"/>
        </w:rPr>
      </w:pPr>
    </w:p>
    <w:p w:rsidR="00301703" w:rsidRPr="00E66923" w:rsidRDefault="00301703" w:rsidP="00E66923">
      <w:pPr>
        <w:ind w:firstLine="567"/>
        <w:jc w:val="center"/>
        <w:rPr>
          <w:rFonts w:ascii="Times New Roman" w:hAnsi="Times New Roman" w:cs="Times New Roman"/>
          <w:b/>
          <w:i/>
          <w:sz w:val="24"/>
          <w:szCs w:val="24"/>
        </w:rPr>
      </w:pPr>
    </w:p>
    <w:p w:rsidR="00301703" w:rsidRPr="00E66923" w:rsidRDefault="00CA4E9C" w:rsidP="00F52ED6">
      <w:pPr>
        <w:pStyle w:val="61"/>
      </w:pPr>
      <w:bookmarkStart w:id="24" w:name="_Toc359317644"/>
      <w:r>
        <w:t>3.1.1.</w:t>
      </w:r>
      <w:r w:rsidR="00301703" w:rsidRPr="00E66923">
        <w:t>Характеристика водозабор</w:t>
      </w:r>
      <w:bookmarkEnd w:id="24"/>
      <w:r w:rsidR="0028525A" w:rsidRPr="00E66923">
        <w:t>у.</w:t>
      </w:r>
    </w:p>
    <w:p w:rsidR="00301703" w:rsidRPr="00E66923" w:rsidRDefault="00301703" w:rsidP="00E66923">
      <w:pPr>
        <w:pStyle w:val="af1"/>
        <w:ind w:firstLine="567"/>
        <w:rPr>
          <w:sz w:val="24"/>
          <w:szCs w:val="24"/>
        </w:rPr>
      </w:pPr>
      <w:r w:rsidRPr="00E66923">
        <w:rPr>
          <w:sz w:val="24"/>
          <w:szCs w:val="24"/>
        </w:rPr>
        <w:tab/>
      </w:r>
      <w:r w:rsidR="0028525A" w:rsidRPr="00E66923">
        <w:rPr>
          <w:sz w:val="24"/>
          <w:szCs w:val="24"/>
        </w:rPr>
        <w:t>Джерелами водопостачання міста є підземні води водоносного горизонту у відкладах сенонського над</w:t>
      </w:r>
      <w:r w:rsidR="0028525A" w:rsidRPr="00E66923">
        <w:rPr>
          <w:sz w:val="24"/>
          <w:szCs w:val="24"/>
          <w:lang w:val="en-US"/>
        </w:rPr>
        <w:t>’</w:t>
      </w:r>
      <w:r w:rsidR="0028525A" w:rsidRPr="00E66923">
        <w:rPr>
          <w:sz w:val="24"/>
          <w:szCs w:val="24"/>
        </w:rPr>
        <w:t xml:space="preserve">ярусу верхньої крейди (мергель,вапняки крейдо подібні) , до якого пробурено  артезіанські свердловини КП «Жовківське ВУВКГ» на Мокротинському водозаборі. Водозбагаченість порід і потужність водоносного горизонту обумовлені розвитком тріщинуватості мергелів по площі і в розрізі. Водоносний горизонт інтенсивної тріщинуватості мергелів міжпластовий, переважно напірний. В геоструктурному відношенні ділянка водозабору розташована в західній частині Волино-Подільської окраїни  Східно –Європейської платформи в межах Львівської крейдової мульди. В експлуатації знаходиться три свердловини. Технічні характеристики артезіанських свердловин наведені в </w:t>
      </w:r>
      <w:r w:rsidR="00A642BB" w:rsidRPr="00E66923">
        <w:rPr>
          <w:sz w:val="24"/>
          <w:szCs w:val="24"/>
        </w:rPr>
        <w:t xml:space="preserve">табл. </w:t>
      </w:r>
      <w:r w:rsidR="007B5A76" w:rsidRPr="00E66923">
        <w:rPr>
          <w:sz w:val="24"/>
          <w:szCs w:val="24"/>
        </w:rPr>
        <w:t>3.1.2</w:t>
      </w:r>
      <w:r w:rsidR="0028525A" w:rsidRPr="00E66923">
        <w:rPr>
          <w:sz w:val="24"/>
          <w:szCs w:val="24"/>
        </w:rPr>
        <w:t>.</w:t>
      </w:r>
      <w:r w:rsidRPr="00E66923">
        <w:rPr>
          <w:sz w:val="24"/>
          <w:szCs w:val="24"/>
        </w:rPr>
        <w:t xml:space="preserve">Встановлена виробнича потужність насосних станцій першого підйому становить </w:t>
      </w:r>
      <w:r w:rsidR="0028525A" w:rsidRPr="00E66923">
        <w:rPr>
          <w:sz w:val="24"/>
          <w:szCs w:val="24"/>
        </w:rPr>
        <w:t>3,4</w:t>
      </w:r>
      <w:r w:rsidRPr="00E66923">
        <w:rPr>
          <w:sz w:val="24"/>
          <w:szCs w:val="24"/>
        </w:rPr>
        <w:t xml:space="preserve"> тис.м</w:t>
      </w:r>
      <w:r w:rsidRPr="00E66923">
        <w:rPr>
          <w:sz w:val="24"/>
          <w:szCs w:val="24"/>
          <w:vertAlign w:val="superscript"/>
        </w:rPr>
        <w:t>3</w:t>
      </w:r>
      <w:r w:rsidRPr="00E66923">
        <w:rPr>
          <w:sz w:val="24"/>
          <w:szCs w:val="24"/>
        </w:rPr>
        <w:t>/добу.</w:t>
      </w:r>
    </w:p>
    <w:p w:rsidR="00841041" w:rsidRPr="00E66923" w:rsidRDefault="00841041" w:rsidP="00E66923">
      <w:pPr>
        <w:pStyle w:val="af1"/>
        <w:ind w:firstLine="567"/>
        <w:rPr>
          <w:sz w:val="24"/>
          <w:szCs w:val="24"/>
        </w:rPr>
      </w:pPr>
    </w:p>
    <w:p w:rsidR="008527CE" w:rsidRPr="00E66923" w:rsidRDefault="008527CE" w:rsidP="00E66923">
      <w:pPr>
        <w:pStyle w:val="40"/>
        <w:ind w:firstLine="567"/>
        <w:rPr>
          <w:rFonts w:ascii="Times New Roman" w:hAnsi="Times New Roman"/>
          <w:color w:val="auto"/>
          <w:sz w:val="24"/>
          <w:szCs w:val="24"/>
        </w:rPr>
      </w:pPr>
      <w:r w:rsidRPr="00E66923">
        <w:rPr>
          <w:rFonts w:ascii="Times New Roman" w:hAnsi="Times New Roman"/>
          <w:i w:val="0"/>
          <w:color w:val="auto"/>
          <w:sz w:val="24"/>
          <w:szCs w:val="24"/>
        </w:rPr>
        <w:t xml:space="preserve">Артезіанські свердловини Мокротинського водозабору </w:t>
      </w:r>
      <w:r w:rsidRPr="00E66923">
        <w:rPr>
          <w:rFonts w:ascii="Times New Roman" w:hAnsi="Times New Roman"/>
          <w:color w:val="auto"/>
          <w:sz w:val="24"/>
          <w:szCs w:val="24"/>
        </w:rPr>
        <w:t xml:space="preserve">Таблиця </w:t>
      </w:r>
      <w:r w:rsidR="007B5A76" w:rsidRPr="00E66923">
        <w:rPr>
          <w:rFonts w:ascii="Times New Roman" w:hAnsi="Times New Roman"/>
          <w:color w:val="auto"/>
          <w:sz w:val="24"/>
          <w:szCs w:val="24"/>
          <w:lang w:val="uk-UA"/>
        </w:rPr>
        <w:t>3.1.2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3"/>
        <w:gridCol w:w="1806"/>
        <w:gridCol w:w="1879"/>
        <w:gridCol w:w="1985"/>
      </w:tblGrid>
      <w:tr w:rsidR="008527CE" w:rsidRPr="00E66923" w:rsidTr="00E66923">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108" w:right="-12" w:firstLine="64"/>
              <w:jc w:val="center"/>
              <w:rPr>
                <w:rFonts w:ascii="Times New Roman" w:hAnsi="Times New Roman" w:cs="Times New Roman"/>
                <w:sz w:val="24"/>
                <w:szCs w:val="24"/>
              </w:rPr>
            </w:pPr>
            <w:r w:rsidRPr="00E66923">
              <w:rPr>
                <w:rFonts w:ascii="Times New Roman" w:hAnsi="Times New Roman" w:cs="Times New Roman"/>
                <w:sz w:val="24"/>
                <w:szCs w:val="24"/>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Номер свердло-</w:t>
            </w:r>
          </w:p>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вини</w:t>
            </w:r>
          </w:p>
        </w:tc>
        <w:tc>
          <w:tcPr>
            <w:tcW w:w="1806" w:type="dxa"/>
            <w:tcBorders>
              <w:top w:val="single" w:sz="4" w:space="0" w:color="auto"/>
              <w:left w:val="single" w:sz="4" w:space="0" w:color="auto"/>
              <w:bottom w:val="single" w:sz="4" w:space="0" w:color="auto"/>
              <w:right w:val="single" w:sz="4" w:space="0" w:color="auto"/>
            </w:tcBorders>
            <w:vAlign w:val="center"/>
          </w:tcPr>
          <w:p w:rsidR="008527CE" w:rsidRPr="00E66923" w:rsidRDefault="008527CE" w:rsidP="00E66923">
            <w:pPr>
              <w:ind w:left="34" w:right="-12"/>
              <w:jc w:val="center"/>
              <w:rPr>
                <w:rFonts w:ascii="Times New Roman" w:hAnsi="Times New Roman" w:cs="Times New Roman"/>
                <w:b/>
                <w:sz w:val="24"/>
                <w:szCs w:val="24"/>
                <w:lang w:val="uk-UA"/>
              </w:rPr>
            </w:pPr>
            <w:r w:rsidRPr="00E66923">
              <w:rPr>
                <w:rFonts w:ascii="Times New Roman" w:hAnsi="Times New Roman" w:cs="Times New Roman"/>
                <w:b/>
                <w:sz w:val="24"/>
                <w:szCs w:val="24"/>
                <w:lang w:val="uk-UA"/>
              </w:rPr>
              <w:t>№1</w:t>
            </w:r>
          </w:p>
        </w:tc>
        <w:tc>
          <w:tcPr>
            <w:tcW w:w="1879" w:type="dxa"/>
            <w:tcBorders>
              <w:top w:val="single" w:sz="4" w:space="0" w:color="auto"/>
              <w:left w:val="single" w:sz="4" w:space="0" w:color="auto"/>
              <w:bottom w:val="single" w:sz="4" w:space="0" w:color="auto"/>
              <w:right w:val="single" w:sz="4" w:space="0" w:color="auto"/>
            </w:tcBorders>
            <w:vAlign w:val="center"/>
          </w:tcPr>
          <w:p w:rsidR="008527CE" w:rsidRPr="00E66923" w:rsidRDefault="008527CE" w:rsidP="00E66923">
            <w:pPr>
              <w:ind w:left="34" w:right="-12"/>
              <w:jc w:val="center"/>
              <w:rPr>
                <w:rFonts w:ascii="Times New Roman" w:hAnsi="Times New Roman" w:cs="Times New Roman"/>
                <w:b/>
                <w:sz w:val="24"/>
                <w:szCs w:val="24"/>
                <w:lang w:val="uk-UA"/>
              </w:rPr>
            </w:pPr>
            <w:r w:rsidRPr="00E66923">
              <w:rPr>
                <w:rFonts w:ascii="Times New Roman" w:hAnsi="Times New Roman" w:cs="Times New Roman"/>
                <w:b/>
                <w:sz w:val="24"/>
                <w:szCs w:val="24"/>
                <w:lang w:val="uk-UA"/>
              </w:rPr>
              <w:t>№2</w:t>
            </w:r>
          </w:p>
        </w:tc>
        <w:tc>
          <w:tcPr>
            <w:tcW w:w="1985" w:type="dxa"/>
            <w:tcBorders>
              <w:top w:val="single" w:sz="4" w:space="0" w:color="auto"/>
              <w:left w:val="single" w:sz="4" w:space="0" w:color="auto"/>
              <w:bottom w:val="single" w:sz="4" w:space="0" w:color="auto"/>
              <w:right w:val="single" w:sz="4" w:space="0" w:color="auto"/>
            </w:tcBorders>
            <w:vAlign w:val="center"/>
          </w:tcPr>
          <w:p w:rsidR="008527CE" w:rsidRPr="00E66923" w:rsidRDefault="008527CE" w:rsidP="00E66923">
            <w:pPr>
              <w:ind w:left="34" w:right="-12"/>
              <w:jc w:val="center"/>
              <w:rPr>
                <w:rFonts w:ascii="Times New Roman" w:hAnsi="Times New Roman" w:cs="Times New Roman"/>
                <w:b/>
                <w:sz w:val="24"/>
                <w:szCs w:val="24"/>
                <w:lang w:val="uk-UA"/>
              </w:rPr>
            </w:pPr>
            <w:r w:rsidRPr="00E66923">
              <w:rPr>
                <w:rFonts w:ascii="Times New Roman" w:hAnsi="Times New Roman" w:cs="Times New Roman"/>
                <w:b/>
                <w:sz w:val="24"/>
                <w:szCs w:val="24"/>
                <w:lang w:val="uk-UA"/>
              </w:rPr>
              <w:t>№3</w:t>
            </w:r>
          </w:p>
        </w:tc>
      </w:tr>
      <w:tr w:rsidR="008527CE" w:rsidRPr="00E66923" w:rsidTr="00E66923">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108" w:right="-12" w:firstLine="64"/>
              <w:jc w:val="center"/>
              <w:rPr>
                <w:rFonts w:ascii="Times New Roman" w:hAnsi="Times New Roman" w:cs="Times New Roman"/>
                <w:sz w:val="24"/>
                <w:szCs w:val="24"/>
              </w:rPr>
            </w:pPr>
            <w:r w:rsidRPr="00E66923">
              <w:rPr>
                <w:rFonts w:ascii="Times New Roman" w:hAnsi="Times New Roman" w:cs="Times New Roman"/>
                <w:sz w:val="24"/>
                <w:szCs w:val="24"/>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Рік буріння</w:t>
            </w:r>
          </w:p>
        </w:tc>
        <w:tc>
          <w:tcPr>
            <w:tcW w:w="1806"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rPr>
            </w:pPr>
            <w:r w:rsidRPr="00E66923">
              <w:rPr>
                <w:rFonts w:ascii="Times New Roman" w:hAnsi="Times New Roman" w:cs="Times New Roman"/>
                <w:sz w:val="24"/>
                <w:szCs w:val="24"/>
              </w:rPr>
              <w:t>19</w:t>
            </w:r>
            <w:r w:rsidRPr="00E66923">
              <w:rPr>
                <w:rFonts w:ascii="Times New Roman" w:hAnsi="Times New Roman" w:cs="Times New Roman"/>
                <w:sz w:val="24"/>
                <w:szCs w:val="24"/>
                <w:lang w:val="uk-UA"/>
              </w:rPr>
              <w:t>9</w:t>
            </w:r>
            <w:r w:rsidRPr="00E66923">
              <w:rPr>
                <w:rFonts w:ascii="Times New Roman" w:hAnsi="Times New Roman" w:cs="Times New Roman"/>
                <w:sz w:val="24"/>
                <w:szCs w:val="24"/>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en-US"/>
              </w:rPr>
            </w:pPr>
            <w:r w:rsidRPr="00E66923">
              <w:rPr>
                <w:rFonts w:ascii="Times New Roman" w:hAnsi="Times New Roman" w:cs="Times New Roman"/>
                <w:sz w:val="24"/>
                <w:szCs w:val="24"/>
              </w:rPr>
              <w:t>19</w:t>
            </w:r>
            <w:r w:rsidRPr="00E66923">
              <w:rPr>
                <w:rFonts w:ascii="Times New Roman" w:hAnsi="Times New Roman" w:cs="Times New Roman"/>
                <w:sz w:val="24"/>
                <w:szCs w:val="24"/>
                <w:lang w:val="en-US"/>
              </w:rPr>
              <w:t>87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uk-UA"/>
              </w:rPr>
            </w:pPr>
            <w:r w:rsidRPr="00E66923">
              <w:rPr>
                <w:rFonts w:ascii="Times New Roman" w:hAnsi="Times New Roman" w:cs="Times New Roman"/>
                <w:sz w:val="24"/>
                <w:szCs w:val="24"/>
              </w:rPr>
              <w:t>19</w:t>
            </w:r>
            <w:r w:rsidRPr="00E66923">
              <w:rPr>
                <w:rFonts w:ascii="Times New Roman" w:hAnsi="Times New Roman" w:cs="Times New Roman"/>
                <w:sz w:val="24"/>
                <w:szCs w:val="24"/>
                <w:lang w:val="uk-UA"/>
              </w:rPr>
              <w:t>87</w:t>
            </w:r>
          </w:p>
        </w:tc>
      </w:tr>
      <w:tr w:rsidR="008527CE" w:rsidRPr="00E66923" w:rsidTr="00E66923">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108" w:right="-12" w:firstLine="64"/>
              <w:jc w:val="center"/>
              <w:rPr>
                <w:rFonts w:ascii="Times New Roman" w:hAnsi="Times New Roman" w:cs="Times New Roman"/>
                <w:sz w:val="24"/>
                <w:szCs w:val="24"/>
              </w:rPr>
            </w:pPr>
            <w:r w:rsidRPr="00E66923">
              <w:rPr>
                <w:rFonts w:ascii="Times New Roman" w:hAnsi="Times New Roman" w:cs="Times New Roman"/>
                <w:sz w:val="24"/>
                <w:szCs w:val="24"/>
              </w:rPr>
              <w:lastRenderedPageBreak/>
              <w:t>3</w:t>
            </w:r>
          </w:p>
        </w:tc>
        <w:tc>
          <w:tcPr>
            <w:tcW w:w="3543"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Глибина сверд-</w:t>
            </w:r>
          </w:p>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ловини, м.</w:t>
            </w:r>
          </w:p>
        </w:tc>
        <w:tc>
          <w:tcPr>
            <w:tcW w:w="1806"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85</w:t>
            </w:r>
          </w:p>
        </w:tc>
        <w:tc>
          <w:tcPr>
            <w:tcW w:w="1879"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en-US"/>
              </w:rPr>
            </w:pPr>
            <w:r w:rsidRPr="00E66923">
              <w:rPr>
                <w:rFonts w:ascii="Times New Roman" w:hAnsi="Times New Roman" w:cs="Times New Roman"/>
                <w:sz w:val="24"/>
                <w:szCs w:val="24"/>
                <w:lang w:val="en-US"/>
              </w:rPr>
              <w:t>70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70</w:t>
            </w:r>
          </w:p>
        </w:tc>
      </w:tr>
      <w:tr w:rsidR="008527CE" w:rsidRPr="00E66923" w:rsidTr="00E66923">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108" w:right="-12" w:firstLine="64"/>
              <w:jc w:val="center"/>
              <w:rPr>
                <w:rFonts w:ascii="Times New Roman" w:hAnsi="Times New Roman" w:cs="Times New Roman"/>
                <w:sz w:val="24"/>
                <w:szCs w:val="24"/>
              </w:rPr>
            </w:pPr>
            <w:r w:rsidRPr="00E66923">
              <w:rPr>
                <w:rFonts w:ascii="Times New Roman" w:hAnsi="Times New Roman" w:cs="Times New Roman"/>
                <w:sz w:val="24"/>
                <w:szCs w:val="24"/>
              </w:rPr>
              <w:t>4</w:t>
            </w:r>
          </w:p>
        </w:tc>
        <w:tc>
          <w:tcPr>
            <w:tcW w:w="3543"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Абс.відмітка, м.</w:t>
            </w:r>
          </w:p>
        </w:tc>
        <w:tc>
          <w:tcPr>
            <w:tcW w:w="1806"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337,3</w:t>
            </w:r>
          </w:p>
        </w:tc>
        <w:tc>
          <w:tcPr>
            <w:tcW w:w="1879"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337,3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337,3</w:t>
            </w:r>
          </w:p>
        </w:tc>
      </w:tr>
      <w:tr w:rsidR="008527CE" w:rsidRPr="00E66923" w:rsidTr="00E66923">
        <w:tc>
          <w:tcPr>
            <w:tcW w:w="568"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108" w:right="-12" w:firstLine="64"/>
              <w:jc w:val="center"/>
              <w:rPr>
                <w:rFonts w:ascii="Times New Roman" w:hAnsi="Times New Roman" w:cs="Times New Roman"/>
                <w:sz w:val="24"/>
                <w:szCs w:val="24"/>
              </w:rPr>
            </w:pPr>
            <w:r w:rsidRPr="00E66923">
              <w:rPr>
                <w:rFonts w:ascii="Times New Roman" w:hAnsi="Times New Roman" w:cs="Times New Roman"/>
                <w:sz w:val="24"/>
                <w:szCs w:val="24"/>
              </w:rPr>
              <w:t>5</w:t>
            </w:r>
          </w:p>
        </w:tc>
        <w:tc>
          <w:tcPr>
            <w:tcW w:w="3543"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Літологічний</w:t>
            </w:r>
          </w:p>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склад</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pStyle w:val="40"/>
              <w:ind w:left="34" w:right="-12"/>
              <w:rPr>
                <w:rFonts w:ascii="Times New Roman" w:hAnsi="Times New Roman"/>
                <w:color w:val="auto"/>
                <w:sz w:val="24"/>
                <w:szCs w:val="24"/>
              </w:rPr>
            </w:pPr>
            <w:r w:rsidRPr="00E66923">
              <w:rPr>
                <w:rFonts w:ascii="Times New Roman" w:hAnsi="Times New Roman"/>
                <w:color w:val="auto"/>
                <w:sz w:val="24"/>
                <w:szCs w:val="24"/>
              </w:rPr>
              <w:t>Мергель світлосірий,щільний,  тріщинуватий твердий</w:t>
            </w:r>
          </w:p>
        </w:tc>
      </w:tr>
      <w:tr w:rsidR="008527CE" w:rsidRPr="00E66923" w:rsidTr="00E66923">
        <w:tc>
          <w:tcPr>
            <w:tcW w:w="568"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108" w:right="-12" w:firstLine="64"/>
              <w:jc w:val="center"/>
              <w:rPr>
                <w:rFonts w:ascii="Times New Roman" w:hAnsi="Times New Roman" w:cs="Times New Roman"/>
                <w:sz w:val="24"/>
                <w:szCs w:val="24"/>
              </w:rPr>
            </w:pPr>
            <w:r w:rsidRPr="00E66923">
              <w:rPr>
                <w:rFonts w:ascii="Times New Roman" w:hAnsi="Times New Roman" w:cs="Times New Roman"/>
                <w:sz w:val="24"/>
                <w:szCs w:val="24"/>
              </w:rPr>
              <w:t>6</w:t>
            </w:r>
          </w:p>
        </w:tc>
        <w:tc>
          <w:tcPr>
            <w:tcW w:w="3543"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Геологічний вік водоносних</w:t>
            </w:r>
          </w:p>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порід</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8527CE" w:rsidRPr="00E66923" w:rsidRDefault="008527CE" w:rsidP="00E66923">
            <w:pPr>
              <w:ind w:left="34" w:right="-12"/>
              <w:jc w:val="center"/>
              <w:rPr>
                <w:rFonts w:ascii="Times New Roman" w:hAnsi="Times New Roman" w:cs="Times New Roman"/>
                <w:sz w:val="24"/>
                <w:szCs w:val="24"/>
              </w:rPr>
            </w:pPr>
          </w:p>
          <w:p w:rsidR="008527CE" w:rsidRPr="00E66923" w:rsidRDefault="008527CE" w:rsidP="00E66923">
            <w:pPr>
              <w:ind w:left="34" w:right="-12"/>
              <w:jc w:val="center"/>
              <w:rPr>
                <w:rFonts w:ascii="Times New Roman" w:hAnsi="Times New Roman" w:cs="Times New Roman"/>
                <w:sz w:val="24"/>
                <w:szCs w:val="24"/>
              </w:rPr>
            </w:pPr>
            <w:r w:rsidRPr="00E66923">
              <w:rPr>
                <w:rFonts w:ascii="Times New Roman" w:hAnsi="Times New Roman" w:cs="Times New Roman"/>
                <w:sz w:val="24"/>
                <w:szCs w:val="24"/>
              </w:rPr>
              <w:t>Сенонський водоносний горизонт</w:t>
            </w:r>
          </w:p>
          <w:p w:rsidR="008527CE" w:rsidRPr="00E66923" w:rsidRDefault="008527CE" w:rsidP="00E66923">
            <w:pPr>
              <w:ind w:left="34" w:right="-12"/>
              <w:jc w:val="center"/>
              <w:rPr>
                <w:rFonts w:ascii="Times New Roman" w:hAnsi="Times New Roman" w:cs="Times New Roman"/>
                <w:sz w:val="24"/>
                <w:szCs w:val="24"/>
              </w:rPr>
            </w:pPr>
          </w:p>
        </w:tc>
      </w:tr>
      <w:tr w:rsidR="008527CE" w:rsidRPr="00E66923" w:rsidTr="00E66923">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108" w:right="-12" w:firstLine="64"/>
              <w:jc w:val="center"/>
              <w:rPr>
                <w:rFonts w:ascii="Times New Roman" w:hAnsi="Times New Roman" w:cs="Times New Roman"/>
                <w:sz w:val="24"/>
                <w:szCs w:val="24"/>
              </w:rPr>
            </w:pPr>
            <w:r w:rsidRPr="00E66923">
              <w:rPr>
                <w:rFonts w:ascii="Times New Roman" w:hAnsi="Times New Roman" w:cs="Times New Roman"/>
                <w:sz w:val="24"/>
                <w:szCs w:val="24"/>
              </w:rPr>
              <w:t>7</w:t>
            </w:r>
          </w:p>
        </w:tc>
        <w:tc>
          <w:tcPr>
            <w:tcW w:w="3543"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Статичний</w:t>
            </w:r>
          </w:p>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рівень, м.</w:t>
            </w:r>
          </w:p>
        </w:tc>
        <w:tc>
          <w:tcPr>
            <w:tcW w:w="1806"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10</w:t>
            </w:r>
          </w:p>
        </w:tc>
        <w:tc>
          <w:tcPr>
            <w:tcW w:w="1879"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en-US"/>
              </w:rPr>
            </w:pPr>
            <w:r w:rsidRPr="00E66923">
              <w:rPr>
                <w:rFonts w:ascii="Times New Roman" w:hAnsi="Times New Roman" w:cs="Times New Roman"/>
                <w:sz w:val="24"/>
                <w:szCs w:val="24"/>
                <w:lang w:val="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0,5</w:t>
            </w:r>
          </w:p>
        </w:tc>
      </w:tr>
      <w:tr w:rsidR="008527CE" w:rsidRPr="00E66923" w:rsidTr="00E66923">
        <w:trPr>
          <w:cantSplit/>
          <w:trHeight w:val="755"/>
        </w:trPr>
        <w:tc>
          <w:tcPr>
            <w:tcW w:w="568"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108" w:right="-12" w:firstLine="64"/>
              <w:jc w:val="center"/>
              <w:rPr>
                <w:rFonts w:ascii="Times New Roman" w:hAnsi="Times New Roman" w:cs="Times New Roman"/>
                <w:sz w:val="24"/>
                <w:szCs w:val="24"/>
              </w:rPr>
            </w:pPr>
            <w:r w:rsidRPr="00E66923">
              <w:rPr>
                <w:rFonts w:ascii="Times New Roman" w:hAnsi="Times New Roman" w:cs="Times New Roman"/>
                <w:sz w:val="24"/>
                <w:szCs w:val="24"/>
              </w:rPr>
              <w:t>8</w:t>
            </w:r>
          </w:p>
        </w:tc>
        <w:tc>
          <w:tcPr>
            <w:tcW w:w="3543"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Динамічний</w:t>
            </w:r>
          </w:p>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рівень, м.</w:t>
            </w:r>
          </w:p>
        </w:tc>
        <w:tc>
          <w:tcPr>
            <w:tcW w:w="1806"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11</w:t>
            </w:r>
          </w:p>
        </w:tc>
        <w:tc>
          <w:tcPr>
            <w:tcW w:w="1879"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en-US"/>
              </w:rPr>
            </w:pPr>
            <w:r w:rsidRPr="00E66923">
              <w:rPr>
                <w:rFonts w:ascii="Times New Roman" w:hAnsi="Times New Roman" w:cs="Times New Roman"/>
                <w:sz w:val="24"/>
                <w:szCs w:val="24"/>
                <w:lang w:val="en-US"/>
              </w:rPr>
              <w:t>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1,5</w:t>
            </w:r>
          </w:p>
        </w:tc>
      </w:tr>
      <w:tr w:rsidR="008527CE" w:rsidRPr="00E66923" w:rsidTr="00E66923">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108" w:right="-12" w:firstLine="64"/>
              <w:jc w:val="center"/>
              <w:rPr>
                <w:rFonts w:ascii="Times New Roman" w:hAnsi="Times New Roman" w:cs="Times New Roman"/>
                <w:sz w:val="24"/>
                <w:szCs w:val="24"/>
              </w:rPr>
            </w:pPr>
            <w:r w:rsidRPr="00E66923">
              <w:rPr>
                <w:rFonts w:ascii="Times New Roman" w:hAnsi="Times New Roman" w:cs="Times New Roman"/>
                <w:sz w:val="24"/>
                <w:szCs w:val="24"/>
              </w:rPr>
              <w:t>9</w:t>
            </w:r>
          </w:p>
        </w:tc>
        <w:tc>
          <w:tcPr>
            <w:tcW w:w="3543"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Дебіт, м</w:t>
            </w:r>
            <w:r w:rsidRPr="00E66923">
              <w:rPr>
                <w:rFonts w:ascii="Times New Roman" w:hAnsi="Times New Roman" w:cs="Times New Roman"/>
                <w:sz w:val="24"/>
                <w:szCs w:val="24"/>
                <w:vertAlign w:val="superscript"/>
              </w:rPr>
              <w:t>3</w:t>
            </w:r>
            <w:r w:rsidRPr="00E66923">
              <w:rPr>
                <w:rFonts w:ascii="Times New Roman" w:hAnsi="Times New Roman" w:cs="Times New Roman"/>
                <w:sz w:val="24"/>
                <w:szCs w:val="24"/>
              </w:rPr>
              <w:t>/год.</w:t>
            </w:r>
          </w:p>
        </w:tc>
        <w:tc>
          <w:tcPr>
            <w:tcW w:w="1806"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60</w:t>
            </w:r>
          </w:p>
        </w:tc>
        <w:tc>
          <w:tcPr>
            <w:tcW w:w="1879"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en-US"/>
              </w:rPr>
            </w:pPr>
            <w:r w:rsidRPr="00E66923">
              <w:rPr>
                <w:rFonts w:ascii="Times New Roman" w:hAnsi="Times New Roman" w:cs="Times New Roman"/>
                <w:sz w:val="24"/>
                <w:szCs w:val="24"/>
                <w:lang w:val="en-US"/>
              </w:rPr>
              <w:t>70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en-US"/>
              </w:rPr>
            </w:pPr>
            <w:r w:rsidRPr="00E66923">
              <w:rPr>
                <w:rFonts w:ascii="Times New Roman" w:hAnsi="Times New Roman" w:cs="Times New Roman"/>
                <w:sz w:val="24"/>
                <w:szCs w:val="24"/>
                <w:lang w:val="en-US"/>
              </w:rPr>
              <w:t>80</w:t>
            </w:r>
          </w:p>
        </w:tc>
      </w:tr>
      <w:tr w:rsidR="008527CE" w:rsidRPr="00E66923" w:rsidTr="00E66923">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108" w:right="-12" w:firstLine="64"/>
              <w:jc w:val="center"/>
              <w:rPr>
                <w:rFonts w:ascii="Times New Roman" w:hAnsi="Times New Roman" w:cs="Times New Roman"/>
                <w:sz w:val="24"/>
                <w:szCs w:val="24"/>
              </w:rPr>
            </w:pPr>
            <w:r w:rsidRPr="00E66923">
              <w:rPr>
                <w:rFonts w:ascii="Times New Roman" w:hAnsi="Times New Roman" w:cs="Times New Roman"/>
                <w:sz w:val="24"/>
                <w:szCs w:val="24"/>
              </w:rPr>
              <w:t>10</w:t>
            </w:r>
          </w:p>
        </w:tc>
        <w:tc>
          <w:tcPr>
            <w:tcW w:w="3543"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Пониження, м.</w:t>
            </w:r>
          </w:p>
        </w:tc>
        <w:tc>
          <w:tcPr>
            <w:tcW w:w="1806"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1,0</w:t>
            </w:r>
          </w:p>
        </w:tc>
        <w:tc>
          <w:tcPr>
            <w:tcW w:w="1879"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en-US"/>
              </w:rPr>
            </w:pPr>
            <w:r w:rsidRPr="00E66923">
              <w:rPr>
                <w:rFonts w:ascii="Times New Roman" w:hAnsi="Times New Roman" w:cs="Times New Roman"/>
                <w:sz w:val="24"/>
                <w:szCs w:val="24"/>
                <w:lang w:val="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en-US"/>
              </w:rPr>
            </w:pPr>
            <w:r w:rsidRPr="00E66923">
              <w:rPr>
                <w:rFonts w:ascii="Times New Roman" w:hAnsi="Times New Roman" w:cs="Times New Roman"/>
                <w:sz w:val="24"/>
                <w:szCs w:val="24"/>
                <w:lang w:val="en-US"/>
              </w:rPr>
              <w:t>1.0</w:t>
            </w:r>
          </w:p>
        </w:tc>
      </w:tr>
      <w:tr w:rsidR="008527CE" w:rsidRPr="00E66923" w:rsidTr="00E66923">
        <w:trPr>
          <w:trHeight w:val="449"/>
        </w:trPr>
        <w:tc>
          <w:tcPr>
            <w:tcW w:w="568" w:type="dxa"/>
            <w:vMerge w:val="restart"/>
            <w:tcBorders>
              <w:top w:val="single" w:sz="4" w:space="0" w:color="auto"/>
              <w:left w:val="single" w:sz="4" w:space="0" w:color="auto"/>
              <w:right w:val="single" w:sz="4" w:space="0" w:color="auto"/>
            </w:tcBorders>
            <w:vAlign w:val="center"/>
            <w:hideMark/>
          </w:tcPr>
          <w:p w:rsidR="008527CE" w:rsidRPr="00E66923" w:rsidRDefault="008527CE" w:rsidP="00E66923">
            <w:pPr>
              <w:ind w:left="-108" w:right="-12" w:firstLine="64"/>
              <w:jc w:val="center"/>
              <w:rPr>
                <w:rFonts w:ascii="Times New Roman" w:hAnsi="Times New Roman" w:cs="Times New Roman"/>
                <w:sz w:val="24"/>
                <w:szCs w:val="24"/>
              </w:rPr>
            </w:pPr>
            <w:r w:rsidRPr="00E66923">
              <w:rPr>
                <w:rFonts w:ascii="Times New Roman" w:hAnsi="Times New Roman" w:cs="Times New Roman"/>
                <w:sz w:val="24"/>
                <w:szCs w:val="24"/>
              </w:rPr>
              <w:t>11</w:t>
            </w:r>
          </w:p>
        </w:tc>
        <w:tc>
          <w:tcPr>
            <w:tcW w:w="3543" w:type="dxa"/>
            <w:vMerge w:val="restart"/>
            <w:tcBorders>
              <w:top w:val="single" w:sz="4" w:space="0" w:color="auto"/>
              <w:left w:val="single" w:sz="4" w:space="0" w:color="auto"/>
              <w:right w:val="single" w:sz="4" w:space="0" w:color="auto"/>
            </w:tcBorders>
            <w:vAlign w:val="center"/>
            <w:hideMark/>
          </w:tcPr>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Тип фільтра і</w:t>
            </w:r>
          </w:p>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його діаметр, мм.</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rPr>
            </w:pPr>
            <w:r w:rsidRPr="00E66923">
              <w:rPr>
                <w:rFonts w:ascii="Times New Roman" w:hAnsi="Times New Roman" w:cs="Times New Roman"/>
                <w:sz w:val="24"/>
                <w:szCs w:val="24"/>
              </w:rPr>
              <w:t>щілинний</w:t>
            </w:r>
          </w:p>
        </w:tc>
      </w:tr>
      <w:tr w:rsidR="008527CE" w:rsidRPr="00E66923" w:rsidTr="00E66923">
        <w:trPr>
          <w:trHeight w:val="823"/>
        </w:trPr>
        <w:tc>
          <w:tcPr>
            <w:tcW w:w="568" w:type="dxa"/>
            <w:vMerge/>
            <w:tcBorders>
              <w:left w:val="single" w:sz="4" w:space="0" w:color="auto"/>
              <w:bottom w:val="single" w:sz="4" w:space="0" w:color="auto"/>
              <w:right w:val="single" w:sz="4" w:space="0" w:color="auto"/>
            </w:tcBorders>
            <w:vAlign w:val="center"/>
          </w:tcPr>
          <w:p w:rsidR="008527CE" w:rsidRPr="00E66923" w:rsidRDefault="008527CE" w:rsidP="00E66923">
            <w:pPr>
              <w:ind w:left="-108" w:right="-12" w:firstLine="64"/>
              <w:jc w:val="center"/>
              <w:rPr>
                <w:rFonts w:ascii="Times New Roman" w:hAnsi="Times New Roman" w:cs="Times New Roman"/>
                <w:sz w:val="24"/>
                <w:szCs w:val="24"/>
              </w:rPr>
            </w:pPr>
          </w:p>
        </w:tc>
        <w:tc>
          <w:tcPr>
            <w:tcW w:w="3543" w:type="dxa"/>
            <w:vMerge/>
            <w:tcBorders>
              <w:left w:val="single" w:sz="4" w:space="0" w:color="auto"/>
              <w:bottom w:val="single" w:sz="4" w:space="0" w:color="auto"/>
              <w:right w:val="single" w:sz="4" w:space="0" w:color="auto"/>
            </w:tcBorders>
            <w:vAlign w:val="center"/>
          </w:tcPr>
          <w:p w:rsidR="008527CE" w:rsidRPr="00E66923" w:rsidRDefault="008527CE" w:rsidP="00E66923">
            <w:pPr>
              <w:ind w:left="33" w:right="-12"/>
              <w:jc w:val="center"/>
              <w:rPr>
                <w:rFonts w:ascii="Times New Roman" w:hAnsi="Times New Roman" w:cs="Times New Roman"/>
                <w:sz w:val="24"/>
                <w:szCs w:val="24"/>
              </w:rPr>
            </w:pPr>
          </w:p>
        </w:tc>
        <w:tc>
          <w:tcPr>
            <w:tcW w:w="1806" w:type="dxa"/>
            <w:tcBorders>
              <w:top w:val="single" w:sz="4" w:space="0" w:color="auto"/>
              <w:left w:val="single" w:sz="4" w:space="0" w:color="auto"/>
              <w:bottom w:val="single" w:sz="4" w:space="0" w:color="auto"/>
              <w:right w:val="single" w:sz="4" w:space="0" w:color="auto"/>
            </w:tcBorders>
            <w:vAlign w:val="center"/>
          </w:tcPr>
          <w:p w:rsidR="008527CE" w:rsidRPr="00E66923" w:rsidRDefault="008527CE" w:rsidP="00E66923">
            <w:pPr>
              <w:ind w:left="34" w:right="-12"/>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426</w:t>
            </w:r>
          </w:p>
        </w:tc>
        <w:tc>
          <w:tcPr>
            <w:tcW w:w="1879" w:type="dxa"/>
            <w:tcBorders>
              <w:top w:val="single" w:sz="4" w:space="0" w:color="auto"/>
              <w:left w:val="single" w:sz="4" w:space="0" w:color="auto"/>
              <w:bottom w:val="single" w:sz="4" w:space="0" w:color="auto"/>
              <w:right w:val="single" w:sz="4" w:space="0" w:color="auto"/>
            </w:tcBorders>
            <w:vAlign w:val="center"/>
          </w:tcPr>
          <w:p w:rsidR="008527CE" w:rsidRPr="00E66923" w:rsidRDefault="008527CE" w:rsidP="00E66923">
            <w:pPr>
              <w:ind w:left="34" w:right="-12"/>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426</w:t>
            </w:r>
          </w:p>
        </w:tc>
        <w:tc>
          <w:tcPr>
            <w:tcW w:w="1985" w:type="dxa"/>
            <w:tcBorders>
              <w:top w:val="single" w:sz="4" w:space="0" w:color="auto"/>
              <w:left w:val="single" w:sz="4" w:space="0" w:color="auto"/>
              <w:bottom w:val="single" w:sz="4" w:space="0" w:color="auto"/>
              <w:right w:val="single" w:sz="4" w:space="0" w:color="auto"/>
            </w:tcBorders>
            <w:vAlign w:val="center"/>
          </w:tcPr>
          <w:p w:rsidR="008527CE" w:rsidRPr="00E66923" w:rsidRDefault="008527CE" w:rsidP="00E66923">
            <w:pPr>
              <w:ind w:left="34" w:right="-12"/>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426</w:t>
            </w:r>
          </w:p>
        </w:tc>
      </w:tr>
      <w:tr w:rsidR="008527CE" w:rsidRPr="00E66923" w:rsidTr="00E66923">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108" w:right="-12" w:firstLine="64"/>
              <w:jc w:val="center"/>
              <w:rPr>
                <w:rFonts w:ascii="Times New Roman" w:hAnsi="Times New Roman" w:cs="Times New Roman"/>
                <w:sz w:val="24"/>
                <w:szCs w:val="24"/>
              </w:rPr>
            </w:pPr>
            <w:r w:rsidRPr="00E66923">
              <w:rPr>
                <w:rFonts w:ascii="Times New Roman" w:hAnsi="Times New Roman" w:cs="Times New Roman"/>
                <w:sz w:val="24"/>
                <w:szCs w:val="24"/>
              </w:rPr>
              <w:t>12</w:t>
            </w:r>
          </w:p>
        </w:tc>
        <w:tc>
          <w:tcPr>
            <w:tcW w:w="3543"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Установка</w:t>
            </w:r>
          </w:p>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рабочої частини фільтра, м.</w:t>
            </w:r>
          </w:p>
        </w:tc>
        <w:tc>
          <w:tcPr>
            <w:tcW w:w="1806"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uk-UA"/>
              </w:rPr>
            </w:pPr>
            <w:r w:rsidRPr="00E66923">
              <w:rPr>
                <w:rFonts w:ascii="Times New Roman" w:hAnsi="Times New Roman" w:cs="Times New Roman"/>
                <w:sz w:val="24"/>
                <w:szCs w:val="24"/>
                <w:lang w:val="uk-UA"/>
              </w:rPr>
              <w:t>25-78</w:t>
            </w:r>
          </w:p>
        </w:tc>
        <w:tc>
          <w:tcPr>
            <w:tcW w:w="1879" w:type="dxa"/>
            <w:tcBorders>
              <w:top w:val="single" w:sz="4" w:space="0" w:color="auto"/>
              <w:left w:val="single" w:sz="4" w:space="0" w:color="auto"/>
              <w:bottom w:val="single" w:sz="4" w:space="0" w:color="auto"/>
              <w:right w:val="single" w:sz="4" w:space="0" w:color="auto"/>
            </w:tcBorders>
            <w:vAlign w:val="center"/>
          </w:tcPr>
          <w:p w:rsidR="008527CE" w:rsidRPr="00E66923" w:rsidRDefault="008527CE" w:rsidP="00E66923">
            <w:pPr>
              <w:ind w:left="34" w:right="-12"/>
              <w:jc w:val="center"/>
              <w:rPr>
                <w:rFonts w:ascii="Times New Roman" w:hAnsi="Times New Roman" w:cs="Times New Roman"/>
                <w:sz w:val="24"/>
                <w:szCs w:val="24"/>
                <w:lang w:val="en-US"/>
              </w:rPr>
            </w:pPr>
            <w:r w:rsidRPr="00E66923">
              <w:rPr>
                <w:rFonts w:ascii="Times New Roman" w:hAnsi="Times New Roman" w:cs="Times New Roman"/>
                <w:sz w:val="24"/>
                <w:szCs w:val="24"/>
                <w:lang w:val="en-US"/>
              </w:rPr>
              <w:t>25-65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en-US"/>
              </w:rPr>
            </w:pPr>
            <w:r w:rsidRPr="00E66923">
              <w:rPr>
                <w:rFonts w:ascii="Times New Roman" w:hAnsi="Times New Roman" w:cs="Times New Roman"/>
                <w:sz w:val="24"/>
                <w:szCs w:val="24"/>
                <w:lang w:val="en-US"/>
              </w:rPr>
              <w:t>25-65</w:t>
            </w:r>
          </w:p>
        </w:tc>
      </w:tr>
      <w:tr w:rsidR="008527CE" w:rsidRPr="00E66923" w:rsidTr="00E66923">
        <w:trPr>
          <w:cantSplit/>
        </w:trPr>
        <w:tc>
          <w:tcPr>
            <w:tcW w:w="568"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108" w:right="-12" w:firstLine="64"/>
              <w:jc w:val="center"/>
              <w:rPr>
                <w:rFonts w:ascii="Times New Roman" w:hAnsi="Times New Roman" w:cs="Times New Roman"/>
                <w:sz w:val="24"/>
                <w:szCs w:val="24"/>
              </w:rPr>
            </w:pPr>
            <w:r w:rsidRPr="00E66923">
              <w:rPr>
                <w:rFonts w:ascii="Times New Roman" w:hAnsi="Times New Roman" w:cs="Times New Roman"/>
                <w:sz w:val="24"/>
                <w:szCs w:val="24"/>
              </w:rPr>
              <w:t>13</w:t>
            </w:r>
          </w:p>
        </w:tc>
        <w:tc>
          <w:tcPr>
            <w:tcW w:w="3543"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Тип насосу</w:t>
            </w:r>
          </w:p>
        </w:tc>
        <w:tc>
          <w:tcPr>
            <w:tcW w:w="1806"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en-US"/>
              </w:rPr>
            </w:pPr>
            <w:r w:rsidRPr="00E66923">
              <w:rPr>
                <w:rFonts w:ascii="Times New Roman" w:hAnsi="Times New Roman" w:cs="Times New Roman"/>
                <w:sz w:val="24"/>
                <w:szCs w:val="24"/>
                <w:lang w:val="en-US" w:eastAsia="uk-UA"/>
              </w:rPr>
              <w:t>PentaxE8E/3</w:t>
            </w:r>
          </w:p>
        </w:tc>
        <w:tc>
          <w:tcPr>
            <w:tcW w:w="1879" w:type="dxa"/>
            <w:tcBorders>
              <w:top w:val="single" w:sz="4" w:space="0" w:color="auto"/>
              <w:left w:val="single" w:sz="4" w:space="0" w:color="auto"/>
              <w:bottom w:val="single" w:sz="4" w:space="0" w:color="auto"/>
              <w:right w:val="single" w:sz="4" w:space="0" w:color="auto"/>
            </w:tcBorders>
            <w:vAlign w:val="center"/>
          </w:tcPr>
          <w:p w:rsidR="008527CE" w:rsidRPr="00E66923" w:rsidRDefault="008527CE" w:rsidP="00E66923">
            <w:pPr>
              <w:ind w:left="34" w:right="-12"/>
              <w:jc w:val="center"/>
              <w:rPr>
                <w:rFonts w:ascii="Times New Roman" w:hAnsi="Times New Roman" w:cs="Times New Roman"/>
                <w:sz w:val="24"/>
                <w:szCs w:val="24"/>
              </w:rPr>
            </w:pPr>
          </w:p>
          <w:p w:rsidR="008527CE" w:rsidRPr="00E66923" w:rsidRDefault="008527CE" w:rsidP="00E66923">
            <w:pPr>
              <w:ind w:left="34" w:right="-12"/>
              <w:jc w:val="center"/>
              <w:rPr>
                <w:rFonts w:ascii="Times New Roman" w:hAnsi="Times New Roman" w:cs="Times New Roman"/>
                <w:sz w:val="24"/>
                <w:szCs w:val="24"/>
              </w:rPr>
            </w:pPr>
            <w:r w:rsidRPr="00E66923">
              <w:rPr>
                <w:rFonts w:ascii="Times New Roman" w:hAnsi="Times New Roman" w:cs="Times New Roman"/>
                <w:sz w:val="24"/>
                <w:szCs w:val="24"/>
              </w:rPr>
              <w:t>ЕЦВ10-120-60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en-US"/>
              </w:rPr>
            </w:pPr>
            <w:r w:rsidRPr="00E66923">
              <w:rPr>
                <w:rFonts w:ascii="Times New Roman" w:hAnsi="Times New Roman" w:cs="Times New Roman"/>
                <w:sz w:val="24"/>
                <w:szCs w:val="24"/>
              </w:rPr>
              <w:t>ЕЦВ10-120-60</w:t>
            </w:r>
          </w:p>
        </w:tc>
      </w:tr>
      <w:tr w:rsidR="008527CE" w:rsidRPr="00E66923" w:rsidTr="00E66923">
        <w:trPr>
          <w:cantSplit/>
          <w:trHeight w:val="1064"/>
        </w:trPr>
        <w:tc>
          <w:tcPr>
            <w:tcW w:w="568"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108" w:right="-12" w:firstLine="64"/>
              <w:jc w:val="center"/>
              <w:rPr>
                <w:rFonts w:ascii="Times New Roman" w:hAnsi="Times New Roman" w:cs="Times New Roman"/>
                <w:sz w:val="24"/>
                <w:szCs w:val="24"/>
              </w:rPr>
            </w:pPr>
            <w:r w:rsidRPr="00E66923">
              <w:rPr>
                <w:rFonts w:ascii="Times New Roman" w:hAnsi="Times New Roman" w:cs="Times New Roman"/>
                <w:sz w:val="24"/>
                <w:szCs w:val="24"/>
              </w:rPr>
              <w:t>14</w:t>
            </w:r>
          </w:p>
        </w:tc>
        <w:tc>
          <w:tcPr>
            <w:tcW w:w="3543"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3" w:right="-12"/>
              <w:jc w:val="center"/>
              <w:rPr>
                <w:rFonts w:ascii="Times New Roman" w:hAnsi="Times New Roman" w:cs="Times New Roman"/>
                <w:sz w:val="24"/>
                <w:szCs w:val="24"/>
                <w:lang w:val="uk-UA"/>
              </w:rPr>
            </w:pPr>
            <w:r w:rsidRPr="00E66923">
              <w:rPr>
                <w:rFonts w:ascii="Times New Roman" w:hAnsi="Times New Roman" w:cs="Times New Roman"/>
                <w:sz w:val="24"/>
                <w:szCs w:val="24"/>
              </w:rPr>
              <w:t>Продуктивніст</w:t>
            </w:r>
            <w:r w:rsidRPr="00E66923">
              <w:rPr>
                <w:rFonts w:ascii="Times New Roman" w:hAnsi="Times New Roman" w:cs="Times New Roman"/>
                <w:sz w:val="24"/>
                <w:szCs w:val="24"/>
                <w:lang w:val="uk-UA"/>
              </w:rPr>
              <w:t>ь</w:t>
            </w:r>
          </w:p>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свердловини,</w:t>
            </w:r>
          </w:p>
          <w:p w:rsidR="008527CE" w:rsidRPr="00E66923" w:rsidRDefault="008527CE" w:rsidP="00E66923">
            <w:pPr>
              <w:ind w:left="33" w:right="-12"/>
              <w:jc w:val="center"/>
              <w:rPr>
                <w:rFonts w:ascii="Times New Roman" w:hAnsi="Times New Roman" w:cs="Times New Roman"/>
                <w:sz w:val="24"/>
                <w:szCs w:val="24"/>
              </w:rPr>
            </w:pPr>
            <w:r w:rsidRPr="00E66923">
              <w:rPr>
                <w:rFonts w:ascii="Times New Roman" w:hAnsi="Times New Roman" w:cs="Times New Roman"/>
                <w:sz w:val="24"/>
                <w:szCs w:val="24"/>
              </w:rPr>
              <w:t>м</w:t>
            </w:r>
            <w:r w:rsidRPr="00E66923">
              <w:rPr>
                <w:rFonts w:ascii="Times New Roman" w:hAnsi="Times New Roman" w:cs="Times New Roman"/>
                <w:sz w:val="24"/>
                <w:szCs w:val="24"/>
                <w:vertAlign w:val="superscript"/>
              </w:rPr>
              <w:t>3</w:t>
            </w:r>
            <w:r w:rsidRPr="00E66923">
              <w:rPr>
                <w:rFonts w:ascii="Times New Roman" w:hAnsi="Times New Roman" w:cs="Times New Roman"/>
                <w:sz w:val="24"/>
                <w:szCs w:val="24"/>
              </w:rPr>
              <w:t>/год.</w:t>
            </w:r>
          </w:p>
        </w:tc>
        <w:tc>
          <w:tcPr>
            <w:tcW w:w="1806"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en-US"/>
              </w:rPr>
            </w:pPr>
            <w:r w:rsidRPr="00E66923">
              <w:rPr>
                <w:rFonts w:ascii="Times New Roman" w:hAnsi="Times New Roman" w:cs="Times New Roman"/>
                <w:sz w:val="24"/>
                <w:szCs w:val="24"/>
                <w:lang w:val="en-US"/>
              </w:rPr>
              <w:t>60</w:t>
            </w:r>
          </w:p>
        </w:tc>
        <w:tc>
          <w:tcPr>
            <w:tcW w:w="1879" w:type="dxa"/>
            <w:tcBorders>
              <w:top w:val="single" w:sz="4" w:space="0" w:color="auto"/>
              <w:left w:val="single" w:sz="4" w:space="0" w:color="auto"/>
              <w:bottom w:val="single" w:sz="4" w:space="0" w:color="auto"/>
              <w:right w:val="single" w:sz="4" w:space="0" w:color="auto"/>
            </w:tcBorders>
            <w:vAlign w:val="center"/>
          </w:tcPr>
          <w:p w:rsidR="008527CE" w:rsidRPr="00E66923" w:rsidRDefault="008527CE" w:rsidP="00E66923">
            <w:pPr>
              <w:ind w:left="34" w:right="-12"/>
              <w:jc w:val="center"/>
              <w:rPr>
                <w:rFonts w:ascii="Times New Roman" w:hAnsi="Times New Roman" w:cs="Times New Roman"/>
                <w:sz w:val="24"/>
                <w:szCs w:val="24"/>
                <w:lang w:val="en-US"/>
              </w:rPr>
            </w:pPr>
            <w:r w:rsidRPr="00E66923">
              <w:rPr>
                <w:rFonts w:ascii="Times New Roman" w:hAnsi="Times New Roman" w:cs="Times New Roman"/>
                <w:sz w:val="24"/>
                <w:szCs w:val="24"/>
                <w:lang w:val="en-US"/>
              </w:rPr>
              <w:t>70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27CE" w:rsidRPr="00E66923" w:rsidRDefault="008527CE" w:rsidP="00E66923">
            <w:pPr>
              <w:ind w:left="34" w:right="-12"/>
              <w:jc w:val="center"/>
              <w:rPr>
                <w:rFonts w:ascii="Times New Roman" w:hAnsi="Times New Roman" w:cs="Times New Roman"/>
                <w:sz w:val="24"/>
                <w:szCs w:val="24"/>
                <w:lang w:val="en-US"/>
              </w:rPr>
            </w:pPr>
            <w:r w:rsidRPr="00E66923">
              <w:rPr>
                <w:rFonts w:ascii="Times New Roman" w:hAnsi="Times New Roman" w:cs="Times New Roman"/>
                <w:sz w:val="24"/>
                <w:szCs w:val="24"/>
                <w:lang w:val="en-US"/>
              </w:rPr>
              <w:t>80</w:t>
            </w:r>
          </w:p>
        </w:tc>
      </w:tr>
    </w:tbl>
    <w:p w:rsidR="008527CE" w:rsidRPr="00E66923" w:rsidRDefault="008527CE" w:rsidP="00E66923">
      <w:pPr>
        <w:pStyle w:val="af1"/>
        <w:ind w:firstLine="567"/>
        <w:rPr>
          <w:sz w:val="24"/>
          <w:szCs w:val="24"/>
        </w:rPr>
      </w:pPr>
    </w:p>
    <w:p w:rsidR="008527CE" w:rsidRPr="00E66923" w:rsidRDefault="008527CE" w:rsidP="00E66923">
      <w:pPr>
        <w:pStyle w:val="af1"/>
        <w:ind w:firstLine="567"/>
        <w:rPr>
          <w:sz w:val="24"/>
          <w:szCs w:val="24"/>
        </w:rPr>
      </w:pPr>
    </w:p>
    <w:p w:rsidR="00301703" w:rsidRPr="00E66923" w:rsidRDefault="00CA4E9C" w:rsidP="00F52ED6">
      <w:pPr>
        <w:pStyle w:val="61"/>
      </w:pPr>
      <w:bookmarkStart w:id="25" w:name="_Toc359317645"/>
      <w:r>
        <w:t>3.1.2</w:t>
      </w:r>
      <w:r w:rsidR="00301703" w:rsidRPr="00E66923">
        <w:t xml:space="preserve">Аналіз якості води з </w:t>
      </w:r>
      <w:bookmarkEnd w:id="25"/>
      <w:r w:rsidR="00553E6A" w:rsidRPr="00E66923">
        <w:t xml:space="preserve">артсвердловин і водопровідної води  </w:t>
      </w:r>
    </w:p>
    <w:p w:rsidR="00841041" w:rsidRPr="00E66923" w:rsidRDefault="00301703" w:rsidP="00E66923">
      <w:pPr>
        <w:spacing w:before="120" w:after="120"/>
        <w:ind w:firstLine="567"/>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 xml:space="preserve">Якість води з водозабірних свердловин залежить від типу водоносного пласта, з якого видобувається підземна вода. </w:t>
      </w:r>
    </w:p>
    <w:p w:rsidR="00301703" w:rsidRPr="00E66923" w:rsidRDefault="00301703" w:rsidP="00E66923">
      <w:pPr>
        <w:spacing w:before="120" w:after="120"/>
        <w:ind w:firstLine="567"/>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 xml:space="preserve">Аналіз технічних характеристик водозабірних свердловин </w:t>
      </w:r>
      <w:r w:rsidR="008527CE" w:rsidRPr="00E66923">
        <w:rPr>
          <w:rFonts w:ascii="Times New Roman" w:hAnsi="Times New Roman" w:cs="Times New Roman"/>
          <w:sz w:val="24"/>
          <w:szCs w:val="24"/>
          <w:lang w:val="uk-UA"/>
        </w:rPr>
        <w:t xml:space="preserve">Жовківського </w:t>
      </w:r>
      <w:r w:rsidRPr="00E66923">
        <w:rPr>
          <w:rFonts w:ascii="Times New Roman" w:hAnsi="Times New Roman" w:cs="Times New Roman"/>
          <w:sz w:val="24"/>
          <w:szCs w:val="24"/>
          <w:lang w:val="uk-UA"/>
        </w:rPr>
        <w:t>водопроводу показав, що вода в них забирається з  сенонського водоносного горизонту.</w:t>
      </w:r>
      <w:r w:rsidR="00497DA7" w:rsidRPr="00E66923">
        <w:rPr>
          <w:rFonts w:ascii="Times New Roman" w:hAnsi="Times New Roman" w:cs="Times New Roman"/>
          <w:sz w:val="24"/>
          <w:szCs w:val="24"/>
          <w:lang w:val="uk-UA"/>
        </w:rPr>
        <w:t xml:space="preserve"> Водоносний горизонт верхньокрейдових відкладів є основним на водах якого базується водопостачання м. Жовква. За хімічним складом води горизонту відносяться до гідрокарбонатного кальцієвого і гідро карбонатного кальцієво-натрієвого типів.</w:t>
      </w:r>
    </w:p>
    <w:p w:rsidR="00511679" w:rsidRPr="00E66923" w:rsidRDefault="00D06C3D" w:rsidP="00E66923">
      <w:pPr>
        <w:spacing w:before="120" w:after="120"/>
        <w:ind w:firstLine="567"/>
        <w:jc w:val="both"/>
        <w:rPr>
          <w:rFonts w:ascii="Times New Roman" w:hAnsi="Times New Roman" w:cs="Times New Roman"/>
          <w:b/>
          <w:sz w:val="24"/>
          <w:szCs w:val="24"/>
        </w:rPr>
      </w:pPr>
      <w:r w:rsidRPr="00E66923">
        <w:rPr>
          <w:rFonts w:ascii="Times New Roman" w:hAnsi="Times New Roman" w:cs="Times New Roman"/>
          <w:sz w:val="24"/>
          <w:szCs w:val="24"/>
          <w:lang w:val="uk-UA"/>
        </w:rPr>
        <w:t>Аналіз показників якості во</w:t>
      </w:r>
      <w:r w:rsidR="00327B81">
        <w:rPr>
          <w:rFonts w:ascii="Times New Roman" w:hAnsi="Times New Roman" w:cs="Times New Roman"/>
          <w:sz w:val="24"/>
          <w:szCs w:val="24"/>
          <w:lang w:val="uk-UA"/>
        </w:rPr>
        <w:t xml:space="preserve">ди з артсвердловин показав , що </w:t>
      </w:r>
      <w:r w:rsidRPr="00E66923">
        <w:rPr>
          <w:rFonts w:ascii="Times New Roman" w:hAnsi="Times New Roman" w:cs="Times New Roman"/>
          <w:sz w:val="24"/>
          <w:szCs w:val="24"/>
          <w:lang w:val="uk-UA"/>
        </w:rPr>
        <w:t xml:space="preserve">вода має високі якісні показники, які відповідають нормативним вимогам «ДСанПіН 2.2-4-171-10 Гігієнічні вимоги до води питної, призначеної для споживання людиною» </w:t>
      </w:r>
      <w:r w:rsidR="00511679" w:rsidRPr="00E66923">
        <w:rPr>
          <w:rFonts w:ascii="Times New Roman" w:hAnsi="Times New Roman" w:cs="Times New Roman"/>
          <w:sz w:val="24"/>
          <w:szCs w:val="24"/>
        </w:rPr>
        <w:t>та ДСТУ 4808:2007. Джерела централізованого питного водопостачання.</w:t>
      </w:r>
    </w:p>
    <w:p w:rsidR="00511679" w:rsidRPr="00E66923" w:rsidRDefault="00511679" w:rsidP="00E66923">
      <w:pPr>
        <w:pStyle w:val="6"/>
        <w:spacing w:before="0"/>
        <w:ind w:firstLine="567"/>
        <w:jc w:val="both"/>
        <w:rPr>
          <w:rFonts w:ascii="Times New Roman" w:hAnsi="Times New Roman"/>
          <w:i w:val="0"/>
          <w:sz w:val="24"/>
          <w:szCs w:val="24"/>
        </w:rPr>
      </w:pPr>
      <w:r w:rsidRPr="00327B81">
        <w:rPr>
          <w:rFonts w:ascii="Times New Roman" w:hAnsi="Times New Roman"/>
          <w:i w:val="0"/>
          <w:color w:val="auto"/>
          <w:sz w:val="24"/>
          <w:szCs w:val="24"/>
        </w:rPr>
        <w:lastRenderedPageBreak/>
        <w:t xml:space="preserve">На підприємстві  проводиться аналіз питної води на її відповідність вимогам  </w:t>
      </w:r>
      <w:r w:rsidRPr="00327B81">
        <w:rPr>
          <w:rFonts w:ascii="Times New Roman" w:hAnsi="Times New Roman"/>
          <w:i w:val="0"/>
          <w:color w:val="auto"/>
          <w:sz w:val="24"/>
          <w:szCs w:val="24"/>
          <w:shd w:val="clear" w:color="auto" w:fill="FFFFFF"/>
        </w:rPr>
        <w:t>ДСанПіН 2.2.4-171-10 "Гігієнічні  вимоги  до води питної,  призначеної  для  споживання  людиною",</w:t>
      </w:r>
      <w:r w:rsidRPr="00327B81">
        <w:rPr>
          <w:rFonts w:ascii="Times New Roman" w:hAnsi="Times New Roman"/>
          <w:i w:val="0"/>
          <w:color w:val="auto"/>
          <w:sz w:val="24"/>
          <w:szCs w:val="24"/>
        </w:rPr>
        <w:t xml:space="preserve"> ДСТУ 4808:2007 Джерела централізованого питного водопостачання. К</w:t>
      </w:r>
      <w:r w:rsidRPr="00327B81">
        <w:rPr>
          <w:rFonts w:ascii="Times New Roman" w:hAnsi="Times New Roman"/>
          <w:i w:val="0"/>
          <w:color w:val="auto"/>
          <w:sz w:val="24"/>
          <w:szCs w:val="24"/>
          <w:shd w:val="clear" w:color="auto" w:fill="FFFFFF"/>
        </w:rPr>
        <w:t xml:space="preserve">онтроль якості питної води здійснюється за </w:t>
      </w:r>
      <w:r w:rsidRPr="00E66923">
        <w:rPr>
          <w:rFonts w:ascii="Times New Roman" w:hAnsi="Times New Roman"/>
          <w:i w:val="0"/>
          <w:color w:val="000000"/>
          <w:sz w:val="24"/>
          <w:szCs w:val="24"/>
          <w:shd w:val="clear" w:color="auto" w:fill="FFFFFF"/>
        </w:rPr>
        <w:t>санітарно-хімічними показниками безпечності та якості питної води, за показниками епідемічної безпеки (мікробіологічними і паразитологічними показниками) та радіаційними показниками безпечності питної води.</w:t>
      </w:r>
    </w:p>
    <w:p w:rsidR="00511679" w:rsidRPr="00E66923" w:rsidRDefault="00511679" w:rsidP="00E66923">
      <w:pPr>
        <w:pStyle w:val="af5"/>
        <w:ind w:left="0" w:firstLine="567"/>
      </w:pPr>
      <w:r w:rsidRPr="00E66923">
        <w:t>Для аналізу відбираються проби води:</w:t>
      </w:r>
    </w:p>
    <w:p w:rsidR="00511679" w:rsidRPr="00E66923" w:rsidRDefault="00511679" w:rsidP="00E66923">
      <w:pPr>
        <w:pStyle w:val="af5"/>
        <w:widowControl/>
        <w:numPr>
          <w:ilvl w:val="0"/>
          <w:numId w:val="45"/>
        </w:numPr>
        <w:tabs>
          <w:tab w:val="clear" w:pos="360"/>
        </w:tabs>
        <w:autoSpaceDE/>
        <w:autoSpaceDN/>
        <w:adjustRightInd/>
        <w:ind w:left="0" w:firstLine="567"/>
      </w:pPr>
      <w:r w:rsidRPr="00E66923">
        <w:t>на виході з кожної артезіанської свердловини;</w:t>
      </w:r>
    </w:p>
    <w:p w:rsidR="00511679" w:rsidRPr="00E66923" w:rsidRDefault="00511679" w:rsidP="00E66923">
      <w:pPr>
        <w:pStyle w:val="af5"/>
        <w:widowControl/>
        <w:numPr>
          <w:ilvl w:val="0"/>
          <w:numId w:val="45"/>
        </w:numPr>
        <w:tabs>
          <w:tab w:val="clear" w:pos="360"/>
        </w:tabs>
        <w:autoSpaceDE/>
        <w:autoSpaceDN/>
        <w:adjustRightInd/>
        <w:ind w:left="0" w:firstLine="567"/>
      </w:pPr>
      <w:r w:rsidRPr="00E66923">
        <w:t>на виході з резервуарів чистої води (на вході в розподільчу мережу);</w:t>
      </w:r>
    </w:p>
    <w:p w:rsidR="00511679" w:rsidRPr="00E66923" w:rsidRDefault="00511679" w:rsidP="00E66923">
      <w:pPr>
        <w:pStyle w:val="af5"/>
        <w:widowControl/>
        <w:numPr>
          <w:ilvl w:val="0"/>
          <w:numId w:val="45"/>
        </w:numPr>
        <w:tabs>
          <w:tab w:val="clear" w:pos="360"/>
        </w:tabs>
        <w:autoSpaceDE/>
        <w:autoSpaceDN/>
        <w:adjustRightInd/>
        <w:ind w:left="0" w:firstLine="567"/>
      </w:pPr>
      <w:r w:rsidRPr="00E66923">
        <w:t>з кранів внутрішніх водопровідних мереж окремих споживачів.</w:t>
      </w:r>
    </w:p>
    <w:p w:rsidR="00511679" w:rsidRPr="00E66923" w:rsidRDefault="00511679" w:rsidP="00E66923">
      <w:pPr>
        <w:pStyle w:val="af1"/>
        <w:ind w:firstLine="567"/>
        <w:rPr>
          <w:sz w:val="24"/>
          <w:szCs w:val="24"/>
        </w:rPr>
      </w:pPr>
      <w:r w:rsidRPr="00E66923">
        <w:rPr>
          <w:sz w:val="24"/>
          <w:szCs w:val="24"/>
        </w:rPr>
        <w:t>Виробничий контроль якості питної води на підприємстві  проводиться згідно Програми проведення виробничого контролю якості води підземних джерел водопостачання та контролю якості питної води Хімічною лабораторією контролю якості  питної води КП «Жовківське ВУВКГ» за показниками відповідно до Галузі атестації хімічної лабораторії контролю якості питної води на проведення вимірювань (Свідоцтво про атестацію №22 від 18.08.2014р., чинне до 18.08.2019р.),  Жовківським районним відділом ДУ «Львівський обласний лабораторний центр МОЗ України»,  ДУ «Львівський обласний лабораторний центр МОЗ України» та іншими акредитованими лабораторіями згідно договорів.</w:t>
      </w:r>
    </w:p>
    <w:p w:rsidR="00301703" w:rsidRPr="00E66923" w:rsidRDefault="001F0B8C" w:rsidP="00E66923">
      <w:pPr>
        <w:spacing w:before="120" w:after="120"/>
        <w:ind w:firstLine="567"/>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Показники я</w:t>
      </w:r>
      <w:r w:rsidR="00301703" w:rsidRPr="00E66923">
        <w:rPr>
          <w:rFonts w:ascii="Times New Roman" w:hAnsi="Times New Roman" w:cs="Times New Roman"/>
          <w:sz w:val="24"/>
          <w:szCs w:val="24"/>
          <w:lang w:val="uk-UA"/>
        </w:rPr>
        <w:t>к</w:t>
      </w:r>
      <w:r w:rsidR="00D67CCC" w:rsidRPr="00E66923">
        <w:rPr>
          <w:rFonts w:ascii="Times New Roman" w:hAnsi="Times New Roman" w:cs="Times New Roman"/>
          <w:sz w:val="24"/>
          <w:szCs w:val="24"/>
          <w:lang w:val="uk-UA"/>
        </w:rPr>
        <w:t>о</w:t>
      </w:r>
      <w:r w:rsidR="00301703" w:rsidRPr="00E66923">
        <w:rPr>
          <w:rFonts w:ascii="Times New Roman" w:hAnsi="Times New Roman" w:cs="Times New Roman"/>
          <w:sz w:val="24"/>
          <w:szCs w:val="24"/>
          <w:lang w:val="uk-UA"/>
        </w:rPr>
        <w:t>ст</w:t>
      </w:r>
      <w:r w:rsidRPr="00E66923">
        <w:rPr>
          <w:rFonts w:ascii="Times New Roman" w:hAnsi="Times New Roman" w:cs="Times New Roman"/>
          <w:sz w:val="24"/>
          <w:szCs w:val="24"/>
          <w:lang w:val="uk-UA"/>
        </w:rPr>
        <w:t>і</w:t>
      </w:r>
      <w:r w:rsidR="00301703" w:rsidRPr="00E66923">
        <w:rPr>
          <w:rFonts w:ascii="Times New Roman" w:hAnsi="Times New Roman" w:cs="Times New Roman"/>
          <w:sz w:val="24"/>
          <w:szCs w:val="24"/>
          <w:lang w:val="uk-UA"/>
        </w:rPr>
        <w:t xml:space="preserve"> води</w:t>
      </w:r>
      <w:r w:rsidR="0020451E" w:rsidRPr="00E66923">
        <w:rPr>
          <w:rFonts w:ascii="Times New Roman" w:hAnsi="Times New Roman" w:cs="Times New Roman"/>
          <w:sz w:val="24"/>
          <w:szCs w:val="24"/>
          <w:lang w:val="uk-UA"/>
        </w:rPr>
        <w:t xml:space="preserve"> Мокротинськ</w:t>
      </w:r>
      <w:r w:rsidR="00D67CCC" w:rsidRPr="00E66923">
        <w:rPr>
          <w:rFonts w:ascii="Times New Roman" w:hAnsi="Times New Roman" w:cs="Times New Roman"/>
          <w:sz w:val="24"/>
          <w:szCs w:val="24"/>
          <w:lang w:val="uk-UA"/>
        </w:rPr>
        <w:t>ого водозабору наведені в табл.</w:t>
      </w:r>
      <w:r w:rsidR="007B5A76" w:rsidRPr="00E66923">
        <w:rPr>
          <w:rFonts w:ascii="Times New Roman" w:hAnsi="Times New Roman" w:cs="Times New Roman"/>
          <w:sz w:val="24"/>
          <w:szCs w:val="24"/>
          <w:lang w:val="uk-UA"/>
        </w:rPr>
        <w:t>3.1.3</w:t>
      </w:r>
      <w:r w:rsidR="00301703" w:rsidRPr="00E66923">
        <w:rPr>
          <w:rFonts w:ascii="Times New Roman" w:hAnsi="Times New Roman" w:cs="Times New Roman"/>
          <w:sz w:val="24"/>
          <w:szCs w:val="24"/>
          <w:lang w:val="uk-UA"/>
        </w:rPr>
        <w:t xml:space="preserve"> </w:t>
      </w:r>
    </w:p>
    <w:p w:rsidR="00841041" w:rsidRPr="00E66923" w:rsidRDefault="00841041" w:rsidP="00E66923">
      <w:pPr>
        <w:spacing w:before="120" w:after="120"/>
        <w:ind w:firstLine="567"/>
        <w:jc w:val="both"/>
        <w:rPr>
          <w:rFonts w:ascii="Times New Roman" w:hAnsi="Times New Roman" w:cs="Times New Roman"/>
          <w:sz w:val="24"/>
          <w:szCs w:val="24"/>
          <w:lang w:val="uk-UA"/>
        </w:rPr>
      </w:pPr>
      <w:r w:rsidRPr="00E66923">
        <w:rPr>
          <w:rFonts w:ascii="Times New Roman" w:hAnsi="Times New Roman" w:cs="Times New Roman"/>
          <w:sz w:val="24"/>
          <w:szCs w:val="24"/>
          <w:lang w:val="uk-UA"/>
        </w:rPr>
        <w:t>Виробничий контроль безпечності та якості питної води у розподільній мережі проводиться за мікробіологічними та органолептичними показниками з вуличних водорозбірних пристроїв, включаючи тупикові ділянки (згідно ДСанПіНу 2.2.4-171-10 ).</w:t>
      </w:r>
    </w:p>
    <w:p w:rsidR="00841041" w:rsidRPr="00E66923" w:rsidRDefault="00841041" w:rsidP="00E66923">
      <w:pPr>
        <w:pStyle w:val="af1"/>
        <w:ind w:firstLine="567"/>
        <w:jc w:val="center"/>
        <w:rPr>
          <w:b/>
          <w:sz w:val="24"/>
          <w:szCs w:val="24"/>
        </w:rPr>
      </w:pPr>
    </w:p>
    <w:p w:rsidR="00841041" w:rsidRPr="00E66923" w:rsidRDefault="00841041" w:rsidP="00E66923">
      <w:pPr>
        <w:pStyle w:val="af1"/>
        <w:ind w:firstLine="567"/>
        <w:jc w:val="center"/>
        <w:rPr>
          <w:b/>
          <w:sz w:val="24"/>
          <w:szCs w:val="24"/>
        </w:rPr>
      </w:pPr>
    </w:p>
    <w:p w:rsidR="00841041" w:rsidRPr="00E66923" w:rsidRDefault="00841041" w:rsidP="00E66923">
      <w:pPr>
        <w:pStyle w:val="af1"/>
        <w:ind w:firstLine="567"/>
        <w:jc w:val="center"/>
        <w:rPr>
          <w:b/>
          <w:sz w:val="24"/>
          <w:szCs w:val="24"/>
        </w:rPr>
      </w:pPr>
    </w:p>
    <w:p w:rsidR="00841041" w:rsidRDefault="00841041" w:rsidP="00255D18">
      <w:pPr>
        <w:pStyle w:val="af1"/>
        <w:rPr>
          <w:b/>
        </w:rPr>
      </w:pPr>
    </w:p>
    <w:p w:rsidR="00841041" w:rsidRDefault="00841041" w:rsidP="00841041">
      <w:pPr>
        <w:pStyle w:val="af1"/>
        <w:ind w:firstLine="720"/>
        <w:jc w:val="center"/>
        <w:rPr>
          <w:b/>
        </w:rPr>
        <w:sectPr w:rsidR="00841041" w:rsidSect="00841041">
          <w:headerReference w:type="default" r:id="rId12"/>
          <w:pgSz w:w="11906" w:h="16838" w:code="9"/>
          <w:pgMar w:top="1134" w:right="851" w:bottom="1134" w:left="1701" w:header="709" w:footer="709" w:gutter="0"/>
          <w:cols w:space="708"/>
          <w:docGrid w:linePitch="360"/>
        </w:sectPr>
      </w:pPr>
    </w:p>
    <w:p w:rsidR="00841041" w:rsidRPr="00327B81" w:rsidRDefault="00841041" w:rsidP="00841041">
      <w:pPr>
        <w:pStyle w:val="af1"/>
        <w:ind w:firstLine="720"/>
        <w:jc w:val="center"/>
        <w:rPr>
          <w:sz w:val="24"/>
          <w:szCs w:val="24"/>
        </w:rPr>
      </w:pPr>
      <w:r w:rsidRPr="00327B81">
        <w:rPr>
          <w:b/>
          <w:sz w:val="24"/>
          <w:szCs w:val="24"/>
        </w:rPr>
        <w:lastRenderedPageBreak/>
        <w:t>Якісні показники води по Мокротинському водозабору</w:t>
      </w:r>
      <w:r w:rsidRPr="00327B81">
        <w:rPr>
          <w:sz w:val="24"/>
          <w:szCs w:val="24"/>
        </w:rPr>
        <w:t xml:space="preserve"> </w:t>
      </w:r>
      <w:r w:rsidRPr="00327B81">
        <w:rPr>
          <w:b/>
          <w:sz w:val="24"/>
          <w:szCs w:val="24"/>
        </w:rPr>
        <w:t>КП"Жовківське ВУВКГ" за 2017 рік</w:t>
      </w:r>
    </w:p>
    <w:p w:rsidR="00841041" w:rsidRPr="00327B81" w:rsidRDefault="00841041" w:rsidP="00841041">
      <w:pPr>
        <w:pStyle w:val="af1"/>
        <w:ind w:firstLine="720"/>
        <w:rPr>
          <w:b/>
          <w:sz w:val="24"/>
          <w:szCs w:val="24"/>
        </w:rPr>
      </w:pPr>
      <w:r w:rsidRPr="00327B81">
        <w:rPr>
          <w:b/>
          <w:sz w:val="24"/>
          <w:szCs w:val="24"/>
        </w:rPr>
        <w:t xml:space="preserve">                                                                                                                                                                                                                                                                                     Таблиця</w:t>
      </w:r>
      <w:r w:rsidR="007B5A76" w:rsidRPr="00327B81">
        <w:rPr>
          <w:b/>
          <w:sz w:val="24"/>
          <w:szCs w:val="24"/>
        </w:rPr>
        <w:t xml:space="preserve"> 3.1.3</w:t>
      </w:r>
    </w:p>
    <w:tbl>
      <w:tblPr>
        <w:tblW w:w="15592"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567"/>
        <w:gridCol w:w="1701"/>
        <w:gridCol w:w="21"/>
        <w:gridCol w:w="2105"/>
        <w:gridCol w:w="2552"/>
        <w:gridCol w:w="2410"/>
        <w:gridCol w:w="3118"/>
        <w:gridCol w:w="3118"/>
      </w:tblGrid>
      <w:tr w:rsidR="00841041" w:rsidRPr="00327B81" w:rsidTr="00841041">
        <w:trPr>
          <w:cantSplit/>
          <w:trHeight w:val="270"/>
          <w:tblHeader/>
        </w:trPr>
        <w:tc>
          <w:tcPr>
            <w:tcW w:w="567" w:type="dxa"/>
            <w:vMerge w:val="restart"/>
            <w:tcBorders>
              <w:top w:val="single" w:sz="4" w:space="0" w:color="auto"/>
              <w:left w:val="single" w:sz="4" w:space="0" w:color="auto"/>
              <w:bottom w:val="single" w:sz="4" w:space="0" w:color="auto"/>
              <w:right w:val="single" w:sz="4" w:space="0" w:color="auto"/>
            </w:tcBorders>
          </w:tcPr>
          <w:p w:rsidR="00841041" w:rsidRPr="00327B81" w:rsidRDefault="00841041" w:rsidP="00B36238">
            <w:pPr>
              <w:pStyle w:val="PSHead1N"/>
              <w:numPr>
                <w:ilvl w:val="0"/>
                <w:numId w:val="0"/>
              </w:numPr>
              <w:tabs>
                <w:tab w:val="center" w:pos="4819"/>
                <w:tab w:val="right" w:pos="9639"/>
              </w:tabs>
              <w:spacing w:before="0" w:after="0"/>
              <w:jc w:val="center"/>
              <w:rPr>
                <w:sz w:val="24"/>
                <w:szCs w:val="24"/>
              </w:rPr>
            </w:pPr>
          </w:p>
          <w:p w:rsidR="00841041" w:rsidRPr="00327B81" w:rsidRDefault="00841041" w:rsidP="00B36238">
            <w:pPr>
              <w:pStyle w:val="PSHead1N"/>
              <w:numPr>
                <w:ilvl w:val="0"/>
                <w:numId w:val="0"/>
              </w:numPr>
              <w:tabs>
                <w:tab w:val="center" w:pos="4819"/>
                <w:tab w:val="right" w:pos="9639"/>
              </w:tabs>
              <w:spacing w:before="0" w:after="0"/>
              <w:jc w:val="center"/>
              <w:rPr>
                <w:b w:val="0"/>
                <w:sz w:val="24"/>
                <w:szCs w:val="24"/>
              </w:rPr>
            </w:pPr>
            <w:r w:rsidRPr="00327B81">
              <w:rPr>
                <w:sz w:val="24"/>
                <w:szCs w:val="24"/>
              </w:rPr>
              <w:t>№</w:t>
            </w:r>
          </w:p>
        </w:tc>
        <w:tc>
          <w:tcPr>
            <w:tcW w:w="3827" w:type="dxa"/>
            <w:gridSpan w:val="3"/>
            <w:vMerge w:val="restart"/>
            <w:tcBorders>
              <w:top w:val="single" w:sz="4" w:space="0" w:color="auto"/>
              <w:left w:val="single" w:sz="4" w:space="0" w:color="auto"/>
              <w:bottom w:val="single" w:sz="4" w:space="0" w:color="auto"/>
              <w:right w:val="single" w:sz="4" w:space="0" w:color="auto"/>
            </w:tcBorders>
          </w:tcPr>
          <w:p w:rsidR="00841041" w:rsidRPr="00327B81" w:rsidRDefault="00841041" w:rsidP="00B36238">
            <w:pPr>
              <w:pStyle w:val="PSHead1N"/>
              <w:numPr>
                <w:ilvl w:val="0"/>
                <w:numId w:val="0"/>
              </w:numPr>
              <w:tabs>
                <w:tab w:val="center" w:pos="4819"/>
                <w:tab w:val="right" w:pos="9639"/>
              </w:tabs>
              <w:spacing w:before="0" w:after="0"/>
              <w:jc w:val="center"/>
              <w:rPr>
                <w:sz w:val="24"/>
                <w:szCs w:val="24"/>
              </w:rPr>
            </w:pPr>
          </w:p>
          <w:p w:rsidR="00841041" w:rsidRPr="00327B81" w:rsidRDefault="00841041" w:rsidP="00B36238">
            <w:pPr>
              <w:pStyle w:val="PSHead1N"/>
              <w:numPr>
                <w:ilvl w:val="0"/>
                <w:numId w:val="0"/>
              </w:numPr>
              <w:tabs>
                <w:tab w:val="center" w:pos="4819"/>
                <w:tab w:val="right" w:pos="9639"/>
              </w:tabs>
              <w:spacing w:before="0" w:after="0"/>
              <w:jc w:val="center"/>
              <w:rPr>
                <w:sz w:val="24"/>
                <w:szCs w:val="24"/>
              </w:rPr>
            </w:pPr>
            <w:r w:rsidRPr="00327B81">
              <w:rPr>
                <w:sz w:val="24"/>
                <w:szCs w:val="24"/>
              </w:rPr>
              <w:t>Показники</w:t>
            </w:r>
          </w:p>
        </w:tc>
        <w:tc>
          <w:tcPr>
            <w:tcW w:w="8080"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Head1N"/>
              <w:numPr>
                <w:ilvl w:val="0"/>
                <w:numId w:val="0"/>
              </w:numPr>
              <w:tabs>
                <w:tab w:val="center" w:pos="4819"/>
                <w:tab w:val="right" w:pos="9639"/>
              </w:tabs>
              <w:spacing w:before="0" w:after="0"/>
              <w:jc w:val="center"/>
              <w:rPr>
                <w:sz w:val="24"/>
                <w:szCs w:val="24"/>
              </w:rPr>
            </w:pPr>
            <w:r w:rsidRPr="00327B81">
              <w:rPr>
                <w:sz w:val="24"/>
                <w:szCs w:val="24"/>
              </w:rPr>
              <w:t>Насосні станції І-го підйому (Номер артезіанських свердловин)</w:t>
            </w:r>
          </w:p>
        </w:tc>
        <w:tc>
          <w:tcPr>
            <w:tcW w:w="3118" w:type="dxa"/>
            <w:vMerge w:val="restart"/>
            <w:shd w:val="clear" w:color="auto" w:fill="auto"/>
          </w:tcPr>
          <w:p w:rsidR="00841041" w:rsidRPr="00327B81" w:rsidRDefault="00841041" w:rsidP="00B36238">
            <w:pPr>
              <w:pStyle w:val="2"/>
              <w:rPr>
                <w:sz w:val="24"/>
                <w:szCs w:val="24"/>
              </w:rPr>
            </w:pPr>
            <w:r w:rsidRPr="00327B81">
              <w:rPr>
                <w:sz w:val="24"/>
                <w:szCs w:val="24"/>
              </w:rPr>
              <w:t>Вихід в мережу</w:t>
            </w:r>
          </w:p>
          <w:p w:rsidR="00841041" w:rsidRPr="00327B81" w:rsidRDefault="00841041" w:rsidP="00B36238">
            <w:pPr>
              <w:jc w:val="center"/>
              <w:rPr>
                <w:sz w:val="24"/>
                <w:szCs w:val="24"/>
              </w:rPr>
            </w:pPr>
            <w:r w:rsidRPr="00327B81">
              <w:rPr>
                <w:rFonts w:ascii="Times New Roman" w:hAnsi="Times New Roman"/>
                <w:b/>
                <w:sz w:val="24"/>
                <w:szCs w:val="24"/>
                <w:lang w:val="uk-UA"/>
              </w:rPr>
              <w:t>(резервуар чистої води)</w:t>
            </w:r>
          </w:p>
        </w:tc>
      </w:tr>
      <w:tr w:rsidR="00841041" w:rsidRPr="00327B81" w:rsidTr="00841041">
        <w:trPr>
          <w:cantSplit/>
          <w:trHeight w:val="270"/>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1041" w:rsidRPr="00327B81" w:rsidRDefault="00841041" w:rsidP="00B36238">
            <w:pPr>
              <w:rPr>
                <w:sz w:val="24"/>
                <w:szCs w:val="24"/>
              </w:rPr>
            </w:pPr>
          </w:p>
        </w:tc>
        <w:tc>
          <w:tcPr>
            <w:tcW w:w="3827" w:type="dxa"/>
            <w:gridSpan w:val="3"/>
            <w:vMerge/>
            <w:tcBorders>
              <w:top w:val="single" w:sz="4" w:space="0" w:color="auto"/>
              <w:left w:val="single" w:sz="4" w:space="0" w:color="auto"/>
              <w:bottom w:val="single" w:sz="4" w:space="0" w:color="auto"/>
              <w:right w:val="single" w:sz="4" w:space="0" w:color="auto"/>
            </w:tcBorders>
            <w:vAlign w:val="center"/>
            <w:hideMark/>
          </w:tcPr>
          <w:p w:rsidR="00841041" w:rsidRPr="00327B81" w:rsidRDefault="00841041" w:rsidP="00B36238">
            <w:pPr>
              <w:rPr>
                <w:b/>
                <w:sz w:val="24"/>
                <w:szCs w:val="24"/>
              </w:rPr>
            </w:pP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pStyle w:val="2"/>
              <w:rPr>
                <w:sz w:val="24"/>
                <w:szCs w:val="24"/>
              </w:rPr>
            </w:pPr>
            <w:r w:rsidRPr="00327B81">
              <w:rPr>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pStyle w:val="2"/>
              <w:rPr>
                <w:sz w:val="24"/>
                <w:szCs w:val="24"/>
              </w:rPr>
            </w:pPr>
            <w:r w:rsidRPr="00327B81">
              <w:rPr>
                <w:sz w:val="24"/>
                <w:szCs w:val="24"/>
              </w:rPr>
              <w:t>№2</w:t>
            </w:r>
          </w:p>
        </w:tc>
        <w:tc>
          <w:tcPr>
            <w:tcW w:w="3118" w:type="dxa"/>
            <w:tcBorders>
              <w:top w:val="single" w:sz="4" w:space="0" w:color="auto"/>
              <w:left w:val="single" w:sz="4" w:space="0" w:color="auto"/>
              <w:bottom w:val="single" w:sz="4" w:space="0" w:color="auto"/>
            </w:tcBorders>
          </w:tcPr>
          <w:p w:rsidR="00841041" w:rsidRPr="00327B81" w:rsidRDefault="00841041" w:rsidP="00B36238">
            <w:pPr>
              <w:pStyle w:val="2"/>
              <w:rPr>
                <w:sz w:val="24"/>
                <w:szCs w:val="24"/>
              </w:rPr>
            </w:pPr>
            <w:r w:rsidRPr="00327B81">
              <w:rPr>
                <w:sz w:val="24"/>
                <w:szCs w:val="24"/>
              </w:rPr>
              <w:t>№3</w:t>
            </w:r>
          </w:p>
        </w:tc>
        <w:tc>
          <w:tcPr>
            <w:tcW w:w="3118" w:type="dxa"/>
            <w:vMerge/>
            <w:tcBorders>
              <w:bottom w:val="single" w:sz="4" w:space="0" w:color="auto"/>
            </w:tcBorders>
            <w:hideMark/>
          </w:tcPr>
          <w:p w:rsidR="00841041" w:rsidRPr="00327B81" w:rsidRDefault="00841041" w:rsidP="00B36238">
            <w:pPr>
              <w:jc w:val="center"/>
              <w:rPr>
                <w:rFonts w:ascii="Times New Roman" w:hAnsi="Times New Roman"/>
                <w:b/>
                <w:sz w:val="24"/>
                <w:szCs w:val="24"/>
                <w:lang w:val="uk-UA"/>
              </w:rPr>
            </w:pPr>
          </w:p>
        </w:tc>
      </w:tr>
      <w:tr w:rsidR="00841041" w:rsidRPr="00327B81" w:rsidTr="00841041">
        <w:trPr>
          <w:cantSplit/>
          <w:trHeight w:val="140"/>
        </w:trPr>
        <w:tc>
          <w:tcPr>
            <w:tcW w:w="567" w:type="dxa"/>
            <w:vMerge w:val="restart"/>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rPr>
            </w:pPr>
            <w:r w:rsidRPr="00327B81">
              <w:rPr>
                <w:rFonts w:ascii="Times New Roman" w:hAnsi="Times New Roman"/>
                <w:snapToGrid w:val="0"/>
                <w:sz w:val="24"/>
                <w:szCs w:val="24"/>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rPr>
              <w:t>Запах в балах</w:t>
            </w:r>
          </w:p>
        </w:tc>
        <w:tc>
          <w:tcPr>
            <w:tcW w:w="2126" w:type="dxa"/>
            <w:gridSpan w:val="2"/>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rPr>
            </w:pPr>
            <w:r w:rsidRPr="00327B81">
              <w:rPr>
                <w:rFonts w:ascii="Times New Roman" w:hAnsi="Times New Roman"/>
                <w:snapToGrid w:val="0"/>
                <w:sz w:val="24"/>
                <w:szCs w:val="24"/>
              </w:rPr>
              <w:t>20˚С</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w:t>
            </w:r>
          </w:p>
        </w:tc>
      </w:tr>
      <w:tr w:rsidR="00841041" w:rsidRPr="00327B81" w:rsidTr="00841041">
        <w:trPr>
          <w:cantSplit/>
          <w:trHeight w:val="14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41041" w:rsidRPr="00327B81" w:rsidRDefault="00841041" w:rsidP="00B36238">
            <w:pPr>
              <w:rPr>
                <w:rFonts w:ascii="Times New Roman" w:hAnsi="Times New Roman"/>
                <w:snapToGrid w:val="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41041" w:rsidRPr="00327B81" w:rsidRDefault="00841041" w:rsidP="00B36238">
            <w:pPr>
              <w:rPr>
                <w:rFonts w:ascii="Times New Roman" w:hAnsi="Times New Roman"/>
                <w:snapToGrid w:val="0"/>
                <w:sz w:val="24"/>
                <w:szCs w:val="24"/>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rPr>
            </w:pPr>
            <w:r w:rsidRPr="00327B81">
              <w:rPr>
                <w:rFonts w:ascii="Times New Roman" w:hAnsi="Times New Roman"/>
                <w:snapToGrid w:val="0"/>
                <w:sz w:val="24"/>
                <w:szCs w:val="24"/>
              </w:rPr>
              <w:t>60˚С</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rPr>
            </w:pPr>
            <w:r w:rsidRPr="00327B81">
              <w:rPr>
                <w:rFonts w:ascii="Times New Roman" w:hAnsi="Times New Roman"/>
                <w:snapToGrid w:val="0"/>
                <w:sz w:val="24"/>
                <w:szCs w:val="24"/>
              </w:rPr>
              <w:t>2</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rPr>
              <w:t>Присмак</w:t>
            </w:r>
            <w:r w:rsidRPr="00327B81">
              <w:rPr>
                <w:rFonts w:ascii="Times New Roman" w:hAnsi="Times New Roman"/>
                <w:snapToGrid w:val="0"/>
                <w:sz w:val="24"/>
                <w:szCs w:val="24"/>
                <w:lang w:val="uk-UA"/>
              </w:rPr>
              <w:t xml:space="preserve"> (бали)</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w:t>
            </w:r>
          </w:p>
        </w:tc>
      </w:tr>
      <w:tr w:rsidR="00841041" w:rsidRPr="00327B81" w:rsidTr="00841041">
        <w:trPr>
          <w:cantSplit/>
          <w:trHeight w:val="20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rPr>
            </w:pPr>
            <w:r w:rsidRPr="00327B81">
              <w:rPr>
                <w:rFonts w:ascii="Times New Roman" w:hAnsi="Times New Roman"/>
                <w:snapToGrid w:val="0"/>
                <w:sz w:val="24"/>
                <w:szCs w:val="24"/>
              </w:rPr>
              <w:t>3</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lang w:val="uk-UA"/>
              </w:rPr>
              <w:t>Забарвленість</w:t>
            </w:r>
            <w:r w:rsidRPr="00327B81">
              <w:rPr>
                <w:rFonts w:ascii="Times New Roman" w:hAnsi="Times New Roman"/>
                <w:snapToGrid w:val="0"/>
                <w:sz w:val="24"/>
                <w:szCs w:val="24"/>
              </w:rPr>
              <w:t xml:space="preserve">  (градус</w:t>
            </w:r>
            <w:r w:rsidRPr="00327B81">
              <w:rPr>
                <w:rFonts w:ascii="Times New Roman" w:hAnsi="Times New Roman"/>
                <w:snapToGrid w:val="0"/>
                <w:sz w:val="24"/>
                <w:szCs w:val="24"/>
                <w:lang w:val="uk-UA"/>
              </w:rPr>
              <w:t>и</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5</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6</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5</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8</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rPr>
            </w:pPr>
            <w:r w:rsidRPr="00327B81">
              <w:rPr>
                <w:rFonts w:ascii="Times New Roman" w:hAnsi="Times New Roman"/>
                <w:snapToGrid w:val="0"/>
                <w:sz w:val="24"/>
                <w:szCs w:val="24"/>
              </w:rPr>
              <w:t>4</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rPr>
              <w:t>Мутність  (мг/</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0,42</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0,40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0,40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0,50</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5</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rPr>
              <w:t>Водневий показник (</w:t>
            </w:r>
            <w:r w:rsidRPr="00327B81">
              <w:rPr>
                <w:rFonts w:ascii="Times New Roman" w:hAnsi="Times New Roman"/>
                <w:snapToGrid w:val="0"/>
                <w:sz w:val="24"/>
                <w:szCs w:val="24"/>
                <w:lang w:val="uk-UA"/>
              </w:rPr>
              <w:t xml:space="preserve">одиниці </w:t>
            </w:r>
            <w:r w:rsidRPr="00327B81">
              <w:rPr>
                <w:rFonts w:ascii="Times New Roman" w:hAnsi="Times New Roman"/>
                <w:snapToGrid w:val="0"/>
                <w:sz w:val="24"/>
                <w:szCs w:val="24"/>
              </w:rPr>
              <w:t>pH)</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7,8</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7,0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7,8</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7,8</w:t>
            </w:r>
          </w:p>
        </w:tc>
      </w:tr>
      <w:tr w:rsidR="00841041" w:rsidRPr="00327B81" w:rsidTr="00841041">
        <w:trPr>
          <w:cantSplit/>
          <w:trHeight w:val="182"/>
        </w:trPr>
        <w:tc>
          <w:tcPr>
            <w:tcW w:w="567" w:type="dxa"/>
            <w:vMerge w:val="restart"/>
            <w:tcBorders>
              <w:top w:val="single" w:sz="4" w:space="0" w:color="auto"/>
              <w:left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6</w:t>
            </w:r>
          </w:p>
        </w:tc>
        <w:tc>
          <w:tcPr>
            <w:tcW w:w="1722" w:type="dxa"/>
            <w:gridSpan w:val="2"/>
            <w:vMerge w:val="restart"/>
            <w:tcBorders>
              <w:top w:val="single" w:sz="4" w:space="0" w:color="auto"/>
              <w:left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Залишковий</w:t>
            </w:r>
          </w:p>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 xml:space="preserve">хлор </w:t>
            </w:r>
            <w:r w:rsidRPr="00327B81">
              <w:rPr>
                <w:rFonts w:ascii="Times New Roman" w:hAnsi="Times New Roman"/>
                <w:snapToGrid w:val="0"/>
                <w:sz w:val="24"/>
                <w:szCs w:val="24"/>
              </w:rPr>
              <w:t>(мг/</w:t>
            </w:r>
            <w:r w:rsidRPr="00327B81">
              <w:rPr>
                <w:rFonts w:ascii="Times New Roman" w:hAnsi="Times New Roman"/>
                <w:snapToGrid w:val="0"/>
                <w:sz w:val="24"/>
                <w:szCs w:val="24"/>
                <w:lang w:val="uk-UA"/>
              </w:rPr>
              <w:t xml:space="preserve"> 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105"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вільний</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 xml:space="preserve">- </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0,41</w:t>
            </w:r>
          </w:p>
        </w:tc>
      </w:tr>
      <w:tr w:rsidR="00841041" w:rsidRPr="00327B81" w:rsidTr="00841041">
        <w:trPr>
          <w:cantSplit/>
          <w:trHeight w:val="182"/>
        </w:trPr>
        <w:tc>
          <w:tcPr>
            <w:tcW w:w="567" w:type="dxa"/>
            <w:vMerge/>
            <w:tcBorders>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rPr>
            </w:pPr>
          </w:p>
        </w:tc>
        <w:tc>
          <w:tcPr>
            <w:tcW w:w="1722" w:type="dxa"/>
            <w:gridSpan w:val="2"/>
            <w:vMerge/>
            <w:tcBorders>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rPr>
            </w:pPr>
          </w:p>
        </w:tc>
        <w:tc>
          <w:tcPr>
            <w:tcW w:w="2105"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звязаний</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1,00</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rPr>
            </w:pPr>
            <w:r w:rsidRPr="00327B81">
              <w:rPr>
                <w:rFonts w:ascii="Times New Roman" w:hAnsi="Times New Roman"/>
                <w:snapToGrid w:val="0"/>
                <w:sz w:val="24"/>
                <w:szCs w:val="24"/>
              </w:rPr>
              <w:t>7</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rPr>
              <w:t>Окислюваність  (мг</w:t>
            </w:r>
            <w:r w:rsidRPr="00327B81">
              <w:rPr>
                <w:rFonts w:ascii="Times New Roman" w:hAnsi="Times New Roman"/>
                <w:snapToGrid w:val="0"/>
                <w:sz w:val="24"/>
                <w:szCs w:val="24"/>
                <w:lang w:val="uk-UA"/>
              </w:rPr>
              <w:t>О</w:t>
            </w:r>
            <w:r w:rsidRPr="00327B81">
              <w:rPr>
                <w:rFonts w:ascii="Times New Roman" w:hAnsi="Times New Roman"/>
                <w:snapToGrid w:val="0"/>
                <w:sz w:val="24"/>
                <w:szCs w:val="24"/>
              </w:rPr>
              <w:t>/</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3,0</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3,0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3,0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2,9</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rPr>
            </w:pPr>
            <w:r w:rsidRPr="00327B81">
              <w:rPr>
                <w:rFonts w:ascii="Times New Roman" w:hAnsi="Times New Roman"/>
                <w:snapToGrid w:val="0"/>
                <w:sz w:val="24"/>
                <w:szCs w:val="24"/>
              </w:rPr>
              <w:t>8</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lang w:val="uk-UA"/>
              </w:rPr>
              <w:t>Азот</w:t>
            </w:r>
            <w:r w:rsidRPr="00327B81">
              <w:rPr>
                <w:rFonts w:ascii="Times New Roman" w:hAnsi="Times New Roman"/>
                <w:snapToGrid w:val="0"/>
                <w:sz w:val="24"/>
                <w:szCs w:val="24"/>
              </w:rPr>
              <w:t xml:space="preserve"> аміаку  (мг/</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відсутній</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відсутній</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відсутній</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відсутній</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rPr>
            </w:pPr>
            <w:r w:rsidRPr="00327B81">
              <w:rPr>
                <w:rFonts w:ascii="Times New Roman" w:hAnsi="Times New Roman"/>
                <w:snapToGrid w:val="0"/>
                <w:sz w:val="24"/>
                <w:szCs w:val="24"/>
              </w:rPr>
              <w:t>9</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rPr>
              <w:t>Нітрити  (мг/</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0,004</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0,005</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0,004</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0,020</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rPr>
            </w:pPr>
            <w:r w:rsidRPr="00327B81">
              <w:rPr>
                <w:rFonts w:ascii="Times New Roman" w:hAnsi="Times New Roman"/>
                <w:snapToGrid w:val="0"/>
                <w:sz w:val="24"/>
                <w:szCs w:val="24"/>
              </w:rPr>
              <w:t>10</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rPr>
              <w:t>Нітрати  (мг/</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4,0</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4,2</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4,5</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4,0</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rPr>
            </w:pPr>
            <w:r w:rsidRPr="00327B81">
              <w:rPr>
                <w:rFonts w:ascii="Times New Roman" w:hAnsi="Times New Roman"/>
                <w:snapToGrid w:val="0"/>
                <w:sz w:val="24"/>
                <w:szCs w:val="24"/>
              </w:rPr>
              <w:t>11</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rPr>
              <w:t>Загальна твердість(мг-екв/</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6,8</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7,5</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7,3</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7,2</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rPr>
            </w:pPr>
            <w:r w:rsidRPr="00327B81">
              <w:rPr>
                <w:rFonts w:ascii="Times New Roman" w:hAnsi="Times New Roman"/>
                <w:snapToGrid w:val="0"/>
                <w:sz w:val="24"/>
                <w:szCs w:val="24"/>
              </w:rPr>
              <w:t>12</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rPr>
              <w:t>Сухий залишок (мг/</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550,0</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570,0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610,0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790,0</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rPr>
            </w:pPr>
            <w:r w:rsidRPr="00327B81">
              <w:rPr>
                <w:rFonts w:ascii="Times New Roman" w:hAnsi="Times New Roman"/>
                <w:snapToGrid w:val="0"/>
                <w:sz w:val="24"/>
                <w:szCs w:val="24"/>
              </w:rPr>
              <w:t>13</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rPr>
              <w:t>Хлориди  (мг/</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102,0</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110,0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129,0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132,0</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rPr>
            </w:pPr>
            <w:r w:rsidRPr="00327B81">
              <w:rPr>
                <w:rFonts w:ascii="Times New Roman" w:hAnsi="Times New Roman"/>
                <w:snapToGrid w:val="0"/>
                <w:sz w:val="24"/>
                <w:szCs w:val="24"/>
              </w:rPr>
              <w:t>14</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rPr>
              <w:t>Сульфати  (мг/</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130,5</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125,0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140,0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145,0</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rPr>
            </w:pPr>
            <w:r w:rsidRPr="00327B81">
              <w:rPr>
                <w:rFonts w:ascii="Times New Roman" w:hAnsi="Times New Roman"/>
                <w:snapToGrid w:val="0"/>
                <w:sz w:val="24"/>
                <w:szCs w:val="24"/>
              </w:rPr>
              <w:t>15</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rPr>
              <w:t>Залізо загальне  (мг/</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0,58</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0,60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0,40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0,42</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rPr>
            </w:pPr>
            <w:r w:rsidRPr="00327B81">
              <w:rPr>
                <w:rFonts w:ascii="Times New Roman" w:hAnsi="Times New Roman"/>
                <w:snapToGrid w:val="0"/>
                <w:sz w:val="24"/>
                <w:szCs w:val="24"/>
              </w:rPr>
              <w:t>16</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rPr>
              <w:t xml:space="preserve"> </w:t>
            </w:r>
            <w:r w:rsidRPr="00327B81">
              <w:rPr>
                <w:rFonts w:ascii="Times New Roman" w:hAnsi="Times New Roman"/>
                <w:snapToGrid w:val="0"/>
                <w:sz w:val="24"/>
                <w:szCs w:val="24"/>
                <w:lang w:val="uk-UA"/>
              </w:rPr>
              <w:t>Миш</w:t>
            </w:r>
            <w:r w:rsidRPr="00327B81">
              <w:rPr>
                <w:rFonts w:ascii="Times New Roman" w:hAnsi="Times New Roman"/>
                <w:snapToGrid w:val="0"/>
                <w:sz w:val="24"/>
                <w:szCs w:val="24"/>
                <w:lang w:val="en-US"/>
              </w:rPr>
              <w:t>’</w:t>
            </w:r>
            <w:r w:rsidRPr="00327B81">
              <w:rPr>
                <w:rFonts w:ascii="Times New Roman" w:hAnsi="Times New Roman"/>
                <w:snapToGrid w:val="0"/>
                <w:sz w:val="24"/>
                <w:szCs w:val="24"/>
                <w:lang w:val="uk-UA"/>
              </w:rPr>
              <w:t>як</w:t>
            </w:r>
            <w:r w:rsidRPr="00327B81">
              <w:rPr>
                <w:rFonts w:ascii="Times New Roman" w:hAnsi="Times New Roman"/>
                <w:snapToGrid w:val="0"/>
                <w:sz w:val="24"/>
                <w:szCs w:val="24"/>
              </w:rPr>
              <w:t xml:space="preserve"> (м</w:t>
            </w:r>
            <w:r w:rsidRPr="00327B81">
              <w:rPr>
                <w:rFonts w:ascii="Times New Roman" w:hAnsi="Times New Roman"/>
                <w:snapToGrid w:val="0"/>
                <w:sz w:val="24"/>
                <w:szCs w:val="24"/>
                <w:lang w:val="uk-UA"/>
              </w:rPr>
              <w:t>к</w:t>
            </w:r>
            <w:r w:rsidRPr="00327B81">
              <w:rPr>
                <w:rFonts w:ascii="Times New Roman" w:hAnsi="Times New Roman"/>
                <w:snapToGrid w:val="0"/>
                <w:sz w:val="24"/>
                <w:szCs w:val="24"/>
              </w:rPr>
              <w:t>г/</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10,0</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10,0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10,0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10,0</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17</w:t>
            </w:r>
          </w:p>
        </w:tc>
        <w:tc>
          <w:tcPr>
            <w:tcW w:w="3827" w:type="dxa"/>
            <w:gridSpan w:val="3"/>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 xml:space="preserve">Свинець </w:t>
            </w:r>
            <w:r w:rsidRPr="00327B81">
              <w:rPr>
                <w:rFonts w:ascii="Times New Roman" w:hAnsi="Times New Roman"/>
                <w:snapToGrid w:val="0"/>
                <w:sz w:val="24"/>
                <w:szCs w:val="24"/>
              </w:rPr>
              <w:t>(м</w:t>
            </w:r>
            <w:r w:rsidRPr="00327B81">
              <w:rPr>
                <w:rFonts w:ascii="Times New Roman" w:hAnsi="Times New Roman"/>
                <w:snapToGrid w:val="0"/>
                <w:sz w:val="24"/>
                <w:szCs w:val="24"/>
                <w:lang w:val="uk-UA"/>
              </w:rPr>
              <w:t>к</w:t>
            </w:r>
            <w:r w:rsidRPr="00327B81">
              <w:rPr>
                <w:rFonts w:ascii="Times New Roman" w:hAnsi="Times New Roman"/>
                <w:snapToGrid w:val="0"/>
                <w:sz w:val="24"/>
                <w:szCs w:val="24"/>
              </w:rPr>
              <w:t>г/</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b/>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1,0</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1,0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1,0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1,0</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1</w:t>
            </w:r>
            <w:r w:rsidRPr="00327B81">
              <w:rPr>
                <w:rFonts w:ascii="Times New Roman" w:hAnsi="Times New Roman"/>
                <w:snapToGrid w:val="0"/>
                <w:sz w:val="24"/>
                <w:szCs w:val="24"/>
                <w:lang w:val="uk-UA"/>
              </w:rPr>
              <w:t>8</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rPr>
              <w:t>Фтор  (м</w:t>
            </w:r>
            <w:r w:rsidRPr="00327B81">
              <w:rPr>
                <w:rFonts w:ascii="Times New Roman" w:hAnsi="Times New Roman"/>
                <w:snapToGrid w:val="0"/>
                <w:sz w:val="24"/>
                <w:szCs w:val="24"/>
                <w:lang w:val="uk-UA"/>
              </w:rPr>
              <w:t>к</w:t>
            </w:r>
            <w:r w:rsidRPr="00327B81">
              <w:rPr>
                <w:rFonts w:ascii="Times New Roman" w:hAnsi="Times New Roman"/>
                <w:snapToGrid w:val="0"/>
                <w:sz w:val="24"/>
                <w:szCs w:val="24"/>
              </w:rPr>
              <w:t>г/</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142,0</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208,0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182,0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137,0</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19</w:t>
            </w:r>
          </w:p>
        </w:tc>
        <w:tc>
          <w:tcPr>
            <w:tcW w:w="3827" w:type="dxa"/>
            <w:gridSpan w:val="3"/>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 xml:space="preserve">Залишковий алюміній </w:t>
            </w:r>
            <w:r w:rsidRPr="00327B81">
              <w:rPr>
                <w:rFonts w:ascii="Times New Roman" w:hAnsi="Times New Roman"/>
                <w:snapToGrid w:val="0"/>
                <w:sz w:val="24"/>
                <w:szCs w:val="24"/>
              </w:rPr>
              <w:t>(м</w:t>
            </w:r>
            <w:r w:rsidRPr="00327B81">
              <w:rPr>
                <w:rFonts w:ascii="Times New Roman" w:hAnsi="Times New Roman"/>
                <w:snapToGrid w:val="0"/>
                <w:sz w:val="24"/>
                <w:szCs w:val="24"/>
                <w:lang w:val="uk-UA"/>
              </w:rPr>
              <w:t>к</w:t>
            </w:r>
            <w:r w:rsidRPr="00327B81">
              <w:rPr>
                <w:rFonts w:ascii="Times New Roman" w:hAnsi="Times New Roman"/>
                <w:snapToGrid w:val="0"/>
                <w:sz w:val="24"/>
                <w:szCs w:val="24"/>
              </w:rPr>
              <w:t>г/</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40,0</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40,0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40,0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40,0</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20</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lang w:val="uk-UA"/>
              </w:rPr>
              <w:t>Поліфосфати</w:t>
            </w:r>
            <w:r w:rsidRPr="00327B81">
              <w:rPr>
                <w:rFonts w:ascii="Times New Roman" w:hAnsi="Times New Roman"/>
                <w:snapToGrid w:val="0"/>
                <w:sz w:val="24"/>
                <w:szCs w:val="24"/>
              </w:rPr>
              <w:t xml:space="preserve">  (мг/</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0,03</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0,03</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0,02</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0,10</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21</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rPr>
              <w:t xml:space="preserve">Лужність </w:t>
            </w:r>
            <w:r w:rsidRPr="00327B81">
              <w:rPr>
                <w:rFonts w:ascii="Times New Roman" w:hAnsi="Times New Roman"/>
                <w:snapToGrid w:val="0"/>
                <w:sz w:val="24"/>
                <w:szCs w:val="24"/>
                <w:lang w:val="uk-UA"/>
              </w:rPr>
              <w:t>загальна</w:t>
            </w:r>
            <w:r w:rsidRPr="00327B81">
              <w:rPr>
                <w:rFonts w:ascii="Times New Roman" w:hAnsi="Times New Roman"/>
                <w:snapToGrid w:val="0"/>
                <w:sz w:val="24"/>
                <w:szCs w:val="24"/>
              </w:rPr>
              <w:t>(м</w:t>
            </w:r>
            <w:r w:rsidRPr="00327B81">
              <w:rPr>
                <w:rFonts w:ascii="Times New Roman" w:hAnsi="Times New Roman"/>
                <w:snapToGrid w:val="0"/>
                <w:sz w:val="24"/>
                <w:szCs w:val="24"/>
                <w:lang w:val="uk-UA"/>
              </w:rPr>
              <w:t>моль</w:t>
            </w:r>
            <w:r w:rsidRPr="00327B81">
              <w:rPr>
                <w:rFonts w:ascii="Times New Roman" w:hAnsi="Times New Roman"/>
                <w:snapToGrid w:val="0"/>
                <w:sz w:val="24"/>
                <w:szCs w:val="24"/>
              </w:rPr>
              <w:t>/</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4,0</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4,4</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5,6</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3,0</w:t>
            </w:r>
          </w:p>
        </w:tc>
      </w:tr>
      <w:tr w:rsidR="00841041" w:rsidRPr="00327B81" w:rsidTr="00841041">
        <w:trPr>
          <w:cantSplit/>
          <w:trHeight w:val="18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2</w:t>
            </w:r>
            <w:r w:rsidRPr="00327B81">
              <w:rPr>
                <w:rFonts w:ascii="Times New Roman" w:hAnsi="Times New Roman"/>
                <w:snapToGrid w:val="0"/>
                <w:sz w:val="24"/>
                <w:szCs w:val="24"/>
                <w:lang w:val="uk-UA"/>
              </w:rPr>
              <w:t>2</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rPr>
              <w:t>Магній (мг/</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18,2</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19,2</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21,0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18,0</w:t>
            </w:r>
          </w:p>
        </w:tc>
      </w:tr>
      <w:tr w:rsidR="00841041" w:rsidRPr="00327B81" w:rsidTr="00841041">
        <w:trPr>
          <w:cantSplit/>
          <w:trHeight w:val="19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2</w:t>
            </w:r>
            <w:r w:rsidRPr="00327B81">
              <w:rPr>
                <w:rFonts w:ascii="Times New Roman" w:hAnsi="Times New Roman"/>
                <w:snapToGrid w:val="0"/>
                <w:sz w:val="24"/>
                <w:szCs w:val="24"/>
                <w:lang w:val="uk-UA"/>
              </w:rPr>
              <w:t>3</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rPr>
            </w:pPr>
            <w:r w:rsidRPr="00327B81">
              <w:rPr>
                <w:rFonts w:ascii="Times New Roman" w:hAnsi="Times New Roman"/>
                <w:snapToGrid w:val="0"/>
                <w:sz w:val="24"/>
                <w:szCs w:val="24"/>
                <w:lang w:val="uk-UA"/>
              </w:rPr>
              <w:t>Ртуть</w:t>
            </w:r>
            <w:r w:rsidRPr="00327B81">
              <w:rPr>
                <w:rFonts w:ascii="Times New Roman" w:hAnsi="Times New Roman"/>
                <w:snapToGrid w:val="0"/>
                <w:sz w:val="24"/>
                <w:szCs w:val="24"/>
              </w:rPr>
              <w:t xml:space="preserve">  (м</w:t>
            </w:r>
            <w:r w:rsidRPr="00327B81">
              <w:rPr>
                <w:rFonts w:ascii="Times New Roman" w:hAnsi="Times New Roman"/>
                <w:snapToGrid w:val="0"/>
                <w:sz w:val="24"/>
                <w:szCs w:val="24"/>
                <w:lang w:val="uk-UA"/>
              </w:rPr>
              <w:t>кг</w:t>
            </w:r>
            <w:r w:rsidRPr="00327B81">
              <w:rPr>
                <w:rFonts w:ascii="Times New Roman" w:hAnsi="Times New Roman"/>
                <w:snapToGrid w:val="0"/>
                <w:sz w:val="24"/>
                <w:szCs w:val="24"/>
              </w:rPr>
              <w:t>/</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0,1</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0,1</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0,1</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0,1</w:t>
            </w:r>
          </w:p>
        </w:tc>
      </w:tr>
      <w:tr w:rsidR="00841041" w:rsidRPr="00327B81" w:rsidTr="00841041">
        <w:trPr>
          <w:cantSplit/>
          <w:trHeight w:val="192"/>
        </w:trPr>
        <w:tc>
          <w:tcPr>
            <w:tcW w:w="567" w:type="dxa"/>
            <w:tcBorders>
              <w:top w:val="nil"/>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24</w:t>
            </w:r>
          </w:p>
        </w:tc>
        <w:tc>
          <w:tcPr>
            <w:tcW w:w="3827" w:type="dxa"/>
            <w:gridSpan w:val="3"/>
            <w:tcBorders>
              <w:top w:val="nil"/>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Ціаніди (мкг</w:t>
            </w:r>
            <w:r w:rsidRPr="00327B81">
              <w:rPr>
                <w:rFonts w:ascii="Times New Roman" w:hAnsi="Times New Roman"/>
                <w:snapToGrid w:val="0"/>
                <w:sz w:val="24"/>
                <w:szCs w:val="24"/>
              </w:rPr>
              <w:t>/</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lang w:val="uk-UA"/>
              </w:rPr>
              <w:t>)</w:t>
            </w:r>
          </w:p>
        </w:tc>
        <w:tc>
          <w:tcPr>
            <w:tcW w:w="2552" w:type="dxa"/>
            <w:tcBorders>
              <w:top w:val="nil"/>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0,10</w:t>
            </w:r>
          </w:p>
        </w:tc>
        <w:tc>
          <w:tcPr>
            <w:tcW w:w="2410" w:type="dxa"/>
            <w:tcBorders>
              <w:top w:val="nil"/>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0,10</w:t>
            </w:r>
          </w:p>
        </w:tc>
        <w:tc>
          <w:tcPr>
            <w:tcW w:w="3118" w:type="dxa"/>
            <w:tcBorders>
              <w:top w:val="nil"/>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0,10</w:t>
            </w:r>
          </w:p>
        </w:tc>
        <w:tc>
          <w:tcPr>
            <w:tcW w:w="3118" w:type="dxa"/>
            <w:tcBorders>
              <w:top w:val="nil"/>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10,0</w:t>
            </w:r>
          </w:p>
        </w:tc>
      </w:tr>
      <w:tr w:rsidR="00841041" w:rsidRPr="00327B81" w:rsidTr="00841041">
        <w:trPr>
          <w:cantSplit/>
          <w:trHeight w:val="19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2</w:t>
            </w:r>
            <w:r w:rsidRPr="00327B81">
              <w:rPr>
                <w:rFonts w:ascii="Times New Roman" w:hAnsi="Times New Roman"/>
                <w:snapToGrid w:val="0"/>
                <w:sz w:val="24"/>
                <w:szCs w:val="24"/>
                <w:lang w:val="uk-UA"/>
              </w:rPr>
              <w:t>5</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 xml:space="preserve">Кадмій </w:t>
            </w:r>
            <w:r w:rsidRPr="00327B81">
              <w:rPr>
                <w:rFonts w:ascii="Times New Roman" w:hAnsi="Times New Roman"/>
                <w:snapToGrid w:val="0"/>
                <w:sz w:val="24"/>
                <w:szCs w:val="24"/>
              </w:rPr>
              <w:t>(м</w:t>
            </w:r>
            <w:r w:rsidRPr="00327B81">
              <w:rPr>
                <w:rFonts w:ascii="Times New Roman" w:hAnsi="Times New Roman"/>
                <w:snapToGrid w:val="0"/>
                <w:sz w:val="24"/>
                <w:szCs w:val="24"/>
                <w:lang w:val="uk-UA"/>
              </w:rPr>
              <w:t>кг</w:t>
            </w:r>
            <w:r w:rsidRPr="00327B81">
              <w:rPr>
                <w:rFonts w:ascii="Times New Roman" w:hAnsi="Times New Roman"/>
                <w:snapToGrid w:val="0"/>
                <w:sz w:val="24"/>
                <w:szCs w:val="24"/>
              </w:rPr>
              <w:t>/</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0,5</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0,8</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0,7</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0,7</w:t>
            </w:r>
          </w:p>
        </w:tc>
      </w:tr>
      <w:tr w:rsidR="00841041" w:rsidRPr="00327B81" w:rsidTr="00841041">
        <w:trPr>
          <w:cantSplit/>
          <w:trHeight w:val="192"/>
        </w:trPr>
        <w:tc>
          <w:tcPr>
            <w:tcW w:w="56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26</w:t>
            </w:r>
          </w:p>
        </w:tc>
        <w:tc>
          <w:tcPr>
            <w:tcW w:w="3827" w:type="dxa"/>
            <w:gridSpan w:val="3"/>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 xml:space="preserve">Молібден </w:t>
            </w:r>
            <w:r w:rsidRPr="00327B81">
              <w:rPr>
                <w:rFonts w:ascii="Times New Roman" w:hAnsi="Times New Roman"/>
                <w:snapToGrid w:val="0"/>
                <w:sz w:val="24"/>
                <w:szCs w:val="24"/>
              </w:rPr>
              <w:t>(м</w:t>
            </w:r>
            <w:r w:rsidRPr="00327B81">
              <w:rPr>
                <w:rFonts w:ascii="Times New Roman" w:hAnsi="Times New Roman"/>
                <w:snapToGrid w:val="0"/>
                <w:sz w:val="24"/>
                <w:szCs w:val="24"/>
                <w:lang w:val="uk-UA"/>
              </w:rPr>
              <w:t>кг</w:t>
            </w:r>
            <w:r w:rsidRPr="00327B81">
              <w:rPr>
                <w:rFonts w:ascii="Times New Roman" w:hAnsi="Times New Roman"/>
                <w:snapToGrid w:val="0"/>
                <w:sz w:val="24"/>
                <w:szCs w:val="24"/>
              </w:rPr>
              <w:t>/</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2,5</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2,5</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2,5</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2,5</w:t>
            </w:r>
          </w:p>
        </w:tc>
      </w:tr>
      <w:tr w:rsidR="00841041" w:rsidRPr="00327B81" w:rsidTr="00841041">
        <w:trPr>
          <w:cantSplit/>
          <w:trHeight w:val="192"/>
        </w:trPr>
        <w:tc>
          <w:tcPr>
            <w:tcW w:w="56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lastRenderedPageBreak/>
              <w:t>27</w:t>
            </w:r>
          </w:p>
        </w:tc>
        <w:tc>
          <w:tcPr>
            <w:tcW w:w="3827" w:type="dxa"/>
            <w:gridSpan w:val="3"/>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 xml:space="preserve">Хлороформ </w:t>
            </w:r>
            <w:r w:rsidRPr="00327B81">
              <w:rPr>
                <w:rFonts w:ascii="Times New Roman" w:hAnsi="Times New Roman"/>
                <w:snapToGrid w:val="0"/>
                <w:sz w:val="24"/>
                <w:szCs w:val="24"/>
              </w:rPr>
              <w:t>(м</w:t>
            </w:r>
            <w:r w:rsidRPr="00327B81">
              <w:rPr>
                <w:rFonts w:ascii="Times New Roman" w:hAnsi="Times New Roman"/>
                <w:snapToGrid w:val="0"/>
                <w:sz w:val="24"/>
                <w:szCs w:val="24"/>
                <w:lang w:val="uk-UA"/>
              </w:rPr>
              <w:t>кг</w:t>
            </w:r>
            <w:r w:rsidRPr="00327B81">
              <w:rPr>
                <w:rFonts w:ascii="Times New Roman" w:hAnsi="Times New Roman"/>
                <w:snapToGrid w:val="0"/>
                <w:sz w:val="24"/>
                <w:szCs w:val="24"/>
              </w:rPr>
              <w:t>/</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5,0</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5,0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5,0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5,0</w:t>
            </w:r>
          </w:p>
        </w:tc>
      </w:tr>
      <w:tr w:rsidR="00841041" w:rsidRPr="00327B81" w:rsidTr="00841041">
        <w:trPr>
          <w:cantSplit/>
          <w:trHeight w:val="192"/>
        </w:trPr>
        <w:tc>
          <w:tcPr>
            <w:tcW w:w="56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28</w:t>
            </w:r>
          </w:p>
        </w:tc>
        <w:tc>
          <w:tcPr>
            <w:tcW w:w="3827" w:type="dxa"/>
            <w:gridSpan w:val="3"/>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 xml:space="preserve">Кобальт </w:t>
            </w:r>
            <w:r w:rsidRPr="00327B81">
              <w:rPr>
                <w:rFonts w:ascii="Times New Roman" w:hAnsi="Times New Roman"/>
                <w:snapToGrid w:val="0"/>
                <w:sz w:val="24"/>
                <w:szCs w:val="24"/>
              </w:rPr>
              <w:t>(м</w:t>
            </w:r>
            <w:r w:rsidRPr="00327B81">
              <w:rPr>
                <w:rFonts w:ascii="Times New Roman" w:hAnsi="Times New Roman"/>
                <w:snapToGrid w:val="0"/>
                <w:sz w:val="24"/>
                <w:szCs w:val="24"/>
                <w:lang w:val="uk-UA"/>
              </w:rPr>
              <w:t>кг</w:t>
            </w:r>
            <w:r w:rsidRPr="00327B81">
              <w:rPr>
                <w:rFonts w:ascii="Times New Roman" w:hAnsi="Times New Roman"/>
                <w:snapToGrid w:val="0"/>
                <w:sz w:val="24"/>
                <w:szCs w:val="24"/>
              </w:rPr>
              <w:t>/</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11,0</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7,0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11,0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6,0</w:t>
            </w:r>
          </w:p>
        </w:tc>
      </w:tr>
      <w:tr w:rsidR="00841041" w:rsidRPr="00327B81" w:rsidTr="00841041">
        <w:trPr>
          <w:cantSplit/>
          <w:trHeight w:val="192"/>
        </w:trPr>
        <w:tc>
          <w:tcPr>
            <w:tcW w:w="56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29</w:t>
            </w:r>
          </w:p>
        </w:tc>
        <w:tc>
          <w:tcPr>
            <w:tcW w:w="3827" w:type="dxa"/>
            <w:gridSpan w:val="3"/>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 xml:space="preserve">Кремній </w:t>
            </w:r>
            <w:r w:rsidRPr="00327B81">
              <w:rPr>
                <w:rFonts w:ascii="Times New Roman" w:hAnsi="Times New Roman"/>
                <w:snapToGrid w:val="0"/>
                <w:sz w:val="24"/>
                <w:szCs w:val="24"/>
              </w:rPr>
              <w:t>(м</w:t>
            </w:r>
            <w:r w:rsidRPr="00327B81">
              <w:rPr>
                <w:rFonts w:ascii="Times New Roman" w:hAnsi="Times New Roman"/>
                <w:snapToGrid w:val="0"/>
                <w:sz w:val="24"/>
                <w:szCs w:val="24"/>
                <w:lang w:val="uk-UA"/>
              </w:rPr>
              <w:t>г</w:t>
            </w:r>
            <w:r w:rsidRPr="00327B81">
              <w:rPr>
                <w:rFonts w:ascii="Times New Roman" w:hAnsi="Times New Roman"/>
                <w:snapToGrid w:val="0"/>
                <w:sz w:val="24"/>
                <w:szCs w:val="24"/>
              </w:rPr>
              <w:t>/</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0,78</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0,99</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0,42</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0,42</w:t>
            </w:r>
          </w:p>
        </w:tc>
      </w:tr>
      <w:tr w:rsidR="00841041" w:rsidRPr="00327B81" w:rsidTr="00841041">
        <w:trPr>
          <w:cantSplit/>
          <w:trHeight w:val="192"/>
        </w:trPr>
        <w:tc>
          <w:tcPr>
            <w:tcW w:w="56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30</w:t>
            </w:r>
          </w:p>
        </w:tc>
        <w:tc>
          <w:tcPr>
            <w:tcW w:w="3827" w:type="dxa"/>
            <w:gridSpan w:val="3"/>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 xml:space="preserve">Натрій </w:t>
            </w:r>
            <w:r w:rsidRPr="00327B81">
              <w:rPr>
                <w:rFonts w:ascii="Times New Roman" w:hAnsi="Times New Roman"/>
                <w:snapToGrid w:val="0"/>
                <w:sz w:val="24"/>
                <w:szCs w:val="24"/>
              </w:rPr>
              <w:t>(м</w:t>
            </w:r>
            <w:r w:rsidRPr="00327B81">
              <w:rPr>
                <w:rFonts w:ascii="Times New Roman" w:hAnsi="Times New Roman"/>
                <w:snapToGrid w:val="0"/>
                <w:sz w:val="24"/>
                <w:szCs w:val="24"/>
                <w:lang w:val="uk-UA"/>
              </w:rPr>
              <w:t>г</w:t>
            </w:r>
            <w:r w:rsidRPr="00327B81">
              <w:rPr>
                <w:rFonts w:ascii="Times New Roman" w:hAnsi="Times New Roman"/>
                <w:snapToGrid w:val="0"/>
                <w:sz w:val="24"/>
                <w:szCs w:val="24"/>
              </w:rPr>
              <w:t>/</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7,6</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5,8</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8,3</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1,8</w:t>
            </w:r>
          </w:p>
        </w:tc>
      </w:tr>
      <w:tr w:rsidR="00841041" w:rsidRPr="00327B81" w:rsidTr="00841041">
        <w:trPr>
          <w:cantSplit/>
          <w:trHeight w:val="192"/>
        </w:trPr>
        <w:tc>
          <w:tcPr>
            <w:tcW w:w="56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31</w:t>
            </w:r>
          </w:p>
        </w:tc>
        <w:tc>
          <w:tcPr>
            <w:tcW w:w="3827" w:type="dxa"/>
            <w:gridSpan w:val="3"/>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Цезій-137 (Бк</w:t>
            </w:r>
            <w:r w:rsidRPr="00327B81">
              <w:rPr>
                <w:rFonts w:ascii="Times New Roman" w:hAnsi="Times New Roman"/>
                <w:snapToGrid w:val="0"/>
                <w:sz w:val="24"/>
                <w:szCs w:val="24"/>
              </w:rPr>
              <w:t>/</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lang w:val="uk-UA"/>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0,210</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0,333</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0,350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w:t>
            </w:r>
          </w:p>
        </w:tc>
      </w:tr>
      <w:tr w:rsidR="00841041" w:rsidRPr="00327B81" w:rsidTr="00841041">
        <w:trPr>
          <w:cantSplit/>
          <w:trHeight w:val="192"/>
        </w:trPr>
        <w:tc>
          <w:tcPr>
            <w:tcW w:w="56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32</w:t>
            </w:r>
          </w:p>
        </w:tc>
        <w:tc>
          <w:tcPr>
            <w:tcW w:w="3827" w:type="dxa"/>
            <w:gridSpan w:val="3"/>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Стронцій-90 (Бк</w:t>
            </w:r>
            <w:r w:rsidRPr="00327B81">
              <w:rPr>
                <w:rFonts w:ascii="Times New Roman" w:hAnsi="Times New Roman"/>
                <w:snapToGrid w:val="0"/>
                <w:sz w:val="24"/>
                <w:szCs w:val="24"/>
              </w:rPr>
              <w:t>/</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lang w:val="uk-UA"/>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0,300</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0,240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0,280</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w:t>
            </w:r>
          </w:p>
        </w:tc>
      </w:tr>
      <w:tr w:rsidR="00841041" w:rsidRPr="00327B81" w:rsidTr="00841041">
        <w:trPr>
          <w:cantSplit/>
          <w:trHeight w:val="192"/>
        </w:trPr>
        <w:tc>
          <w:tcPr>
            <w:tcW w:w="56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33</w:t>
            </w:r>
          </w:p>
        </w:tc>
        <w:tc>
          <w:tcPr>
            <w:tcW w:w="3827" w:type="dxa"/>
            <w:gridSpan w:val="3"/>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Радій-226 (Бк</w:t>
            </w:r>
            <w:r w:rsidRPr="00327B81">
              <w:rPr>
                <w:rFonts w:ascii="Times New Roman" w:hAnsi="Times New Roman"/>
                <w:snapToGrid w:val="0"/>
                <w:sz w:val="24"/>
                <w:szCs w:val="24"/>
              </w:rPr>
              <w:t>/</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lang w:val="uk-UA"/>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0,044</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0,037</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0,037</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w:t>
            </w:r>
          </w:p>
        </w:tc>
      </w:tr>
      <w:tr w:rsidR="00841041" w:rsidRPr="00327B81" w:rsidTr="00841041">
        <w:trPr>
          <w:cantSplit/>
          <w:trHeight w:val="192"/>
        </w:trPr>
        <w:tc>
          <w:tcPr>
            <w:tcW w:w="56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34</w:t>
            </w:r>
          </w:p>
        </w:tc>
        <w:tc>
          <w:tcPr>
            <w:tcW w:w="3827" w:type="dxa"/>
            <w:gridSpan w:val="3"/>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Уран-238 (Бк</w:t>
            </w:r>
            <w:r w:rsidRPr="00327B81">
              <w:rPr>
                <w:rFonts w:ascii="Times New Roman" w:hAnsi="Times New Roman"/>
                <w:snapToGrid w:val="0"/>
                <w:sz w:val="24"/>
                <w:szCs w:val="24"/>
              </w:rPr>
              <w:t>/</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lang w:val="uk-UA"/>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0,065</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0,065</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0,078</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w:t>
            </w:r>
          </w:p>
        </w:tc>
      </w:tr>
      <w:tr w:rsidR="00841041" w:rsidRPr="00327B81" w:rsidTr="00841041">
        <w:trPr>
          <w:cantSplit/>
          <w:trHeight w:val="192"/>
        </w:trPr>
        <w:tc>
          <w:tcPr>
            <w:tcW w:w="56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35</w:t>
            </w:r>
          </w:p>
        </w:tc>
        <w:tc>
          <w:tcPr>
            <w:tcW w:w="3827" w:type="dxa"/>
            <w:gridSpan w:val="3"/>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Сумарна альфа-активність (Бк</w:t>
            </w:r>
            <w:r w:rsidRPr="00327B81">
              <w:rPr>
                <w:rFonts w:ascii="Times New Roman" w:hAnsi="Times New Roman"/>
                <w:snapToGrid w:val="0"/>
                <w:sz w:val="24"/>
                <w:szCs w:val="24"/>
              </w:rPr>
              <w:t>/</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lang w:val="uk-UA"/>
              </w:rPr>
              <w:t xml:space="preserve">) </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0,038</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0,038</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0,058</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w:t>
            </w:r>
          </w:p>
        </w:tc>
      </w:tr>
      <w:tr w:rsidR="00841041" w:rsidRPr="00327B81" w:rsidTr="00841041">
        <w:trPr>
          <w:cantSplit/>
          <w:trHeight w:val="192"/>
        </w:trPr>
        <w:tc>
          <w:tcPr>
            <w:tcW w:w="56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36</w:t>
            </w:r>
          </w:p>
        </w:tc>
        <w:tc>
          <w:tcPr>
            <w:tcW w:w="3827" w:type="dxa"/>
            <w:gridSpan w:val="3"/>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Сумарна бета-активність (Бк</w:t>
            </w:r>
            <w:r w:rsidRPr="00327B81">
              <w:rPr>
                <w:rFonts w:ascii="Times New Roman" w:hAnsi="Times New Roman"/>
                <w:snapToGrid w:val="0"/>
                <w:sz w:val="24"/>
                <w:szCs w:val="24"/>
              </w:rPr>
              <w:t>/</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lang w:val="uk-UA"/>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0,1</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0,1</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0,1</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w:t>
            </w:r>
          </w:p>
        </w:tc>
      </w:tr>
      <w:tr w:rsidR="00841041" w:rsidRPr="00327B81" w:rsidTr="00841041">
        <w:trPr>
          <w:cantSplit/>
          <w:trHeight w:val="192"/>
        </w:trPr>
        <w:tc>
          <w:tcPr>
            <w:tcW w:w="56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37</w:t>
            </w:r>
          </w:p>
        </w:tc>
        <w:tc>
          <w:tcPr>
            <w:tcW w:w="3827" w:type="dxa"/>
            <w:gridSpan w:val="3"/>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Загальні колі форми (КУО</w:t>
            </w:r>
            <w:r w:rsidRPr="00327B81">
              <w:rPr>
                <w:rFonts w:ascii="Times New Roman" w:hAnsi="Times New Roman"/>
                <w:snapToGrid w:val="0"/>
                <w:sz w:val="24"/>
                <w:szCs w:val="24"/>
              </w:rPr>
              <w:t>/</w:t>
            </w:r>
            <w:r w:rsidRPr="00327B81">
              <w:rPr>
                <w:rFonts w:ascii="Times New Roman" w:hAnsi="Times New Roman"/>
                <w:snapToGrid w:val="0"/>
                <w:sz w:val="24"/>
                <w:szCs w:val="24"/>
                <w:lang w:val="uk-UA"/>
              </w:rPr>
              <w:t>дм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lang w:val="uk-UA"/>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1</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1</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rPr>
              <w:t>&lt;</w:t>
            </w:r>
            <w:r w:rsidRPr="00327B81">
              <w:rPr>
                <w:rFonts w:ascii="Times New Roman" w:hAnsi="Times New Roman"/>
                <w:snapToGrid w:val="0"/>
                <w:sz w:val="24"/>
                <w:szCs w:val="24"/>
                <w:lang w:val="uk-UA"/>
              </w:rPr>
              <w:t xml:space="preserve"> 1</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відсутні</w:t>
            </w:r>
          </w:p>
        </w:tc>
      </w:tr>
      <w:tr w:rsidR="00841041" w:rsidRPr="00327B81" w:rsidTr="00841041">
        <w:trPr>
          <w:cantSplit/>
          <w:trHeight w:val="192"/>
        </w:trPr>
        <w:tc>
          <w:tcPr>
            <w:tcW w:w="56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38</w:t>
            </w:r>
          </w:p>
        </w:tc>
        <w:tc>
          <w:tcPr>
            <w:tcW w:w="3827" w:type="dxa"/>
            <w:gridSpan w:val="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snapToGrid w:val="0"/>
                <w:sz w:val="24"/>
                <w:szCs w:val="24"/>
                <w:lang w:val="uk-UA"/>
              </w:rPr>
            </w:pPr>
            <w:r w:rsidRPr="00327B81">
              <w:rPr>
                <w:rFonts w:ascii="Times New Roman" w:hAnsi="Times New Roman"/>
                <w:snapToGrid w:val="0"/>
                <w:sz w:val="24"/>
                <w:szCs w:val="24"/>
                <w:lang w:val="uk-UA"/>
              </w:rPr>
              <w:t>Загальне мікробне число (КУО</w:t>
            </w:r>
            <w:r w:rsidRPr="00327B81">
              <w:rPr>
                <w:rFonts w:ascii="Times New Roman" w:hAnsi="Times New Roman"/>
                <w:snapToGrid w:val="0"/>
                <w:sz w:val="24"/>
                <w:szCs w:val="24"/>
              </w:rPr>
              <w:t>/</w:t>
            </w:r>
            <w:r w:rsidRPr="00327B81">
              <w:rPr>
                <w:rFonts w:ascii="Times New Roman" w:hAnsi="Times New Roman"/>
                <w:snapToGrid w:val="0"/>
                <w:sz w:val="24"/>
                <w:szCs w:val="24"/>
                <w:lang w:val="uk-UA"/>
              </w:rPr>
              <w:t>см</w:t>
            </w:r>
            <w:r w:rsidRPr="00327B81">
              <w:rPr>
                <w:rFonts w:ascii="Times New Roman" w:hAnsi="Times New Roman"/>
                <w:snapToGrid w:val="0"/>
                <w:sz w:val="24"/>
                <w:szCs w:val="24"/>
                <w:vertAlign w:val="superscript"/>
                <w:lang w:val="uk-UA"/>
              </w:rPr>
              <w:t>3</w:t>
            </w:r>
            <w:r w:rsidRPr="00327B81">
              <w:rPr>
                <w:rFonts w:ascii="Times New Roman" w:hAnsi="Times New Roman"/>
                <w:snapToGrid w:val="0"/>
                <w:sz w:val="24"/>
                <w:szCs w:val="24"/>
                <w:lang w:val="uk-UA"/>
              </w:rPr>
              <w:t>)</w:t>
            </w:r>
          </w:p>
        </w:tc>
        <w:tc>
          <w:tcPr>
            <w:tcW w:w="255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w:t>
            </w:r>
          </w:p>
        </w:tc>
        <w:tc>
          <w:tcPr>
            <w:tcW w:w="241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 xml:space="preserve"> -</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w:t>
            </w:r>
          </w:p>
        </w:tc>
        <w:tc>
          <w:tcPr>
            <w:tcW w:w="3118"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snapToGrid w:val="0"/>
                <w:sz w:val="24"/>
                <w:szCs w:val="24"/>
                <w:lang w:val="uk-UA"/>
              </w:rPr>
            </w:pPr>
            <w:r w:rsidRPr="00327B81">
              <w:rPr>
                <w:rFonts w:ascii="Times New Roman" w:hAnsi="Times New Roman"/>
                <w:snapToGrid w:val="0"/>
                <w:sz w:val="24"/>
                <w:szCs w:val="24"/>
                <w:lang w:val="uk-UA"/>
              </w:rPr>
              <w:t>7</w:t>
            </w:r>
          </w:p>
        </w:tc>
      </w:tr>
    </w:tbl>
    <w:p w:rsidR="00841041" w:rsidRDefault="00841041" w:rsidP="00841041">
      <w:pPr>
        <w:rPr>
          <w:lang w:val="uk-UA"/>
        </w:rPr>
      </w:pPr>
    </w:p>
    <w:p w:rsidR="00841041" w:rsidRDefault="00841041" w:rsidP="00841041">
      <w:pPr>
        <w:rPr>
          <w:lang w:val="uk-UA"/>
        </w:rPr>
        <w:sectPr w:rsidR="00841041" w:rsidSect="00841041">
          <w:type w:val="continuous"/>
          <w:pgSz w:w="16838" w:h="11906" w:orient="landscape" w:code="9"/>
          <w:pgMar w:top="993" w:right="1134" w:bottom="851" w:left="1418" w:header="709" w:footer="709" w:gutter="0"/>
          <w:cols w:space="708"/>
          <w:docGrid w:linePitch="360"/>
        </w:sectPr>
      </w:pPr>
    </w:p>
    <w:p w:rsidR="00553E6A" w:rsidRDefault="00327B81" w:rsidP="00327B81">
      <w:pPr>
        <w:ind w:right="57"/>
        <w:jc w:val="center"/>
        <w:rPr>
          <w:rFonts w:ascii="Times New Roman" w:hAnsi="Times New Roman" w:cs="Times New Roman"/>
          <w:b/>
          <w:i/>
          <w:sz w:val="24"/>
          <w:szCs w:val="24"/>
          <w:lang w:val="uk-UA"/>
        </w:rPr>
      </w:pPr>
      <w:r w:rsidRPr="00327B81">
        <w:rPr>
          <w:rFonts w:ascii="Times New Roman" w:hAnsi="Times New Roman" w:cs="Times New Roman"/>
          <w:b/>
          <w:i/>
          <w:sz w:val="24"/>
          <w:szCs w:val="24"/>
          <w:lang w:val="uk-UA"/>
        </w:rPr>
        <w:lastRenderedPageBreak/>
        <w:t>3.1.3.ХЛОРАТОРНА СТАНЦІЯ.</w:t>
      </w:r>
    </w:p>
    <w:p w:rsidR="00327B81" w:rsidRPr="00327B81" w:rsidRDefault="00327B81" w:rsidP="00327B81">
      <w:pPr>
        <w:ind w:right="57"/>
        <w:jc w:val="center"/>
        <w:rPr>
          <w:rFonts w:ascii="Times New Roman" w:hAnsi="Times New Roman" w:cs="Times New Roman"/>
          <w:b/>
          <w:i/>
          <w:sz w:val="24"/>
          <w:szCs w:val="24"/>
          <w:lang w:val="uk-UA"/>
        </w:rPr>
      </w:pPr>
    </w:p>
    <w:p w:rsidR="00553E6A" w:rsidRPr="00327B81" w:rsidRDefault="00553E6A" w:rsidP="00073042">
      <w:pPr>
        <w:pStyle w:val="a0"/>
        <w:spacing w:line="276" w:lineRule="auto"/>
        <w:ind w:right="57" w:firstLine="567"/>
        <w:rPr>
          <w:color w:val="222222"/>
          <w:sz w:val="24"/>
          <w:szCs w:val="24"/>
          <w:lang w:val="uk-UA"/>
        </w:rPr>
      </w:pPr>
      <w:r w:rsidRPr="00327B81">
        <w:rPr>
          <w:sz w:val="24"/>
          <w:szCs w:val="24"/>
          <w:lang w:val="uk-UA"/>
        </w:rPr>
        <w:t xml:space="preserve">В РЧВ вода надходить від насосної станції другого підйому Хлораторна станція розташована на горі Гарай. </w:t>
      </w:r>
      <w:r w:rsidRPr="00327B81">
        <w:rPr>
          <w:sz w:val="24"/>
          <w:szCs w:val="24"/>
        </w:rPr>
        <w:t xml:space="preserve">Для дезінфекції води в системі централізованого питного водопостачання міста використовується </w:t>
      </w:r>
      <w:r w:rsidRPr="00327B81">
        <w:rPr>
          <w:sz w:val="24"/>
          <w:szCs w:val="24"/>
          <w:lang w:val="uk-UA"/>
        </w:rPr>
        <w:t xml:space="preserve">хлорне вапно. </w:t>
      </w:r>
      <w:r w:rsidRPr="00327B81">
        <w:rPr>
          <w:color w:val="000000"/>
          <w:sz w:val="24"/>
          <w:szCs w:val="24"/>
          <w:lang w:eastAsia="uk-UA"/>
        </w:rPr>
        <w:t>Технічне хлорне вапно містить 25-30% активного хлору</w:t>
      </w:r>
      <w:r w:rsidRPr="00327B81">
        <w:rPr>
          <w:color w:val="000000"/>
          <w:sz w:val="24"/>
          <w:szCs w:val="24"/>
          <w:lang w:val="uk-UA" w:eastAsia="uk-UA"/>
        </w:rPr>
        <w:t>.</w:t>
      </w:r>
      <w:r w:rsidRPr="00327B81">
        <w:rPr>
          <w:sz w:val="24"/>
          <w:szCs w:val="24"/>
        </w:rPr>
        <w:t xml:space="preserve"> </w:t>
      </w:r>
      <w:r w:rsidRPr="00327B81">
        <w:rPr>
          <w:color w:val="000000"/>
          <w:sz w:val="24"/>
          <w:szCs w:val="24"/>
          <w:lang w:eastAsia="uk-UA"/>
        </w:rPr>
        <w:t>Використання хлорного вапна, активним компонентом якої є гіпохлорит кальцію Са(</w:t>
      </w:r>
      <w:r w:rsidRPr="00327B81">
        <w:rPr>
          <w:color w:val="000000"/>
          <w:sz w:val="24"/>
          <w:szCs w:val="24"/>
          <w:lang w:val="en-US" w:eastAsia="uk-UA"/>
        </w:rPr>
        <w:t>ClO</w:t>
      </w:r>
      <w:r w:rsidRPr="00327B81">
        <w:rPr>
          <w:color w:val="000000"/>
          <w:sz w:val="24"/>
          <w:szCs w:val="24"/>
          <w:lang w:eastAsia="uk-UA"/>
        </w:rPr>
        <w:t>)</w:t>
      </w:r>
      <w:r w:rsidRPr="00327B81">
        <w:rPr>
          <w:color w:val="000000"/>
          <w:sz w:val="24"/>
          <w:szCs w:val="24"/>
          <w:vertAlign w:val="subscript"/>
          <w:lang w:val="en-US" w:eastAsia="uk-UA"/>
        </w:rPr>
        <w:t>2</w:t>
      </w:r>
      <w:r w:rsidRPr="00327B81">
        <w:rPr>
          <w:color w:val="000000"/>
          <w:sz w:val="24"/>
          <w:szCs w:val="24"/>
          <w:lang w:eastAsia="uk-UA"/>
        </w:rPr>
        <w:t>,</w:t>
      </w:r>
      <w:r w:rsidRPr="00327B81">
        <w:rPr>
          <w:color w:val="000000"/>
          <w:sz w:val="24"/>
          <w:szCs w:val="24"/>
          <w:lang w:val="en-US" w:eastAsia="uk-UA"/>
        </w:rPr>
        <w:t xml:space="preserve"> </w:t>
      </w:r>
      <w:r w:rsidRPr="00327B81">
        <w:rPr>
          <w:color w:val="000000"/>
          <w:sz w:val="24"/>
          <w:szCs w:val="24"/>
          <w:lang w:eastAsia="uk-UA"/>
        </w:rPr>
        <w:t xml:space="preserve"> може бути допущене лише на станціях малої (до 3 тис. м3/добу) продуктивності.</w:t>
      </w:r>
      <w:r w:rsidRPr="00327B81">
        <w:rPr>
          <w:color w:val="000000"/>
          <w:sz w:val="24"/>
          <w:szCs w:val="24"/>
          <w:lang w:val="uk-UA" w:eastAsia="uk-UA"/>
        </w:rPr>
        <w:t xml:space="preserve"> </w:t>
      </w:r>
      <w:r w:rsidRPr="00327B81">
        <w:rPr>
          <w:color w:val="000000"/>
          <w:sz w:val="24"/>
          <w:szCs w:val="24"/>
          <w:lang w:eastAsia="uk-UA"/>
        </w:rPr>
        <w:t xml:space="preserve">Для приготування розчину хлорного вапна застосовують установку,  в якій здійснюється приготування розчину коагулянту. До складу її входять баки, куди засипають хлорне вапно і додають воду. Вапняне молоко надходить у робочі баки, де готується розчин концентрацією до 1-2%. При приготуванні розчину він перемішується механічними мішалками. З робочих баків хлорне вода через дозуючі пристрої вводиться у воду, яку необхідно дезінфікувати, в резервуари чистої води  </w:t>
      </w:r>
      <w:r w:rsidRPr="00327B81">
        <w:rPr>
          <w:sz w:val="24"/>
          <w:szCs w:val="24"/>
        </w:rPr>
        <w:t>(контакт води з дезінфектантом - не менше 30 хвилин).</w:t>
      </w:r>
      <w:r w:rsidRPr="00327B81">
        <w:rPr>
          <w:sz w:val="24"/>
          <w:szCs w:val="24"/>
          <w:lang w:val="uk-UA"/>
        </w:rPr>
        <w:t xml:space="preserve">  З</w:t>
      </w:r>
      <w:r w:rsidRPr="00327B81">
        <w:rPr>
          <w:color w:val="222222"/>
          <w:sz w:val="24"/>
          <w:szCs w:val="24"/>
        </w:rPr>
        <w:t>алишкова концентрація хлору в воді повинна складати 0,3…0,5 мг/л.</w:t>
      </w:r>
    </w:p>
    <w:p w:rsidR="00553E6A" w:rsidRPr="00327B81" w:rsidRDefault="00553E6A" w:rsidP="00073042">
      <w:pPr>
        <w:pStyle w:val="a0"/>
        <w:spacing w:line="276" w:lineRule="auto"/>
        <w:ind w:right="57" w:firstLine="567"/>
        <w:rPr>
          <w:sz w:val="24"/>
          <w:szCs w:val="24"/>
          <w:lang w:val="uk-UA"/>
        </w:rPr>
      </w:pPr>
      <w:r w:rsidRPr="00327B81">
        <w:rPr>
          <w:sz w:val="24"/>
          <w:szCs w:val="24"/>
          <w:lang w:val="uk-UA"/>
        </w:rPr>
        <w:t>В процесі роботи постійно проводиться контроль величини залишкового вільного хлору в оброблюваній воді. За результатами контролю уточнюється витрата робочого розчину хлорного вапна і відповідно регулюється продуктивність дозатора.</w:t>
      </w:r>
    </w:p>
    <w:p w:rsidR="00553E6A" w:rsidRPr="00327B81" w:rsidRDefault="00553E6A" w:rsidP="00073042">
      <w:pPr>
        <w:spacing w:line="276" w:lineRule="auto"/>
        <w:ind w:right="57"/>
        <w:jc w:val="both"/>
        <w:rPr>
          <w:rFonts w:ascii="Times New Roman" w:hAnsi="Times New Roman" w:cs="Times New Roman"/>
          <w:b/>
          <w:i/>
          <w:sz w:val="24"/>
          <w:szCs w:val="24"/>
          <w:lang w:val="uk-UA"/>
        </w:rPr>
      </w:pPr>
      <w:r w:rsidRPr="00327B81">
        <w:rPr>
          <w:rFonts w:ascii="Times New Roman" w:hAnsi="Times New Roman" w:cs="Times New Roman"/>
          <w:sz w:val="24"/>
          <w:szCs w:val="24"/>
          <w:lang w:val="uk-UA"/>
        </w:rPr>
        <w:tab/>
        <w:t>3.1.4</w:t>
      </w:r>
      <w:r w:rsidR="00910850" w:rsidRPr="00327B81">
        <w:rPr>
          <w:rFonts w:ascii="Times New Roman" w:hAnsi="Times New Roman" w:cs="Times New Roman"/>
          <w:sz w:val="24"/>
          <w:szCs w:val="24"/>
          <w:lang w:val="uk-UA"/>
        </w:rPr>
        <w:t xml:space="preserve"> </w:t>
      </w:r>
      <w:r w:rsidRPr="00327B81">
        <w:rPr>
          <w:rFonts w:ascii="Times New Roman" w:hAnsi="Times New Roman" w:cs="Times New Roman"/>
          <w:b/>
          <w:i/>
          <w:sz w:val="24"/>
          <w:szCs w:val="24"/>
        </w:rPr>
        <w:t xml:space="preserve">Характеристика водопровідних </w:t>
      </w:r>
      <w:r w:rsidR="00EC1A28" w:rsidRPr="00327B81">
        <w:rPr>
          <w:rFonts w:ascii="Times New Roman" w:hAnsi="Times New Roman" w:cs="Times New Roman"/>
          <w:b/>
          <w:i/>
          <w:sz w:val="24"/>
          <w:szCs w:val="24"/>
          <w:lang w:val="uk-UA"/>
        </w:rPr>
        <w:t xml:space="preserve"> </w:t>
      </w:r>
      <w:r w:rsidRPr="00327B81">
        <w:rPr>
          <w:rFonts w:ascii="Times New Roman" w:hAnsi="Times New Roman" w:cs="Times New Roman"/>
          <w:b/>
          <w:i/>
          <w:sz w:val="24"/>
          <w:szCs w:val="24"/>
          <w:lang w:val="uk-UA"/>
        </w:rPr>
        <w:t xml:space="preserve"> свердловин (насосні станц</w:t>
      </w:r>
      <w:r w:rsidR="00EC1A28" w:rsidRPr="00327B81">
        <w:rPr>
          <w:rFonts w:ascii="Times New Roman" w:hAnsi="Times New Roman" w:cs="Times New Roman"/>
          <w:b/>
          <w:i/>
          <w:sz w:val="24"/>
          <w:szCs w:val="24"/>
          <w:lang w:val="uk-UA"/>
        </w:rPr>
        <w:t xml:space="preserve">ій </w:t>
      </w:r>
      <w:r w:rsidRPr="00327B81">
        <w:rPr>
          <w:rFonts w:ascii="Times New Roman" w:hAnsi="Times New Roman" w:cs="Times New Roman"/>
          <w:b/>
          <w:i/>
          <w:sz w:val="24"/>
          <w:szCs w:val="24"/>
          <w:lang w:val="uk-UA"/>
        </w:rPr>
        <w:t xml:space="preserve"> І-го підйому)</w:t>
      </w:r>
    </w:p>
    <w:p w:rsidR="00910850" w:rsidRPr="00327B81" w:rsidRDefault="00553E6A" w:rsidP="00073042">
      <w:pPr>
        <w:pStyle w:val="af1"/>
        <w:spacing w:line="276" w:lineRule="auto"/>
        <w:ind w:right="57"/>
        <w:rPr>
          <w:sz w:val="24"/>
          <w:szCs w:val="24"/>
        </w:rPr>
      </w:pPr>
      <w:r w:rsidRPr="00327B81">
        <w:rPr>
          <w:color w:val="FF0000"/>
          <w:sz w:val="24"/>
          <w:szCs w:val="24"/>
        </w:rPr>
        <w:tab/>
      </w:r>
      <w:r w:rsidR="00327B81">
        <w:rPr>
          <w:sz w:val="24"/>
          <w:szCs w:val="24"/>
        </w:rPr>
        <w:t>Для забору підземних вод в</w:t>
      </w:r>
      <w:r w:rsidRPr="00327B81">
        <w:rPr>
          <w:sz w:val="24"/>
          <w:szCs w:val="24"/>
        </w:rPr>
        <w:t xml:space="preserve"> КП “</w:t>
      </w:r>
      <w:r w:rsidR="0024177C" w:rsidRPr="00327B81">
        <w:rPr>
          <w:sz w:val="24"/>
          <w:szCs w:val="24"/>
        </w:rPr>
        <w:t>Жовківське ВУВКГ</w:t>
      </w:r>
      <w:r w:rsidRPr="00327B81">
        <w:rPr>
          <w:sz w:val="24"/>
          <w:szCs w:val="24"/>
        </w:rPr>
        <w:t>” використовуються водозабірні свердловини (трубчасті колодязі), обладнані</w:t>
      </w:r>
      <w:r w:rsidR="00A45094" w:rsidRPr="00327B81">
        <w:rPr>
          <w:sz w:val="24"/>
          <w:szCs w:val="24"/>
        </w:rPr>
        <w:t xml:space="preserve"> погружними</w:t>
      </w:r>
      <w:r w:rsidRPr="00327B81">
        <w:rPr>
          <w:sz w:val="24"/>
          <w:szCs w:val="24"/>
        </w:rPr>
        <w:t xml:space="preserve"> електронасосними  свердловинними агрегатами для води типу ЕЦВ</w:t>
      </w:r>
      <w:r w:rsidR="00910850" w:rsidRPr="00327B81">
        <w:rPr>
          <w:sz w:val="24"/>
          <w:szCs w:val="24"/>
        </w:rPr>
        <w:t xml:space="preserve"> 10-120-60</w:t>
      </w:r>
      <w:r w:rsidRPr="00327B81">
        <w:rPr>
          <w:sz w:val="24"/>
          <w:szCs w:val="24"/>
        </w:rPr>
        <w:t xml:space="preserve">. Свердловини працюють цілодобово з профілактичним відключенням. </w:t>
      </w:r>
      <w:r w:rsidR="00B92378" w:rsidRPr="00327B81">
        <w:rPr>
          <w:sz w:val="24"/>
          <w:szCs w:val="24"/>
        </w:rPr>
        <w:t>Проектна потужність водозабірних споруд становить 3,4 тис.м</w:t>
      </w:r>
      <w:r w:rsidR="00B92378" w:rsidRPr="00327B81">
        <w:rPr>
          <w:sz w:val="24"/>
          <w:szCs w:val="24"/>
          <w:vertAlign w:val="superscript"/>
        </w:rPr>
        <w:t>3</w:t>
      </w:r>
      <w:r w:rsidR="00B92378" w:rsidRPr="00327B81">
        <w:rPr>
          <w:sz w:val="24"/>
          <w:szCs w:val="24"/>
        </w:rPr>
        <w:t xml:space="preserve">/добу . Технічні характеристики артезіанських свердловин, РЧВ,  якісні показники води по водозабору наведена в </w:t>
      </w:r>
      <w:r w:rsidR="00B92378" w:rsidRPr="00327B81">
        <w:rPr>
          <w:i/>
          <w:sz w:val="24"/>
          <w:szCs w:val="24"/>
        </w:rPr>
        <w:t>таблицях 1, 2,3.</w:t>
      </w:r>
      <w:r w:rsidR="00B92378" w:rsidRPr="00327B81">
        <w:rPr>
          <w:sz w:val="24"/>
          <w:szCs w:val="24"/>
        </w:rPr>
        <w:t xml:space="preserve"> В середньому за  рік по</w:t>
      </w:r>
      <w:r w:rsidR="00327B81">
        <w:rPr>
          <w:sz w:val="24"/>
          <w:szCs w:val="24"/>
        </w:rPr>
        <w:t>дається 440 тис. м³ питної води</w:t>
      </w:r>
      <w:r w:rsidR="00B92378" w:rsidRPr="00327B81">
        <w:rPr>
          <w:sz w:val="24"/>
          <w:szCs w:val="24"/>
        </w:rPr>
        <w:t>.</w:t>
      </w:r>
      <w:r w:rsidR="00327B81">
        <w:rPr>
          <w:sz w:val="24"/>
          <w:szCs w:val="24"/>
        </w:rPr>
        <w:t xml:space="preserve"> </w:t>
      </w:r>
      <w:r w:rsidRPr="00327B81">
        <w:rPr>
          <w:sz w:val="24"/>
          <w:szCs w:val="24"/>
        </w:rPr>
        <w:t>Вода від свердловин №№1-3 по водогона</w:t>
      </w:r>
      <w:r w:rsidR="0024177C" w:rsidRPr="00327B81">
        <w:rPr>
          <w:sz w:val="24"/>
          <w:szCs w:val="24"/>
        </w:rPr>
        <w:t>х</w:t>
      </w:r>
      <w:r w:rsidRPr="00327B81">
        <w:rPr>
          <w:sz w:val="24"/>
          <w:szCs w:val="24"/>
        </w:rPr>
        <w:t xml:space="preserve"> Д=150–200мм подається в насосну станцію другого підйому</w:t>
      </w:r>
      <w:r w:rsidR="007C3B98" w:rsidRPr="00327B81">
        <w:rPr>
          <w:sz w:val="24"/>
          <w:szCs w:val="24"/>
        </w:rPr>
        <w:t>.</w:t>
      </w:r>
      <w:r w:rsidR="00910850" w:rsidRPr="00327B81">
        <w:rPr>
          <w:snapToGrid w:val="0"/>
          <w:sz w:val="24"/>
          <w:szCs w:val="24"/>
          <w:lang w:eastAsia="en-US"/>
        </w:rPr>
        <w:t xml:space="preserve"> На </w:t>
      </w:r>
      <w:r w:rsidR="00910850" w:rsidRPr="00327B81">
        <w:rPr>
          <w:sz w:val="24"/>
          <w:szCs w:val="24"/>
        </w:rPr>
        <w:t>насосної станції другого підйому</w:t>
      </w:r>
      <w:r w:rsidR="00910850" w:rsidRPr="00327B81">
        <w:rPr>
          <w:snapToGrid w:val="0"/>
          <w:sz w:val="24"/>
          <w:szCs w:val="24"/>
        </w:rPr>
        <w:t xml:space="preserve"> встановлено лічильник холодної води MZ 200, турбінний сухохідний, клас С.</w:t>
      </w:r>
      <w:r w:rsidR="00910850" w:rsidRPr="00327B81">
        <w:rPr>
          <w:sz w:val="24"/>
          <w:szCs w:val="24"/>
        </w:rPr>
        <w:t xml:space="preserve"> Характеристика водопровідної насосної станції </w:t>
      </w:r>
      <w:r w:rsidR="00910850" w:rsidRPr="00327B81">
        <w:rPr>
          <w:sz w:val="24"/>
          <w:szCs w:val="24"/>
          <w:lang w:val="en-US"/>
        </w:rPr>
        <w:t xml:space="preserve">II </w:t>
      </w:r>
      <w:r w:rsidR="00910850" w:rsidRPr="00327B81">
        <w:rPr>
          <w:sz w:val="24"/>
          <w:szCs w:val="24"/>
        </w:rPr>
        <w:t xml:space="preserve">підйому (ВНС) наведена в </w:t>
      </w:r>
      <w:r w:rsidR="00910850" w:rsidRPr="00327B81">
        <w:rPr>
          <w:i/>
          <w:sz w:val="24"/>
          <w:szCs w:val="24"/>
        </w:rPr>
        <w:t>таблиці 4.</w:t>
      </w:r>
      <w:r w:rsidR="00910850" w:rsidRPr="00327B81">
        <w:rPr>
          <w:sz w:val="24"/>
          <w:szCs w:val="24"/>
        </w:rPr>
        <w:t xml:space="preserve"> Із насосної станції другого підйому за допом</w:t>
      </w:r>
      <w:r w:rsidR="00327B81">
        <w:rPr>
          <w:sz w:val="24"/>
          <w:szCs w:val="24"/>
        </w:rPr>
        <w:t>огою насосних агрегатів</w:t>
      </w:r>
      <w:r w:rsidR="00910850" w:rsidRPr="00327B81">
        <w:rPr>
          <w:sz w:val="24"/>
          <w:szCs w:val="24"/>
        </w:rPr>
        <w:t xml:space="preserve"> Д320-50 по трубопроводу діаметром 250 мм,  протяжністю 4,5 км. вода надходить до резервуарів чистої води в м. Жовкві . Резервуари чистої води міскістю 200 м³ - 2 шт. і 1000 м³ - 1шт.  розташовані на г. Гарай і по геодезичних відмітках знаходиться на 35-40 м  вище рівня розташування міста . В резервуарах проводиться знезараження питної води хлорним вапном . Після хлорування питна вода з резервуарів самопливом подається споживачам – абонентам . Характеристика магістральних водогонів та розподільчої водопровідної мережі КП «Жовківське ВУВКГ» наведена в </w:t>
      </w:r>
      <w:r w:rsidR="00910850" w:rsidRPr="00327B81">
        <w:rPr>
          <w:i/>
          <w:sz w:val="24"/>
          <w:szCs w:val="24"/>
        </w:rPr>
        <w:t>таблицях 5,6</w:t>
      </w:r>
      <w:r w:rsidR="00910850" w:rsidRPr="00327B81">
        <w:rPr>
          <w:sz w:val="24"/>
          <w:szCs w:val="24"/>
        </w:rPr>
        <w:t xml:space="preserve">.  </w:t>
      </w:r>
    </w:p>
    <w:p w:rsidR="00841041" w:rsidRPr="00327B81" w:rsidRDefault="00841041" w:rsidP="00F52ED6">
      <w:pPr>
        <w:pStyle w:val="61"/>
      </w:pPr>
    </w:p>
    <w:p w:rsidR="00841041" w:rsidRDefault="00841041" w:rsidP="00F52ED6">
      <w:pPr>
        <w:pStyle w:val="61"/>
      </w:pPr>
    </w:p>
    <w:p w:rsidR="00073042" w:rsidRDefault="00073042" w:rsidP="00F52ED6">
      <w:pPr>
        <w:pStyle w:val="61"/>
      </w:pPr>
    </w:p>
    <w:p w:rsidR="00A16CF7" w:rsidRDefault="00A16CF7" w:rsidP="00F52ED6">
      <w:pPr>
        <w:pStyle w:val="61"/>
      </w:pPr>
    </w:p>
    <w:p w:rsidR="00073042" w:rsidRPr="00327B81" w:rsidRDefault="00073042" w:rsidP="00F52ED6">
      <w:pPr>
        <w:pStyle w:val="61"/>
      </w:pPr>
    </w:p>
    <w:p w:rsidR="001539DA" w:rsidRPr="00327B81" w:rsidRDefault="00073042" w:rsidP="00F52ED6">
      <w:pPr>
        <w:pStyle w:val="61"/>
      </w:pPr>
      <w:r w:rsidRPr="00327B81">
        <w:lastRenderedPageBreak/>
        <w:t>3.1.5 ХАРАКТЕРИСТИКА ВОДОРЕГУЛЮЮЧИХ СПОРУД</w:t>
      </w:r>
    </w:p>
    <w:p w:rsidR="001539DA" w:rsidRPr="00327B81" w:rsidRDefault="001539DA" w:rsidP="00073042">
      <w:pPr>
        <w:pStyle w:val="af5"/>
        <w:tabs>
          <w:tab w:val="clear" w:pos="360"/>
        </w:tabs>
        <w:spacing w:line="276" w:lineRule="auto"/>
        <w:ind w:left="0" w:right="57" w:firstLine="0"/>
      </w:pPr>
      <w:r w:rsidRPr="00327B81">
        <w:tab/>
        <w:t xml:space="preserve">Для регулювання подачі та споживання води, а також зберігання запасів води водозабірні вузли і санзони обладнані резервуарами чистої води. </w:t>
      </w:r>
      <w:r w:rsidR="00EC1A28" w:rsidRPr="00327B81">
        <w:t>Резервуари чистої води міскістю 200 м³ - 2 шт (бетонні). і 1000 м³ - 1шт(металевий),  розташовані на г. Гарай і по геодезичних відмітках знаходиться на 35-40 м  вище рівня розташування міста . В резервуарах проводиться знезараження питної води хлорним вапном . Після хлорування питна вода з резервуарів самопливом подається споживачам – абонентам .</w:t>
      </w:r>
      <w:r w:rsidRPr="00327B81">
        <w:tab/>
      </w:r>
      <w:r w:rsidR="00EC1A28" w:rsidRPr="00327B81">
        <w:t>Г</w:t>
      </w:r>
      <w:r w:rsidRPr="00327B81">
        <w:t>ерметизація люків дозволя</w:t>
      </w:r>
      <w:r w:rsidR="00EC1A28" w:rsidRPr="00327B81">
        <w:t>є</w:t>
      </w:r>
      <w:r w:rsidRPr="00327B81">
        <w:t xml:space="preserve"> утримувати воду в ізоляції від навколишнього середовища.</w:t>
      </w:r>
      <w:r w:rsidR="00EC1A28" w:rsidRPr="00327B81">
        <w:t xml:space="preserve"> </w:t>
      </w:r>
      <w:r w:rsidRPr="00327B81">
        <w:t>Рівні води у РЧВ заміряються рівнемір</w:t>
      </w:r>
      <w:r w:rsidR="00EC1A28" w:rsidRPr="00327B81">
        <w:t>о</w:t>
      </w:r>
      <w:r w:rsidRPr="00327B81">
        <w:t xml:space="preserve">м. </w:t>
      </w:r>
    </w:p>
    <w:p w:rsidR="00841041" w:rsidRPr="00F14F6B" w:rsidRDefault="00841041" w:rsidP="001539DA">
      <w:pPr>
        <w:pStyle w:val="af5"/>
        <w:tabs>
          <w:tab w:val="clear" w:pos="360"/>
        </w:tabs>
        <w:spacing w:line="276" w:lineRule="auto"/>
        <w:ind w:left="0" w:firstLine="0"/>
        <w:rPr>
          <w:i/>
          <w:iCs/>
        </w:rPr>
      </w:pPr>
    </w:p>
    <w:p w:rsidR="00327B81" w:rsidRDefault="00327B81" w:rsidP="00841041">
      <w:pPr>
        <w:pStyle w:val="af1"/>
        <w:ind w:firstLine="720"/>
        <w:jc w:val="center"/>
        <w:rPr>
          <w:b/>
        </w:rPr>
      </w:pPr>
    </w:p>
    <w:p w:rsidR="00841041" w:rsidRPr="00327B81" w:rsidRDefault="00841041" w:rsidP="00841041">
      <w:pPr>
        <w:pStyle w:val="af1"/>
        <w:ind w:firstLine="720"/>
        <w:jc w:val="center"/>
        <w:rPr>
          <w:b/>
          <w:sz w:val="24"/>
          <w:szCs w:val="24"/>
        </w:rPr>
      </w:pPr>
      <w:r w:rsidRPr="00327B81">
        <w:rPr>
          <w:b/>
          <w:sz w:val="24"/>
          <w:szCs w:val="24"/>
        </w:rPr>
        <w:t>Характеристика резервуарів чистої води (РЧВ)</w:t>
      </w:r>
    </w:p>
    <w:p w:rsidR="00841041" w:rsidRPr="00327B81" w:rsidRDefault="00841041" w:rsidP="00841041">
      <w:pPr>
        <w:pStyle w:val="af1"/>
        <w:ind w:firstLine="720"/>
        <w:rPr>
          <w:b/>
          <w:sz w:val="24"/>
          <w:szCs w:val="24"/>
        </w:rPr>
      </w:pPr>
    </w:p>
    <w:p w:rsidR="00841041" w:rsidRPr="00327B81" w:rsidRDefault="00841041" w:rsidP="00841041">
      <w:pPr>
        <w:pStyle w:val="af1"/>
        <w:ind w:firstLine="720"/>
        <w:jc w:val="right"/>
        <w:rPr>
          <w:b/>
          <w:sz w:val="24"/>
          <w:szCs w:val="24"/>
        </w:rPr>
      </w:pPr>
      <w:r w:rsidRPr="00327B81">
        <w:rPr>
          <w:b/>
          <w:sz w:val="24"/>
          <w:szCs w:val="24"/>
        </w:rPr>
        <w:t xml:space="preserve">Таблиця </w:t>
      </w:r>
      <w:r w:rsidR="007B5A76" w:rsidRPr="00327B81">
        <w:rPr>
          <w:b/>
          <w:sz w:val="24"/>
          <w:szCs w:val="24"/>
        </w:rPr>
        <w:t>3.1.4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4"/>
        <w:gridCol w:w="1543"/>
        <w:gridCol w:w="2127"/>
        <w:gridCol w:w="1842"/>
        <w:gridCol w:w="2090"/>
      </w:tblGrid>
      <w:tr w:rsidR="00841041" w:rsidRPr="00327B81" w:rsidTr="00B36238">
        <w:trPr>
          <w:cantSplit/>
          <w:trHeight w:val="200"/>
        </w:trPr>
        <w:tc>
          <w:tcPr>
            <w:tcW w:w="2534" w:type="dxa"/>
            <w:vMerge w:val="restart"/>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jc w:val="center"/>
              <w:rPr>
                <w:b/>
                <w:szCs w:val="24"/>
              </w:rPr>
            </w:pPr>
            <w:r w:rsidRPr="00327B81">
              <w:rPr>
                <w:b/>
                <w:szCs w:val="24"/>
              </w:rPr>
              <w:t>Назва водозабору</w:t>
            </w:r>
          </w:p>
        </w:tc>
        <w:tc>
          <w:tcPr>
            <w:tcW w:w="3670" w:type="dxa"/>
            <w:gridSpan w:val="2"/>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Технічна характеристика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jc w:val="center"/>
              <w:rPr>
                <w:b/>
                <w:szCs w:val="24"/>
              </w:rPr>
            </w:pPr>
            <w:r w:rsidRPr="00327B81">
              <w:rPr>
                <w:b/>
                <w:szCs w:val="24"/>
              </w:rPr>
              <w:t>Рік</w:t>
            </w:r>
          </w:p>
          <w:p w:rsidR="00841041" w:rsidRPr="00327B81" w:rsidRDefault="00841041" w:rsidP="00B36238">
            <w:pPr>
              <w:pStyle w:val="PSNormal"/>
              <w:jc w:val="center"/>
              <w:rPr>
                <w:b/>
                <w:szCs w:val="24"/>
              </w:rPr>
            </w:pPr>
            <w:r w:rsidRPr="00327B81">
              <w:rPr>
                <w:b/>
                <w:szCs w:val="24"/>
              </w:rPr>
              <w:t>будівництва</w:t>
            </w:r>
          </w:p>
          <w:p w:rsidR="00841041" w:rsidRPr="00327B81" w:rsidRDefault="00841041" w:rsidP="00B36238">
            <w:pPr>
              <w:pStyle w:val="PSNormal"/>
              <w:jc w:val="center"/>
              <w:rPr>
                <w:b/>
                <w:szCs w:val="24"/>
              </w:rPr>
            </w:pPr>
            <w:r w:rsidRPr="00327B81">
              <w:rPr>
                <w:b/>
                <w:szCs w:val="24"/>
              </w:rPr>
              <w:t>резервуарів</w:t>
            </w:r>
          </w:p>
        </w:tc>
        <w:tc>
          <w:tcPr>
            <w:tcW w:w="2090" w:type="dxa"/>
            <w:vMerge w:val="restart"/>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b/>
                <w:sz w:val="24"/>
                <w:szCs w:val="24"/>
              </w:rPr>
            </w:pPr>
          </w:p>
          <w:p w:rsidR="00841041" w:rsidRPr="00327B81" w:rsidRDefault="00841041" w:rsidP="00B36238">
            <w:pPr>
              <w:jc w:val="center"/>
              <w:rPr>
                <w:rFonts w:ascii="Times New Roman" w:hAnsi="Times New Roman"/>
                <w:b/>
                <w:sz w:val="24"/>
                <w:szCs w:val="24"/>
              </w:rPr>
            </w:pPr>
            <w:r w:rsidRPr="00327B81">
              <w:rPr>
                <w:rFonts w:ascii="Times New Roman" w:hAnsi="Times New Roman"/>
                <w:b/>
                <w:sz w:val="24"/>
                <w:szCs w:val="24"/>
              </w:rPr>
              <w:t>Матеріал</w:t>
            </w:r>
          </w:p>
        </w:tc>
      </w:tr>
      <w:tr w:rsidR="00841041" w:rsidRPr="00327B81" w:rsidTr="00B36238">
        <w:trPr>
          <w:cantSplit/>
          <w:trHeight w:val="200"/>
        </w:trPr>
        <w:tc>
          <w:tcPr>
            <w:tcW w:w="2534" w:type="dxa"/>
            <w:vMerge/>
            <w:tcBorders>
              <w:top w:val="single" w:sz="4" w:space="0" w:color="auto"/>
              <w:left w:val="single" w:sz="4" w:space="0" w:color="auto"/>
              <w:bottom w:val="single" w:sz="4" w:space="0" w:color="auto"/>
              <w:right w:val="single" w:sz="4" w:space="0" w:color="auto"/>
            </w:tcBorders>
            <w:vAlign w:val="center"/>
            <w:hideMark/>
          </w:tcPr>
          <w:p w:rsidR="00841041" w:rsidRPr="00327B81" w:rsidRDefault="00841041" w:rsidP="00B36238">
            <w:pPr>
              <w:rPr>
                <w:rFonts w:ascii="Times New Roman" w:hAnsi="Times New Roman"/>
                <w:b/>
                <w:sz w:val="24"/>
                <w:szCs w:val="24"/>
              </w:rPr>
            </w:pPr>
          </w:p>
        </w:tc>
        <w:tc>
          <w:tcPr>
            <w:tcW w:w="1543"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jc w:val="center"/>
              <w:rPr>
                <w:b/>
                <w:szCs w:val="24"/>
              </w:rPr>
            </w:pPr>
            <w:r w:rsidRPr="00327B81">
              <w:rPr>
                <w:b/>
                <w:szCs w:val="24"/>
              </w:rPr>
              <w:t>Кількість</w:t>
            </w:r>
          </w:p>
          <w:p w:rsidR="00841041" w:rsidRPr="00327B81" w:rsidRDefault="00841041" w:rsidP="00B36238">
            <w:pPr>
              <w:pStyle w:val="PSNormal"/>
              <w:jc w:val="center"/>
              <w:rPr>
                <w:b/>
                <w:szCs w:val="24"/>
              </w:rPr>
            </w:pPr>
            <w:r w:rsidRPr="00327B81">
              <w:rPr>
                <w:b/>
                <w:szCs w:val="24"/>
              </w:rPr>
              <w:t>резвуарів</w:t>
            </w:r>
          </w:p>
        </w:tc>
        <w:tc>
          <w:tcPr>
            <w:tcW w:w="212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jc w:val="center"/>
              <w:rPr>
                <w:b/>
                <w:szCs w:val="24"/>
              </w:rPr>
            </w:pPr>
            <w:r w:rsidRPr="00327B81">
              <w:rPr>
                <w:b/>
                <w:szCs w:val="24"/>
              </w:rPr>
              <w:t>Загальний об'єм, м</w:t>
            </w:r>
            <w:r w:rsidRPr="00327B81">
              <w:rPr>
                <w:b/>
                <w:szCs w:val="24"/>
                <w:vertAlign w:val="superscript"/>
              </w:rPr>
              <w:t>3</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41041" w:rsidRPr="00327B81" w:rsidRDefault="00841041" w:rsidP="00B36238">
            <w:pPr>
              <w:rPr>
                <w:rFonts w:ascii="Times New Roman" w:hAnsi="Times New Roman"/>
                <w:b/>
                <w:sz w:val="24"/>
                <w:szCs w:val="24"/>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841041" w:rsidRPr="00327B81" w:rsidRDefault="00841041" w:rsidP="00B36238">
            <w:pPr>
              <w:rPr>
                <w:rFonts w:ascii="Times New Roman" w:hAnsi="Times New Roman"/>
                <w:b/>
                <w:sz w:val="24"/>
                <w:szCs w:val="24"/>
              </w:rPr>
            </w:pPr>
          </w:p>
        </w:tc>
      </w:tr>
      <w:tr w:rsidR="00841041" w:rsidRPr="00327B81" w:rsidTr="00B36238">
        <w:trPr>
          <w:cantSplit/>
        </w:trPr>
        <w:tc>
          <w:tcPr>
            <w:tcW w:w="2534"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7"/>
              <w:rPr>
                <w:szCs w:val="24"/>
              </w:rPr>
            </w:pPr>
            <w:r w:rsidRPr="00327B81">
              <w:rPr>
                <w:szCs w:val="24"/>
              </w:rPr>
              <w:t>Мокротинський водозабір</w:t>
            </w:r>
          </w:p>
        </w:tc>
        <w:tc>
          <w:tcPr>
            <w:tcW w:w="1543"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b/>
                <w:snapToGrid w:val="0"/>
                <w:sz w:val="24"/>
                <w:szCs w:val="24"/>
              </w:rPr>
            </w:pPr>
            <w:r w:rsidRPr="00327B81">
              <w:rPr>
                <w:rFonts w:ascii="Times New Roman" w:hAnsi="Times New Roman"/>
                <w:b/>
                <w:snapToGrid w:val="0"/>
                <w:sz w:val="24"/>
                <w:szCs w:val="24"/>
              </w:rPr>
              <w:t>2</w:t>
            </w:r>
          </w:p>
        </w:tc>
        <w:tc>
          <w:tcPr>
            <w:tcW w:w="212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b/>
                <w:snapToGrid w:val="0"/>
                <w:sz w:val="24"/>
                <w:szCs w:val="24"/>
              </w:rPr>
            </w:pPr>
            <w:r w:rsidRPr="00327B81">
              <w:rPr>
                <w:rFonts w:ascii="Times New Roman" w:hAnsi="Times New Roman"/>
                <w:b/>
                <w:snapToGrid w:val="0"/>
                <w:sz w:val="24"/>
                <w:szCs w:val="24"/>
              </w:rPr>
              <w:t>2х</w:t>
            </w:r>
            <w:r w:rsidRPr="00327B81">
              <w:rPr>
                <w:rFonts w:ascii="Times New Roman" w:hAnsi="Times New Roman"/>
                <w:b/>
                <w:snapToGrid w:val="0"/>
                <w:sz w:val="24"/>
                <w:szCs w:val="24"/>
                <w:lang w:val="uk-UA"/>
              </w:rPr>
              <w:t>2</w:t>
            </w:r>
            <w:r w:rsidRPr="00327B81">
              <w:rPr>
                <w:rFonts w:ascii="Times New Roman" w:hAnsi="Times New Roman"/>
                <w:b/>
                <w:snapToGrid w:val="0"/>
                <w:sz w:val="24"/>
                <w:szCs w:val="24"/>
              </w:rPr>
              <w:t>00</w:t>
            </w:r>
          </w:p>
        </w:tc>
        <w:tc>
          <w:tcPr>
            <w:tcW w:w="1842"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b/>
                <w:snapToGrid w:val="0"/>
                <w:sz w:val="24"/>
                <w:szCs w:val="24"/>
                <w:lang w:val="uk-UA"/>
              </w:rPr>
            </w:pPr>
            <w:r w:rsidRPr="00327B81">
              <w:rPr>
                <w:rFonts w:ascii="Times New Roman" w:hAnsi="Times New Roman"/>
                <w:b/>
                <w:snapToGrid w:val="0"/>
                <w:sz w:val="24"/>
                <w:szCs w:val="24"/>
              </w:rPr>
              <w:t>195</w:t>
            </w:r>
            <w:r w:rsidRPr="00327B81">
              <w:rPr>
                <w:rFonts w:ascii="Times New Roman" w:hAnsi="Times New Roman"/>
                <w:b/>
                <w:snapToGrid w:val="0"/>
                <w:sz w:val="24"/>
                <w:szCs w:val="24"/>
                <w:lang w:val="uk-UA"/>
              </w:rPr>
              <w:t>2</w:t>
            </w:r>
          </w:p>
        </w:tc>
        <w:tc>
          <w:tcPr>
            <w:tcW w:w="2090"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af1"/>
              <w:rPr>
                <w:b/>
                <w:sz w:val="24"/>
                <w:szCs w:val="24"/>
              </w:rPr>
            </w:pPr>
            <w:r w:rsidRPr="00327B81">
              <w:rPr>
                <w:b/>
                <w:sz w:val="24"/>
                <w:szCs w:val="24"/>
              </w:rPr>
              <w:t>Залізобетон</w:t>
            </w:r>
          </w:p>
        </w:tc>
      </w:tr>
      <w:tr w:rsidR="00841041" w:rsidRPr="00327B81" w:rsidTr="00B36238">
        <w:trPr>
          <w:cantSplit/>
        </w:trPr>
        <w:tc>
          <w:tcPr>
            <w:tcW w:w="2534"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b/>
                <w:snapToGrid w:val="0"/>
                <w:sz w:val="24"/>
                <w:szCs w:val="24"/>
              </w:rPr>
            </w:pPr>
          </w:p>
        </w:tc>
        <w:tc>
          <w:tcPr>
            <w:tcW w:w="1543"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b/>
                <w:snapToGrid w:val="0"/>
                <w:sz w:val="24"/>
                <w:szCs w:val="24"/>
                <w:lang w:val="uk-UA"/>
              </w:rPr>
            </w:pPr>
            <w:r w:rsidRPr="00327B81">
              <w:rPr>
                <w:rFonts w:ascii="Times New Roman" w:hAnsi="Times New Roman"/>
                <w:b/>
                <w:snapToGrid w:val="0"/>
                <w:sz w:val="24"/>
                <w:szCs w:val="24"/>
                <w:lang w:val="uk-UA"/>
              </w:rPr>
              <w:t>1</w:t>
            </w:r>
          </w:p>
        </w:tc>
        <w:tc>
          <w:tcPr>
            <w:tcW w:w="212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b/>
                <w:snapToGrid w:val="0"/>
                <w:sz w:val="24"/>
                <w:szCs w:val="24"/>
              </w:rPr>
            </w:pPr>
            <w:r w:rsidRPr="00327B81">
              <w:rPr>
                <w:rFonts w:ascii="Times New Roman" w:hAnsi="Times New Roman"/>
                <w:b/>
                <w:snapToGrid w:val="0"/>
                <w:sz w:val="24"/>
                <w:szCs w:val="24"/>
                <w:lang w:val="uk-UA"/>
              </w:rPr>
              <w:t>1</w:t>
            </w:r>
            <w:r w:rsidRPr="00327B81">
              <w:rPr>
                <w:rFonts w:ascii="Times New Roman" w:hAnsi="Times New Roman"/>
                <w:b/>
                <w:snapToGrid w:val="0"/>
                <w:sz w:val="24"/>
                <w:szCs w:val="24"/>
              </w:rPr>
              <w:t>х1000</w:t>
            </w:r>
          </w:p>
        </w:tc>
        <w:tc>
          <w:tcPr>
            <w:tcW w:w="1842"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b/>
                <w:snapToGrid w:val="0"/>
                <w:sz w:val="24"/>
                <w:szCs w:val="24"/>
                <w:lang w:val="uk-UA"/>
              </w:rPr>
            </w:pPr>
            <w:r w:rsidRPr="00327B81">
              <w:rPr>
                <w:rFonts w:ascii="Times New Roman" w:hAnsi="Times New Roman"/>
                <w:b/>
                <w:snapToGrid w:val="0"/>
                <w:sz w:val="24"/>
                <w:szCs w:val="24"/>
                <w:lang w:val="uk-UA"/>
              </w:rPr>
              <w:t>2007</w:t>
            </w:r>
          </w:p>
        </w:tc>
        <w:tc>
          <w:tcPr>
            <w:tcW w:w="2090"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af1"/>
              <w:rPr>
                <w:b/>
                <w:sz w:val="24"/>
                <w:szCs w:val="24"/>
              </w:rPr>
            </w:pPr>
            <w:r w:rsidRPr="00327B81">
              <w:rPr>
                <w:b/>
                <w:sz w:val="24"/>
                <w:szCs w:val="24"/>
              </w:rPr>
              <w:t>Сталь Ст.3</w:t>
            </w:r>
          </w:p>
        </w:tc>
      </w:tr>
      <w:tr w:rsidR="00841041" w:rsidRPr="00327B81" w:rsidTr="00B36238">
        <w:trPr>
          <w:cantSplit/>
        </w:trPr>
        <w:tc>
          <w:tcPr>
            <w:tcW w:w="2534"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rPr>
                <w:b/>
                <w:snapToGrid w:val="0"/>
                <w:szCs w:val="24"/>
              </w:rPr>
            </w:pPr>
            <w:r w:rsidRPr="00327B81">
              <w:rPr>
                <w:b/>
                <w:snapToGrid w:val="0"/>
                <w:szCs w:val="24"/>
              </w:rPr>
              <w:t>Всього</w:t>
            </w:r>
          </w:p>
        </w:tc>
        <w:tc>
          <w:tcPr>
            <w:tcW w:w="1543"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b/>
                <w:snapToGrid w:val="0"/>
                <w:sz w:val="24"/>
                <w:szCs w:val="24"/>
                <w:lang w:val="uk-UA"/>
              </w:rPr>
            </w:pPr>
            <w:r w:rsidRPr="00327B81">
              <w:rPr>
                <w:rFonts w:ascii="Times New Roman" w:hAnsi="Times New Roman"/>
                <w:b/>
                <w:snapToGrid w:val="0"/>
                <w:sz w:val="24"/>
                <w:szCs w:val="24"/>
                <w:lang w:val="uk-UA"/>
              </w:rPr>
              <w:t>3</w:t>
            </w:r>
          </w:p>
        </w:tc>
        <w:tc>
          <w:tcPr>
            <w:tcW w:w="212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b/>
                <w:snapToGrid w:val="0"/>
                <w:sz w:val="24"/>
                <w:szCs w:val="24"/>
              </w:rPr>
            </w:pPr>
            <w:r w:rsidRPr="00327B81">
              <w:rPr>
                <w:rFonts w:ascii="Times New Roman" w:hAnsi="Times New Roman"/>
                <w:b/>
                <w:snapToGrid w:val="0"/>
                <w:sz w:val="24"/>
                <w:szCs w:val="24"/>
                <w:lang w:val="uk-UA"/>
              </w:rPr>
              <w:t>1</w:t>
            </w:r>
            <w:r w:rsidRPr="00327B81">
              <w:rPr>
                <w:rFonts w:ascii="Times New Roman" w:hAnsi="Times New Roman"/>
                <w:b/>
                <w:snapToGrid w:val="0"/>
                <w:sz w:val="24"/>
                <w:szCs w:val="24"/>
              </w:rPr>
              <w:t>400</w:t>
            </w:r>
          </w:p>
        </w:tc>
        <w:tc>
          <w:tcPr>
            <w:tcW w:w="1842"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b/>
                <w:snapToGrid w:val="0"/>
                <w:sz w:val="24"/>
                <w:szCs w:val="24"/>
              </w:rPr>
            </w:pPr>
          </w:p>
        </w:tc>
        <w:tc>
          <w:tcPr>
            <w:tcW w:w="2090"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pStyle w:val="af1"/>
              <w:rPr>
                <w:b/>
                <w:sz w:val="24"/>
                <w:szCs w:val="24"/>
              </w:rPr>
            </w:pPr>
          </w:p>
        </w:tc>
      </w:tr>
    </w:tbl>
    <w:p w:rsidR="00301703" w:rsidRPr="00B92378" w:rsidRDefault="00301703" w:rsidP="009B56B2">
      <w:pPr>
        <w:pStyle w:val="af1"/>
        <w:ind w:firstLine="720"/>
        <w:rPr>
          <w:sz w:val="24"/>
          <w:szCs w:val="24"/>
        </w:rPr>
      </w:pPr>
    </w:p>
    <w:p w:rsidR="00841041" w:rsidRDefault="00841041" w:rsidP="009B56B2">
      <w:pPr>
        <w:pStyle w:val="af5"/>
        <w:ind w:left="0"/>
        <w:rPr>
          <w:b/>
          <w:i/>
          <w:sz w:val="28"/>
          <w:szCs w:val="28"/>
        </w:rPr>
      </w:pPr>
    </w:p>
    <w:p w:rsidR="00BD3D5D" w:rsidRPr="00327B81" w:rsidRDefault="00327B81" w:rsidP="00327B81">
      <w:pPr>
        <w:pStyle w:val="af5"/>
        <w:tabs>
          <w:tab w:val="clear" w:pos="360"/>
        </w:tabs>
        <w:ind w:left="0" w:firstLine="567"/>
        <w:jc w:val="center"/>
        <w:rPr>
          <w:b/>
          <w:i/>
        </w:rPr>
      </w:pPr>
      <w:r w:rsidRPr="00327B81">
        <w:rPr>
          <w:b/>
          <w:i/>
        </w:rPr>
        <w:t>3.1.6 ХАРАКТЕРИСТИКА НАСОСНОЇ СТАНЦЯЇ ІІ-ГО ПІДЙОМУ</w:t>
      </w:r>
    </w:p>
    <w:p w:rsidR="004D51D2" w:rsidRPr="00327B81" w:rsidRDefault="00327B81" w:rsidP="00327B81">
      <w:pPr>
        <w:spacing w:before="120" w:after="120" w:line="276" w:lineRule="auto"/>
        <w:ind w:firstLine="567"/>
        <w:jc w:val="both"/>
        <w:rPr>
          <w:rFonts w:ascii="Times New Roman" w:hAnsi="Times New Roman" w:cs="Times New Roman"/>
          <w:sz w:val="24"/>
          <w:szCs w:val="24"/>
          <w:lang w:val="uk-UA"/>
        </w:rPr>
      </w:pPr>
      <w:r w:rsidRPr="00327B81">
        <w:rPr>
          <w:rFonts w:ascii="Times New Roman" w:hAnsi="Times New Roman" w:cs="Times New Roman"/>
          <w:sz w:val="24"/>
          <w:szCs w:val="24"/>
          <w:lang w:val="uk-UA"/>
        </w:rPr>
        <w:t>Подача води в рчв здійснюєтьс</w:t>
      </w:r>
      <w:r>
        <w:rPr>
          <w:rFonts w:ascii="Times New Roman" w:hAnsi="Times New Roman" w:cs="Times New Roman"/>
          <w:sz w:val="24"/>
          <w:szCs w:val="24"/>
          <w:lang w:val="uk-UA"/>
        </w:rPr>
        <w:t xml:space="preserve">я нс – іі-го підйому. </w:t>
      </w:r>
      <w:r w:rsidRPr="00327B81">
        <w:rPr>
          <w:rFonts w:ascii="Times New Roman" w:hAnsi="Times New Roman" w:cs="Times New Roman"/>
          <w:sz w:val="24"/>
          <w:szCs w:val="24"/>
          <w:lang w:val="uk-UA"/>
        </w:rPr>
        <w:t xml:space="preserve">Насосна станція </w:t>
      </w:r>
      <w:r w:rsidR="00BD3D5D" w:rsidRPr="00327B81">
        <w:rPr>
          <w:rFonts w:ascii="Times New Roman" w:hAnsi="Times New Roman" w:cs="Times New Roman"/>
          <w:sz w:val="24"/>
          <w:szCs w:val="24"/>
          <w:lang w:val="uk-UA"/>
        </w:rPr>
        <w:t>має  прямокутну форму. Стіни будівлі виконані із збірного залізобетону і цегли. В  будівлі розташовано машинний зал насосної станції.</w:t>
      </w:r>
      <w:r w:rsidRPr="00327B81">
        <w:rPr>
          <w:rFonts w:ascii="Times New Roman" w:hAnsi="Times New Roman" w:cs="Times New Roman"/>
          <w:sz w:val="24"/>
          <w:szCs w:val="24"/>
          <w:lang w:val="uk-UA"/>
        </w:rPr>
        <w:t xml:space="preserve"> </w:t>
      </w:r>
      <w:r w:rsidR="00BD3D5D" w:rsidRPr="00327B81">
        <w:rPr>
          <w:rFonts w:ascii="Times New Roman" w:hAnsi="Times New Roman" w:cs="Times New Roman"/>
          <w:sz w:val="24"/>
          <w:szCs w:val="24"/>
          <w:lang w:val="uk-UA"/>
        </w:rPr>
        <w:t>В машинному залі  розташоване насосне обладнання, характеристики якого представлені в табл.3.1.</w:t>
      </w:r>
      <w:r w:rsidR="007B5A76" w:rsidRPr="00327B81">
        <w:rPr>
          <w:rFonts w:ascii="Times New Roman" w:hAnsi="Times New Roman" w:cs="Times New Roman"/>
          <w:sz w:val="24"/>
          <w:szCs w:val="24"/>
          <w:lang w:val="uk-UA"/>
        </w:rPr>
        <w:t>5.</w:t>
      </w:r>
      <w:r w:rsidRPr="00327B81">
        <w:rPr>
          <w:rFonts w:ascii="Times New Roman" w:hAnsi="Times New Roman" w:cs="Times New Roman"/>
          <w:sz w:val="24"/>
          <w:szCs w:val="24"/>
          <w:lang w:val="uk-UA"/>
        </w:rPr>
        <w:t xml:space="preserve">   </w:t>
      </w:r>
    </w:p>
    <w:p w:rsidR="004D51D2" w:rsidRDefault="004D51D2" w:rsidP="009B56B2">
      <w:pPr>
        <w:spacing w:before="120" w:after="120" w:line="276" w:lineRule="auto"/>
        <w:jc w:val="both"/>
        <w:rPr>
          <w:rFonts w:ascii="Times New Roman" w:hAnsi="Times New Roman" w:cs="Times New Roman"/>
          <w:sz w:val="24"/>
          <w:szCs w:val="24"/>
          <w:lang w:val="uk-UA"/>
        </w:rPr>
      </w:pPr>
    </w:p>
    <w:p w:rsidR="004D51D2" w:rsidRPr="00327B81" w:rsidRDefault="00327B81" w:rsidP="004D51D2">
      <w:pPr>
        <w:jc w:val="center"/>
        <w:rPr>
          <w:b/>
          <w:lang w:val="uk-UA"/>
        </w:rPr>
        <w:sectPr w:rsidR="004D51D2" w:rsidRPr="00327B81" w:rsidSect="004D51D2">
          <w:footerReference w:type="default" r:id="rId13"/>
          <w:headerReference w:type="first" r:id="rId14"/>
          <w:pgSz w:w="11906" w:h="16838" w:code="9"/>
          <w:pgMar w:top="1134" w:right="851" w:bottom="1418" w:left="1701" w:header="709" w:footer="709" w:gutter="0"/>
          <w:cols w:space="708"/>
          <w:docGrid w:linePitch="360"/>
        </w:sectPr>
      </w:pPr>
      <w:r>
        <w:rPr>
          <w:b/>
        </w:rPr>
        <w:t xml:space="preserve">                             </w:t>
      </w:r>
    </w:p>
    <w:p w:rsidR="004D51D2" w:rsidRPr="00327B81" w:rsidRDefault="004D51D2" w:rsidP="004D51D2">
      <w:pPr>
        <w:pStyle w:val="9"/>
        <w:spacing w:before="0"/>
        <w:rPr>
          <w:rFonts w:ascii="Times New Roman" w:hAnsi="Times New Roman"/>
          <w:snapToGrid w:val="0"/>
          <w:sz w:val="24"/>
          <w:szCs w:val="24"/>
        </w:rPr>
      </w:pPr>
      <w:r>
        <w:rPr>
          <w:b w:val="0"/>
        </w:rPr>
        <w:lastRenderedPageBreak/>
        <w:tab/>
      </w:r>
      <w:r>
        <w:rPr>
          <w:b w:val="0"/>
        </w:rPr>
        <w:tab/>
      </w:r>
      <w:r>
        <w:rPr>
          <w:b w:val="0"/>
        </w:rPr>
        <w:tab/>
      </w:r>
      <w:r>
        <w:rPr>
          <w:b w:val="0"/>
        </w:rPr>
        <w:tab/>
      </w:r>
      <w:r>
        <w:rPr>
          <w:b w:val="0"/>
        </w:rPr>
        <w:tab/>
      </w:r>
      <w:r>
        <w:rPr>
          <w:b w:val="0"/>
        </w:rPr>
        <w:tab/>
      </w:r>
      <w:r>
        <w:rPr>
          <w:b w:val="0"/>
        </w:rPr>
        <w:tab/>
      </w:r>
      <w:r w:rsidRPr="00327B81">
        <w:rPr>
          <w:rFonts w:ascii="Times New Roman" w:hAnsi="Times New Roman"/>
          <w:b w:val="0"/>
          <w:sz w:val="24"/>
          <w:szCs w:val="24"/>
        </w:rPr>
        <w:t xml:space="preserve">      Таблиця 3</w:t>
      </w:r>
      <w:r w:rsidR="00841041" w:rsidRPr="00327B81">
        <w:rPr>
          <w:rFonts w:ascii="Times New Roman" w:hAnsi="Times New Roman"/>
          <w:b w:val="0"/>
          <w:sz w:val="24"/>
          <w:szCs w:val="24"/>
        </w:rPr>
        <w:t>.</w:t>
      </w:r>
      <w:r w:rsidRPr="00327B81">
        <w:rPr>
          <w:rFonts w:ascii="Times New Roman" w:hAnsi="Times New Roman"/>
          <w:b w:val="0"/>
          <w:sz w:val="24"/>
          <w:szCs w:val="24"/>
        </w:rPr>
        <w:t xml:space="preserve"> </w:t>
      </w:r>
      <w:r w:rsidR="007B5A76" w:rsidRPr="00327B81">
        <w:rPr>
          <w:rFonts w:ascii="Times New Roman" w:hAnsi="Times New Roman"/>
          <w:b w:val="0"/>
          <w:sz w:val="24"/>
          <w:szCs w:val="24"/>
        </w:rPr>
        <w:t xml:space="preserve">1.5. </w:t>
      </w:r>
      <w:r w:rsidRPr="00327B81">
        <w:rPr>
          <w:rFonts w:ascii="Times New Roman" w:hAnsi="Times New Roman"/>
          <w:snapToGrid w:val="0"/>
          <w:sz w:val="24"/>
          <w:szCs w:val="24"/>
        </w:rPr>
        <w:t>Технічні дані водопровідної насосної станції другого підйому</w:t>
      </w:r>
    </w:p>
    <w:tbl>
      <w:tblPr>
        <w:tblW w:w="15593"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360"/>
        <w:gridCol w:w="2475"/>
        <w:gridCol w:w="993"/>
        <w:gridCol w:w="708"/>
        <w:gridCol w:w="709"/>
        <w:gridCol w:w="709"/>
        <w:gridCol w:w="992"/>
        <w:gridCol w:w="851"/>
        <w:gridCol w:w="992"/>
        <w:gridCol w:w="850"/>
        <w:gridCol w:w="993"/>
        <w:gridCol w:w="992"/>
        <w:gridCol w:w="709"/>
        <w:gridCol w:w="1134"/>
        <w:gridCol w:w="992"/>
        <w:gridCol w:w="1134"/>
      </w:tblGrid>
      <w:tr w:rsidR="004D51D2" w:rsidRPr="00327B81" w:rsidTr="004D51D2">
        <w:trPr>
          <w:cantSplit/>
          <w:trHeight w:val="226"/>
          <w:tblHeader/>
        </w:trPr>
        <w:tc>
          <w:tcPr>
            <w:tcW w:w="360" w:type="dxa"/>
            <w:vMerge w:val="restart"/>
            <w:tcBorders>
              <w:top w:val="single" w:sz="4" w:space="0" w:color="auto"/>
              <w:left w:val="single" w:sz="4" w:space="0" w:color="auto"/>
              <w:bottom w:val="single" w:sz="4" w:space="0" w:color="auto"/>
              <w:right w:val="single" w:sz="4" w:space="0" w:color="auto"/>
            </w:tcBorders>
          </w:tcPr>
          <w:p w:rsidR="004D51D2" w:rsidRPr="00327B81" w:rsidRDefault="004D51D2" w:rsidP="00B36238">
            <w:pPr>
              <w:pStyle w:val="PSNormal"/>
              <w:ind w:left="-74" w:right="-74"/>
              <w:jc w:val="center"/>
              <w:rPr>
                <w:b/>
                <w:szCs w:val="24"/>
              </w:rPr>
            </w:pPr>
          </w:p>
          <w:p w:rsidR="004D51D2" w:rsidRPr="00327B81" w:rsidRDefault="004D51D2" w:rsidP="00B36238">
            <w:pPr>
              <w:pStyle w:val="PSNormal"/>
              <w:ind w:left="-74" w:right="-74"/>
              <w:jc w:val="center"/>
              <w:rPr>
                <w:b/>
                <w:szCs w:val="24"/>
              </w:rPr>
            </w:pPr>
            <w:r w:rsidRPr="00327B81">
              <w:rPr>
                <w:b/>
                <w:szCs w:val="24"/>
              </w:rPr>
              <w:t>№</w:t>
            </w:r>
          </w:p>
        </w:tc>
        <w:tc>
          <w:tcPr>
            <w:tcW w:w="2475" w:type="dxa"/>
            <w:vMerge w:val="restart"/>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4" w:right="-74"/>
              <w:jc w:val="center"/>
              <w:rPr>
                <w:b/>
                <w:szCs w:val="24"/>
              </w:rPr>
            </w:pPr>
            <w:r w:rsidRPr="00327B81">
              <w:rPr>
                <w:b/>
                <w:szCs w:val="24"/>
              </w:rPr>
              <w:t>Назва</w:t>
            </w:r>
          </w:p>
          <w:p w:rsidR="004D51D2" w:rsidRPr="00327B81" w:rsidRDefault="004D51D2" w:rsidP="00B36238">
            <w:pPr>
              <w:pStyle w:val="PSNormal"/>
              <w:ind w:left="-74" w:right="-74"/>
              <w:jc w:val="center"/>
              <w:rPr>
                <w:b/>
                <w:szCs w:val="24"/>
              </w:rPr>
            </w:pPr>
            <w:r w:rsidRPr="00327B81">
              <w:rPr>
                <w:b/>
                <w:szCs w:val="24"/>
              </w:rPr>
              <w:t>Насосної станції</w:t>
            </w:r>
          </w:p>
          <w:p w:rsidR="004D51D2" w:rsidRPr="00327B81" w:rsidRDefault="004D51D2" w:rsidP="00B36238">
            <w:pPr>
              <w:pStyle w:val="PSNormal"/>
              <w:ind w:left="-74" w:right="-74"/>
              <w:jc w:val="center"/>
              <w:rPr>
                <w:b/>
                <w:szCs w:val="24"/>
              </w:rPr>
            </w:pPr>
            <w:r w:rsidRPr="00327B81">
              <w:rPr>
                <w:b/>
                <w:szCs w:val="24"/>
              </w:rPr>
              <w:t>та марка насосів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Продук-</w:t>
            </w:r>
          </w:p>
          <w:p w:rsidR="004D51D2" w:rsidRPr="00327B81" w:rsidRDefault="004D51D2" w:rsidP="00B36238">
            <w:pPr>
              <w:pStyle w:val="PSNormal"/>
              <w:ind w:left="-72" w:right="-72"/>
              <w:jc w:val="center"/>
              <w:rPr>
                <w:b/>
                <w:szCs w:val="24"/>
              </w:rPr>
            </w:pPr>
            <w:r w:rsidRPr="00327B81">
              <w:rPr>
                <w:b/>
                <w:szCs w:val="24"/>
              </w:rPr>
              <w:t>тивність</w:t>
            </w:r>
          </w:p>
          <w:p w:rsidR="004D51D2" w:rsidRPr="00327B81" w:rsidRDefault="004D51D2" w:rsidP="00B36238">
            <w:pPr>
              <w:pStyle w:val="PSNormal"/>
              <w:ind w:left="-72" w:right="-72"/>
              <w:jc w:val="center"/>
              <w:rPr>
                <w:b/>
                <w:szCs w:val="24"/>
              </w:rPr>
            </w:pPr>
            <w:r w:rsidRPr="00327B81">
              <w:rPr>
                <w:b/>
                <w:szCs w:val="24"/>
              </w:rPr>
              <w:t>м</w:t>
            </w:r>
            <w:r w:rsidRPr="00327B81">
              <w:rPr>
                <w:b/>
                <w:szCs w:val="24"/>
                <w:vertAlign w:val="superscript"/>
              </w:rPr>
              <w:t>3</w:t>
            </w:r>
            <w:r w:rsidRPr="00327B81">
              <w:rPr>
                <w:b/>
                <w:szCs w:val="24"/>
              </w:rPr>
              <w:t>/доб</w:t>
            </w:r>
          </w:p>
        </w:tc>
        <w:tc>
          <w:tcPr>
            <w:tcW w:w="708" w:type="dxa"/>
            <w:vMerge w:val="restart"/>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43" w:right="-43"/>
              <w:jc w:val="center"/>
              <w:rPr>
                <w:b/>
                <w:szCs w:val="24"/>
              </w:rPr>
            </w:pPr>
            <w:r w:rsidRPr="00327B81">
              <w:rPr>
                <w:b/>
                <w:szCs w:val="24"/>
              </w:rPr>
              <w:t>Рік</w:t>
            </w:r>
          </w:p>
          <w:p w:rsidR="004D51D2" w:rsidRPr="00327B81" w:rsidRDefault="004D51D2" w:rsidP="00B36238">
            <w:pPr>
              <w:pStyle w:val="PSNormal"/>
              <w:ind w:left="-43" w:right="-43"/>
              <w:jc w:val="center"/>
              <w:rPr>
                <w:b/>
                <w:szCs w:val="24"/>
              </w:rPr>
            </w:pPr>
            <w:r w:rsidRPr="00327B81">
              <w:rPr>
                <w:b/>
                <w:szCs w:val="24"/>
              </w:rPr>
              <w:t>буд</w:t>
            </w:r>
          </w:p>
          <w:p w:rsidR="004D51D2" w:rsidRPr="00327B81" w:rsidRDefault="004D51D2" w:rsidP="00B36238">
            <w:pPr>
              <w:pStyle w:val="PSNormal"/>
              <w:ind w:left="-43" w:right="-43"/>
              <w:jc w:val="center"/>
              <w:rPr>
                <w:b/>
                <w:szCs w:val="24"/>
              </w:rPr>
            </w:pPr>
            <w:r w:rsidRPr="00327B81">
              <w:rPr>
                <w:b/>
                <w:szCs w:val="24"/>
              </w:rPr>
              <w:t>-ва</w:t>
            </w:r>
          </w:p>
        </w:tc>
        <w:tc>
          <w:tcPr>
            <w:tcW w:w="2410" w:type="dxa"/>
            <w:gridSpan w:val="3"/>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Насосний агрегат</w:t>
            </w:r>
          </w:p>
        </w:tc>
        <w:tc>
          <w:tcPr>
            <w:tcW w:w="5387" w:type="dxa"/>
            <w:gridSpan w:val="6"/>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Режим роботи насосної</w:t>
            </w:r>
          </w:p>
        </w:tc>
        <w:tc>
          <w:tcPr>
            <w:tcW w:w="3260" w:type="dxa"/>
            <w:gridSpan w:val="3"/>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Стан</w:t>
            </w:r>
          </w:p>
        </w:tc>
      </w:tr>
      <w:tr w:rsidR="004D51D2" w:rsidRPr="00327B81" w:rsidTr="004D51D2">
        <w:trPr>
          <w:cantSplit/>
          <w:trHeight w:val="151"/>
          <w:tblHead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4D51D2" w:rsidRPr="00327B81" w:rsidRDefault="004D51D2" w:rsidP="00B36238">
            <w:pPr>
              <w:rPr>
                <w:rFonts w:ascii="Times New Roman" w:hAnsi="Times New Roman" w:cs="Times New Roman"/>
                <w:b/>
                <w:sz w:val="24"/>
                <w:szCs w:val="24"/>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rsidR="004D51D2" w:rsidRPr="00327B81" w:rsidRDefault="004D51D2" w:rsidP="00B36238">
            <w:pPr>
              <w:rPr>
                <w:rFonts w:ascii="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D51D2" w:rsidRPr="00327B81" w:rsidRDefault="004D51D2" w:rsidP="00B36238">
            <w:pPr>
              <w:rPr>
                <w:rFonts w:ascii="Times New Roman" w:hAnsi="Times New Roman" w:cs="Times New Roman"/>
                <w:b/>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51D2" w:rsidRPr="00327B81" w:rsidRDefault="004D51D2" w:rsidP="00B36238">
            <w:pPr>
              <w:rPr>
                <w:rFonts w:ascii="Times New Roman" w:hAnsi="Times New Roman" w:cs="Times New Roman"/>
                <w:b/>
                <w:sz w:val="24"/>
                <w:szCs w:val="24"/>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Q</w:t>
            </w:r>
          </w:p>
          <w:p w:rsidR="004D51D2" w:rsidRPr="00327B81" w:rsidRDefault="004D51D2" w:rsidP="00B36238">
            <w:pPr>
              <w:pStyle w:val="PSNormal"/>
              <w:ind w:left="-72" w:right="-72"/>
              <w:jc w:val="center"/>
              <w:rPr>
                <w:b/>
                <w:szCs w:val="24"/>
              </w:rPr>
            </w:pPr>
            <w:r w:rsidRPr="00327B81">
              <w:rPr>
                <w:b/>
                <w:szCs w:val="24"/>
              </w:rPr>
              <w:t>м</w:t>
            </w:r>
            <w:r w:rsidRPr="00327B81">
              <w:rPr>
                <w:b/>
                <w:szCs w:val="24"/>
                <w:vertAlign w:val="superscript"/>
              </w:rPr>
              <w:t>3</w:t>
            </w:r>
            <w:r w:rsidRPr="00327B81">
              <w:rPr>
                <w:b/>
                <w:szCs w:val="24"/>
              </w:rPr>
              <w:t>/год</w:t>
            </w:r>
          </w:p>
        </w:tc>
        <w:tc>
          <w:tcPr>
            <w:tcW w:w="709" w:type="dxa"/>
            <w:vMerge w:val="restart"/>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H</w:t>
            </w:r>
          </w:p>
          <w:p w:rsidR="004D51D2" w:rsidRPr="00327B81" w:rsidRDefault="004D51D2" w:rsidP="00B36238">
            <w:pPr>
              <w:pStyle w:val="PSNormal"/>
              <w:ind w:left="-72" w:right="-72"/>
              <w:jc w:val="center"/>
              <w:rPr>
                <w:b/>
                <w:szCs w:val="24"/>
              </w:rPr>
            </w:pPr>
            <w:r w:rsidRPr="00327B81">
              <w:rPr>
                <w:b/>
                <w:szCs w:val="24"/>
              </w:rPr>
              <w:t>м</w:t>
            </w:r>
          </w:p>
        </w:tc>
        <w:tc>
          <w:tcPr>
            <w:tcW w:w="992" w:type="dxa"/>
            <w:vMerge w:val="restart"/>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N</w:t>
            </w:r>
          </w:p>
          <w:p w:rsidR="004D51D2" w:rsidRPr="00327B81" w:rsidRDefault="004D51D2" w:rsidP="00B36238">
            <w:pPr>
              <w:pStyle w:val="PSNormal"/>
              <w:ind w:left="-72" w:right="-72"/>
              <w:jc w:val="center"/>
              <w:rPr>
                <w:b/>
                <w:szCs w:val="24"/>
              </w:rPr>
            </w:pPr>
            <w:r w:rsidRPr="00327B81">
              <w:rPr>
                <w:b/>
                <w:szCs w:val="24"/>
              </w:rPr>
              <w:t>кВт</w:t>
            </w:r>
          </w:p>
        </w:tc>
        <w:tc>
          <w:tcPr>
            <w:tcW w:w="2693" w:type="dxa"/>
            <w:gridSpan w:val="3"/>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Максимальний</w:t>
            </w:r>
          </w:p>
        </w:tc>
        <w:tc>
          <w:tcPr>
            <w:tcW w:w="2694" w:type="dxa"/>
            <w:gridSpan w:val="3"/>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мінімальний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буд.</w:t>
            </w:r>
          </w:p>
          <w:p w:rsidR="004D51D2" w:rsidRPr="00327B81" w:rsidRDefault="004D51D2" w:rsidP="00B36238">
            <w:pPr>
              <w:pStyle w:val="PSNormal"/>
              <w:ind w:left="-72" w:right="-72"/>
              <w:jc w:val="center"/>
              <w:rPr>
                <w:b/>
                <w:szCs w:val="24"/>
              </w:rPr>
            </w:pPr>
            <w:r w:rsidRPr="00327B81">
              <w:rPr>
                <w:b/>
                <w:szCs w:val="24"/>
              </w:rPr>
              <w:t>частини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мех.</w:t>
            </w:r>
          </w:p>
          <w:p w:rsidR="004D51D2" w:rsidRPr="00327B81" w:rsidRDefault="004D51D2" w:rsidP="00B36238">
            <w:pPr>
              <w:pStyle w:val="PSNormal"/>
              <w:ind w:left="-72" w:right="-72"/>
              <w:jc w:val="center"/>
              <w:rPr>
                <w:b/>
                <w:szCs w:val="24"/>
              </w:rPr>
            </w:pPr>
            <w:r w:rsidRPr="00327B81">
              <w:rPr>
                <w:b/>
                <w:szCs w:val="24"/>
              </w:rPr>
              <w:t>частини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електр.</w:t>
            </w:r>
          </w:p>
          <w:p w:rsidR="004D51D2" w:rsidRPr="00327B81" w:rsidRDefault="004D51D2" w:rsidP="00B36238">
            <w:pPr>
              <w:pStyle w:val="PSNormal"/>
              <w:ind w:left="-72" w:right="-72"/>
              <w:jc w:val="center"/>
              <w:rPr>
                <w:b/>
                <w:szCs w:val="24"/>
              </w:rPr>
            </w:pPr>
            <w:r w:rsidRPr="00327B81">
              <w:rPr>
                <w:b/>
                <w:szCs w:val="24"/>
              </w:rPr>
              <w:t>частини</w:t>
            </w:r>
          </w:p>
        </w:tc>
      </w:tr>
      <w:tr w:rsidR="004D51D2" w:rsidRPr="00327B81" w:rsidTr="004D51D2">
        <w:trPr>
          <w:cantSplit/>
          <w:trHeight w:val="259"/>
          <w:tblHead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4D51D2" w:rsidRPr="00327B81" w:rsidRDefault="004D51D2" w:rsidP="00B36238">
            <w:pPr>
              <w:rPr>
                <w:rFonts w:ascii="Times New Roman" w:hAnsi="Times New Roman" w:cs="Times New Roman"/>
                <w:b/>
                <w:sz w:val="24"/>
                <w:szCs w:val="24"/>
              </w:rPr>
            </w:pPr>
          </w:p>
        </w:tc>
        <w:tc>
          <w:tcPr>
            <w:tcW w:w="2475" w:type="dxa"/>
            <w:vMerge/>
            <w:tcBorders>
              <w:top w:val="single" w:sz="4" w:space="0" w:color="auto"/>
              <w:left w:val="single" w:sz="4" w:space="0" w:color="auto"/>
              <w:bottom w:val="single" w:sz="4" w:space="0" w:color="auto"/>
              <w:right w:val="single" w:sz="4" w:space="0" w:color="auto"/>
            </w:tcBorders>
            <w:vAlign w:val="center"/>
            <w:hideMark/>
          </w:tcPr>
          <w:p w:rsidR="004D51D2" w:rsidRPr="00327B81" w:rsidRDefault="004D51D2" w:rsidP="00B36238">
            <w:pPr>
              <w:rPr>
                <w:rFonts w:ascii="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D51D2" w:rsidRPr="00327B81" w:rsidRDefault="004D51D2" w:rsidP="00B36238">
            <w:pPr>
              <w:rPr>
                <w:rFonts w:ascii="Times New Roman" w:hAnsi="Times New Roman" w:cs="Times New Roman"/>
                <w:b/>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51D2" w:rsidRPr="00327B81" w:rsidRDefault="004D51D2" w:rsidP="00B36238">
            <w:pPr>
              <w:rPr>
                <w:rFonts w:ascii="Times New Roman"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D51D2" w:rsidRPr="00327B81" w:rsidRDefault="004D51D2" w:rsidP="00B36238">
            <w:pPr>
              <w:rPr>
                <w:rFonts w:ascii="Times New Roman" w:hAnsi="Times New Roman" w:cs="Times New Roman"/>
                <w:b/>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D51D2" w:rsidRPr="00327B81" w:rsidRDefault="004D51D2" w:rsidP="00B36238">
            <w:pPr>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51D2" w:rsidRPr="00327B81" w:rsidRDefault="004D51D2" w:rsidP="00B36238">
            <w:pP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годин</w:t>
            </w:r>
          </w:p>
        </w:tc>
        <w:tc>
          <w:tcPr>
            <w:tcW w:w="992" w:type="dxa"/>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м</w:t>
            </w:r>
            <w:r w:rsidRPr="00327B81">
              <w:rPr>
                <w:b/>
                <w:szCs w:val="24"/>
                <w:vertAlign w:val="superscript"/>
              </w:rPr>
              <w:t>3</w:t>
            </w:r>
            <w:r w:rsidRPr="00327B81">
              <w:rPr>
                <w:b/>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H*, м</w:t>
            </w:r>
          </w:p>
        </w:tc>
        <w:tc>
          <w:tcPr>
            <w:tcW w:w="993" w:type="dxa"/>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годин</w:t>
            </w:r>
          </w:p>
        </w:tc>
        <w:tc>
          <w:tcPr>
            <w:tcW w:w="992" w:type="dxa"/>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м</w:t>
            </w:r>
            <w:r w:rsidRPr="00327B81">
              <w:rPr>
                <w:b/>
                <w:szCs w:val="24"/>
                <w:vertAlign w:val="superscript"/>
              </w:rPr>
              <w:t>3</w:t>
            </w:r>
            <w:r w:rsidRPr="00327B81">
              <w:rPr>
                <w:b/>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PSNormal"/>
              <w:ind w:left="-72" w:right="-72"/>
              <w:jc w:val="center"/>
              <w:rPr>
                <w:b/>
                <w:szCs w:val="24"/>
              </w:rPr>
            </w:pPr>
            <w:r w:rsidRPr="00327B81">
              <w:rPr>
                <w:b/>
                <w:szCs w:val="24"/>
              </w:rPr>
              <w:t>H*, 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51D2" w:rsidRPr="00327B81" w:rsidRDefault="004D51D2" w:rsidP="00B36238">
            <w:pPr>
              <w:rPr>
                <w:rFonts w:ascii="Times New Roman"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51D2" w:rsidRPr="00327B81" w:rsidRDefault="004D51D2" w:rsidP="00B36238">
            <w:pPr>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51D2" w:rsidRPr="00327B81" w:rsidRDefault="004D51D2" w:rsidP="00B36238">
            <w:pPr>
              <w:rPr>
                <w:rFonts w:ascii="Times New Roman" w:hAnsi="Times New Roman" w:cs="Times New Roman"/>
                <w:b/>
                <w:sz w:val="24"/>
                <w:szCs w:val="24"/>
              </w:rPr>
            </w:pPr>
          </w:p>
        </w:tc>
      </w:tr>
      <w:tr w:rsidR="004D51D2" w:rsidRPr="00327B81" w:rsidTr="004D51D2">
        <w:trPr>
          <w:trHeight w:val="169"/>
        </w:trPr>
        <w:tc>
          <w:tcPr>
            <w:tcW w:w="360"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2475" w:type="dxa"/>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pStyle w:val="7"/>
              <w:jc w:val="both"/>
              <w:rPr>
                <w:szCs w:val="24"/>
                <w:lang w:eastAsia="en-US"/>
              </w:rPr>
            </w:pPr>
            <w:r w:rsidRPr="00327B81">
              <w:rPr>
                <w:szCs w:val="24"/>
                <w:lang w:eastAsia="en-US"/>
              </w:rPr>
              <w:t xml:space="preserve">Мокротинський водозабір </w:t>
            </w:r>
          </w:p>
        </w:tc>
        <w:tc>
          <w:tcPr>
            <w:tcW w:w="993"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708"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rPr>
                <w:rFonts w:ascii="Times New Roman" w:hAnsi="Times New Roman" w:cs="Times New Roman"/>
                <w:snapToGrid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rPr>
                <w:rFonts w:ascii="Times New Roman" w:hAnsi="Times New Roman" w:cs="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rPr>
                <w:rFonts w:ascii="Times New Roman" w:hAnsi="Times New Roman" w:cs="Times New Roman"/>
                <w:snapToGrid w:val="0"/>
                <w:sz w:val="24"/>
                <w:szCs w:val="24"/>
              </w:rPr>
            </w:pPr>
          </w:p>
        </w:tc>
      </w:tr>
      <w:tr w:rsidR="004D51D2" w:rsidRPr="00327B81" w:rsidTr="004D51D2">
        <w:trPr>
          <w:trHeight w:val="200"/>
        </w:trPr>
        <w:tc>
          <w:tcPr>
            <w:tcW w:w="360" w:type="dxa"/>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jc w:val="center"/>
              <w:rPr>
                <w:rFonts w:ascii="Times New Roman" w:hAnsi="Times New Roman" w:cs="Times New Roman"/>
                <w:snapToGrid w:val="0"/>
                <w:sz w:val="24"/>
                <w:szCs w:val="24"/>
                <w:lang w:val="uk-UA"/>
              </w:rPr>
            </w:pPr>
            <w:r w:rsidRPr="00327B81">
              <w:rPr>
                <w:rFonts w:ascii="Times New Roman" w:hAnsi="Times New Roman" w:cs="Times New Roman"/>
                <w:snapToGrid w:val="0"/>
                <w:sz w:val="24"/>
                <w:szCs w:val="24"/>
                <w:lang w:val="uk-UA"/>
              </w:rPr>
              <w:t>1</w:t>
            </w:r>
          </w:p>
        </w:tc>
        <w:tc>
          <w:tcPr>
            <w:tcW w:w="2475" w:type="dxa"/>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ind w:right="-114"/>
              <w:rPr>
                <w:rFonts w:ascii="Times New Roman" w:hAnsi="Times New Roman" w:cs="Times New Roman"/>
                <w:b/>
                <w:i/>
                <w:snapToGrid w:val="0"/>
                <w:sz w:val="24"/>
                <w:szCs w:val="24"/>
                <w:lang w:val="uk-UA"/>
              </w:rPr>
            </w:pPr>
            <w:r w:rsidRPr="00327B81">
              <w:rPr>
                <w:rFonts w:ascii="Times New Roman" w:hAnsi="Times New Roman" w:cs="Times New Roman"/>
                <w:b/>
                <w:i/>
                <w:snapToGrid w:val="0"/>
                <w:sz w:val="24"/>
                <w:szCs w:val="24"/>
              </w:rPr>
              <w:t xml:space="preserve">ВНС </w:t>
            </w:r>
            <w:r w:rsidRPr="00327B81">
              <w:rPr>
                <w:rFonts w:ascii="Times New Roman" w:hAnsi="Times New Roman" w:cs="Times New Roman"/>
                <w:b/>
                <w:i/>
                <w:snapToGrid w:val="0"/>
                <w:sz w:val="24"/>
                <w:szCs w:val="24"/>
                <w:lang w:val="uk-UA"/>
              </w:rPr>
              <w:t xml:space="preserve"> </w:t>
            </w:r>
            <w:r w:rsidRPr="00327B81">
              <w:rPr>
                <w:rFonts w:ascii="Times New Roman" w:hAnsi="Times New Roman" w:cs="Times New Roman"/>
                <w:b/>
                <w:i/>
                <w:snapToGrid w:val="0"/>
                <w:sz w:val="24"/>
                <w:szCs w:val="24"/>
                <w:lang w:val="en-US"/>
              </w:rPr>
              <w:t>II</w:t>
            </w:r>
            <w:r w:rsidRPr="00327B81">
              <w:rPr>
                <w:rFonts w:ascii="Times New Roman" w:hAnsi="Times New Roman" w:cs="Times New Roman"/>
                <w:b/>
                <w:i/>
                <w:snapToGrid w:val="0"/>
                <w:sz w:val="24"/>
                <w:szCs w:val="24"/>
                <w:lang w:val="uk-UA"/>
              </w:rPr>
              <w:t xml:space="preserve"> підйому</w:t>
            </w:r>
          </w:p>
        </w:tc>
        <w:tc>
          <w:tcPr>
            <w:tcW w:w="993" w:type="dxa"/>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jc w:val="center"/>
              <w:rPr>
                <w:rFonts w:ascii="Times New Roman" w:hAnsi="Times New Roman" w:cs="Times New Roman"/>
                <w:snapToGrid w:val="0"/>
                <w:sz w:val="24"/>
                <w:szCs w:val="24"/>
                <w:lang w:val="uk-UA"/>
              </w:rPr>
            </w:pPr>
            <w:r w:rsidRPr="00327B81">
              <w:rPr>
                <w:rFonts w:ascii="Times New Roman" w:hAnsi="Times New Roman" w:cs="Times New Roman"/>
                <w:snapToGrid w:val="0"/>
                <w:sz w:val="24"/>
                <w:szCs w:val="24"/>
                <w:lang w:val="uk-UA"/>
              </w:rPr>
              <w:t>7680</w:t>
            </w:r>
          </w:p>
        </w:tc>
        <w:tc>
          <w:tcPr>
            <w:tcW w:w="708" w:type="dxa"/>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jc w:val="center"/>
              <w:rPr>
                <w:rFonts w:ascii="Times New Roman" w:hAnsi="Times New Roman" w:cs="Times New Roman"/>
                <w:snapToGrid w:val="0"/>
                <w:sz w:val="24"/>
                <w:szCs w:val="24"/>
                <w:lang w:val="uk-UA"/>
              </w:rPr>
            </w:pPr>
            <w:r w:rsidRPr="00327B81">
              <w:rPr>
                <w:rFonts w:ascii="Times New Roman" w:hAnsi="Times New Roman" w:cs="Times New Roman"/>
                <w:snapToGrid w:val="0"/>
                <w:sz w:val="24"/>
                <w:szCs w:val="24"/>
              </w:rPr>
              <w:t>19</w:t>
            </w:r>
            <w:r w:rsidRPr="00327B81">
              <w:rPr>
                <w:rFonts w:ascii="Times New Roman" w:hAnsi="Times New Roman" w:cs="Times New Roman"/>
                <w:snapToGrid w:val="0"/>
                <w:sz w:val="24"/>
                <w:szCs w:val="24"/>
                <w:lang w:val="uk-UA"/>
              </w:rPr>
              <w:t>66</w:t>
            </w:r>
          </w:p>
        </w:tc>
        <w:tc>
          <w:tcPr>
            <w:tcW w:w="709"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851"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993"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rPr>
                <w:rFonts w:ascii="Times New Roman" w:hAnsi="Times New Roman" w:cs="Times New Roman"/>
                <w:snapToGrid w:val="0"/>
                <w:sz w:val="24"/>
                <w:szCs w:val="24"/>
              </w:rPr>
            </w:pPr>
            <w:r w:rsidRPr="00327B81">
              <w:rPr>
                <w:rFonts w:ascii="Times New Roman" w:hAnsi="Times New Roman" w:cs="Times New Roman"/>
                <w:snapToGrid w:val="0"/>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rPr>
                <w:rFonts w:ascii="Times New Roman" w:hAnsi="Times New Roman" w:cs="Times New Roman"/>
                <w:snapToGrid w:val="0"/>
                <w:sz w:val="24"/>
                <w:szCs w:val="24"/>
              </w:rPr>
            </w:pPr>
            <w:r w:rsidRPr="00327B81">
              <w:rPr>
                <w:rFonts w:ascii="Times New Roman" w:hAnsi="Times New Roman" w:cs="Times New Roman"/>
                <w:snapToGrid w:val="0"/>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rPr>
                <w:rFonts w:ascii="Times New Roman" w:hAnsi="Times New Roman" w:cs="Times New Roman"/>
                <w:snapToGrid w:val="0"/>
                <w:sz w:val="24"/>
                <w:szCs w:val="24"/>
              </w:rPr>
            </w:pPr>
            <w:r w:rsidRPr="00327B81">
              <w:rPr>
                <w:rFonts w:ascii="Times New Roman" w:hAnsi="Times New Roman" w:cs="Times New Roman"/>
                <w:snapToGrid w:val="0"/>
                <w:sz w:val="24"/>
                <w:szCs w:val="24"/>
              </w:rPr>
              <w:t>+</w:t>
            </w:r>
          </w:p>
        </w:tc>
      </w:tr>
      <w:tr w:rsidR="004D51D2" w:rsidRPr="00327B81" w:rsidTr="004D51D2">
        <w:trPr>
          <w:trHeight w:val="200"/>
        </w:trPr>
        <w:tc>
          <w:tcPr>
            <w:tcW w:w="360"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rPr>
                <w:rFonts w:ascii="Times New Roman" w:hAnsi="Times New Roman" w:cs="Times New Roman"/>
                <w:snapToGrid w:val="0"/>
                <w:sz w:val="24"/>
                <w:szCs w:val="24"/>
              </w:rPr>
            </w:pPr>
          </w:p>
        </w:tc>
        <w:tc>
          <w:tcPr>
            <w:tcW w:w="2475" w:type="dxa"/>
            <w:tcBorders>
              <w:top w:val="single" w:sz="4" w:space="0" w:color="auto"/>
              <w:left w:val="single" w:sz="4" w:space="0" w:color="auto"/>
              <w:bottom w:val="single" w:sz="4" w:space="0" w:color="auto"/>
              <w:right w:val="single" w:sz="4" w:space="0" w:color="auto"/>
            </w:tcBorders>
            <w:vAlign w:val="bottom"/>
            <w:hideMark/>
          </w:tcPr>
          <w:p w:rsidR="004D51D2" w:rsidRPr="00327B81" w:rsidRDefault="004D51D2" w:rsidP="00B36238">
            <w:pPr>
              <w:ind w:right="-114"/>
              <w:rPr>
                <w:rFonts w:ascii="Times New Roman" w:hAnsi="Times New Roman" w:cs="Times New Roman"/>
                <w:sz w:val="24"/>
                <w:szCs w:val="24"/>
                <w:lang w:val="uk-UA"/>
              </w:rPr>
            </w:pPr>
            <w:r w:rsidRPr="00327B81">
              <w:rPr>
                <w:rFonts w:ascii="Times New Roman" w:hAnsi="Times New Roman" w:cs="Times New Roman"/>
                <w:sz w:val="24"/>
                <w:szCs w:val="24"/>
                <w:lang w:val="uk-UA"/>
              </w:rPr>
              <w:t>Д 320-50 х 2шт.</w:t>
            </w:r>
          </w:p>
        </w:tc>
        <w:tc>
          <w:tcPr>
            <w:tcW w:w="993" w:type="dxa"/>
            <w:tcBorders>
              <w:top w:val="single" w:sz="4" w:space="0" w:color="auto"/>
              <w:left w:val="single" w:sz="4" w:space="0" w:color="auto"/>
              <w:bottom w:val="single" w:sz="4" w:space="0" w:color="auto"/>
              <w:right w:val="single" w:sz="4" w:space="0" w:color="auto"/>
            </w:tcBorders>
            <w:vAlign w:val="bottom"/>
          </w:tcPr>
          <w:p w:rsidR="004D51D2" w:rsidRPr="00327B81" w:rsidRDefault="004D51D2" w:rsidP="00B36238">
            <w:pPr>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bottom"/>
          </w:tcPr>
          <w:p w:rsidR="004D51D2" w:rsidRPr="00327B81" w:rsidRDefault="004D51D2" w:rsidP="00B36238">
            <w:pPr>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4D51D2" w:rsidRPr="00327B81" w:rsidRDefault="004D51D2" w:rsidP="00B36238">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320</w:t>
            </w:r>
          </w:p>
        </w:tc>
        <w:tc>
          <w:tcPr>
            <w:tcW w:w="709" w:type="dxa"/>
            <w:tcBorders>
              <w:top w:val="single" w:sz="4" w:space="0" w:color="auto"/>
              <w:left w:val="single" w:sz="4" w:space="0" w:color="auto"/>
              <w:bottom w:val="single" w:sz="4" w:space="0" w:color="auto"/>
              <w:right w:val="single" w:sz="4" w:space="0" w:color="auto"/>
            </w:tcBorders>
            <w:vAlign w:val="bottom"/>
            <w:hideMark/>
          </w:tcPr>
          <w:p w:rsidR="004D51D2" w:rsidRPr="00327B81" w:rsidRDefault="004D51D2" w:rsidP="00B36238">
            <w:pPr>
              <w:ind w:right="-29"/>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50</w:t>
            </w:r>
          </w:p>
        </w:tc>
        <w:tc>
          <w:tcPr>
            <w:tcW w:w="992" w:type="dxa"/>
            <w:tcBorders>
              <w:top w:val="single" w:sz="4" w:space="0" w:color="auto"/>
              <w:left w:val="single" w:sz="4" w:space="0" w:color="auto"/>
              <w:bottom w:val="single" w:sz="4" w:space="0" w:color="auto"/>
              <w:right w:val="single" w:sz="4" w:space="0" w:color="auto"/>
            </w:tcBorders>
            <w:vAlign w:val="bottom"/>
            <w:hideMark/>
          </w:tcPr>
          <w:p w:rsidR="004D51D2" w:rsidRPr="00327B81" w:rsidRDefault="004D51D2" w:rsidP="00B36238">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55</w:t>
            </w:r>
          </w:p>
        </w:tc>
        <w:tc>
          <w:tcPr>
            <w:tcW w:w="851" w:type="dxa"/>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jc w:val="center"/>
              <w:rPr>
                <w:rFonts w:ascii="Times New Roman" w:hAnsi="Times New Roman" w:cs="Times New Roman"/>
                <w:snapToGrid w:val="0"/>
                <w:sz w:val="24"/>
                <w:szCs w:val="24"/>
              </w:rPr>
            </w:pPr>
            <w:r w:rsidRPr="00327B81">
              <w:rPr>
                <w:rFonts w:ascii="Times New Roman" w:hAnsi="Times New Roman" w:cs="Times New Roman"/>
                <w:snapToGrid w:val="0"/>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4D51D2" w:rsidRPr="00327B81" w:rsidRDefault="004D51D2" w:rsidP="00B36238">
            <w:pPr>
              <w:jc w:val="center"/>
              <w:rPr>
                <w:rFonts w:ascii="Times New Roman" w:hAnsi="Times New Roman" w:cs="Times New Roman"/>
                <w:snapToGrid w:val="0"/>
                <w:sz w:val="24"/>
                <w:szCs w:val="24"/>
              </w:rPr>
            </w:pPr>
            <w:r w:rsidRPr="00327B81">
              <w:rPr>
                <w:rFonts w:ascii="Times New Roman" w:hAnsi="Times New Roman" w:cs="Times New Roman"/>
                <w:snapToGrid w:val="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709"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jc w:val="center"/>
              <w:rPr>
                <w:rFonts w:ascii="Times New Roman" w:hAnsi="Times New Roman" w:cs="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rPr>
                <w:rFonts w:ascii="Times New Roman" w:hAnsi="Times New Roman" w:cs="Times New Roman"/>
                <w:snapToGrid w:val="0"/>
                <w:sz w:val="24"/>
                <w:szCs w:val="24"/>
              </w:rPr>
            </w:pPr>
          </w:p>
        </w:tc>
        <w:tc>
          <w:tcPr>
            <w:tcW w:w="992"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rPr>
                <w:rFonts w:ascii="Times New Roman" w:hAnsi="Times New Roman" w:cs="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D51D2" w:rsidRPr="00327B81" w:rsidRDefault="004D51D2" w:rsidP="00B36238">
            <w:pPr>
              <w:rPr>
                <w:rFonts w:ascii="Times New Roman" w:hAnsi="Times New Roman" w:cs="Times New Roman"/>
                <w:snapToGrid w:val="0"/>
                <w:sz w:val="24"/>
                <w:szCs w:val="24"/>
              </w:rPr>
            </w:pPr>
          </w:p>
        </w:tc>
      </w:tr>
      <w:tr w:rsidR="004D51D2" w:rsidRPr="00327B81" w:rsidTr="004D51D2">
        <w:tc>
          <w:tcPr>
            <w:tcW w:w="15593" w:type="dxa"/>
            <w:gridSpan w:val="1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D51D2" w:rsidRPr="00327B81" w:rsidRDefault="004D51D2" w:rsidP="00B36238">
            <w:pPr>
              <w:pStyle w:val="TableNotes"/>
              <w:jc w:val="both"/>
              <w:rPr>
                <w:snapToGrid w:val="0"/>
                <w:sz w:val="24"/>
                <w:szCs w:val="24"/>
                <w:lang w:val="uk-UA"/>
              </w:rPr>
            </w:pPr>
            <w:r w:rsidRPr="00327B81">
              <w:rPr>
                <w:snapToGrid w:val="0"/>
                <w:sz w:val="24"/>
                <w:szCs w:val="24"/>
                <w:lang w:val="uk-UA"/>
              </w:rPr>
              <w:t>Примітки:</w:t>
            </w:r>
          </w:p>
          <w:p w:rsidR="004D51D2" w:rsidRPr="00327B81" w:rsidRDefault="004D51D2" w:rsidP="00B36238">
            <w:pPr>
              <w:pStyle w:val="TableNotes"/>
              <w:jc w:val="both"/>
              <w:rPr>
                <w:snapToGrid w:val="0"/>
                <w:sz w:val="24"/>
                <w:szCs w:val="24"/>
                <w:lang w:val="uk-UA"/>
              </w:rPr>
            </w:pPr>
            <w:r w:rsidRPr="00327B81">
              <w:rPr>
                <w:snapToGrid w:val="0"/>
                <w:sz w:val="24"/>
                <w:szCs w:val="24"/>
                <w:lang w:val="uk-UA"/>
              </w:rPr>
              <w:t>* Тиск на гребінці</w:t>
            </w:r>
          </w:p>
          <w:p w:rsidR="004D51D2" w:rsidRPr="00327B81" w:rsidRDefault="004D51D2" w:rsidP="00B36238">
            <w:pPr>
              <w:pStyle w:val="TableNotes"/>
              <w:jc w:val="both"/>
              <w:rPr>
                <w:snapToGrid w:val="0"/>
                <w:sz w:val="24"/>
                <w:szCs w:val="24"/>
                <w:lang w:val="uk-UA"/>
              </w:rPr>
            </w:pPr>
            <w:r w:rsidRPr="00327B81">
              <w:rPr>
                <w:snapToGrid w:val="0"/>
                <w:sz w:val="24"/>
                <w:szCs w:val="24"/>
                <w:lang w:val="uk-UA"/>
              </w:rPr>
              <w:t>Добрий  +++   Задовільний ++ Поганий +  Потребує негайного ремонту –</w:t>
            </w:r>
          </w:p>
          <w:p w:rsidR="004D51D2" w:rsidRPr="00327B81" w:rsidRDefault="004D51D2" w:rsidP="00B36238">
            <w:pPr>
              <w:pStyle w:val="TableNotes"/>
              <w:jc w:val="both"/>
              <w:rPr>
                <w:snapToGrid w:val="0"/>
                <w:sz w:val="24"/>
                <w:szCs w:val="24"/>
                <w:lang w:val="uk-UA"/>
              </w:rPr>
            </w:pPr>
            <w:r w:rsidRPr="00327B81">
              <w:rPr>
                <w:snapToGrid w:val="0"/>
                <w:sz w:val="24"/>
                <w:szCs w:val="24"/>
                <w:lang w:val="uk-UA" w:eastAsia="en-US"/>
              </w:rPr>
              <w:t xml:space="preserve"> На ВНС -ІІ-го підйому</w:t>
            </w:r>
            <w:r w:rsidRPr="00327B81">
              <w:rPr>
                <w:snapToGrid w:val="0"/>
                <w:sz w:val="24"/>
                <w:szCs w:val="24"/>
                <w:lang w:val="uk-UA"/>
              </w:rPr>
              <w:t xml:space="preserve"> </w:t>
            </w:r>
            <w:r w:rsidRPr="00327B81">
              <w:rPr>
                <w:snapToGrid w:val="0"/>
                <w:sz w:val="24"/>
                <w:szCs w:val="24"/>
                <w:lang w:val="uk-UA" w:eastAsia="en-US"/>
              </w:rPr>
              <w:t xml:space="preserve">водозабору </w:t>
            </w:r>
            <w:r w:rsidRPr="00327B81">
              <w:rPr>
                <w:snapToGrid w:val="0"/>
                <w:sz w:val="24"/>
                <w:szCs w:val="24"/>
                <w:lang w:val="uk-UA"/>
              </w:rPr>
              <w:t xml:space="preserve">встановлено лічильник холодної води </w:t>
            </w:r>
            <w:r w:rsidRPr="00327B81">
              <w:rPr>
                <w:snapToGrid w:val="0"/>
                <w:sz w:val="24"/>
                <w:szCs w:val="24"/>
              </w:rPr>
              <w:t>MZ 200</w:t>
            </w:r>
            <w:r w:rsidRPr="00327B81">
              <w:rPr>
                <w:snapToGrid w:val="0"/>
                <w:sz w:val="24"/>
                <w:szCs w:val="24"/>
                <w:lang w:val="uk-UA"/>
              </w:rPr>
              <w:t>, турбінний сухохідний, клас С</w:t>
            </w:r>
          </w:p>
        </w:tc>
      </w:tr>
    </w:tbl>
    <w:p w:rsidR="004D51D2" w:rsidRDefault="004D51D2" w:rsidP="004D51D2">
      <w:pPr>
        <w:pStyle w:val="PSNormal"/>
      </w:pPr>
    </w:p>
    <w:p w:rsidR="004D51D2" w:rsidRDefault="004D51D2" w:rsidP="004D51D2"/>
    <w:p w:rsidR="004D51D2" w:rsidRDefault="004D51D2" w:rsidP="004D51D2">
      <w:pPr>
        <w:pStyle w:val="Exhibit--Title"/>
        <w:rPr>
          <w:rFonts w:ascii="Times New Roman" w:hAnsi="Times New Roman"/>
          <w:lang w:val="uk-UA"/>
        </w:rPr>
      </w:pPr>
    </w:p>
    <w:p w:rsidR="004D51D2" w:rsidRDefault="004D51D2" w:rsidP="004D51D2">
      <w:pPr>
        <w:rPr>
          <w:lang w:val="uk-UA" w:eastAsia="ru-RU"/>
        </w:rPr>
      </w:pPr>
    </w:p>
    <w:p w:rsidR="004D51D2" w:rsidRDefault="004D51D2" w:rsidP="004D51D2">
      <w:pPr>
        <w:rPr>
          <w:lang w:val="uk-UA" w:eastAsia="ru-RU"/>
        </w:rPr>
      </w:pPr>
    </w:p>
    <w:p w:rsidR="004D51D2" w:rsidRDefault="004D51D2" w:rsidP="004D51D2">
      <w:pPr>
        <w:rPr>
          <w:lang w:val="uk-UA" w:eastAsia="ru-RU"/>
        </w:rPr>
      </w:pPr>
    </w:p>
    <w:p w:rsidR="004D51D2" w:rsidRDefault="004D51D2" w:rsidP="004D51D2">
      <w:pPr>
        <w:rPr>
          <w:lang w:val="uk-UA" w:eastAsia="ru-RU"/>
        </w:rPr>
      </w:pPr>
    </w:p>
    <w:p w:rsidR="004D51D2" w:rsidRDefault="004D51D2" w:rsidP="004D51D2">
      <w:pPr>
        <w:rPr>
          <w:lang w:val="uk-UA" w:eastAsia="ru-RU"/>
        </w:rPr>
      </w:pPr>
    </w:p>
    <w:p w:rsidR="004D51D2" w:rsidRDefault="004D51D2" w:rsidP="004D51D2">
      <w:pPr>
        <w:rPr>
          <w:lang w:val="uk-UA" w:eastAsia="ru-RU"/>
        </w:rPr>
      </w:pPr>
    </w:p>
    <w:p w:rsidR="004D51D2" w:rsidRDefault="004D51D2" w:rsidP="004D51D2">
      <w:pPr>
        <w:rPr>
          <w:lang w:val="uk-UA" w:eastAsia="ru-RU"/>
        </w:rPr>
      </w:pPr>
    </w:p>
    <w:p w:rsidR="004D51D2" w:rsidRDefault="004D51D2" w:rsidP="004D51D2">
      <w:pPr>
        <w:rPr>
          <w:lang w:val="uk-UA" w:eastAsia="ru-RU"/>
        </w:rPr>
      </w:pPr>
    </w:p>
    <w:p w:rsidR="004D51D2" w:rsidRDefault="004D51D2" w:rsidP="004D51D2">
      <w:pPr>
        <w:rPr>
          <w:lang w:val="uk-UA" w:eastAsia="ru-RU"/>
        </w:rPr>
      </w:pPr>
    </w:p>
    <w:p w:rsidR="004D51D2" w:rsidRDefault="004D51D2" w:rsidP="004D51D2">
      <w:pPr>
        <w:rPr>
          <w:lang w:val="uk-UA" w:eastAsia="ru-RU"/>
        </w:rPr>
      </w:pPr>
    </w:p>
    <w:p w:rsidR="004D51D2" w:rsidRDefault="004D51D2" w:rsidP="004D51D2">
      <w:pPr>
        <w:rPr>
          <w:lang w:val="uk-UA" w:eastAsia="ru-RU"/>
        </w:rPr>
      </w:pPr>
    </w:p>
    <w:p w:rsidR="004D51D2" w:rsidRDefault="004D51D2" w:rsidP="004D51D2">
      <w:pPr>
        <w:rPr>
          <w:lang w:val="uk-UA" w:eastAsia="ru-RU"/>
        </w:rPr>
      </w:pPr>
    </w:p>
    <w:p w:rsidR="004D51D2" w:rsidRDefault="004D51D2" w:rsidP="004D51D2">
      <w:pPr>
        <w:rPr>
          <w:lang w:val="uk-UA" w:eastAsia="ru-RU"/>
        </w:rPr>
      </w:pPr>
    </w:p>
    <w:p w:rsidR="004D51D2" w:rsidRDefault="004D51D2" w:rsidP="004D51D2">
      <w:pPr>
        <w:rPr>
          <w:lang w:val="uk-UA" w:eastAsia="ru-RU"/>
        </w:rPr>
      </w:pPr>
    </w:p>
    <w:p w:rsidR="004D51D2" w:rsidRDefault="004D51D2" w:rsidP="004D51D2">
      <w:pPr>
        <w:rPr>
          <w:lang w:val="uk-UA" w:eastAsia="ru-RU"/>
        </w:rPr>
        <w:sectPr w:rsidR="004D51D2" w:rsidSect="004D51D2">
          <w:type w:val="continuous"/>
          <w:pgSz w:w="16838" w:h="11906" w:orient="landscape" w:code="9"/>
          <w:pgMar w:top="1701" w:right="1134" w:bottom="851" w:left="1418" w:header="709" w:footer="709" w:gutter="0"/>
          <w:cols w:space="708"/>
          <w:docGrid w:linePitch="360"/>
        </w:sectPr>
      </w:pPr>
    </w:p>
    <w:p w:rsidR="00963748" w:rsidRPr="00327B81" w:rsidRDefault="00CA4E9C" w:rsidP="00F52ED6">
      <w:pPr>
        <w:pStyle w:val="61"/>
      </w:pPr>
      <w:r>
        <w:lastRenderedPageBreak/>
        <w:t xml:space="preserve">3.1.7. </w:t>
      </w:r>
      <w:r w:rsidR="00963748" w:rsidRPr="00327B81">
        <w:t xml:space="preserve">Технічні характеристики розподільних мереж системи централізованого водопостачання </w:t>
      </w:r>
    </w:p>
    <w:p w:rsidR="00841041" w:rsidRPr="00327B81" w:rsidRDefault="00841041" w:rsidP="00841041">
      <w:pPr>
        <w:pStyle w:val="Exhibit--Title"/>
        <w:rPr>
          <w:rFonts w:ascii="Times New Roman" w:hAnsi="Times New Roman"/>
          <w:sz w:val="24"/>
          <w:szCs w:val="24"/>
          <w:lang w:val="uk-UA"/>
        </w:rPr>
      </w:pPr>
    </w:p>
    <w:p w:rsidR="00841041" w:rsidRPr="00327B81" w:rsidRDefault="00841041" w:rsidP="00841041">
      <w:pPr>
        <w:pStyle w:val="af1"/>
        <w:jc w:val="center"/>
        <w:rPr>
          <w:b/>
          <w:sz w:val="24"/>
          <w:szCs w:val="24"/>
        </w:rPr>
      </w:pPr>
      <w:r w:rsidRPr="00327B81">
        <w:rPr>
          <w:b/>
          <w:snapToGrid w:val="0"/>
          <w:sz w:val="24"/>
          <w:szCs w:val="24"/>
        </w:rPr>
        <w:t xml:space="preserve">Характеристика магістральних водогонів </w:t>
      </w:r>
    </w:p>
    <w:p w:rsidR="00841041" w:rsidRPr="00327B81" w:rsidRDefault="00841041" w:rsidP="00841041">
      <w:pPr>
        <w:pStyle w:val="af1"/>
        <w:ind w:left="12240" w:firstLine="720"/>
        <w:rPr>
          <w:b/>
          <w:sz w:val="24"/>
          <w:szCs w:val="24"/>
        </w:rPr>
      </w:pPr>
      <w:r w:rsidRPr="00327B81">
        <w:rPr>
          <w:b/>
          <w:sz w:val="24"/>
          <w:szCs w:val="24"/>
        </w:rPr>
        <w:t xml:space="preserve">Таблиця </w:t>
      </w:r>
      <w:r w:rsidR="007B5A76" w:rsidRPr="00327B81">
        <w:rPr>
          <w:b/>
          <w:sz w:val="24"/>
          <w:szCs w:val="24"/>
        </w:rPr>
        <w:t>3.1.6.</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56"/>
        <w:gridCol w:w="957"/>
        <w:gridCol w:w="957"/>
        <w:gridCol w:w="957"/>
        <w:gridCol w:w="956"/>
        <w:gridCol w:w="957"/>
        <w:gridCol w:w="957"/>
        <w:gridCol w:w="957"/>
        <w:gridCol w:w="957"/>
        <w:gridCol w:w="957"/>
        <w:gridCol w:w="957"/>
        <w:gridCol w:w="1241"/>
      </w:tblGrid>
      <w:tr w:rsidR="00841041" w:rsidRPr="00327B81" w:rsidTr="00327B81">
        <w:trPr>
          <w:cantSplit/>
        </w:trPr>
        <w:tc>
          <w:tcPr>
            <w:tcW w:w="1417" w:type="dxa"/>
            <w:vMerge w:val="restart"/>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Діаметр</w:t>
            </w:r>
          </w:p>
          <w:p w:rsidR="00841041" w:rsidRPr="00327B81" w:rsidRDefault="00841041" w:rsidP="00B36238">
            <w:pPr>
              <w:pStyle w:val="PSNormal"/>
              <w:ind w:left="-72" w:right="-72"/>
              <w:jc w:val="center"/>
              <w:rPr>
                <w:b/>
                <w:szCs w:val="24"/>
              </w:rPr>
            </w:pPr>
            <w:r w:rsidRPr="00327B81">
              <w:rPr>
                <w:b/>
                <w:szCs w:val="24"/>
              </w:rPr>
              <w:t>мм</w:t>
            </w:r>
          </w:p>
        </w:tc>
        <w:tc>
          <w:tcPr>
            <w:tcW w:w="11766" w:type="dxa"/>
            <w:gridSpan w:val="12"/>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Довжина, км</w:t>
            </w:r>
          </w:p>
        </w:tc>
      </w:tr>
      <w:tr w:rsidR="00841041" w:rsidRPr="00327B81" w:rsidTr="00327B81">
        <w:trPr>
          <w:cantSplit/>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841041" w:rsidRPr="00327B81" w:rsidRDefault="00841041" w:rsidP="00B36238">
            <w:pPr>
              <w:rPr>
                <w:rFonts w:ascii="Times New Roman" w:hAnsi="Times New Roman" w:cs="Times New Roman"/>
                <w:b/>
                <w:sz w:val="24"/>
                <w:szCs w:val="24"/>
              </w:rPr>
            </w:pPr>
          </w:p>
        </w:tc>
        <w:tc>
          <w:tcPr>
            <w:tcW w:w="3827" w:type="dxa"/>
            <w:gridSpan w:val="4"/>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1966 -1996</w:t>
            </w:r>
          </w:p>
        </w:tc>
        <w:tc>
          <w:tcPr>
            <w:tcW w:w="3827" w:type="dxa"/>
            <w:gridSpan w:val="4"/>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1997 -2017</w:t>
            </w:r>
          </w:p>
        </w:tc>
        <w:tc>
          <w:tcPr>
            <w:tcW w:w="4112" w:type="dxa"/>
            <w:gridSpan w:val="4"/>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Всього</w:t>
            </w:r>
          </w:p>
        </w:tc>
      </w:tr>
      <w:tr w:rsidR="00841041" w:rsidRPr="00327B81" w:rsidTr="00327B81">
        <w:trPr>
          <w:cantSplit/>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841041" w:rsidRPr="00327B81" w:rsidRDefault="00841041" w:rsidP="00B36238">
            <w:pPr>
              <w:rPr>
                <w:rFonts w:ascii="Times New Roman" w:hAnsi="Times New Roman" w:cs="Times New Roman"/>
                <w:b/>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Чавун</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Сталь</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ПЕ</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Разом</w:t>
            </w:r>
          </w:p>
        </w:tc>
        <w:tc>
          <w:tcPr>
            <w:tcW w:w="956"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Чавун</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Сталь</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ПЕ</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Разом</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Чавун</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Сталь</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ПЕ</w:t>
            </w:r>
          </w:p>
        </w:tc>
        <w:tc>
          <w:tcPr>
            <w:tcW w:w="1241"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Разом</w:t>
            </w:r>
          </w:p>
        </w:tc>
      </w:tr>
      <w:tr w:rsidR="00841041" w:rsidRPr="00327B81" w:rsidTr="00327B81">
        <w:trPr>
          <w:cantSplit/>
          <w:trHeight w:val="545"/>
        </w:trPr>
        <w:tc>
          <w:tcPr>
            <w:tcW w:w="141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150</w:t>
            </w:r>
          </w:p>
        </w:tc>
        <w:tc>
          <w:tcPr>
            <w:tcW w:w="956"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0,400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0,400</w:t>
            </w:r>
          </w:p>
        </w:tc>
        <w:tc>
          <w:tcPr>
            <w:tcW w:w="956"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0,400</w:t>
            </w:r>
          </w:p>
        </w:tc>
      </w:tr>
      <w:tr w:rsidR="00841041" w:rsidRPr="00327B81" w:rsidTr="00327B81">
        <w:trPr>
          <w:cantSplit/>
          <w:trHeight w:val="545"/>
        </w:trPr>
        <w:tc>
          <w:tcPr>
            <w:tcW w:w="141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200</w:t>
            </w:r>
          </w:p>
        </w:tc>
        <w:tc>
          <w:tcPr>
            <w:tcW w:w="956"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rPr>
            </w:pPr>
            <w:r w:rsidRPr="00327B81">
              <w:rPr>
                <w:rFonts w:ascii="Times New Roman" w:hAnsi="Times New Roman" w:cs="Times New Roman"/>
                <w:sz w:val="24"/>
                <w:szCs w:val="24"/>
                <w:lang w:val="uk-UA"/>
              </w:rPr>
              <w:t>4,400</w:t>
            </w:r>
            <w:r w:rsidRPr="00327B81">
              <w:rPr>
                <w:rFonts w:ascii="Times New Roman" w:hAnsi="Times New Roman" w:cs="Times New Roman"/>
                <w:sz w:val="24"/>
                <w:szCs w:val="24"/>
              </w:rPr>
              <w:t> </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rPr>
            </w:pPr>
            <w:r w:rsidRPr="00327B81">
              <w:rPr>
                <w:rFonts w:ascii="Times New Roman" w:hAnsi="Times New Roman" w:cs="Times New Roman"/>
                <w:sz w:val="24"/>
                <w:szCs w:val="24"/>
              </w:rPr>
              <w:t>0,200</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rPr>
            </w:pPr>
            <w:r w:rsidRPr="00327B81">
              <w:rPr>
                <w:rFonts w:ascii="Times New Roman" w:hAnsi="Times New Roman" w:cs="Times New Roman"/>
                <w:sz w:val="24"/>
                <w:szCs w:val="24"/>
              </w:rPr>
              <w:t> </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4,600</w:t>
            </w:r>
          </w:p>
        </w:tc>
        <w:tc>
          <w:tcPr>
            <w:tcW w:w="956"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rPr>
            </w:pPr>
            <w:r w:rsidRPr="00327B81">
              <w:rPr>
                <w:rFonts w:ascii="Times New Roman" w:hAnsi="Times New Roman" w:cs="Times New Roman"/>
                <w:sz w:val="24"/>
                <w:szCs w:val="24"/>
              </w:rPr>
              <w:t> </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rPr>
            </w:pPr>
            <w:r w:rsidRPr="00327B81">
              <w:rPr>
                <w:rFonts w:ascii="Times New Roman" w:hAnsi="Times New Roman" w:cs="Times New Roman"/>
                <w:sz w:val="24"/>
                <w:szCs w:val="24"/>
              </w:rPr>
              <w:t> </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rPr>
            </w:pPr>
            <w:r w:rsidRPr="00327B81">
              <w:rPr>
                <w:rFonts w:ascii="Times New Roman" w:hAnsi="Times New Roman" w:cs="Times New Roman"/>
                <w:sz w:val="24"/>
                <w:szCs w:val="24"/>
              </w:rPr>
              <w:t> </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4,400</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rPr>
            </w:pPr>
            <w:r w:rsidRPr="00327B81">
              <w:rPr>
                <w:rFonts w:ascii="Times New Roman" w:hAnsi="Times New Roman" w:cs="Times New Roman"/>
                <w:sz w:val="24"/>
                <w:szCs w:val="24"/>
              </w:rPr>
              <w:t>0,200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4,600</w:t>
            </w:r>
          </w:p>
        </w:tc>
      </w:tr>
      <w:tr w:rsidR="00841041" w:rsidRPr="00327B81" w:rsidTr="00327B81">
        <w:trPr>
          <w:cantSplit/>
        </w:trPr>
        <w:tc>
          <w:tcPr>
            <w:tcW w:w="141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250</w:t>
            </w:r>
          </w:p>
        </w:tc>
        <w:tc>
          <w:tcPr>
            <w:tcW w:w="956"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rPr>
            </w:pPr>
            <w:r w:rsidRPr="00327B81">
              <w:rPr>
                <w:rFonts w:ascii="Times New Roman" w:hAnsi="Times New Roman" w:cs="Times New Roman"/>
                <w:sz w:val="24"/>
                <w:szCs w:val="24"/>
                <w:lang w:val="uk-UA"/>
              </w:rPr>
              <w:t>4,600</w:t>
            </w:r>
            <w:r w:rsidRPr="00327B81">
              <w:rPr>
                <w:rFonts w:ascii="Times New Roman" w:hAnsi="Times New Roman" w:cs="Times New Roman"/>
                <w:sz w:val="24"/>
                <w:szCs w:val="24"/>
              </w:rPr>
              <w:t> </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rPr>
              <w:t>0,2</w:t>
            </w:r>
            <w:r w:rsidRPr="00327B81">
              <w:rPr>
                <w:rFonts w:ascii="Times New Roman" w:hAnsi="Times New Roman" w:cs="Times New Roman"/>
                <w:sz w:val="24"/>
                <w:szCs w:val="24"/>
                <w:lang w:val="uk-UA"/>
              </w:rPr>
              <w:t>00</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4,800</w:t>
            </w:r>
          </w:p>
        </w:tc>
        <w:tc>
          <w:tcPr>
            <w:tcW w:w="956"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rPr>
            </w:pPr>
            <w:r w:rsidRPr="00327B81">
              <w:rPr>
                <w:rFonts w:ascii="Times New Roman" w:hAnsi="Times New Roman" w:cs="Times New Roman"/>
                <w:sz w:val="24"/>
                <w:szCs w:val="24"/>
              </w:rPr>
              <w:t> </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rPr>
            </w:pPr>
            <w:r w:rsidRPr="00327B81">
              <w:rPr>
                <w:rFonts w:ascii="Times New Roman" w:hAnsi="Times New Roman" w:cs="Times New Roman"/>
                <w:sz w:val="24"/>
                <w:szCs w:val="24"/>
              </w:rPr>
              <w:t> </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rPr>
            </w:pPr>
            <w:r w:rsidRPr="00327B81">
              <w:rPr>
                <w:rFonts w:ascii="Times New Roman" w:hAnsi="Times New Roman" w:cs="Times New Roman"/>
                <w:sz w:val="24"/>
                <w:szCs w:val="24"/>
                <w:lang w:val="uk-UA"/>
              </w:rPr>
              <w:t>1,100</w:t>
            </w:r>
            <w:r w:rsidRPr="00327B81">
              <w:rPr>
                <w:rFonts w:ascii="Times New Roman" w:hAnsi="Times New Roman" w:cs="Times New Roman"/>
                <w:sz w:val="24"/>
                <w:szCs w:val="24"/>
              </w:rPr>
              <w:t> </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1,100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4,600</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rPr>
              <w:t>0,2</w:t>
            </w:r>
            <w:r w:rsidRPr="00327B81">
              <w:rPr>
                <w:rFonts w:ascii="Times New Roman" w:hAnsi="Times New Roman" w:cs="Times New Roman"/>
                <w:sz w:val="24"/>
                <w:szCs w:val="24"/>
                <w:lang w:val="uk-UA"/>
              </w:rPr>
              <w:t>00</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rPr>
            </w:pPr>
            <w:r w:rsidRPr="00327B81">
              <w:rPr>
                <w:rFonts w:ascii="Times New Roman" w:hAnsi="Times New Roman" w:cs="Times New Roman"/>
                <w:sz w:val="24"/>
                <w:szCs w:val="24"/>
              </w:rPr>
              <w:t>1</w:t>
            </w:r>
            <w:r w:rsidRPr="00327B81">
              <w:rPr>
                <w:rFonts w:ascii="Times New Roman" w:hAnsi="Times New Roman" w:cs="Times New Roman"/>
                <w:sz w:val="24"/>
                <w:szCs w:val="24"/>
                <w:lang w:val="uk-UA"/>
              </w:rPr>
              <w:t>,100</w:t>
            </w:r>
          </w:p>
        </w:tc>
        <w:tc>
          <w:tcPr>
            <w:tcW w:w="1241"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5,900</w:t>
            </w:r>
          </w:p>
        </w:tc>
      </w:tr>
      <w:tr w:rsidR="00841041" w:rsidRPr="00327B81" w:rsidTr="00327B81">
        <w:trPr>
          <w:cantSplit/>
        </w:trPr>
        <w:tc>
          <w:tcPr>
            <w:tcW w:w="141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300</w:t>
            </w:r>
          </w:p>
        </w:tc>
        <w:tc>
          <w:tcPr>
            <w:tcW w:w="956"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right"/>
              <w:rPr>
                <w:rFonts w:ascii="Times New Roman" w:hAnsi="Times New Roman" w:cs="Times New Roman"/>
                <w:sz w:val="24"/>
                <w:szCs w:val="24"/>
              </w:rPr>
            </w:pPr>
            <w:r w:rsidRPr="00327B81">
              <w:rPr>
                <w:rFonts w:ascii="Times New Roman" w:hAnsi="Times New Roman" w:cs="Times New Roman"/>
                <w:sz w:val="24"/>
                <w:szCs w:val="24"/>
                <w:lang w:val="uk-UA"/>
              </w:rPr>
              <w:t>0,400</w:t>
            </w:r>
            <w:r w:rsidRPr="00327B81">
              <w:rPr>
                <w:rFonts w:ascii="Times New Roman" w:hAnsi="Times New Roman" w:cs="Times New Roman"/>
                <w:sz w:val="24"/>
                <w:szCs w:val="24"/>
              </w:rPr>
              <w:t> </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0,400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0,400</w:t>
            </w:r>
          </w:p>
        </w:tc>
        <w:tc>
          <w:tcPr>
            <w:tcW w:w="1241"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0,4</w:t>
            </w:r>
          </w:p>
        </w:tc>
      </w:tr>
      <w:tr w:rsidR="00841041" w:rsidRPr="00327B81" w:rsidTr="00327B81">
        <w:trPr>
          <w:cantSplit/>
        </w:trPr>
        <w:tc>
          <w:tcPr>
            <w:tcW w:w="141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8"/>
              <w:rPr>
                <w:rFonts w:ascii="Times New Roman" w:hAnsi="Times New Roman"/>
                <w:szCs w:val="24"/>
              </w:rPr>
            </w:pPr>
            <w:r w:rsidRPr="00327B81">
              <w:rPr>
                <w:rFonts w:ascii="Times New Roman" w:hAnsi="Times New Roman"/>
                <w:szCs w:val="24"/>
              </w:rPr>
              <w:t xml:space="preserve">Усього </w:t>
            </w:r>
          </w:p>
        </w:tc>
        <w:tc>
          <w:tcPr>
            <w:tcW w:w="956"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9,400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0,400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9,800</w:t>
            </w:r>
          </w:p>
        </w:tc>
        <w:tc>
          <w:tcPr>
            <w:tcW w:w="956"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1,500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1,500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9,400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0,400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1,500</w:t>
            </w:r>
          </w:p>
        </w:tc>
        <w:tc>
          <w:tcPr>
            <w:tcW w:w="1241"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11,300</w:t>
            </w:r>
          </w:p>
        </w:tc>
      </w:tr>
      <w:tr w:rsidR="00841041" w:rsidRPr="00327B81" w:rsidTr="00327B81">
        <w:trPr>
          <w:cantSplit/>
        </w:trPr>
        <w:tc>
          <w:tcPr>
            <w:tcW w:w="13183" w:type="dxa"/>
            <w:gridSpan w:val="1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cs="Times New Roman"/>
                <w:snapToGrid w:val="0"/>
                <w:sz w:val="24"/>
                <w:szCs w:val="24"/>
              </w:rPr>
            </w:pPr>
            <w:r w:rsidRPr="00327B81">
              <w:rPr>
                <w:rFonts w:ascii="Times New Roman" w:hAnsi="Times New Roman" w:cs="Times New Roman"/>
                <w:snapToGrid w:val="0"/>
                <w:sz w:val="24"/>
                <w:szCs w:val="24"/>
              </w:rPr>
              <w:t xml:space="preserve">Примітка: </w:t>
            </w:r>
          </w:p>
          <w:p w:rsidR="00841041" w:rsidRPr="00327B81" w:rsidRDefault="00841041" w:rsidP="00B36238">
            <w:pPr>
              <w:rPr>
                <w:rFonts w:ascii="Times New Roman" w:hAnsi="Times New Roman" w:cs="Times New Roman"/>
                <w:sz w:val="24"/>
                <w:szCs w:val="24"/>
              </w:rPr>
            </w:pPr>
            <w:r w:rsidRPr="00327B81">
              <w:rPr>
                <w:rFonts w:ascii="Times New Roman" w:hAnsi="Times New Roman" w:cs="Times New Roman"/>
                <w:snapToGrid w:val="0"/>
                <w:sz w:val="24"/>
                <w:szCs w:val="24"/>
              </w:rPr>
              <w:t xml:space="preserve">Матеріал труб: чавун (Ч), сталь (Ст), </w:t>
            </w:r>
            <w:r w:rsidRPr="00327B81">
              <w:rPr>
                <w:rFonts w:ascii="Times New Roman" w:hAnsi="Times New Roman" w:cs="Times New Roman"/>
                <w:snapToGrid w:val="0"/>
                <w:sz w:val="24"/>
                <w:szCs w:val="24"/>
                <w:lang w:val="uk-UA"/>
              </w:rPr>
              <w:t>поліетилен</w:t>
            </w:r>
            <w:r w:rsidRPr="00327B81">
              <w:rPr>
                <w:rFonts w:ascii="Times New Roman" w:hAnsi="Times New Roman" w:cs="Times New Roman"/>
                <w:snapToGrid w:val="0"/>
                <w:sz w:val="24"/>
                <w:szCs w:val="24"/>
              </w:rPr>
              <w:t xml:space="preserve"> (</w:t>
            </w:r>
            <w:r w:rsidRPr="00327B81">
              <w:rPr>
                <w:rFonts w:ascii="Times New Roman" w:hAnsi="Times New Roman" w:cs="Times New Roman"/>
                <w:snapToGrid w:val="0"/>
                <w:sz w:val="24"/>
                <w:szCs w:val="24"/>
                <w:lang w:val="uk-UA"/>
              </w:rPr>
              <w:t>ПЕ</w:t>
            </w:r>
            <w:r w:rsidRPr="00327B81">
              <w:rPr>
                <w:rFonts w:ascii="Times New Roman" w:hAnsi="Times New Roman" w:cs="Times New Roman"/>
                <w:snapToGrid w:val="0"/>
                <w:sz w:val="24"/>
                <w:szCs w:val="24"/>
              </w:rPr>
              <w:t>)</w:t>
            </w:r>
          </w:p>
        </w:tc>
      </w:tr>
    </w:tbl>
    <w:p w:rsidR="00841041" w:rsidRPr="00327B81" w:rsidRDefault="00841041" w:rsidP="00841041">
      <w:pPr>
        <w:jc w:val="center"/>
        <w:rPr>
          <w:rFonts w:ascii="Times New Roman" w:hAnsi="Times New Roman" w:cs="Times New Roman"/>
          <w:b/>
          <w:snapToGrid w:val="0"/>
          <w:sz w:val="24"/>
          <w:szCs w:val="24"/>
        </w:rPr>
      </w:pPr>
    </w:p>
    <w:p w:rsidR="00841041" w:rsidRPr="00327B81" w:rsidRDefault="00841041" w:rsidP="00841041">
      <w:pPr>
        <w:jc w:val="center"/>
        <w:rPr>
          <w:rFonts w:ascii="Times New Roman" w:hAnsi="Times New Roman" w:cs="Times New Roman"/>
          <w:b/>
          <w:sz w:val="24"/>
          <w:szCs w:val="24"/>
          <w:lang w:val="uk-UA"/>
        </w:rPr>
      </w:pPr>
      <w:r w:rsidRPr="00327B81">
        <w:rPr>
          <w:rFonts w:ascii="Times New Roman" w:hAnsi="Times New Roman" w:cs="Times New Roman"/>
          <w:b/>
          <w:snapToGrid w:val="0"/>
          <w:sz w:val="24"/>
          <w:szCs w:val="24"/>
        </w:rPr>
        <w:t xml:space="preserve">Характеристика розподільчої мережі </w:t>
      </w:r>
    </w:p>
    <w:p w:rsidR="00841041" w:rsidRPr="00327B81" w:rsidRDefault="00841041" w:rsidP="00841041">
      <w:pPr>
        <w:jc w:val="center"/>
        <w:rPr>
          <w:rFonts w:ascii="Times New Roman" w:hAnsi="Times New Roman" w:cs="Times New Roman"/>
          <w:b/>
          <w:sz w:val="24"/>
          <w:szCs w:val="24"/>
          <w:lang w:val="uk-UA"/>
        </w:rPr>
      </w:pPr>
      <w:r w:rsidRPr="00327B81">
        <w:rPr>
          <w:rFonts w:ascii="Times New Roman" w:hAnsi="Times New Roman" w:cs="Times New Roman"/>
          <w:b/>
          <w:sz w:val="24"/>
          <w:szCs w:val="24"/>
        </w:rPr>
        <w:t xml:space="preserve">                                           </w:t>
      </w:r>
      <w:r w:rsidRPr="00327B81">
        <w:rPr>
          <w:rFonts w:ascii="Times New Roman" w:hAnsi="Times New Roman" w:cs="Times New Roman"/>
          <w:b/>
          <w:sz w:val="24"/>
          <w:szCs w:val="24"/>
        </w:rPr>
        <w:tab/>
      </w:r>
      <w:r w:rsidRPr="00327B81">
        <w:rPr>
          <w:rFonts w:ascii="Times New Roman" w:hAnsi="Times New Roman" w:cs="Times New Roman"/>
          <w:b/>
          <w:sz w:val="24"/>
          <w:szCs w:val="24"/>
        </w:rPr>
        <w:tab/>
      </w:r>
      <w:r w:rsidRPr="00327B81">
        <w:rPr>
          <w:rFonts w:ascii="Times New Roman" w:hAnsi="Times New Roman" w:cs="Times New Roman"/>
          <w:b/>
          <w:sz w:val="24"/>
          <w:szCs w:val="24"/>
        </w:rPr>
        <w:tab/>
      </w:r>
      <w:r w:rsidRPr="00327B81">
        <w:rPr>
          <w:rFonts w:ascii="Times New Roman" w:hAnsi="Times New Roman" w:cs="Times New Roman"/>
          <w:b/>
          <w:sz w:val="24"/>
          <w:szCs w:val="24"/>
        </w:rPr>
        <w:tab/>
      </w:r>
      <w:r w:rsidRPr="00327B81">
        <w:rPr>
          <w:rFonts w:ascii="Times New Roman" w:hAnsi="Times New Roman" w:cs="Times New Roman"/>
          <w:b/>
          <w:sz w:val="24"/>
          <w:szCs w:val="24"/>
        </w:rPr>
        <w:tab/>
      </w:r>
      <w:r w:rsidRPr="00327B81">
        <w:rPr>
          <w:rFonts w:ascii="Times New Roman" w:hAnsi="Times New Roman" w:cs="Times New Roman"/>
          <w:b/>
          <w:sz w:val="24"/>
          <w:szCs w:val="24"/>
        </w:rPr>
        <w:tab/>
      </w:r>
      <w:r w:rsidRPr="00327B81">
        <w:rPr>
          <w:rFonts w:ascii="Times New Roman" w:hAnsi="Times New Roman" w:cs="Times New Roman"/>
          <w:b/>
          <w:sz w:val="24"/>
          <w:szCs w:val="24"/>
        </w:rPr>
        <w:tab/>
      </w:r>
      <w:r w:rsidRPr="00327B81">
        <w:rPr>
          <w:rFonts w:ascii="Times New Roman" w:hAnsi="Times New Roman" w:cs="Times New Roman"/>
          <w:b/>
          <w:sz w:val="24"/>
          <w:szCs w:val="24"/>
        </w:rPr>
        <w:tab/>
      </w:r>
      <w:r w:rsidRPr="00327B81">
        <w:rPr>
          <w:rFonts w:ascii="Times New Roman" w:hAnsi="Times New Roman" w:cs="Times New Roman"/>
          <w:b/>
          <w:sz w:val="24"/>
          <w:szCs w:val="24"/>
        </w:rPr>
        <w:tab/>
      </w:r>
      <w:r w:rsidRPr="00327B81">
        <w:rPr>
          <w:rFonts w:ascii="Times New Roman" w:hAnsi="Times New Roman" w:cs="Times New Roman"/>
          <w:b/>
          <w:sz w:val="24"/>
          <w:szCs w:val="24"/>
        </w:rPr>
        <w:tab/>
      </w:r>
      <w:r w:rsidRPr="00327B81">
        <w:rPr>
          <w:rFonts w:ascii="Times New Roman" w:hAnsi="Times New Roman" w:cs="Times New Roman"/>
          <w:b/>
          <w:sz w:val="24"/>
          <w:szCs w:val="24"/>
        </w:rPr>
        <w:tab/>
      </w:r>
      <w:r w:rsidRPr="00327B81">
        <w:rPr>
          <w:rFonts w:ascii="Times New Roman" w:hAnsi="Times New Roman" w:cs="Times New Roman"/>
          <w:b/>
          <w:sz w:val="24"/>
          <w:szCs w:val="24"/>
        </w:rPr>
        <w:tab/>
      </w:r>
      <w:r w:rsidRPr="00327B81">
        <w:rPr>
          <w:rFonts w:ascii="Times New Roman" w:hAnsi="Times New Roman" w:cs="Times New Roman"/>
          <w:b/>
          <w:sz w:val="24"/>
          <w:szCs w:val="24"/>
        </w:rPr>
        <w:tab/>
        <w:t xml:space="preserve">                        Таблиця </w:t>
      </w:r>
      <w:r w:rsidR="007B5A76" w:rsidRPr="00327B81">
        <w:rPr>
          <w:rFonts w:ascii="Times New Roman" w:hAnsi="Times New Roman" w:cs="Times New Roman"/>
          <w:b/>
          <w:sz w:val="24"/>
          <w:szCs w:val="24"/>
          <w:lang w:val="uk-UA"/>
        </w:rPr>
        <w:t>3.1.7</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956"/>
        <w:gridCol w:w="957"/>
        <w:gridCol w:w="957"/>
        <w:gridCol w:w="957"/>
        <w:gridCol w:w="956"/>
        <w:gridCol w:w="957"/>
        <w:gridCol w:w="957"/>
        <w:gridCol w:w="957"/>
        <w:gridCol w:w="957"/>
        <w:gridCol w:w="957"/>
        <w:gridCol w:w="957"/>
        <w:gridCol w:w="957"/>
      </w:tblGrid>
      <w:tr w:rsidR="00841041" w:rsidRPr="00327B81" w:rsidTr="00B36238">
        <w:trPr>
          <w:cantSplit/>
        </w:trPr>
        <w:tc>
          <w:tcPr>
            <w:tcW w:w="1417" w:type="dxa"/>
            <w:vMerge w:val="restart"/>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Діаметр</w:t>
            </w:r>
          </w:p>
          <w:p w:rsidR="00841041" w:rsidRPr="00327B81" w:rsidRDefault="00841041" w:rsidP="00B36238">
            <w:pPr>
              <w:pStyle w:val="PSNormal"/>
              <w:ind w:left="-72" w:right="-72"/>
              <w:jc w:val="center"/>
              <w:rPr>
                <w:b/>
                <w:szCs w:val="24"/>
              </w:rPr>
            </w:pPr>
            <w:r w:rsidRPr="00327B81">
              <w:rPr>
                <w:b/>
                <w:szCs w:val="24"/>
              </w:rPr>
              <w:t>мм</w:t>
            </w:r>
          </w:p>
        </w:tc>
        <w:tc>
          <w:tcPr>
            <w:tcW w:w="11482" w:type="dxa"/>
            <w:gridSpan w:val="12"/>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Довжина, км</w:t>
            </w:r>
          </w:p>
        </w:tc>
      </w:tr>
      <w:tr w:rsidR="00841041" w:rsidRPr="00327B81" w:rsidTr="00B36238">
        <w:trPr>
          <w:cantSplit/>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841041" w:rsidRPr="00327B81" w:rsidRDefault="00841041" w:rsidP="00B36238">
            <w:pPr>
              <w:rPr>
                <w:rFonts w:ascii="Times New Roman" w:hAnsi="Times New Roman" w:cs="Times New Roman"/>
                <w:b/>
                <w:sz w:val="24"/>
                <w:szCs w:val="24"/>
              </w:rPr>
            </w:pPr>
          </w:p>
        </w:tc>
        <w:tc>
          <w:tcPr>
            <w:tcW w:w="3827" w:type="dxa"/>
            <w:gridSpan w:val="4"/>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1956-1996</w:t>
            </w:r>
          </w:p>
        </w:tc>
        <w:tc>
          <w:tcPr>
            <w:tcW w:w="3827" w:type="dxa"/>
            <w:gridSpan w:val="4"/>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1997-2017</w:t>
            </w:r>
          </w:p>
        </w:tc>
        <w:tc>
          <w:tcPr>
            <w:tcW w:w="3828" w:type="dxa"/>
            <w:gridSpan w:val="4"/>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Всього</w:t>
            </w:r>
          </w:p>
        </w:tc>
      </w:tr>
      <w:tr w:rsidR="00841041" w:rsidRPr="00327B81" w:rsidTr="00B36238">
        <w:trPr>
          <w:cantSplit/>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841041" w:rsidRPr="00327B81" w:rsidRDefault="00841041" w:rsidP="00B36238">
            <w:pPr>
              <w:rPr>
                <w:rFonts w:ascii="Times New Roman" w:hAnsi="Times New Roman" w:cs="Times New Roman"/>
                <w:b/>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Чавун</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Сталь</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ПЕ</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Разом</w:t>
            </w:r>
          </w:p>
        </w:tc>
        <w:tc>
          <w:tcPr>
            <w:tcW w:w="956"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Чавун</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Сталь</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ПЕ</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Разом</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Чавун</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Сталь</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ПЕ</w:t>
            </w:r>
          </w:p>
        </w:tc>
        <w:tc>
          <w:tcPr>
            <w:tcW w:w="95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pStyle w:val="PSNormal"/>
              <w:ind w:left="-72" w:right="-72"/>
              <w:jc w:val="center"/>
              <w:rPr>
                <w:b/>
                <w:szCs w:val="24"/>
              </w:rPr>
            </w:pPr>
            <w:r w:rsidRPr="00327B81">
              <w:rPr>
                <w:b/>
                <w:szCs w:val="24"/>
              </w:rPr>
              <w:t>Разом</w:t>
            </w:r>
          </w:p>
        </w:tc>
      </w:tr>
      <w:tr w:rsidR="00841041" w:rsidRPr="00327B81" w:rsidTr="00B36238">
        <w:trPr>
          <w:cantSplit/>
        </w:trPr>
        <w:tc>
          <w:tcPr>
            <w:tcW w:w="141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cs="Times New Roman"/>
                <w:sz w:val="24"/>
                <w:szCs w:val="24"/>
              </w:rPr>
            </w:pPr>
            <w:r w:rsidRPr="00327B81">
              <w:rPr>
                <w:rFonts w:ascii="Times New Roman" w:hAnsi="Times New Roman" w:cs="Times New Roman"/>
                <w:sz w:val="24"/>
                <w:szCs w:val="24"/>
              </w:rPr>
              <w:t>&lt;100*</w:t>
            </w:r>
          </w:p>
        </w:tc>
        <w:tc>
          <w:tcPr>
            <w:tcW w:w="956"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3,600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3,600</w:t>
            </w:r>
          </w:p>
        </w:tc>
        <w:tc>
          <w:tcPr>
            <w:tcW w:w="956"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cs="Times New Roman"/>
                <w:sz w:val="24"/>
                <w:szCs w:val="24"/>
                <w:lang w:val="uk-UA"/>
              </w:rPr>
            </w:pPr>
            <w:r w:rsidRPr="00327B81">
              <w:rPr>
                <w:rFonts w:ascii="Times New Roman" w:hAnsi="Times New Roman" w:cs="Times New Roman"/>
                <w:sz w:val="24"/>
                <w:szCs w:val="24"/>
                <w:lang w:val="uk-UA"/>
              </w:rPr>
              <w:t>4,200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4,200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3,600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4,200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7,800</w:t>
            </w:r>
          </w:p>
        </w:tc>
      </w:tr>
      <w:tr w:rsidR="00841041" w:rsidRPr="00327B81" w:rsidTr="00B36238">
        <w:trPr>
          <w:cantSplit/>
        </w:trPr>
        <w:tc>
          <w:tcPr>
            <w:tcW w:w="141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100</w:t>
            </w:r>
          </w:p>
        </w:tc>
        <w:tc>
          <w:tcPr>
            <w:tcW w:w="956"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13,100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3,500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16,600</w:t>
            </w:r>
          </w:p>
        </w:tc>
        <w:tc>
          <w:tcPr>
            <w:tcW w:w="956"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1,800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cs="Times New Roman"/>
                <w:sz w:val="24"/>
                <w:szCs w:val="24"/>
                <w:lang w:val="uk-UA"/>
              </w:rPr>
            </w:pPr>
            <w:r w:rsidRPr="00327B81">
              <w:rPr>
                <w:rFonts w:ascii="Times New Roman" w:hAnsi="Times New Roman" w:cs="Times New Roman"/>
                <w:sz w:val="24"/>
                <w:szCs w:val="24"/>
                <w:lang w:val="uk-UA"/>
              </w:rPr>
              <w:t>13,200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15,000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13,100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5,300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13,200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31,600</w:t>
            </w:r>
          </w:p>
        </w:tc>
      </w:tr>
      <w:tr w:rsidR="00841041" w:rsidRPr="00327B81" w:rsidTr="00B36238">
        <w:trPr>
          <w:cantSplit/>
        </w:trPr>
        <w:tc>
          <w:tcPr>
            <w:tcW w:w="141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150</w:t>
            </w:r>
          </w:p>
        </w:tc>
        <w:tc>
          <w:tcPr>
            <w:tcW w:w="956"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7,900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0,700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8,600</w:t>
            </w:r>
          </w:p>
        </w:tc>
        <w:tc>
          <w:tcPr>
            <w:tcW w:w="956"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7,900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lang w:val="uk-UA"/>
              </w:rPr>
            </w:pPr>
            <w:r w:rsidRPr="00327B81">
              <w:rPr>
                <w:rFonts w:ascii="Times New Roman" w:hAnsi="Times New Roman" w:cs="Times New Roman"/>
                <w:sz w:val="24"/>
                <w:szCs w:val="24"/>
                <w:lang w:val="uk-UA"/>
              </w:rPr>
              <w:t>0,700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8,600</w:t>
            </w:r>
          </w:p>
        </w:tc>
      </w:tr>
      <w:tr w:rsidR="00841041" w:rsidRPr="00327B81" w:rsidTr="00B36238">
        <w:trPr>
          <w:cantSplit/>
        </w:trPr>
        <w:tc>
          <w:tcPr>
            <w:tcW w:w="1417" w:type="dxa"/>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rPr>
                <w:rFonts w:ascii="Times New Roman" w:hAnsi="Times New Roman" w:cs="Times New Roman"/>
                <w:b/>
                <w:snapToGrid w:val="0"/>
                <w:sz w:val="24"/>
                <w:szCs w:val="24"/>
              </w:rPr>
            </w:pPr>
            <w:r w:rsidRPr="00327B81">
              <w:rPr>
                <w:rFonts w:ascii="Times New Roman" w:hAnsi="Times New Roman" w:cs="Times New Roman"/>
                <w:b/>
                <w:snapToGrid w:val="0"/>
                <w:sz w:val="24"/>
                <w:szCs w:val="24"/>
              </w:rPr>
              <w:t xml:space="preserve">Усього </w:t>
            </w:r>
          </w:p>
        </w:tc>
        <w:tc>
          <w:tcPr>
            <w:tcW w:w="956"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21,000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7,800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28,800</w:t>
            </w:r>
          </w:p>
        </w:tc>
        <w:tc>
          <w:tcPr>
            <w:tcW w:w="956"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rPr>
            </w:pP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1,800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17,400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19,200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21,000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9,600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17,400</w:t>
            </w:r>
          </w:p>
        </w:tc>
        <w:tc>
          <w:tcPr>
            <w:tcW w:w="957" w:type="dxa"/>
            <w:tcBorders>
              <w:top w:val="single" w:sz="4" w:space="0" w:color="auto"/>
              <w:left w:val="single" w:sz="4" w:space="0" w:color="auto"/>
              <w:bottom w:val="single" w:sz="4" w:space="0" w:color="auto"/>
              <w:right w:val="single" w:sz="4" w:space="0" w:color="auto"/>
            </w:tcBorders>
          </w:tcPr>
          <w:p w:rsidR="00841041" w:rsidRPr="00327B81" w:rsidRDefault="00841041" w:rsidP="00B36238">
            <w:pPr>
              <w:ind w:left="-108"/>
              <w:jc w:val="right"/>
              <w:rPr>
                <w:rFonts w:ascii="Times New Roman" w:hAnsi="Times New Roman" w:cs="Times New Roman"/>
                <w:b/>
                <w:sz w:val="24"/>
                <w:szCs w:val="24"/>
                <w:lang w:val="uk-UA"/>
              </w:rPr>
            </w:pPr>
            <w:r w:rsidRPr="00327B81">
              <w:rPr>
                <w:rFonts w:ascii="Times New Roman" w:hAnsi="Times New Roman" w:cs="Times New Roman"/>
                <w:b/>
                <w:sz w:val="24"/>
                <w:szCs w:val="24"/>
                <w:lang w:val="uk-UA"/>
              </w:rPr>
              <w:t>48,000</w:t>
            </w:r>
          </w:p>
        </w:tc>
      </w:tr>
      <w:tr w:rsidR="00841041" w:rsidRPr="00327B81" w:rsidTr="00B36238">
        <w:trPr>
          <w:cantSplit/>
        </w:trPr>
        <w:tc>
          <w:tcPr>
            <w:tcW w:w="12899" w:type="dxa"/>
            <w:gridSpan w:val="13"/>
            <w:tcBorders>
              <w:top w:val="single" w:sz="4" w:space="0" w:color="auto"/>
              <w:left w:val="single" w:sz="4" w:space="0" w:color="auto"/>
              <w:bottom w:val="single" w:sz="4" w:space="0" w:color="auto"/>
              <w:right w:val="single" w:sz="4" w:space="0" w:color="auto"/>
            </w:tcBorders>
            <w:hideMark/>
          </w:tcPr>
          <w:p w:rsidR="00841041" w:rsidRPr="00327B81" w:rsidRDefault="00841041" w:rsidP="00B36238">
            <w:pPr>
              <w:jc w:val="both"/>
              <w:rPr>
                <w:rFonts w:ascii="Times New Roman" w:hAnsi="Times New Roman" w:cs="Times New Roman"/>
                <w:snapToGrid w:val="0"/>
                <w:sz w:val="24"/>
                <w:szCs w:val="24"/>
              </w:rPr>
            </w:pPr>
            <w:r w:rsidRPr="00327B81">
              <w:rPr>
                <w:rFonts w:ascii="Times New Roman" w:hAnsi="Times New Roman" w:cs="Times New Roman"/>
                <w:snapToGrid w:val="0"/>
                <w:sz w:val="24"/>
                <w:szCs w:val="24"/>
              </w:rPr>
              <w:t xml:space="preserve">Примітка: </w:t>
            </w:r>
          </w:p>
          <w:p w:rsidR="00841041" w:rsidRPr="00327B81" w:rsidRDefault="00841041" w:rsidP="00B36238">
            <w:pPr>
              <w:jc w:val="both"/>
              <w:rPr>
                <w:rFonts w:ascii="Times New Roman" w:hAnsi="Times New Roman" w:cs="Times New Roman"/>
                <w:b/>
                <w:snapToGrid w:val="0"/>
                <w:sz w:val="24"/>
                <w:szCs w:val="24"/>
              </w:rPr>
            </w:pPr>
            <w:r w:rsidRPr="00327B81">
              <w:rPr>
                <w:rFonts w:ascii="Times New Roman" w:hAnsi="Times New Roman" w:cs="Times New Roman"/>
                <w:snapToGrid w:val="0"/>
                <w:sz w:val="24"/>
                <w:szCs w:val="24"/>
              </w:rPr>
              <w:t xml:space="preserve">Матеріал труб: чавун (Ч), сталь (Ст), </w:t>
            </w:r>
            <w:r w:rsidRPr="00327B81">
              <w:rPr>
                <w:rFonts w:ascii="Times New Roman" w:hAnsi="Times New Roman" w:cs="Times New Roman"/>
                <w:snapToGrid w:val="0"/>
                <w:sz w:val="24"/>
                <w:szCs w:val="24"/>
                <w:lang w:val="uk-UA"/>
              </w:rPr>
              <w:t>поліетилен</w:t>
            </w:r>
            <w:r w:rsidRPr="00327B81">
              <w:rPr>
                <w:rFonts w:ascii="Times New Roman" w:hAnsi="Times New Roman" w:cs="Times New Roman"/>
                <w:snapToGrid w:val="0"/>
                <w:sz w:val="24"/>
                <w:szCs w:val="24"/>
              </w:rPr>
              <w:t xml:space="preserve"> (</w:t>
            </w:r>
            <w:r w:rsidRPr="00327B81">
              <w:rPr>
                <w:rFonts w:ascii="Times New Roman" w:hAnsi="Times New Roman" w:cs="Times New Roman"/>
                <w:snapToGrid w:val="0"/>
                <w:sz w:val="24"/>
                <w:szCs w:val="24"/>
                <w:lang w:val="uk-UA"/>
              </w:rPr>
              <w:t>ПЕ</w:t>
            </w:r>
            <w:r w:rsidRPr="00327B81">
              <w:rPr>
                <w:rFonts w:ascii="Times New Roman" w:hAnsi="Times New Roman" w:cs="Times New Roman"/>
                <w:snapToGrid w:val="0"/>
                <w:sz w:val="24"/>
                <w:szCs w:val="24"/>
              </w:rPr>
              <w:t>)</w:t>
            </w:r>
          </w:p>
        </w:tc>
      </w:tr>
    </w:tbl>
    <w:p w:rsidR="00841041" w:rsidRPr="00327B81" w:rsidRDefault="00841041" w:rsidP="00841041">
      <w:pPr>
        <w:rPr>
          <w:rFonts w:ascii="Times New Roman" w:hAnsi="Times New Roman"/>
          <w:sz w:val="28"/>
          <w:lang w:val="uk-UA"/>
        </w:rPr>
        <w:sectPr w:rsidR="00841041" w:rsidRPr="00327B81">
          <w:pgSz w:w="16840" w:h="11907" w:orient="landscape"/>
          <w:pgMar w:top="567" w:right="567" w:bottom="567" w:left="567" w:header="708" w:footer="708" w:gutter="0"/>
          <w:cols w:space="720"/>
        </w:sectPr>
      </w:pPr>
    </w:p>
    <w:p w:rsidR="00963748" w:rsidRDefault="00327B81" w:rsidP="00327B81">
      <w:pPr>
        <w:pStyle w:val="a0"/>
        <w:spacing w:before="120" w:line="276" w:lineRule="auto"/>
        <w:ind w:firstLine="0"/>
        <w:jc w:val="left"/>
        <w:rPr>
          <w:i/>
          <w:sz w:val="24"/>
          <w:szCs w:val="24"/>
          <w:lang w:val="uk-UA"/>
        </w:rPr>
      </w:pPr>
      <w:r>
        <w:rPr>
          <w:b/>
          <w:i/>
          <w:sz w:val="24"/>
          <w:szCs w:val="24"/>
          <w:lang w:val="uk-UA"/>
        </w:rPr>
        <w:lastRenderedPageBreak/>
        <w:t xml:space="preserve"> </w:t>
      </w:r>
      <w:r>
        <w:rPr>
          <w:b/>
          <w:i/>
          <w:sz w:val="24"/>
          <w:szCs w:val="24"/>
          <w:lang w:val="uk-UA"/>
        </w:rPr>
        <w:tab/>
      </w:r>
      <w:r w:rsidR="00963748" w:rsidRPr="00327B81">
        <w:rPr>
          <w:b/>
          <w:i/>
          <w:sz w:val="24"/>
          <w:szCs w:val="24"/>
          <w:lang w:val="uk-UA"/>
        </w:rPr>
        <w:t>Таблиця 3.1.</w:t>
      </w:r>
      <w:r w:rsidR="007B5A76" w:rsidRPr="00327B81">
        <w:rPr>
          <w:b/>
          <w:i/>
          <w:sz w:val="24"/>
          <w:szCs w:val="24"/>
          <w:lang w:val="uk-UA"/>
        </w:rPr>
        <w:t>8</w:t>
      </w:r>
      <w:r w:rsidR="00963748" w:rsidRPr="00327B81">
        <w:rPr>
          <w:i/>
          <w:sz w:val="24"/>
          <w:szCs w:val="24"/>
          <w:lang w:val="uk-UA"/>
        </w:rPr>
        <w:t xml:space="preserve"> Показники аварійності мережі водопостачання </w:t>
      </w:r>
    </w:p>
    <w:p w:rsidR="00327B81" w:rsidRPr="00327B81" w:rsidRDefault="00327B81" w:rsidP="0033326E">
      <w:pPr>
        <w:pStyle w:val="a0"/>
        <w:spacing w:before="120" w:line="276" w:lineRule="auto"/>
        <w:ind w:left="600" w:firstLine="0"/>
        <w:jc w:val="center"/>
        <w:rPr>
          <w:i/>
          <w:sz w:val="24"/>
          <w:szCs w:val="24"/>
          <w:lang w:val="uk-UA"/>
        </w:rPr>
      </w:pP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18" w:space="0" w:color="000000"/>
        </w:tblBorders>
        <w:tblLook w:val="00A0" w:firstRow="1" w:lastRow="0" w:firstColumn="1" w:lastColumn="0" w:noHBand="0" w:noVBand="0"/>
      </w:tblPr>
      <w:tblGrid>
        <w:gridCol w:w="2392"/>
        <w:gridCol w:w="2393"/>
        <w:gridCol w:w="2393"/>
      </w:tblGrid>
      <w:tr w:rsidR="00963748" w:rsidRPr="00327B81" w:rsidTr="00327B81">
        <w:tc>
          <w:tcPr>
            <w:tcW w:w="2392" w:type="dxa"/>
            <w:tcBorders>
              <w:top w:val="single" w:sz="18" w:space="0" w:color="000000"/>
              <w:bottom w:val="single" w:sz="18" w:space="0" w:color="000000"/>
            </w:tcBorders>
          </w:tcPr>
          <w:p w:rsidR="00963748" w:rsidRPr="00327B81" w:rsidRDefault="00963748" w:rsidP="00391305">
            <w:pPr>
              <w:pStyle w:val="a0"/>
              <w:spacing w:line="240" w:lineRule="auto"/>
              <w:ind w:firstLine="0"/>
              <w:jc w:val="center"/>
              <w:rPr>
                <w:b/>
                <w:i/>
                <w:sz w:val="24"/>
                <w:szCs w:val="24"/>
              </w:rPr>
            </w:pPr>
            <w:r w:rsidRPr="00327B81">
              <w:rPr>
                <w:b/>
                <w:i/>
                <w:sz w:val="24"/>
                <w:szCs w:val="24"/>
              </w:rPr>
              <w:t>Місяць</w:t>
            </w:r>
          </w:p>
        </w:tc>
        <w:tc>
          <w:tcPr>
            <w:tcW w:w="2393" w:type="dxa"/>
            <w:tcBorders>
              <w:top w:val="single" w:sz="18" w:space="0" w:color="000000"/>
              <w:bottom w:val="single" w:sz="18" w:space="0" w:color="000000"/>
            </w:tcBorders>
          </w:tcPr>
          <w:p w:rsidR="00963748" w:rsidRPr="00327B81" w:rsidRDefault="00963748" w:rsidP="00963748">
            <w:pPr>
              <w:pStyle w:val="a0"/>
              <w:spacing w:line="240" w:lineRule="auto"/>
              <w:ind w:firstLine="0"/>
              <w:jc w:val="center"/>
              <w:rPr>
                <w:b/>
                <w:i/>
                <w:sz w:val="24"/>
                <w:szCs w:val="24"/>
                <w:lang w:val="uk-UA"/>
              </w:rPr>
            </w:pPr>
            <w:r w:rsidRPr="00327B81">
              <w:rPr>
                <w:b/>
                <w:i/>
                <w:sz w:val="24"/>
                <w:szCs w:val="24"/>
              </w:rPr>
              <w:t>201</w:t>
            </w:r>
            <w:r w:rsidRPr="00327B81">
              <w:rPr>
                <w:b/>
                <w:i/>
                <w:sz w:val="24"/>
                <w:szCs w:val="24"/>
                <w:lang w:val="uk-UA"/>
              </w:rPr>
              <w:t>6</w:t>
            </w:r>
          </w:p>
        </w:tc>
        <w:tc>
          <w:tcPr>
            <w:tcW w:w="2393" w:type="dxa"/>
            <w:tcBorders>
              <w:top w:val="single" w:sz="18" w:space="0" w:color="000000"/>
              <w:bottom w:val="single" w:sz="18" w:space="0" w:color="000000"/>
            </w:tcBorders>
          </w:tcPr>
          <w:p w:rsidR="00963748" w:rsidRPr="00327B81" w:rsidRDefault="00963748" w:rsidP="00963748">
            <w:pPr>
              <w:pStyle w:val="a0"/>
              <w:spacing w:line="240" w:lineRule="auto"/>
              <w:ind w:firstLine="0"/>
              <w:jc w:val="center"/>
              <w:rPr>
                <w:b/>
                <w:i/>
                <w:sz w:val="24"/>
                <w:szCs w:val="24"/>
                <w:lang w:val="uk-UA"/>
              </w:rPr>
            </w:pPr>
            <w:r w:rsidRPr="00327B81">
              <w:rPr>
                <w:b/>
                <w:i/>
                <w:sz w:val="24"/>
                <w:szCs w:val="24"/>
              </w:rPr>
              <w:t>201</w:t>
            </w:r>
            <w:r w:rsidRPr="00327B81">
              <w:rPr>
                <w:b/>
                <w:i/>
                <w:sz w:val="24"/>
                <w:szCs w:val="24"/>
                <w:lang w:val="uk-UA"/>
              </w:rPr>
              <w:t>7</w:t>
            </w:r>
          </w:p>
        </w:tc>
      </w:tr>
      <w:tr w:rsidR="00963748" w:rsidRPr="00327B81" w:rsidTr="00327B81">
        <w:tc>
          <w:tcPr>
            <w:tcW w:w="2392" w:type="dxa"/>
            <w:tcBorders>
              <w:top w:val="single" w:sz="18" w:space="0" w:color="000000"/>
              <w:bottom w:val="single" w:sz="18" w:space="0" w:color="000000"/>
            </w:tcBorders>
          </w:tcPr>
          <w:p w:rsidR="00963748" w:rsidRPr="00327B81" w:rsidRDefault="00963748" w:rsidP="00391305">
            <w:pPr>
              <w:pStyle w:val="a0"/>
              <w:spacing w:line="240" w:lineRule="auto"/>
              <w:ind w:firstLine="0"/>
              <w:rPr>
                <w:sz w:val="24"/>
                <w:szCs w:val="24"/>
              </w:rPr>
            </w:pPr>
            <w:r w:rsidRPr="00327B81">
              <w:rPr>
                <w:sz w:val="24"/>
                <w:szCs w:val="24"/>
              </w:rPr>
              <w:t>Всього за рік</w:t>
            </w:r>
          </w:p>
        </w:tc>
        <w:tc>
          <w:tcPr>
            <w:tcW w:w="2393" w:type="dxa"/>
            <w:tcBorders>
              <w:top w:val="single" w:sz="18" w:space="0" w:color="000000"/>
              <w:bottom w:val="single" w:sz="18" w:space="0" w:color="000000"/>
            </w:tcBorders>
          </w:tcPr>
          <w:p w:rsidR="00963748" w:rsidRPr="00327B81" w:rsidRDefault="00EF51EC" w:rsidP="00391305">
            <w:pPr>
              <w:pStyle w:val="a0"/>
              <w:spacing w:line="240" w:lineRule="auto"/>
              <w:ind w:firstLine="0"/>
              <w:jc w:val="center"/>
              <w:rPr>
                <w:sz w:val="24"/>
                <w:szCs w:val="24"/>
                <w:lang w:val="uk-UA"/>
              </w:rPr>
            </w:pPr>
            <w:r w:rsidRPr="00327B81">
              <w:rPr>
                <w:sz w:val="24"/>
                <w:szCs w:val="24"/>
                <w:lang w:val="uk-UA"/>
              </w:rPr>
              <w:t>113</w:t>
            </w:r>
          </w:p>
        </w:tc>
        <w:tc>
          <w:tcPr>
            <w:tcW w:w="2393" w:type="dxa"/>
            <w:tcBorders>
              <w:top w:val="single" w:sz="18" w:space="0" w:color="000000"/>
              <w:bottom w:val="single" w:sz="18" w:space="0" w:color="000000"/>
            </w:tcBorders>
          </w:tcPr>
          <w:p w:rsidR="00963748" w:rsidRPr="00327B81" w:rsidRDefault="00EF51EC" w:rsidP="00391305">
            <w:pPr>
              <w:pStyle w:val="a0"/>
              <w:spacing w:line="240" w:lineRule="auto"/>
              <w:ind w:firstLine="0"/>
              <w:jc w:val="center"/>
              <w:rPr>
                <w:sz w:val="24"/>
                <w:szCs w:val="24"/>
                <w:lang w:val="uk-UA"/>
              </w:rPr>
            </w:pPr>
            <w:r w:rsidRPr="00327B81">
              <w:rPr>
                <w:sz w:val="24"/>
                <w:szCs w:val="24"/>
                <w:lang w:val="uk-UA"/>
              </w:rPr>
              <w:t>107</w:t>
            </w:r>
          </w:p>
        </w:tc>
      </w:tr>
      <w:tr w:rsidR="00963748" w:rsidRPr="00327B81" w:rsidTr="00327B81">
        <w:tc>
          <w:tcPr>
            <w:tcW w:w="2392" w:type="dxa"/>
            <w:tcBorders>
              <w:top w:val="single" w:sz="18" w:space="0" w:color="000000"/>
              <w:bottom w:val="single" w:sz="18" w:space="0" w:color="000000"/>
            </w:tcBorders>
          </w:tcPr>
          <w:p w:rsidR="00963748" w:rsidRPr="00327B81" w:rsidRDefault="00963748" w:rsidP="00391305">
            <w:pPr>
              <w:pStyle w:val="a0"/>
              <w:spacing w:line="240" w:lineRule="auto"/>
              <w:ind w:firstLine="0"/>
              <w:rPr>
                <w:sz w:val="24"/>
                <w:szCs w:val="24"/>
              </w:rPr>
            </w:pPr>
            <w:r w:rsidRPr="00327B81">
              <w:rPr>
                <w:sz w:val="24"/>
                <w:szCs w:val="24"/>
              </w:rPr>
              <w:t>Довжина, м</w:t>
            </w:r>
          </w:p>
        </w:tc>
        <w:tc>
          <w:tcPr>
            <w:tcW w:w="2393" w:type="dxa"/>
            <w:tcBorders>
              <w:top w:val="single" w:sz="18" w:space="0" w:color="000000"/>
              <w:bottom w:val="single" w:sz="18" w:space="0" w:color="000000"/>
            </w:tcBorders>
          </w:tcPr>
          <w:p w:rsidR="00963748" w:rsidRPr="00327B81" w:rsidRDefault="00EF51EC" w:rsidP="00391305">
            <w:pPr>
              <w:pStyle w:val="a0"/>
              <w:spacing w:line="240" w:lineRule="auto"/>
              <w:ind w:firstLine="0"/>
              <w:jc w:val="center"/>
              <w:rPr>
                <w:sz w:val="24"/>
                <w:szCs w:val="24"/>
                <w:lang w:val="uk-UA"/>
              </w:rPr>
            </w:pPr>
            <w:r w:rsidRPr="00327B81">
              <w:rPr>
                <w:sz w:val="24"/>
                <w:szCs w:val="24"/>
                <w:lang w:val="uk-UA"/>
              </w:rPr>
              <w:t>59,3</w:t>
            </w:r>
          </w:p>
        </w:tc>
        <w:tc>
          <w:tcPr>
            <w:tcW w:w="2393" w:type="dxa"/>
            <w:tcBorders>
              <w:top w:val="single" w:sz="18" w:space="0" w:color="000000"/>
              <w:bottom w:val="single" w:sz="18" w:space="0" w:color="000000"/>
            </w:tcBorders>
          </w:tcPr>
          <w:p w:rsidR="00963748" w:rsidRPr="00327B81" w:rsidRDefault="00EF51EC" w:rsidP="00391305">
            <w:pPr>
              <w:pStyle w:val="a0"/>
              <w:spacing w:line="240" w:lineRule="auto"/>
              <w:ind w:firstLine="0"/>
              <w:jc w:val="center"/>
              <w:rPr>
                <w:sz w:val="24"/>
                <w:szCs w:val="24"/>
                <w:lang w:val="uk-UA"/>
              </w:rPr>
            </w:pPr>
            <w:r w:rsidRPr="00327B81">
              <w:rPr>
                <w:sz w:val="24"/>
                <w:szCs w:val="24"/>
                <w:lang w:val="uk-UA"/>
              </w:rPr>
              <w:t>59,3</w:t>
            </w:r>
          </w:p>
        </w:tc>
      </w:tr>
    </w:tbl>
    <w:p w:rsidR="008C48D1" w:rsidRDefault="008C48D1" w:rsidP="00AA5898">
      <w:pPr>
        <w:ind w:firstLine="708"/>
        <w:jc w:val="both"/>
        <w:rPr>
          <w:rFonts w:ascii="Times New Roman" w:hAnsi="Times New Roman" w:cs="Times New Roman"/>
          <w:sz w:val="24"/>
          <w:szCs w:val="24"/>
          <w:lang w:val="uk-UA"/>
        </w:rPr>
      </w:pPr>
    </w:p>
    <w:p w:rsidR="00327B81" w:rsidRPr="00327B81" w:rsidRDefault="00327B81" w:rsidP="00AA5898">
      <w:pPr>
        <w:ind w:firstLine="708"/>
        <w:jc w:val="both"/>
        <w:rPr>
          <w:rFonts w:ascii="Times New Roman" w:hAnsi="Times New Roman" w:cs="Times New Roman"/>
          <w:sz w:val="24"/>
          <w:szCs w:val="24"/>
          <w:lang w:val="uk-UA"/>
        </w:rPr>
      </w:pPr>
    </w:p>
    <w:p w:rsidR="00CC62D7" w:rsidRPr="00327B81" w:rsidRDefault="007B5A76" w:rsidP="00CC62D7">
      <w:pPr>
        <w:ind w:firstLine="709"/>
        <w:rPr>
          <w:rFonts w:ascii="Times New Roman" w:hAnsi="Times New Roman" w:cs="Times New Roman"/>
          <w:b/>
          <w:i/>
          <w:sz w:val="24"/>
          <w:szCs w:val="24"/>
          <w:lang w:val="uk-UA"/>
        </w:rPr>
      </w:pPr>
      <w:r w:rsidRPr="00327B81">
        <w:rPr>
          <w:rFonts w:ascii="Times New Roman" w:hAnsi="Times New Roman" w:cs="Times New Roman"/>
          <w:b/>
          <w:i/>
          <w:sz w:val="24"/>
          <w:szCs w:val="24"/>
          <w:lang w:val="uk-UA"/>
        </w:rPr>
        <w:t>Таблиця 3.1.9</w:t>
      </w:r>
      <w:r w:rsidRPr="00327B81">
        <w:rPr>
          <w:rFonts w:ascii="Times New Roman" w:hAnsi="Times New Roman" w:cs="Times New Roman"/>
          <w:i/>
          <w:sz w:val="24"/>
          <w:szCs w:val="24"/>
          <w:lang w:val="uk-UA"/>
        </w:rPr>
        <w:t xml:space="preserve"> </w:t>
      </w:r>
      <w:r w:rsidR="00CC62D7" w:rsidRPr="00327B81">
        <w:rPr>
          <w:rFonts w:ascii="Times New Roman" w:hAnsi="Times New Roman" w:cs="Times New Roman"/>
          <w:b/>
          <w:i/>
          <w:sz w:val="24"/>
          <w:szCs w:val="24"/>
          <w:lang w:val="uk-UA"/>
        </w:rPr>
        <w:t>Стан водопровідних мереж за населеними пунктами</w:t>
      </w:r>
    </w:p>
    <w:p w:rsidR="00CC62D7" w:rsidRPr="00327B81" w:rsidRDefault="00CC62D7" w:rsidP="00CC62D7">
      <w:pPr>
        <w:ind w:firstLine="709"/>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1215"/>
      </w:tblGrid>
      <w:tr w:rsidR="009B56B2" w:rsidRPr="00327B81" w:rsidTr="009B56B2">
        <w:trPr>
          <w:trHeight w:val="397"/>
        </w:trPr>
        <w:tc>
          <w:tcPr>
            <w:tcW w:w="648" w:type="dxa"/>
            <w:tcBorders>
              <w:top w:val="double" w:sz="4" w:space="0" w:color="auto"/>
              <w:left w:val="double" w:sz="4" w:space="0" w:color="auto"/>
              <w:bottom w:val="double" w:sz="4" w:space="0" w:color="auto"/>
              <w:right w:val="double" w:sz="4" w:space="0" w:color="auto"/>
            </w:tcBorders>
            <w:vAlign w:val="center"/>
            <w:hideMark/>
          </w:tcPr>
          <w:p w:rsidR="009B56B2" w:rsidRPr="00327B81" w:rsidRDefault="009B56B2">
            <w:pPr>
              <w:jc w:val="cente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w:t>
            </w:r>
          </w:p>
        </w:tc>
        <w:tc>
          <w:tcPr>
            <w:tcW w:w="4680" w:type="dxa"/>
            <w:tcBorders>
              <w:top w:val="double" w:sz="4" w:space="0" w:color="auto"/>
              <w:left w:val="double" w:sz="4" w:space="0" w:color="auto"/>
              <w:bottom w:val="double" w:sz="4" w:space="0" w:color="auto"/>
              <w:right w:val="double" w:sz="4" w:space="0" w:color="auto"/>
            </w:tcBorders>
            <w:vAlign w:val="center"/>
            <w:hideMark/>
          </w:tcPr>
          <w:p w:rsidR="009B56B2" w:rsidRPr="00327B81" w:rsidRDefault="009B56B2">
            <w:pPr>
              <w:jc w:val="cente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Найменування показника</w:t>
            </w:r>
          </w:p>
        </w:tc>
        <w:tc>
          <w:tcPr>
            <w:tcW w:w="1215" w:type="dxa"/>
            <w:tcBorders>
              <w:top w:val="double" w:sz="4" w:space="0" w:color="auto"/>
              <w:left w:val="double" w:sz="4" w:space="0" w:color="auto"/>
              <w:bottom w:val="double" w:sz="4" w:space="0" w:color="auto"/>
              <w:right w:val="double" w:sz="4" w:space="0" w:color="auto"/>
            </w:tcBorders>
            <w:vAlign w:val="center"/>
            <w:hideMark/>
          </w:tcPr>
          <w:p w:rsidR="009B56B2" w:rsidRPr="00327B81" w:rsidRDefault="009B56B2">
            <w:pPr>
              <w:jc w:val="center"/>
              <w:rPr>
                <w:rFonts w:ascii="Times New Roman" w:hAnsi="Times New Roman" w:cs="Times New Roman"/>
                <w:b/>
                <w:sz w:val="24"/>
                <w:szCs w:val="24"/>
                <w:lang w:val="uk-UA" w:eastAsia="ru-RU"/>
              </w:rPr>
            </w:pPr>
          </w:p>
        </w:tc>
      </w:tr>
      <w:tr w:rsidR="009B56B2" w:rsidRPr="00327B81" w:rsidTr="009B56B2">
        <w:tc>
          <w:tcPr>
            <w:tcW w:w="648" w:type="dxa"/>
            <w:vMerge w:val="restart"/>
            <w:tcBorders>
              <w:top w:val="double" w:sz="4" w:space="0" w:color="auto"/>
              <w:left w:val="single" w:sz="4" w:space="0" w:color="auto"/>
              <w:bottom w:val="single" w:sz="4" w:space="0" w:color="auto"/>
              <w:right w:val="single" w:sz="4" w:space="0" w:color="auto"/>
            </w:tcBorders>
            <w:hideMark/>
          </w:tcPr>
          <w:p w:rsidR="009B56B2" w:rsidRPr="00327B81" w:rsidRDefault="009B56B2">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1</w:t>
            </w:r>
          </w:p>
        </w:tc>
        <w:tc>
          <w:tcPr>
            <w:tcW w:w="4680" w:type="dxa"/>
            <w:tcBorders>
              <w:top w:val="double" w:sz="4" w:space="0" w:color="auto"/>
              <w:left w:val="single" w:sz="4" w:space="0" w:color="auto"/>
              <w:bottom w:val="single" w:sz="4" w:space="0" w:color="auto"/>
              <w:right w:val="single" w:sz="4" w:space="0" w:color="auto"/>
            </w:tcBorders>
            <w:hideMark/>
          </w:tcPr>
          <w:p w:rsidR="009B56B2" w:rsidRPr="00327B81" w:rsidRDefault="009B56B2">
            <w:pP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Загальна протяжність мереж, км</w:t>
            </w:r>
          </w:p>
        </w:tc>
        <w:tc>
          <w:tcPr>
            <w:tcW w:w="1215" w:type="dxa"/>
            <w:tcBorders>
              <w:top w:val="double" w:sz="4" w:space="0" w:color="auto"/>
              <w:left w:val="single" w:sz="4" w:space="0" w:color="auto"/>
              <w:bottom w:val="single" w:sz="4" w:space="0" w:color="auto"/>
              <w:right w:val="double" w:sz="4" w:space="0" w:color="auto"/>
            </w:tcBorders>
          </w:tcPr>
          <w:p w:rsidR="009B56B2" w:rsidRPr="00327B81" w:rsidRDefault="009B56B2">
            <w:pPr>
              <w:jc w:val="center"/>
              <w:rPr>
                <w:rFonts w:ascii="Times New Roman" w:hAnsi="Times New Roman" w:cs="Times New Roman"/>
                <w:sz w:val="24"/>
                <w:szCs w:val="24"/>
                <w:lang w:val="uk-UA" w:eastAsia="ru-RU"/>
              </w:rPr>
            </w:pPr>
          </w:p>
        </w:tc>
      </w:tr>
      <w:tr w:rsidR="009B56B2" w:rsidRPr="00327B81" w:rsidTr="009B56B2">
        <w:tc>
          <w:tcPr>
            <w:tcW w:w="648" w:type="dxa"/>
            <w:vMerge/>
            <w:tcBorders>
              <w:top w:val="double" w:sz="4" w:space="0" w:color="auto"/>
              <w:left w:val="single" w:sz="4" w:space="0" w:color="auto"/>
              <w:bottom w:val="single" w:sz="4" w:space="0" w:color="auto"/>
              <w:right w:val="single" w:sz="4" w:space="0" w:color="auto"/>
            </w:tcBorders>
            <w:vAlign w:val="center"/>
            <w:hideMark/>
          </w:tcPr>
          <w:p w:rsidR="009B56B2" w:rsidRPr="00327B81" w:rsidRDefault="009B56B2">
            <w:pPr>
              <w:rPr>
                <w:rFonts w:ascii="Times New Roman" w:hAnsi="Times New Roman" w:cs="Times New Roman"/>
                <w:sz w:val="24"/>
                <w:szCs w:val="24"/>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rsidR="009B56B2" w:rsidRPr="00327B81" w:rsidRDefault="009B56B2">
            <w:pPr>
              <w:ind w:left="708"/>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2016 р.</w:t>
            </w:r>
          </w:p>
        </w:tc>
        <w:tc>
          <w:tcPr>
            <w:tcW w:w="1215" w:type="dxa"/>
            <w:tcBorders>
              <w:top w:val="single" w:sz="4" w:space="0" w:color="auto"/>
              <w:left w:val="single" w:sz="4" w:space="0" w:color="auto"/>
              <w:bottom w:val="single" w:sz="4" w:space="0" w:color="auto"/>
              <w:right w:val="double" w:sz="4" w:space="0" w:color="auto"/>
            </w:tcBorders>
            <w:hideMark/>
          </w:tcPr>
          <w:p w:rsidR="009B56B2" w:rsidRPr="00327B81" w:rsidRDefault="009B56B2">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11,3</w:t>
            </w:r>
          </w:p>
        </w:tc>
      </w:tr>
      <w:tr w:rsidR="009B56B2" w:rsidRPr="00327B81" w:rsidTr="009B56B2">
        <w:tc>
          <w:tcPr>
            <w:tcW w:w="648" w:type="dxa"/>
            <w:vMerge/>
            <w:tcBorders>
              <w:top w:val="double" w:sz="4" w:space="0" w:color="auto"/>
              <w:left w:val="single" w:sz="4" w:space="0" w:color="auto"/>
              <w:bottom w:val="single" w:sz="4" w:space="0" w:color="auto"/>
              <w:right w:val="single" w:sz="4" w:space="0" w:color="auto"/>
            </w:tcBorders>
            <w:vAlign w:val="center"/>
            <w:hideMark/>
          </w:tcPr>
          <w:p w:rsidR="009B56B2" w:rsidRPr="00327B81" w:rsidRDefault="009B56B2">
            <w:pPr>
              <w:rPr>
                <w:rFonts w:ascii="Times New Roman" w:hAnsi="Times New Roman" w:cs="Times New Roman"/>
                <w:sz w:val="24"/>
                <w:szCs w:val="24"/>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rsidR="009B56B2" w:rsidRPr="00327B81" w:rsidRDefault="009B56B2">
            <w:pPr>
              <w:ind w:left="708"/>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2017 р.</w:t>
            </w:r>
          </w:p>
        </w:tc>
        <w:tc>
          <w:tcPr>
            <w:tcW w:w="1215" w:type="dxa"/>
            <w:tcBorders>
              <w:top w:val="single" w:sz="4" w:space="0" w:color="auto"/>
              <w:left w:val="single" w:sz="4" w:space="0" w:color="auto"/>
              <w:bottom w:val="single" w:sz="4" w:space="0" w:color="auto"/>
              <w:right w:val="double" w:sz="4" w:space="0" w:color="auto"/>
            </w:tcBorders>
            <w:hideMark/>
          </w:tcPr>
          <w:p w:rsidR="009B56B2" w:rsidRPr="00327B81" w:rsidRDefault="009B56B2">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11,3</w:t>
            </w:r>
          </w:p>
        </w:tc>
      </w:tr>
      <w:tr w:rsidR="009B56B2" w:rsidRPr="00327B81" w:rsidTr="009B56B2">
        <w:tc>
          <w:tcPr>
            <w:tcW w:w="648" w:type="dxa"/>
            <w:vMerge w:val="restart"/>
            <w:tcBorders>
              <w:top w:val="single" w:sz="4" w:space="0" w:color="auto"/>
              <w:left w:val="single" w:sz="4" w:space="0" w:color="auto"/>
              <w:bottom w:val="single" w:sz="4" w:space="0" w:color="auto"/>
              <w:right w:val="single" w:sz="4" w:space="0" w:color="auto"/>
            </w:tcBorders>
            <w:hideMark/>
          </w:tcPr>
          <w:p w:rsidR="009B56B2" w:rsidRPr="00327B81" w:rsidRDefault="009B56B2">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1.1</w:t>
            </w:r>
          </w:p>
        </w:tc>
        <w:tc>
          <w:tcPr>
            <w:tcW w:w="4680" w:type="dxa"/>
            <w:tcBorders>
              <w:top w:val="single" w:sz="4" w:space="0" w:color="auto"/>
              <w:left w:val="single" w:sz="4" w:space="0" w:color="auto"/>
              <w:bottom w:val="single" w:sz="4" w:space="0" w:color="auto"/>
              <w:right w:val="single" w:sz="4" w:space="0" w:color="auto"/>
            </w:tcBorders>
            <w:hideMark/>
          </w:tcPr>
          <w:p w:rsidR="009B56B2" w:rsidRPr="00327B81" w:rsidRDefault="009B56B2">
            <w:pPr>
              <w:ind w:left="227"/>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в т.ч. ветхих та аварійних, км</w:t>
            </w:r>
          </w:p>
        </w:tc>
        <w:tc>
          <w:tcPr>
            <w:tcW w:w="1215" w:type="dxa"/>
            <w:tcBorders>
              <w:top w:val="single" w:sz="4" w:space="0" w:color="auto"/>
              <w:left w:val="single" w:sz="4" w:space="0" w:color="auto"/>
              <w:bottom w:val="single" w:sz="4" w:space="0" w:color="auto"/>
              <w:right w:val="double" w:sz="4" w:space="0" w:color="auto"/>
            </w:tcBorders>
          </w:tcPr>
          <w:p w:rsidR="009B56B2" w:rsidRPr="00327B81" w:rsidRDefault="009B56B2">
            <w:pPr>
              <w:jc w:val="center"/>
              <w:rPr>
                <w:rFonts w:ascii="Times New Roman" w:hAnsi="Times New Roman" w:cs="Times New Roman"/>
                <w:sz w:val="24"/>
                <w:szCs w:val="24"/>
                <w:lang w:val="uk-UA" w:eastAsia="ru-RU"/>
              </w:rPr>
            </w:pPr>
          </w:p>
        </w:tc>
      </w:tr>
      <w:tr w:rsidR="009B56B2" w:rsidRPr="00327B81" w:rsidTr="009B56B2">
        <w:tc>
          <w:tcPr>
            <w:tcW w:w="648" w:type="dxa"/>
            <w:vMerge/>
            <w:tcBorders>
              <w:top w:val="single" w:sz="4" w:space="0" w:color="auto"/>
              <w:left w:val="single" w:sz="4" w:space="0" w:color="auto"/>
              <w:bottom w:val="single" w:sz="4" w:space="0" w:color="auto"/>
              <w:right w:val="single" w:sz="4" w:space="0" w:color="auto"/>
            </w:tcBorders>
            <w:vAlign w:val="center"/>
            <w:hideMark/>
          </w:tcPr>
          <w:p w:rsidR="009B56B2" w:rsidRPr="00327B81" w:rsidRDefault="009B56B2">
            <w:pPr>
              <w:rPr>
                <w:rFonts w:ascii="Times New Roman" w:hAnsi="Times New Roman" w:cs="Times New Roman"/>
                <w:sz w:val="24"/>
                <w:szCs w:val="24"/>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rsidR="009B56B2" w:rsidRPr="00327B81" w:rsidRDefault="009B56B2">
            <w:pPr>
              <w:ind w:left="708"/>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2016 р.</w:t>
            </w:r>
          </w:p>
        </w:tc>
        <w:tc>
          <w:tcPr>
            <w:tcW w:w="1215" w:type="dxa"/>
            <w:tcBorders>
              <w:top w:val="single" w:sz="4" w:space="0" w:color="auto"/>
              <w:left w:val="single" w:sz="4" w:space="0" w:color="auto"/>
              <w:bottom w:val="single" w:sz="4" w:space="0" w:color="auto"/>
              <w:right w:val="double" w:sz="4" w:space="0" w:color="auto"/>
            </w:tcBorders>
            <w:hideMark/>
          </w:tcPr>
          <w:p w:rsidR="009B56B2" w:rsidRPr="00327B81" w:rsidRDefault="009B56B2">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4,5</w:t>
            </w:r>
          </w:p>
        </w:tc>
      </w:tr>
      <w:tr w:rsidR="009B56B2" w:rsidRPr="00327B81" w:rsidTr="009B56B2">
        <w:tc>
          <w:tcPr>
            <w:tcW w:w="648" w:type="dxa"/>
            <w:vMerge/>
            <w:tcBorders>
              <w:top w:val="single" w:sz="4" w:space="0" w:color="auto"/>
              <w:left w:val="single" w:sz="4" w:space="0" w:color="auto"/>
              <w:bottom w:val="single" w:sz="4" w:space="0" w:color="auto"/>
              <w:right w:val="single" w:sz="4" w:space="0" w:color="auto"/>
            </w:tcBorders>
            <w:vAlign w:val="center"/>
            <w:hideMark/>
          </w:tcPr>
          <w:p w:rsidR="009B56B2" w:rsidRPr="00327B81" w:rsidRDefault="009B56B2">
            <w:pPr>
              <w:rPr>
                <w:rFonts w:ascii="Times New Roman" w:hAnsi="Times New Roman" w:cs="Times New Roman"/>
                <w:sz w:val="24"/>
                <w:szCs w:val="24"/>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rsidR="009B56B2" w:rsidRPr="00327B81" w:rsidRDefault="009B56B2">
            <w:pPr>
              <w:ind w:left="708"/>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2017 р.</w:t>
            </w:r>
          </w:p>
        </w:tc>
        <w:tc>
          <w:tcPr>
            <w:tcW w:w="1215" w:type="dxa"/>
            <w:tcBorders>
              <w:top w:val="single" w:sz="4" w:space="0" w:color="auto"/>
              <w:left w:val="single" w:sz="4" w:space="0" w:color="auto"/>
              <w:bottom w:val="single" w:sz="4" w:space="0" w:color="auto"/>
              <w:right w:val="double" w:sz="4" w:space="0" w:color="auto"/>
            </w:tcBorders>
            <w:hideMark/>
          </w:tcPr>
          <w:p w:rsidR="009B56B2" w:rsidRPr="00327B81" w:rsidRDefault="009B56B2">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7,0</w:t>
            </w:r>
          </w:p>
        </w:tc>
      </w:tr>
      <w:tr w:rsidR="009B56B2" w:rsidRPr="00327B81" w:rsidTr="009B56B2">
        <w:tc>
          <w:tcPr>
            <w:tcW w:w="648" w:type="dxa"/>
            <w:vMerge w:val="restart"/>
            <w:tcBorders>
              <w:top w:val="single" w:sz="4" w:space="0" w:color="auto"/>
              <w:left w:val="single" w:sz="4" w:space="0" w:color="auto"/>
              <w:bottom w:val="single" w:sz="4" w:space="0" w:color="auto"/>
              <w:right w:val="single" w:sz="4" w:space="0" w:color="auto"/>
            </w:tcBorders>
            <w:hideMark/>
          </w:tcPr>
          <w:p w:rsidR="009B56B2" w:rsidRPr="00327B81" w:rsidRDefault="009B56B2">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w:t>
            </w:r>
          </w:p>
        </w:tc>
        <w:tc>
          <w:tcPr>
            <w:tcW w:w="4680" w:type="dxa"/>
            <w:tcBorders>
              <w:top w:val="single" w:sz="4" w:space="0" w:color="auto"/>
              <w:left w:val="single" w:sz="4" w:space="0" w:color="auto"/>
              <w:bottom w:val="single" w:sz="4" w:space="0" w:color="auto"/>
              <w:right w:val="single" w:sz="4" w:space="0" w:color="auto"/>
            </w:tcBorders>
            <w:hideMark/>
          </w:tcPr>
          <w:p w:rsidR="009B56B2" w:rsidRPr="00327B81" w:rsidRDefault="009B56B2">
            <w:pP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Замінено мереж, км</w:t>
            </w:r>
          </w:p>
        </w:tc>
        <w:tc>
          <w:tcPr>
            <w:tcW w:w="1215" w:type="dxa"/>
            <w:tcBorders>
              <w:top w:val="single" w:sz="4" w:space="0" w:color="auto"/>
              <w:left w:val="single" w:sz="4" w:space="0" w:color="auto"/>
              <w:bottom w:val="single" w:sz="4" w:space="0" w:color="auto"/>
              <w:right w:val="double" w:sz="4" w:space="0" w:color="auto"/>
            </w:tcBorders>
          </w:tcPr>
          <w:p w:rsidR="009B56B2" w:rsidRPr="00327B81" w:rsidRDefault="009B56B2">
            <w:pPr>
              <w:jc w:val="center"/>
              <w:rPr>
                <w:rFonts w:ascii="Times New Roman" w:hAnsi="Times New Roman" w:cs="Times New Roman"/>
                <w:sz w:val="24"/>
                <w:szCs w:val="24"/>
                <w:lang w:val="uk-UA" w:eastAsia="ru-RU"/>
              </w:rPr>
            </w:pPr>
          </w:p>
        </w:tc>
      </w:tr>
      <w:tr w:rsidR="009B56B2" w:rsidRPr="00327B81" w:rsidTr="009B56B2">
        <w:tc>
          <w:tcPr>
            <w:tcW w:w="648" w:type="dxa"/>
            <w:vMerge/>
            <w:tcBorders>
              <w:top w:val="single" w:sz="4" w:space="0" w:color="auto"/>
              <w:left w:val="single" w:sz="4" w:space="0" w:color="auto"/>
              <w:bottom w:val="single" w:sz="4" w:space="0" w:color="auto"/>
              <w:right w:val="single" w:sz="4" w:space="0" w:color="auto"/>
            </w:tcBorders>
            <w:vAlign w:val="center"/>
            <w:hideMark/>
          </w:tcPr>
          <w:p w:rsidR="009B56B2" w:rsidRPr="00327B81" w:rsidRDefault="009B56B2">
            <w:pPr>
              <w:rPr>
                <w:rFonts w:ascii="Times New Roman" w:hAnsi="Times New Roman" w:cs="Times New Roman"/>
                <w:sz w:val="24"/>
                <w:szCs w:val="24"/>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rsidR="009B56B2" w:rsidRPr="00327B81" w:rsidRDefault="009B56B2">
            <w:pPr>
              <w:ind w:left="708"/>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2016 р.</w:t>
            </w:r>
          </w:p>
        </w:tc>
        <w:tc>
          <w:tcPr>
            <w:tcW w:w="1215" w:type="dxa"/>
            <w:tcBorders>
              <w:top w:val="single" w:sz="4" w:space="0" w:color="auto"/>
              <w:left w:val="single" w:sz="4" w:space="0" w:color="auto"/>
              <w:bottom w:val="single" w:sz="4" w:space="0" w:color="auto"/>
              <w:right w:val="double" w:sz="4" w:space="0" w:color="auto"/>
            </w:tcBorders>
            <w:hideMark/>
          </w:tcPr>
          <w:p w:rsidR="009B56B2" w:rsidRPr="00327B81" w:rsidRDefault="009B56B2">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w:t>
            </w:r>
          </w:p>
        </w:tc>
      </w:tr>
      <w:tr w:rsidR="009B56B2" w:rsidRPr="00327B81" w:rsidTr="009B56B2">
        <w:tc>
          <w:tcPr>
            <w:tcW w:w="648" w:type="dxa"/>
            <w:vMerge/>
            <w:tcBorders>
              <w:top w:val="single" w:sz="4" w:space="0" w:color="auto"/>
              <w:left w:val="single" w:sz="4" w:space="0" w:color="auto"/>
              <w:bottom w:val="single" w:sz="4" w:space="0" w:color="auto"/>
              <w:right w:val="single" w:sz="4" w:space="0" w:color="auto"/>
            </w:tcBorders>
            <w:vAlign w:val="center"/>
            <w:hideMark/>
          </w:tcPr>
          <w:p w:rsidR="009B56B2" w:rsidRPr="00327B81" w:rsidRDefault="009B56B2">
            <w:pPr>
              <w:rPr>
                <w:rFonts w:ascii="Times New Roman" w:hAnsi="Times New Roman" w:cs="Times New Roman"/>
                <w:sz w:val="24"/>
                <w:szCs w:val="24"/>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rsidR="009B56B2" w:rsidRPr="00327B81" w:rsidRDefault="009B56B2">
            <w:pPr>
              <w:ind w:left="708"/>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2017 р.</w:t>
            </w:r>
          </w:p>
        </w:tc>
        <w:tc>
          <w:tcPr>
            <w:tcW w:w="1215" w:type="dxa"/>
            <w:tcBorders>
              <w:top w:val="single" w:sz="4" w:space="0" w:color="auto"/>
              <w:left w:val="single" w:sz="4" w:space="0" w:color="auto"/>
              <w:bottom w:val="single" w:sz="4" w:space="0" w:color="auto"/>
              <w:right w:val="double" w:sz="4" w:space="0" w:color="auto"/>
            </w:tcBorders>
            <w:hideMark/>
          </w:tcPr>
          <w:p w:rsidR="009B56B2" w:rsidRPr="00327B81" w:rsidRDefault="009B56B2">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w:t>
            </w:r>
          </w:p>
        </w:tc>
      </w:tr>
      <w:tr w:rsidR="009B56B2" w:rsidRPr="00327B81" w:rsidTr="009B56B2">
        <w:tc>
          <w:tcPr>
            <w:tcW w:w="648" w:type="dxa"/>
            <w:vMerge w:val="restart"/>
            <w:tcBorders>
              <w:top w:val="single" w:sz="4" w:space="0" w:color="auto"/>
              <w:left w:val="single" w:sz="4" w:space="0" w:color="auto"/>
              <w:bottom w:val="single" w:sz="4" w:space="0" w:color="auto"/>
              <w:right w:val="single" w:sz="4" w:space="0" w:color="auto"/>
            </w:tcBorders>
            <w:hideMark/>
          </w:tcPr>
          <w:p w:rsidR="009B56B2" w:rsidRPr="00327B81" w:rsidRDefault="009B56B2">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3</w:t>
            </w:r>
          </w:p>
        </w:tc>
        <w:tc>
          <w:tcPr>
            <w:tcW w:w="4680" w:type="dxa"/>
            <w:tcBorders>
              <w:top w:val="single" w:sz="4" w:space="0" w:color="auto"/>
              <w:left w:val="single" w:sz="4" w:space="0" w:color="auto"/>
              <w:bottom w:val="single" w:sz="4" w:space="0" w:color="auto"/>
              <w:right w:val="single" w:sz="4" w:space="0" w:color="auto"/>
            </w:tcBorders>
            <w:hideMark/>
          </w:tcPr>
          <w:p w:rsidR="009B56B2" w:rsidRPr="00327B81" w:rsidRDefault="009B56B2">
            <w:pP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Кількість аварій на 1 км мережі</w:t>
            </w:r>
          </w:p>
        </w:tc>
        <w:tc>
          <w:tcPr>
            <w:tcW w:w="1215" w:type="dxa"/>
            <w:tcBorders>
              <w:top w:val="single" w:sz="4" w:space="0" w:color="auto"/>
              <w:left w:val="single" w:sz="4" w:space="0" w:color="auto"/>
              <w:bottom w:val="single" w:sz="4" w:space="0" w:color="auto"/>
              <w:right w:val="double" w:sz="4" w:space="0" w:color="auto"/>
            </w:tcBorders>
          </w:tcPr>
          <w:p w:rsidR="009B56B2" w:rsidRPr="00327B81" w:rsidRDefault="009B56B2">
            <w:pPr>
              <w:jc w:val="center"/>
              <w:rPr>
                <w:rFonts w:ascii="Times New Roman" w:hAnsi="Times New Roman" w:cs="Times New Roman"/>
                <w:sz w:val="24"/>
                <w:szCs w:val="24"/>
                <w:lang w:val="uk-UA" w:eastAsia="ru-RU"/>
              </w:rPr>
            </w:pPr>
          </w:p>
        </w:tc>
      </w:tr>
      <w:tr w:rsidR="009B56B2" w:rsidRPr="00327B81" w:rsidTr="009B56B2">
        <w:tc>
          <w:tcPr>
            <w:tcW w:w="648" w:type="dxa"/>
            <w:vMerge/>
            <w:tcBorders>
              <w:top w:val="single" w:sz="4" w:space="0" w:color="auto"/>
              <w:left w:val="single" w:sz="4" w:space="0" w:color="auto"/>
              <w:bottom w:val="single" w:sz="4" w:space="0" w:color="auto"/>
              <w:right w:val="single" w:sz="4" w:space="0" w:color="auto"/>
            </w:tcBorders>
            <w:vAlign w:val="center"/>
            <w:hideMark/>
          </w:tcPr>
          <w:p w:rsidR="009B56B2" w:rsidRPr="00327B81" w:rsidRDefault="009B56B2">
            <w:pPr>
              <w:rPr>
                <w:rFonts w:ascii="Times New Roman" w:hAnsi="Times New Roman" w:cs="Times New Roman"/>
                <w:sz w:val="24"/>
                <w:szCs w:val="24"/>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rsidR="009B56B2" w:rsidRPr="00327B81" w:rsidRDefault="009B56B2">
            <w:pPr>
              <w:ind w:left="708"/>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2016 р.</w:t>
            </w:r>
          </w:p>
        </w:tc>
        <w:tc>
          <w:tcPr>
            <w:tcW w:w="1215" w:type="dxa"/>
            <w:tcBorders>
              <w:top w:val="single" w:sz="4" w:space="0" w:color="auto"/>
              <w:left w:val="single" w:sz="4" w:space="0" w:color="auto"/>
              <w:bottom w:val="single" w:sz="4" w:space="0" w:color="auto"/>
              <w:right w:val="double" w:sz="4" w:space="0" w:color="auto"/>
            </w:tcBorders>
            <w:hideMark/>
          </w:tcPr>
          <w:p w:rsidR="009B56B2" w:rsidRPr="00327B81" w:rsidRDefault="009B56B2">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0,1</w:t>
            </w:r>
          </w:p>
        </w:tc>
      </w:tr>
      <w:tr w:rsidR="009B56B2" w:rsidRPr="00327B81" w:rsidTr="009B56B2">
        <w:tc>
          <w:tcPr>
            <w:tcW w:w="648" w:type="dxa"/>
            <w:vMerge/>
            <w:tcBorders>
              <w:top w:val="single" w:sz="4" w:space="0" w:color="auto"/>
              <w:left w:val="single" w:sz="4" w:space="0" w:color="auto"/>
              <w:bottom w:val="single" w:sz="4" w:space="0" w:color="auto"/>
              <w:right w:val="single" w:sz="4" w:space="0" w:color="auto"/>
            </w:tcBorders>
            <w:vAlign w:val="center"/>
            <w:hideMark/>
          </w:tcPr>
          <w:p w:rsidR="009B56B2" w:rsidRPr="00327B81" w:rsidRDefault="009B56B2">
            <w:pPr>
              <w:rPr>
                <w:rFonts w:ascii="Times New Roman" w:hAnsi="Times New Roman" w:cs="Times New Roman"/>
                <w:sz w:val="24"/>
                <w:szCs w:val="24"/>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rsidR="009B56B2" w:rsidRPr="00327B81" w:rsidRDefault="009B56B2">
            <w:pPr>
              <w:ind w:left="708"/>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2017 р.</w:t>
            </w:r>
          </w:p>
        </w:tc>
        <w:tc>
          <w:tcPr>
            <w:tcW w:w="1215" w:type="dxa"/>
            <w:tcBorders>
              <w:top w:val="single" w:sz="4" w:space="0" w:color="auto"/>
              <w:left w:val="single" w:sz="4" w:space="0" w:color="auto"/>
              <w:bottom w:val="single" w:sz="4" w:space="0" w:color="auto"/>
              <w:right w:val="double" w:sz="4" w:space="0" w:color="auto"/>
            </w:tcBorders>
            <w:hideMark/>
          </w:tcPr>
          <w:p w:rsidR="009B56B2" w:rsidRPr="00327B81" w:rsidRDefault="009B56B2">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0,1</w:t>
            </w:r>
          </w:p>
        </w:tc>
      </w:tr>
    </w:tbl>
    <w:p w:rsidR="00CC62D7" w:rsidRPr="00327B81" w:rsidRDefault="00CC62D7" w:rsidP="00CC62D7">
      <w:pPr>
        <w:ind w:firstLine="709"/>
        <w:rPr>
          <w:rFonts w:ascii="Times New Roman" w:hAnsi="Times New Roman" w:cs="Times New Roman"/>
          <w:sz w:val="24"/>
          <w:szCs w:val="24"/>
          <w:lang w:val="uk-UA" w:eastAsia="ru-RU"/>
        </w:rPr>
      </w:pPr>
    </w:p>
    <w:p w:rsidR="00CC62D7" w:rsidRPr="00327B81" w:rsidRDefault="007B5A76" w:rsidP="00CC62D7">
      <w:pPr>
        <w:ind w:firstLine="709"/>
        <w:rPr>
          <w:rFonts w:ascii="Times New Roman" w:hAnsi="Times New Roman" w:cs="Times New Roman"/>
          <w:b/>
          <w:i/>
          <w:sz w:val="24"/>
          <w:szCs w:val="24"/>
          <w:lang w:val="uk-UA"/>
        </w:rPr>
      </w:pPr>
      <w:r w:rsidRPr="00327B81">
        <w:rPr>
          <w:rFonts w:ascii="Times New Roman" w:hAnsi="Times New Roman" w:cs="Times New Roman"/>
          <w:b/>
          <w:i/>
          <w:sz w:val="24"/>
          <w:szCs w:val="24"/>
          <w:lang w:val="uk-UA"/>
        </w:rPr>
        <w:t>Таблиця 3.1.10</w:t>
      </w:r>
      <w:r w:rsidRPr="00327B81">
        <w:rPr>
          <w:rFonts w:ascii="Times New Roman" w:hAnsi="Times New Roman" w:cs="Times New Roman"/>
          <w:i/>
          <w:sz w:val="24"/>
          <w:szCs w:val="24"/>
          <w:lang w:val="uk-UA"/>
        </w:rPr>
        <w:t xml:space="preserve"> </w:t>
      </w:r>
      <w:r w:rsidR="00CC62D7" w:rsidRPr="00327B81">
        <w:rPr>
          <w:rFonts w:ascii="Times New Roman" w:hAnsi="Times New Roman" w:cs="Times New Roman"/>
          <w:b/>
          <w:i/>
          <w:sz w:val="24"/>
          <w:szCs w:val="24"/>
          <w:lang w:val="uk-UA"/>
        </w:rPr>
        <w:t>Стан водопровідних мереж за структурними складовими</w:t>
      </w:r>
    </w:p>
    <w:p w:rsidR="00CC62D7" w:rsidRPr="00327B81" w:rsidRDefault="00CC62D7" w:rsidP="00CC62D7">
      <w:pPr>
        <w:ind w:firstLine="709"/>
        <w:rPr>
          <w:rFonts w:ascii="Times New Roman" w:hAnsi="Times New Roman" w:cs="Times New Roman"/>
          <w:color w:val="943634"/>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56"/>
        <w:gridCol w:w="1275"/>
        <w:gridCol w:w="1276"/>
        <w:gridCol w:w="1276"/>
      </w:tblGrid>
      <w:tr w:rsidR="00CC62D7" w:rsidRPr="00327B81">
        <w:trPr>
          <w:trHeight w:val="397"/>
        </w:trPr>
        <w:tc>
          <w:tcPr>
            <w:tcW w:w="648" w:type="dxa"/>
            <w:tcBorders>
              <w:top w:val="double" w:sz="4" w:space="0" w:color="auto"/>
              <w:left w:val="double" w:sz="4" w:space="0" w:color="auto"/>
              <w:bottom w:val="double" w:sz="4" w:space="0" w:color="auto"/>
              <w:right w:val="double" w:sz="4" w:space="0" w:color="auto"/>
            </w:tcBorders>
            <w:vAlign w:val="center"/>
            <w:hideMark/>
          </w:tcPr>
          <w:p w:rsidR="00CC62D7" w:rsidRPr="00327B81" w:rsidRDefault="00CC62D7">
            <w:pPr>
              <w:jc w:val="cente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w:t>
            </w:r>
          </w:p>
        </w:tc>
        <w:tc>
          <w:tcPr>
            <w:tcW w:w="5556" w:type="dxa"/>
            <w:tcBorders>
              <w:top w:val="double" w:sz="4" w:space="0" w:color="auto"/>
              <w:left w:val="double" w:sz="4" w:space="0" w:color="auto"/>
              <w:bottom w:val="double" w:sz="4" w:space="0" w:color="auto"/>
              <w:right w:val="double" w:sz="4" w:space="0" w:color="auto"/>
            </w:tcBorders>
            <w:vAlign w:val="center"/>
            <w:hideMark/>
          </w:tcPr>
          <w:p w:rsidR="00CC62D7" w:rsidRPr="00327B81" w:rsidRDefault="00CC62D7">
            <w:pPr>
              <w:jc w:val="cente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Найменування показника</w:t>
            </w:r>
          </w:p>
        </w:tc>
        <w:tc>
          <w:tcPr>
            <w:tcW w:w="1275" w:type="dxa"/>
            <w:tcBorders>
              <w:top w:val="double" w:sz="4" w:space="0" w:color="auto"/>
              <w:left w:val="double" w:sz="4" w:space="0" w:color="auto"/>
              <w:bottom w:val="double" w:sz="4" w:space="0" w:color="auto"/>
              <w:right w:val="double" w:sz="4" w:space="0" w:color="auto"/>
            </w:tcBorders>
            <w:vAlign w:val="center"/>
            <w:hideMark/>
          </w:tcPr>
          <w:p w:rsidR="00CC62D7" w:rsidRPr="00327B81" w:rsidRDefault="00CC62D7">
            <w:pPr>
              <w:jc w:val="cente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2016 р.</w:t>
            </w:r>
          </w:p>
        </w:tc>
        <w:tc>
          <w:tcPr>
            <w:tcW w:w="1276" w:type="dxa"/>
            <w:tcBorders>
              <w:top w:val="double" w:sz="4" w:space="0" w:color="auto"/>
              <w:left w:val="double" w:sz="4" w:space="0" w:color="auto"/>
              <w:bottom w:val="double" w:sz="4" w:space="0" w:color="auto"/>
              <w:right w:val="double" w:sz="4" w:space="0" w:color="auto"/>
            </w:tcBorders>
            <w:vAlign w:val="center"/>
            <w:hideMark/>
          </w:tcPr>
          <w:p w:rsidR="00CC62D7" w:rsidRPr="00327B81" w:rsidRDefault="00CC62D7">
            <w:pPr>
              <w:jc w:val="cente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2017 р.</w:t>
            </w:r>
          </w:p>
        </w:tc>
        <w:tc>
          <w:tcPr>
            <w:tcW w:w="1276" w:type="dxa"/>
            <w:tcBorders>
              <w:top w:val="double" w:sz="4" w:space="0" w:color="auto"/>
              <w:left w:val="double" w:sz="4" w:space="0" w:color="auto"/>
              <w:bottom w:val="double" w:sz="4" w:space="0" w:color="auto"/>
              <w:right w:val="double" w:sz="4" w:space="0" w:color="auto"/>
            </w:tcBorders>
            <w:vAlign w:val="center"/>
            <w:hideMark/>
          </w:tcPr>
          <w:p w:rsidR="00CC62D7" w:rsidRPr="00327B81" w:rsidRDefault="00CC62D7">
            <w:pPr>
              <w:jc w:val="cente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 до 2016 р.</w:t>
            </w:r>
          </w:p>
        </w:tc>
      </w:tr>
      <w:tr w:rsidR="00CC62D7" w:rsidRPr="00327B81">
        <w:trPr>
          <w:trHeight w:val="340"/>
        </w:trPr>
        <w:tc>
          <w:tcPr>
            <w:tcW w:w="648" w:type="dxa"/>
            <w:vMerge w:val="restart"/>
            <w:tcBorders>
              <w:top w:val="double" w:sz="4" w:space="0" w:color="auto"/>
              <w:left w:val="single" w:sz="4" w:space="0" w:color="auto"/>
              <w:bottom w:val="single" w:sz="4" w:space="0" w:color="auto"/>
              <w:right w:val="single" w:sz="4" w:space="0" w:color="auto"/>
            </w:tcBorders>
            <w:hideMark/>
          </w:tcPr>
          <w:p w:rsidR="00CC62D7" w:rsidRPr="00327B81" w:rsidRDefault="00CC62D7">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1.</w:t>
            </w:r>
          </w:p>
        </w:tc>
        <w:tc>
          <w:tcPr>
            <w:tcW w:w="5556" w:type="dxa"/>
            <w:tcBorders>
              <w:top w:val="double" w:sz="4" w:space="0" w:color="auto"/>
              <w:left w:val="single" w:sz="4" w:space="0" w:color="auto"/>
              <w:bottom w:val="single" w:sz="4" w:space="0" w:color="auto"/>
              <w:right w:val="single" w:sz="4" w:space="0" w:color="auto"/>
            </w:tcBorders>
            <w:hideMark/>
          </w:tcPr>
          <w:p w:rsidR="00CC62D7" w:rsidRPr="00327B81" w:rsidRDefault="00CC62D7">
            <w:pP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Загальна протяжність водопровідних мереж, км</w:t>
            </w:r>
          </w:p>
        </w:tc>
        <w:tc>
          <w:tcPr>
            <w:tcW w:w="1275" w:type="dxa"/>
            <w:tcBorders>
              <w:top w:val="doub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59,3</w:t>
            </w:r>
          </w:p>
        </w:tc>
        <w:tc>
          <w:tcPr>
            <w:tcW w:w="1276" w:type="dxa"/>
            <w:tcBorders>
              <w:top w:val="doub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59,3</w:t>
            </w:r>
          </w:p>
        </w:tc>
        <w:tc>
          <w:tcPr>
            <w:tcW w:w="1276" w:type="dxa"/>
            <w:tcBorders>
              <w:top w:val="doub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0</w:t>
            </w:r>
          </w:p>
        </w:tc>
      </w:tr>
      <w:tr w:rsidR="00CC62D7" w:rsidRPr="00327B81">
        <w:trPr>
          <w:trHeight w:val="340"/>
        </w:trPr>
        <w:tc>
          <w:tcPr>
            <w:tcW w:w="648" w:type="dxa"/>
            <w:vMerge/>
            <w:tcBorders>
              <w:top w:val="double" w:sz="4" w:space="0" w:color="auto"/>
              <w:left w:val="single" w:sz="4" w:space="0" w:color="auto"/>
              <w:bottom w:val="single" w:sz="4" w:space="0" w:color="auto"/>
              <w:right w:val="single" w:sz="4" w:space="0" w:color="auto"/>
            </w:tcBorders>
            <w:vAlign w:val="center"/>
            <w:hideMark/>
          </w:tcPr>
          <w:p w:rsidR="00CC62D7" w:rsidRPr="00327B81" w:rsidRDefault="00CC62D7">
            <w:pPr>
              <w:rPr>
                <w:rFonts w:ascii="Times New Roman" w:hAnsi="Times New Roman" w:cs="Times New Roman"/>
                <w:sz w:val="24"/>
                <w:szCs w:val="24"/>
                <w:lang w:val="uk-UA" w:eastAsia="ru-RU"/>
              </w:rPr>
            </w:pPr>
          </w:p>
        </w:tc>
        <w:tc>
          <w:tcPr>
            <w:tcW w:w="5556" w:type="dxa"/>
            <w:tcBorders>
              <w:top w:val="single" w:sz="4" w:space="0" w:color="auto"/>
              <w:left w:val="single" w:sz="4" w:space="0" w:color="auto"/>
              <w:bottom w:val="single" w:sz="4" w:space="0" w:color="auto"/>
              <w:right w:val="single" w:sz="4" w:space="0" w:color="auto"/>
            </w:tcBorders>
            <w:hideMark/>
          </w:tcPr>
          <w:p w:rsidR="00CC62D7" w:rsidRPr="00327B81" w:rsidRDefault="00CC62D7">
            <w:pPr>
              <w:ind w:left="284"/>
              <w:rPr>
                <w:rFonts w:ascii="Times New Roman" w:hAnsi="Times New Roman" w:cs="Times New Roman"/>
                <w:i/>
                <w:sz w:val="24"/>
                <w:szCs w:val="24"/>
                <w:lang w:val="uk-UA" w:eastAsia="ru-RU"/>
              </w:rPr>
            </w:pPr>
            <w:r w:rsidRPr="00327B81">
              <w:rPr>
                <w:rFonts w:ascii="Times New Roman" w:hAnsi="Times New Roman" w:cs="Times New Roman"/>
                <w:i/>
                <w:sz w:val="24"/>
                <w:szCs w:val="24"/>
                <w:lang w:val="uk-UA"/>
              </w:rPr>
              <w:t>в т.ч. ветхих та аварійних, км</w:t>
            </w:r>
          </w:p>
        </w:tc>
        <w:tc>
          <w:tcPr>
            <w:tcW w:w="1275"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15,8</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17,7</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+1,9</w:t>
            </w:r>
          </w:p>
        </w:tc>
      </w:tr>
      <w:tr w:rsidR="00CC62D7" w:rsidRPr="00327B81">
        <w:trPr>
          <w:trHeight w:val="340"/>
        </w:trPr>
        <w:tc>
          <w:tcPr>
            <w:tcW w:w="648" w:type="dxa"/>
            <w:tcBorders>
              <w:top w:val="single" w:sz="4" w:space="0" w:color="auto"/>
              <w:left w:val="single" w:sz="4" w:space="0" w:color="auto"/>
              <w:bottom w:val="single" w:sz="4" w:space="0" w:color="auto"/>
              <w:right w:val="single" w:sz="4" w:space="0" w:color="auto"/>
            </w:tcBorders>
            <w:hideMark/>
          </w:tcPr>
          <w:p w:rsidR="00CC62D7" w:rsidRPr="00327B81" w:rsidRDefault="00CC62D7">
            <w:pPr>
              <w:rPr>
                <w:rFonts w:ascii="Times New Roman" w:hAnsi="Times New Roman" w:cs="Times New Roman"/>
                <w:i/>
                <w:sz w:val="24"/>
                <w:szCs w:val="24"/>
                <w:lang w:val="uk-UA" w:eastAsia="ru-RU"/>
              </w:rPr>
            </w:pPr>
            <w:r w:rsidRPr="00327B81">
              <w:rPr>
                <w:rFonts w:ascii="Times New Roman" w:hAnsi="Times New Roman" w:cs="Times New Roman"/>
                <w:i/>
                <w:sz w:val="24"/>
                <w:szCs w:val="24"/>
                <w:lang w:val="uk-UA"/>
              </w:rPr>
              <w:t>1.1</w:t>
            </w:r>
          </w:p>
        </w:tc>
        <w:tc>
          <w:tcPr>
            <w:tcW w:w="5556" w:type="dxa"/>
            <w:tcBorders>
              <w:top w:val="single" w:sz="4" w:space="0" w:color="auto"/>
              <w:left w:val="single" w:sz="4" w:space="0" w:color="auto"/>
              <w:bottom w:val="single" w:sz="4" w:space="0" w:color="auto"/>
              <w:right w:val="single" w:sz="4" w:space="0" w:color="auto"/>
            </w:tcBorders>
            <w:hideMark/>
          </w:tcPr>
          <w:p w:rsidR="00CC62D7" w:rsidRPr="00327B81" w:rsidRDefault="00CC62D7">
            <w:pPr>
              <w:rPr>
                <w:rFonts w:ascii="Times New Roman" w:hAnsi="Times New Roman" w:cs="Times New Roman"/>
                <w:i/>
                <w:sz w:val="24"/>
                <w:szCs w:val="24"/>
                <w:lang w:val="uk-UA" w:eastAsia="ru-RU"/>
              </w:rPr>
            </w:pPr>
            <w:r w:rsidRPr="00327B81">
              <w:rPr>
                <w:rFonts w:ascii="Times New Roman" w:hAnsi="Times New Roman" w:cs="Times New Roman"/>
                <w:b/>
                <w:i/>
                <w:sz w:val="24"/>
                <w:szCs w:val="24"/>
                <w:lang w:val="uk-UA"/>
              </w:rPr>
              <w:t>Кількість аварій на 1 км мережі</w:t>
            </w:r>
          </w:p>
        </w:tc>
        <w:tc>
          <w:tcPr>
            <w:tcW w:w="1275"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1,9</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1,8</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-0,1</w:t>
            </w:r>
          </w:p>
        </w:tc>
      </w:tr>
      <w:tr w:rsidR="00CC62D7" w:rsidRPr="00327B81">
        <w:trPr>
          <w:trHeight w:val="340"/>
        </w:trPr>
        <w:tc>
          <w:tcPr>
            <w:tcW w:w="648" w:type="dxa"/>
            <w:vMerge w:val="restart"/>
            <w:tcBorders>
              <w:top w:val="single" w:sz="4" w:space="0" w:color="auto"/>
              <w:left w:val="single" w:sz="4" w:space="0" w:color="auto"/>
              <w:bottom w:val="single" w:sz="4" w:space="0" w:color="auto"/>
              <w:right w:val="single" w:sz="4" w:space="0" w:color="auto"/>
            </w:tcBorders>
            <w:hideMark/>
          </w:tcPr>
          <w:p w:rsidR="00CC62D7" w:rsidRPr="00327B81" w:rsidRDefault="00CC62D7">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w:t>
            </w:r>
          </w:p>
        </w:tc>
        <w:tc>
          <w:tcPr>
            <w:tcW w:w="5556" w:type="dxa"/>
            <w:tcBorders>
              <w:top w:val="single" w:sz="4" w:space="0" w:color="auto"/>
              <w:left w:val="single" w:sz="4" w:space="0" w:color="auto"/>
              <w:bottom w:val="single" w:sz="4" w:space="0" w:color="auto"/>
              <w:right w:val="single" w:sz="4" w:space="0" w:color="auto"/>
            </w:tcBorders>
            <w:hideMark/>
          </w:tcPr>
          <w:p w:rsidR="00CC62D7" w:rsidRPr="00327B81" w:rsidRDefault="00CC62D7">
            <w:pP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Загальна протяжність водоводів, км</w:t>
            </w:r>
          </w:p>
        </w:tc>
        <w:tc>
          <w:tcPr>
            <w:tcW w:w="1275"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11,3</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11,3</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0</w:t>
            </w:r>
          </w:p>
        </w:tc>
      </w:tr>
      <w:tr w:rsidR="00CC62D7" w:rsidRPr="00327B81">
        <w:trPr>
          <w:trHeight w:val="34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CC62D7" w:rsidRPr="00327B81" w:rsidRDefault="00CC62D7">
            <w:pPr>
              <w:rPr>
                <w:rFonts w:ascii="Times New Roman" w:hAnsi="Times New Roman" w:cs="Times New Roman"/>
                <w:sz w:val="24"/>
                <w:szCs w:val="24"/>
                <w:lang w:val="uk-UA" w:eastAsia="ru-RU"/>
              </w:rPr>
            </w:pPr>
          </w:p>
        </w:tc>
        <w:tc>
          <w:tcPr>
            <w:tcW w:w="5556" w:type="dxa"/>
            <w:tcBorders>
              <w:top w:val="single" w:sz="4" w:space="0" w:color="auto"/>
              <w:left w:val="single" w:sz="4" w:space="0" w:color="auto"/>
              <w:bottom w:val="single" w:sz="4" w:space="0" w:color="auto"/>
              <w:right w:val="single" w:sz="4" w:space="0" w:color="auto"/>
            </w:tcBorders>
            <w:hideMark/>
          </w:tcPr>
          <w:p w:rsidR="00CC62D7" w:rsidRPr="00327B81" w:rsidRDefault="00CC62D7">
            <w:pPr>
              <w:ind w:left="284"/>
              <w:rPr>
                <w:rFonts w:ascii="Times New Roman" w:hAnsi="Times New Roman" w:cs="Times New Roman"/>
                <w:i/>
                <w:sz w:val="24"/>
                <w:szCs w:val="24"/>
                <w:lang w:val="uk-UA" w:eastAsia="ru-RU"/>
              </w:rPr>
            </w:pPr>
            <w:r w:rsidRPr="00327B81">
              <w:rPr>
                <w:rFonts w:ascii="Times New Roman" w:hAnsi="Times New Roman" w:cs="Times New Roman"/>
                <w:i/>
                <w:sz w:val="24"/>
                <w:szCs w:val="24"/>
                <w:lang w:val="uk-UA"/>
              </w:rPr>
              <w:t>в т.ч. ветхих та аварійних, км</w:t>
            </w:r>
          </w:p>
        </w:tc>
        <w:tc>
          <w:tcPr>
            <w:tcW w:w="1275"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4,5</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7,0</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+2,5</w:t>
            </w:r>
          </w:p>
        </w:tc>
      </w:tr>
      <w:tr w:rsidR="00CC62D7" w:rsidRPr="00327B81">
        <w:trPr>
          <w:trHeight w:val="340"/>
        </w:trPr>
        <w:tc>
          <w:tcPr>
            <w:tcW w:w="648" w:type="dxa"/>
            <w:tcBorders>
              <w:top w:val="single" w:sz="4" w:space="0" w:color="auto"/>
              <w:left w:val="single" w:sz="4" w:space="0" w:color="auto"/>
              <w:bottom w:val="single" w:sz="4" w:space="0" w:color="auto"/>
              <w:right w:val="single" w:sz="4" w:space="0" w:color="auto"/>
            </w:tcBorders>
            <w:hideMark/>
          </w:tcPr>
          <w:p w:rsidR="00CC62D7" w:rsidRPr="00327B81" w:rsidRDefault="00CC62D7">
            <w:pPr>
              <w:rPr>
                <w:rFonts w:ascii="Times New Roman" w:hAnsi="Times New Roman" w:cs="Times New Roman"/>
                <w:i/>
                <w:sz w:val="24"/>
                <w:szCs w:val="24"/>
                <w:lang w:val="uk-UA" w:eastAsia="ru-RU"/>
              </w:rPr>
            </w:pPr>
            <w:r w:rsidRPr="00327B81">
              <w:rPr>
                <w:rFonts w:ascii="Times New Roman" w:hAnsi="Times New Roman" w:cs="Times New Roman"/>
                <w:i/>
                <w:sz w:val="24"/>
                <w:szCs w:val="24"/>
                <w:lang w:val="uk-UA"/>
              </w:rPr>
              <w:t>2.1</w:t>
            </w:r>
          </w:p>
        </w:tc>
        <w:tc>
          <w:tcPr>
            <w:tcW w:w="5556" w:type="dxa"/>
            <w:tcBorders>
              <w:top w:val="single" w:sz="4" w:space="0" w:color="auto"/>
              <w:left w:val="single" w:sz="4" w:space="0" w:color="auto"/>
              <w:bottom w:val="single" w:sz="4" w:space="0" w:color="auto"/>
              <w:right w:val="single" w:sz="4" w:space="0" w:color="auto"/>
            </w:tcBorders>
            <w:hideMark/>
          </w:tcPr>
          <w:p w:rsidR="00CC62D7" w:rsidRPr="00327B81" w:rsidRDefault="00CC62D7">
            <w:pPr>
              <w:rPr>
                <w:rFonts w:ascii="Times New Roman" w:hAnsi="Times New Roman" w:cs="Times New Roman"/>
                <w:b/>
                <w:i/>
                <w:sz w:val="24"/>
                <w:szCs w:val="24"/>
                <w:lang w:val="uk-UA" w:eastAsia="ru-RU"/>
              </w:rPr>
            </w:pPr>
            <w:r w:rsidRPr="00327B81">
              <w:rPr>
                <w:rFonts w:ascii="Times New Roman" w:hAnsi="Times New Roman" w:cs="Times New Roman"/>
                <w:b/>
                <w:i/>
                <w:sz w:val="24"/>
                <w:szCs w:val="24"/>
                <w:lang w:val="uk-UA"/>
              </w:rPr>
              <w:t>Кількість аварій на 1 км водоводів</w:t>
            </w:r>
          </w:p>
        </w:tc>
        <w:tc>
          <w:tcPr>
            <w:tcW w:w="1275"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0,1</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0,1</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0</w:t>
            </w:r>
          </w:p>
        </w:tc>
      </w:tr>
      <w:tr w:rsidR="00CC62D7" w:rsidRPr="00327B81">
        <w:trPr>
          <w:trHeight w:val="340"/>
        </w:trPr>
        <w:tc>
          <w:tcPr>
            <w:tcW w:w="648" w:type="dxa"/>
            <w:tcBorders>
              <w:top w:val="single" w:sz="4" w:space="0" w:color="auto"/>
              <w:left w:val="single" w:sz="4" w:space="0" w:color="auto"/>
              <w:bottom w:val="single" w:sz="4" w:space="0" w:color="auto"/>
              <w:right w:val="single" w:sz="4" w:space="0" w:color="auto"/>
            </w:tcBorders>
            <w:hideMark/>
          </w:tcPr>
          <w:p w:rsidR="00CC62D7" w:rsidRPr="00327B81" w:rsidRDefault="00CC62D7">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3</w:t>
            </w:r>
          </w:p>
        </w:tc>
        <w:tc>
          <w:tcPr>
            <w:tcW w:w="5556" w:type="dxa"/>
            <w:tcBorders>
              <w:top w:val="single" w:sz="4" w:space="0" w:color="auto"/>
              <w:left w:val="single" w:sz="4" w:space="0" w:color="auto"/>
              <w:bottom w:val="single" w:sz="4" w:space="0" w:color="auto"/>
              <w:right w:val="single" w:sz="4" w:space="0" w:color="auto"/>
            </w:tcBorders>
            <w:hideMark/>
          </w:tcPr>
          <w:p w:rsidR="00CC62D7" w:rsidRPr="00327B81" w:rsidRDefault="00CC62D7">
            <w:pP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Загальна протяжність вуличних мереж, км</w:t>
            </w:r>
          </w:p>
        </w:tc>
        <w:tc>
          <w:tcPr>
            <w:tcW w:w="1275"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37,2</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37,2</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0</w:t>
            </w:r>
          </w:p>
        </w:tc>
      </w:tr>
      <w:tr w:rsidR="00CC62D7" w:rsidRPr="00327B81">
        <w:trPr>
          <w:trHeight w:val="340"/>
        </w:trPr>
        <w:tc>
          <w:tcPr>
            <w:tcW w:w="648" w:type="dxa"/>
            <w:tcBorders>
              <w:top w:val="single" w:sz="4" w:space="0" w:color="auto"/>
              <w:left w:val="single" w:sz="4" w:space="0" w:color="auto"/>
              <w:bottom w:val="single" w:sz="4" w:space="0" w:color="auto"/>
              <w:right w:val="single" w:sz="4" w:space="0" w:color="auto"/>
            </w:tcBorders>
          </w:tcPr>
          <w:p w:rsidR="00CC62D7" w:rsidRPr="00327B81" w:rsidRDefault="00CC62D7">
            <w:pPr>
              <w:rPr>
                <w:rFonts w:ascii="Times New Roman" w:hAnsi="Times New Roman" w:cs="Times New Roman"/>
                <w:sz w:val="24"/>
                <w:szCs w:val="24"/>
                <w:lang w:val="uk-UA" w:eastAsia="ru-RU"/>
              </w:rPr>
            </w:pPr>
          </w:p>
        </w:tc>
        <w:tc>
          <w:tcPr>
            <w:tcW w:w="5556" w:type="dxa"/>
            <w:tcBorders>
              <w:top w:val="single" w:sz="4" w:space="0" w:color="auto"/>
              <w:left w:val="single" w:sz="4" w:space="0" w:color="auto"/>
              <w:bottom w:val="single" w:sz="4" w:space="0" w:color="auto"/>
              <w:right w:val="single" w:sz="4" w:space="0" w:color="auto"/>
            </w:tcBorders>
            <w:hideMark/>
          </w:tcPr>
          <w:p w:rsidR="00CC62D7" w:rsidRPr="00327B81" w:rsidRDefault="00CC62D7">
            <w:pPr>
              <w:ind w:left="284"/>
              <w:rPr>
                <w:rFonts w:ascii="Times New Roman" w:hAnsi="Times New Roman" w:cs="Times New Roman"/>
                <w:b/>
                <w:sz w:val="24"/>
                <w:szCs w:val="24"/>
                <w:lang w:val="uk-UA" w:eastAsia="ru-RU"/>
              </w:rPr>
            </w:pPr>
            <w:r w:rsidRPr="00327B81">
              <w:rPr>
                <w:rFonts w:ascii="Times New Roman" w:hAnsi="Times New Roman" w:cs="Times New Roman"/>
                <w:i/>
                <w:sz w:val="24"/>
                <w:szCs w:val="24"/>
                <w:lang w:val="uk-UA"/>
              </w:rPr>
              <w:t>в т.ч. ветхих та аварійних, км</w:t>
            </w:r>
          </w:p>
        </w:tc>
        <w:tc>
          <w:tcPr>
            <w:tcW w:w="1275"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8,5</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8,7</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+0,2</w:t>
            </w:r>
          </w:p>
        </w:tc>
      </w:tr>
      <w:tr w:rsidR="00CC62D7" w:rsidRPr="00327B81">
        <w:trPr>
          <w:trHeight w:val="340"/>
        </w:trPr>
        <w:tc>
          <w:tcPr>
            <w:tcW w:w="648" w:type="dxa"/>
            <w:tcBorders>
              <w:top w:val="single" w:sz="4" w:space="0" w:color="auto"/>
              <w:left w:val="single" w:sz="4" w:space="0" w:color="auto"/>
              <w:bottom w:val="single" w:sz="4" w:space="0" w:color="auto"/>
              <w:right w:val="single" w:sz="4" w:space="0" w:color="auto"/>
            </w:tcBorders>
            <w:hideMark/>
          </w:tcPr>
          <w:p w:rsidR="00CC62D7" w:rsidRPr="00327B81" w:rsidRDefault="00CC62D7">
            <w:pPr>
              <w:rPr>
                <w:rFonts w:ascii="Times New Roman" w:hAnsi="Times New Roman" w:cs="Times New Roman"/>
                <w:i/>
                <w:sz w:val="24"/>
                <w:szCs w:val="24"/>
                <w:lang w:val="uk-UA" w:eastAsia="ru-RU"/>
              </w:rPr>
            </w:pPr>
            <w:r w:rsidRPr="00327B81">
              <w:rPr>
                <w:rFonts w:ascii="Times New Roman" w:hAnsi="Times New Roman" w:cs="Times New Roman"/>
                <w:i/>
                <w:sz w:val="24"/>
                <w:szCs w:val="24"/>
                <w:lang w:val="uk-UA"/>
              </w:rPr>
              <w:t>3.1</w:t>
            </w:r>
          </w:p>
        </w:tc>
        <w:tc>
          <w:tcPr>
            <w:tcW w:w="5556" w:type="dxa"/>
            <w:tcBorders>
              <w:top w:val="single" w:sz="4" w:space="0" w:color="auto"/>
              <w:left w:val="single" w:sz="4" w:space="0" w:color="auto"/>
              <w:bottom w:val="single" w:sz="4" w:space="0" w:color="auto"/>
              <w:right w:val="single" w:sz="4" w:space="0" w:color="auto"/>
            </w:tcBorders>
            <w:hideMark/>
          </w:tcPr>
          <w:p w:rsidR="00CC62D7" w:rsidRPr="00327B81" w:rsidRDefault="00CC62D7">
            <w:pPr>
              <w:rPr>
                <w:rFonts w:ascii="Times New Roman" w:hAnsi="Times New Roman" w:cs="Times New Roman"/>
                <w:b/>
                <w:i/>
                <w:sz w:val="24"/>
                <w:szCs w:val="24"/>
                <w:lang w:val="uk-UA" w:eastAsia="ru-RU"/>
              </w:rPr>
            </w:pPr>
            <w:r w:rsidRPr="00327B81">
              <w:rPr>
                <w:rFonts w:ascii="Times New Roman" w:hAnsi="Times New Roman" w:cs="Times New Roman"/>
                <w:b/>
                <w:i/>
                <w:sz w:val="24"/>
                <w:szCs w:val="24"/>
                <w:lang w:val="uk-UA"/>
              </w:rPr>
              <w:t>Кількість аварій на 1 км вуличних мереж</w:t>
            </w:r>
          </w:p>
        </w:tc>
        <w:tc>
          <w:tcPr>
            <w:tcW w:w="1275"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1,6</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1,5</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-0,1</w:t>
            </w:r>
          </w:p>
        </w:tc>
      </w:tr>
      <w:tr w:rsidR="00CC62D7" w:rsidRPr="00327B81">
        <w:trPr>
          <w:trHeight w:val="340"/>
        </w:trPr>
        <w:tc>
          <w:tcPr>
            <w:tcW w:w="648" w:type="dxa"/>
            <w:tcBorders>
              <w:top w:val="single" w:sz="4" w:space="0" w:color="auto"/>
              <w:left w:val="single" w:sz="4" w:space="0" w:color="auto"/>
              <w:bottom w:val="single" w:sz="4" w:space="0" w:color="auto"/>
              <w:right w:val="single" w:sz="4" w:space="0" w:color="auto"/>
            </w:tcBorders>
            <w:hideMark/>
          </w:tcPr>
          <w:p w:rsidR="00CC62D7" w:rsidRPr="00327B81" w:rsidRDefault="00CC62D7">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4</w:t>
            </w:r>
          </w:p>
        </w:tc>
        <w:tc>
          <w:tcPr>
            <w:tcW w:w="5556" w:type="dxa"/>
            <w:tcBorders>
              <w:top w:val="single" w:sz="4" w:space="0" w:color="auto"/>
              <w:left w:val="single" w:sz="4" w:space="0" w:color="auto"/>
              <w:bottom w:val="single" w:sz="4" w:space="0" w:color="auto"/>
              <w:right w:val="single" w:sz="4" w:space="0" w:color="auto"/>
            </w:tcBorders>
            <w:hideMark/>
          </w:tcPr>
          <w:p w:rsidR="00CC62D7" w:rsidRPr="00327B81" w:rsidRDefault="00CC62D7">
            <w:pP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Загальна протяжність внутрішньодворових мереж, км</w:t>
            </w:r>
          </w:p>
        </w:tc>
        <w:tc>
          <w:tcPr>
            <w:tcW w:w="1275"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10,8</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10,8</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0</w:t>
            </w:r>
          </w:p>
        </w:tc>
      </w:tr>
      <w:tr w:rsidR="00CC62D7" w:rsidRPr="00327B81">
        <w:trPr>
          <w:trHeight w:val="340"/>
        </w:trPr>
        <w:tc>
          <w:tcPr>
            <w:tcW w:w="648" w:type="dxa"/>
            <w:tcBorders>
              <w:top w:val="single" w:sz="4" w:space="0" w:color="auto"/>
              <w:left w:val="single" w:sz="4" w:space="0" w:color="auto"/>
              <w:bottom w:val="single" w:sz="4" w:space="0" w:color="auto"/>
              <w:right w:val="single" w:sz="4" w:space="0" w:color="auto"/>
            </w:tcBorders>
          </w:tcPr>
          <w:p w:rsidR="00CC62D7" w:rsidRPr="00327B81" w:rsidRDefault="00CC62D7">
            <w:pPr>
              <w:rPr>
                <w:rFonts w:ascii="Times New Roman" w:hAnsi="Times New Roman" w:cs="Times New Roman"/>
                <w:sz w:val="24"/>
                <w:szCs w:val="24"/>
                <w:lang w:val="uk-UA" w:eastAsia="ru-RU"/>
              </w:rPr>
            </w:pPr>
          </w:p>
        </w:tc>
        <w:tc>
          <w:tcPr>
            <w:tcW w:w="5556" w:type="dxa"/>
            <w:tcBorders>
              <w:top w:val="single" w:sz="4" w:space="0" w:color="auto"/>
              <w:left w:val="single" w:sz="4" w:space="0" w:color="auto"/>
              <w:bottom w:val="single" w:sz="4" w:space="0" w:color="auto"/>
              <w:right w:val="single" w:sz="4" w:space="0" w:color="auto"/>
            </w:tcBorders>
            <w:hideMark/>
          </w:tcPr>
          <w:p w:rsidR="00CC62D7" w:rsidRPr="00327B81" w:rsidRDefault="00CC62D7">
            <w:pPr>
              <w:ind w:left="284"/>
              <w:rPr>
                <w:rFonts w:ascii="Times New Roman" w:hAnsi="Times New Roman" w:cs="Times New Roman"/>
                <w:i/>
                <w:sz w:val="24"/>
                <w:szCs w:val="24"/>
                <w:lang w:val="uk-UA" w:eastAsia="ru-RU"/>
              </w:rPr>
            </w:pPr>
            <w:r w:rsidRPr="00327B81">
              <w:rPr>
                <w:rFonts w:ascii="Times New Roman" w:hAnsi="Times New Roman" w:cs="Times New Roman"/>
                <w:i/>
                <w:sz w:val="24"/>
                <w:szCs w:val="24"/>
                <w:lang w:val="uk-UA"/>
              </w:rPr>
              <w:t>в т.ч. ветхих та аварійних, км</w:t>
            </w:r>
          </w:p>
        </w:tc>
        <w:tc>
          <w:tcPr>
            <w:tcW w:w="1275"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2,8</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2,0</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-0,8</w:t>
            </w:r>
          </w:p>
        </w:tc>
      </w:tr>
      <w:tr w:rsidR="00CC62D7" w:rsidRPr="00327B81">
        <w:trPr>
          <w:trHeight w:val="340"/>
        </w:trPr>
        <w:tc>
          <w:tcPr>
            <w:tcW w:w="648" w:type="dxa"/>
            <w:tcBorders>
              <w:top w:val="single" w:sz="4" w:space="0" w:color="auto"/>
              <w:left w:val="single" w:sz="4" w:space="0" w:color="auto"/>
              <w:bottom w:val="single" w:sz="4" w:space="0" w:color="auto"/>
              <w:right w:val="single" w:sz="4" w:space="0" w:color="auto"/>
            </w:tcBorders>
            <w:hideMark/>
          </w:tcPr>
          <w:p w:rsidR="00CC62D7" w:rsidRPr="00327B81" w:rsidRDefault="00CC62D7">
            <w:pPr>
              <w:rPr>
                <w:rFonts w:ascii="Times New Roman" w:hAnsi="Times New Roman" w:cs="Times New Roman"/>
                <w:i/>
                <w:sz w:val="24"/>
                <w:szCs w:val="24"/>
                <w:lang w:val="uk-UA" w:eastAsia="ru-RU"/>
              </w:rPr>
            </w:pPr>
            <w:r w:rsidRPr="00327B81">
              <w:rPr>
                <w:rFonts w:ascii="Times New Roman" w:hAnsi="Times New Roman" w:cs="Times New Roman"/>
                <w:i/>
                <w:sz w:val="24"/>
                <w:szCs w:val="24"/>
                <w:lang w:val="uk-UA"/>
              </w:rPr>
              <w:t>4.1</w:t>
            </w:r>
          </w:p>
        </w:tc>
        <w:tc>
          <w:tcPr>
            <w:tcW w:w="5556" w:type="dxa"/>
            <w:tcBorders>
              <w:top w:val="single" w:sz="4" w:space="0" w:color="auto"/>
              <w:left w:val="single" w:sz="4" w:space="0" w:color="auto"/>
              <w:bottom w:val="single" w:sz="4" w:space="0" w:color="auto"/>
              <w:right w:val="single" w:sz="4" w:space="0" w:color="auto"/>
            </w:tcBorders>
            <w:hideMark/>
          </w:tcPr>
          <w:p w:rsidR="00CC62D7" w:rsidRPr="00327B81" w:rsidRDefault="00CC62D7">
            <w:pPr>
              <w:rPr>
                <w:rFonts w:ascii="Times New Roman" w:hAnsi="Times New Roman" w:cs="Times New Roman"/>
                <w:b/>
                <w:i/>
                <w:sz w:val="24"/>
                <w:szCs w:val="24"/>
                <w:lang w:val="uk-UA" w:eastAsia="ru-RU"/>
              </w:rPr>
            </w:pPr>
            <w:r w:rsidRPr="00327B81">
              <w:rPr>
                <w:rFonts w:ascii="Times New Roman" w:hAnsi="Times New Roman" w:cs="Times New Roman"/>
                <w:b/>
                <w:i/>
                <w:sz w:val="24"/>
                <w:szCs w:val="24"/>
                <w:lang w:val="uk-UA"/>
              </w:rPr>
              <w:t xml:space="preserve">Кількість аварій на 1 км внутрішньодворових мереж </w:t>
            </w:r>
          </w:p>
        </w:tc>
        <w:tc>
          <w:tcPr>
            <w:tcW w:w="1275"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4,1</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3,8</w:t>
            </w:r>
          </w:p>
        </w:tc>
        <w:tc>
          <w:tcPr>
            <w:tcW w:w="1276" w:type="dxa"/>
            <w:tcBorders>
              <w:top w:val="single" w:sz="4" w:space="0" w:color="auto"/>
              <w:left w:val="single" w:sz="4" w:space="0" w:color="auto"/>
              <w:bottom w:val="single" w:sz="4" w:space="0" w:color="auto"/>
              <w:right w:val="single" w:sz="4" w:space="0" w:color="auto"/>
            </w:tcBorders>
            <w:hideMark/>
          </w:tcPr>
          <w:p w:rsidR="00CC62D7" w:rsidRPr="00327B81" w:rsidRDefault="00CC62D7">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-0,3</w:t>
            </w:r>
          </w:p>
        </w:tc>
      </w:tr>
    </w:tbl>
    <w:p w:rsidR="00CC62D7" w:rsidRDefault="00CC62D7" w:rsidP="00CC62D7">
      <w:pPr>
        <w:ind w:firstLine="709"/>
        <w:rPr>
          <w:rFonts w:ascii="Times New Roman" w:hAnsi="Times New Roman" w:cs="Times New Roman"/>
          <w:b/>
          <w:lang w:val="uk-UA" w:eastAsia="ru-RU"/>
        </w:rPr>
      </w:pPr>
    </w:p>
    <w:p w:rsidR="002C011F" w:rsidRDefault="002C011F" w:rsidP="00CC62D7">
      <w:pPr>
        <w:ind w:firstLine="709"/>
        <w:rPr>
          <w:rFonts w:ascii="Times New Roman" w:hAnsi="Times New Roman" w:cs="Times New Roman"/>
          <w:b/>
          <w:lang w:val="uk-UA" w:eastAsia="ru-RU"/>
        </w:rPr>
      </w:pPr>
    </w:p>
    <w:p w:rsidR="002C011F" w:rsidRDefault="002C011F" w:rsidP="00CC62D7">
      <w:pPr>
        <w:ind w:firstLine="709"/>
        <w:rPr>
          <w:rFonts w:ascii="Times New Roman" w:hAnsi="Times New Roman" w:cs="Times New Roman"/>
          <w:b/>
          <w:lang w:val="uk-UA" w:eastAsia="ru-RU"/>
        </w:rPr>
      </w:pPr>
    </w:p>
    <w:p w:rsidR="00DB7E11" w:rsidRDefault="00DB7E11" w:rsidP="00CC62D7">
      <w:pPr>
        <w:ind w:firstLine="709"/>
        <w:rPr>
          <w:rFonts w:ascii="Times New Roman" w:hAnsi="Times New Roman" w:cs="Times New Roman"/>
          <w:b/>
          <w:lang w:val="uk-UA" w:eastAsia="ru-RU"/>
        </w:rPr>
      </w:pPr>
    </w:p>
    <w:p w:rsidR="00DB7E11" w:rsidRDefault="00DB7E11" w:rsidP="00CC62D7">
      <w:pPr>
        <w:ind w:firstLine="709"/>
        <w:rPr>
          <w:rFonts w:ascii="Times New Roman" w:hAnsi="Times New Roman" w:cs="Times New Roman"/>
          <w:b/>
          <w:lang w:val="uk-UA" w:eastAsia="ru-RU"/>
        </w:rPr>
      </w:pPr>
    </w:p>
    <w:p w:rsidR="00F72E7B" w:rsidRDefault="00F72E7B" w:rsidP="00CC62D7">
      <w:pPr>
        <w:ind w:firstLine="709"/>
        <w:rPr>
          <w:rFonts w:ascii="Times New Roman" w:hAnsi="Times New Roman" w:cs="Times New Roman"/>
          <w:b/>
          <w:lang w:val="uk-UA" w:eastAsia="ru-RU"/>
        </w:rPr>
      </w:pPr>
    </w:p>
    <w:p w:rsidR="00F72E7B" w:rsidRDefault="00327B81" w:rsidP="00327B81">
      <w:pPr>
        <w:jc w:val="center"/>
        <w:rPr>
          <w:rFonts w:ascii="Times New Roman" w:hAnsi="Times New Roman" w:cs="Times New Roman"/>
          <w:b/>
          <w:sz w:val="24"/>
          <w:szCs w:val="24"/>
          <w:lang w:val="uk-UA"/>
        </w:rPr>
      </w:pPr>
      <w:r w:rsidRPr="00327B81">
        <w:rPr>
          <w:rFonts w:ascii="Times New Roman" w:hAnsi="Times New Roman" w:cs="Times New Roman"/>
          <w:b/>
          <w:sz w:val="24"/>
          <w:szCs w:val="24"/>
          <w:lang w:val="uk-UA"/>
        </w:rPr>
        <w:t>3.1.8 ОБЛІК ПОСЛУГ З ВОДОПОСТАЧАННЯ</w:t>
      </w:r>
    </w:p>
    <w:p w:rsidR="00327B81" w:rsidRPr="00327B81" w:rsidRDefault="00327B81" w:rsidP="00327B81">
      <w:pPr>
        <w:jc w:val="center"/>
        <w:rPr>
          <w:rFonts w:ascii="Times New Roman" w:hAnsi="Times New Roman" w:cs="Times New Roman"/>
          <w:b/>
          <w:sz w:val="24"/>
          <w:szCs w:val="24"/>
          <w:lang w:val="uk-UA"/>
        </w:rPr>
      </w:pPr>
    </w:p>
    <w:p w:rsidR="007716F4" w:rsidRPr="00327B81" w:rsidRDefault="007716F4" w:rsidP="00073042">
      <w:pPr>
        <w:spacing w:line="276" w:lineRule="auto"/>
        <w:ind w:firstLine="567"/>
        <w:jc w:val="both"/>
        <w:rPr>
          <w:rFonts w:ascii="Times New Roman" w:hAnsi="Times New Roman" w:cs="Times New Roman"/>
          <w:sz w:val="24"/>
          <w:szCs w:val="24"/>
          <w:lang w:val="uk-UA"/>
        </w:rPr>
      </w:pPr>
      <w:r w:rsidRPr="00327B81">
        <w:rPr>
          <w:rFonts w:ascii="Times New Roman" w:hAnsi="Times New Roman" w:cs="Times New Roman"/>
          <w:sz w:val="24"/>
          <w:szCs w:val="24"/>
        </w:rPr>
        <w:t>За даними абонентського в</w:t>
      </w:r>
      <w:r w:rsidRPr="00327B81">
        <w:rPr>
          <w:rFonts w:ascii="Times New Roman" w:hAnsi="Times New Roman" w:cs="Times New Roman"/>
          <w:sz w:val="24"/>
          <w:szCs w:val="24"/>
          <w:lang w:val="uk-UA"/>
        </w:rPr>
        <w:t>і</w:t>
      </w:r>
      <w:r w:rsidRPr="00327B81">
        <w:rPr>
          <w:rFonts w:ascii="Times New Roman" w:hAnsi="Times New Roman" w:cs="Times New Roman"/>
          <w:sz w:val="24"/>
          <w:szCs w:val="24"/>
        </w:rPr>
        <w:t>дд</w:t>
      </w:r>
      <w:r w:rsidRPr="00327B81">
        <w:rPr>
          <w:rFonts w:ascii="Times New Roman" w:hAnsi="Times New Roman" w:cs="Times New Roman"/>
          <w:sz w:val="24"/>
          <w:szCs w:val="24"/>
          <w:lang w:val="uk-UA"/>
        </w:rPr>
        <w:t>і</w:t>
      </w:r>
      <w:r w:rsidRPr="00327B81">
        <w:rPr>
          <w:rFonts w:ascii="Times New Roman" w:hAnsi="Times New Roman" w:cs="Times New Roman"/>
          <w:sz w:val="24"/>
          <w:szCs w:val="24"/>
        </w:rPr>
        <w:t>лу КП «</w:t>
      </w:r>
      <w:r w:rsidRPr="00327B81">
        <w:rPr>
          <w:rFonts w:ascii="Times New Roman" w:hAnsi="Times New Roman" w:cs="Times New Roman"/>
          <w:sz w:val="24"/>
          <w:szCs w:val="24"/>
          <w:lang w:val="uk-UA"/>
        </w:rPr>
        <w:t>Жовківське ВУВКГ</w:t>
      </w:r>
      <w:r w:rsidRPr="00327B81">
        <w:rPr>
          <w:rFonts w:ascii="Times New Roman" w:hAnsi="Times New Roman" w:cs="Times New Roman"/>
          <w:sz w:val="24"/>
          <w:szCs w:val="24"/>
        </w:rPr>
        <w:t xml:space="preserve">» станом на </w:t>
      </w:r>
      <w:r w:rsidRPr="00327B81">
        <w:rPr>
          <w:rFonts w:ascii="Times New Roman" w:hAnsi="Times New Roman" w:cs="Times New Roman"/>
          <w:sz w:val="24"/>
          <w:szCs w:val="24"/>
          <w:lang w:val="uk-UA"/>
        </w:rPr>
        <w:t>01.01.2018р.</w:t>
      </w:r>
      <w:r w:rsidRPr="00327B81">
        <w:rPr>
          <w:rFonts w:ascii="Times New Roman" w:hAnsi="Times New Roman" w:cs="Times New Roman"/>
          <w:sz w:val="24"/>
          <w:szCs w:val="24"/>
        </w:rPr>
        <w:t xml:space="preserve"> у нараховується </w:t>
      </w:r>
      <w:r w:rsidRPr="00327B81">
        <w:rPr>
          <w:rFonts w:ascii="Times New Roman" w:hAnsi="Times New Roman" w:cs="Times New Roman"/>
          <w:sz w:val="24"/>
          <w:szCs w:val="24"/>
          <w:lang w:val="uk-UA"/>
        </w:rPr>
        <w:t>445</w:t>
      </w:r>
      <w:r w:rsidR="00BC4CAD" w:rsidRPr="00327B81">
        <w:rPr>
          <w:rFonts w:ascii="Times New Roman" w:hAnsi="Times New Roman" w:cs="Times New Roman"/>
          <w:sz w:val="24"/>
          <w:szCs w:val="24"/>
          <w:lang w:val="uk-UA"/>
        </w:rPr>
        <w:t xml:space="preserve">7 </w:t>
      </w:r>
      <w:r w:rsidRPr="00327B81">
        <w:rPr>
          <w:rFonts w:ascii="Times New Roman" w:hAnsi="Times New Roman" w:cs="Times New Roman"/>
          <w:sz w:val="24"/>
          <w:szCs w:val="24"/>
          <w:lang w:val="uk-UA"/>
        </w:rPr>
        <w:t>абонентів</w:t>
      </w:r>
      <w:r w:rsidRPr="00327B81">
        <w:rPr>
          <w:rFonts w:ascii="Times New Roman" w:hAnsi="Times New Roman" w:cs="Times New Roman"/>
          <w:sz w:val="24"/>
          <w:szCs w:val="24"/>
        </w:rPr>
        <w:t xml:space="preserve">, із яких </w:t>
      </w:r>
      <w:r w:rsidR="00BC4CAD" w:rsidRPr="00327B81">
        <w:rPr>
          <w:rFonts w:ascii="Times New Roman" w:hAnsi="Times New Roman" w:cs="Times New Roman"/>
          <w:sz w:val="24"/>
          <w:szCs w:val="24"/>
          <w:lang w:val="uk-UA"/>
        </w:rPr>
        <w:t>3644</w:t>
      </w:r>
      <w:r w:rsidRPr="00327B81">
        <w:rPr>
          <w:rFonts w:ascii="Times New Roman" w:hAnsi="Times New Roman" w:cs="Times New Roman"/>
          <w:sz w:val="24"/>
          <w:szCs w:val="24"/>
        </w:rPr>
        <w:t xml:space="preserve"> (</w:t>
      </w:r>
      <w:r w:rsidR="00BC4CAD" w:rsidRPr="00327B81">
        <w:rPr>
          <w:rFonts w:ascii="Times New Roman" w:hAnsi="Times New Roman" w:cs="Times New Roman"/>
          <w:sz w:val="24"/>
          <w:szCs w:val="24"/>
          <w:lang w:val="uk-UA"/>
        </w:rPr>
        <w:t>81,8</w:t>
      </w:r>
      <w:r w:rsidRPr="00327B81">
        <w:rPr>
          <w:rFonts w:ascii="Times New Roman" w:hAnsi="Times New Roman" w:cs="Times New Roman"/>
          <w:sz w:val="24"/>
          <w:szCs w:val="24"/>
          <w:lang w:val="uk-UA"/>
        </w:rPr>
        <w:t> </w:t>
      </w:r>
      <w:r w:rsidRPr="00327B81">
        <w:rPr>
          <w:rFonts w:ascii="Times New Roman" w:hAnsi="Times New Roman" w:cs="Times New Roman"/>
          <w:sz w:val="24"/>
          <w:szCs w:val="24"/>
        </w:rPr>
        <w:t xml:space="preserve">%) </w:t>
      </w:r>
      <w:r w:rsidRPr="00327B81">
        <w:rPr>
          <w:rFonts w:ascii="Times New Roman" w:hAnsi="Times New Roman" w:cs="Times New Roman"/>
          <w:sz w:val="24"/>
          <w:szCs w:val="24"/>
          <w:lang w:val="uk-UA"/>
        </w:rPr>
        <w:t>оснащено засобами обліку</w:t>
      </w:r>
      <w:r w:rsidRPr="00327B81">
        <w:rPr>
          <w:rFonts w:ascii="Times New Roman" w:hAnsi="Times New Roman" w:cs="Times New Roman"/>
          <w:sz w:val="24"/>
          <w:szCs w:val="24"/>
        </w:rPr>
        <w:t>.</w:t>
      </w:r>
      <w:r w:rsidRPr="00327B81">
        <w:rPr>
          <w:rFonts w:ascii="Times New Roman" w:hAnsi="Times New Roman" w:cs="Times New Roman"/>
          <w:sz w:val="24"/>
          <w:szCs w:val="24"/>
          <w:lang w:val="uk-UA"/>
        </w:rPr>
        <w:t xml:space="preserve"> Це мешканці приватного сектору та багатоповерхових будинків. Нормативне використання води на одного жителя розраховано згідно </w:t>
      </w:r>
      <w:r w:rsidR="00BC4CAD" w:rsidRPr="00327B81">
        <w:rPr>
          <w:rFonts w:ascii="Times New Roman" w:hAnsi="Times New Roman" w:cs="Times New Roman"/>
          <w:sz w:val="24"/>
          <w:szCs w:val="24"/>
          <w:lang w:val="uk-UA"/>
        </w:rPr>
        <w:t>санітарних норм</w:t>
      </w:r>
      <w:r w:rsidRPr="00327B81">
        <w:rPr>
          <w:rFonts w:ascii="Times New Roman" w:hAnsi="Times New Roman" w:cs="Times New Roman"/>
          <w:sz w:val="24"/>
          <w:szCs w:val="24"/>
          <w:lang w:val="uk-UA"/>
        </w:rPr>
        <w:t xml:space="preserve"> і затверджено органами місцевого самоврядування.</w:t>
      </w:r>
    </w:p>
    <w:p w:rsidR="007716F4" w:rsidRPr="00327B81" w:rsidRDefault="007716F4" w:rsidP="00327B81">
      <w:pPr>
        <w:spacing w:before="120" w:after="120" w:line="276" w:lineRule="auto"/>
        <w:jc w:val="both"/>
        <w:rPr>
          <w:rFonts w:ascii="Times New Roman" w:hAnsi="Times New Roman" w:cs="Times New Roman"/>
          <w:sz w:val="24"/>
          <w:szCs w:val="24"/>
        </w:rPr>
      </w:pPr>
      <w:r w:rsidRPr="00327B81">
        <w:rPr>
          <w:rFonts w:ascii="Times New Roman" w:hAnsi="Times New Roman" w:cs="Times New Roman"/>
          <w:sz w:val="24"/>
          <w:szCs w:val="24"/>
          <w:lang w:val="uk-UA"/>
        </w:rPr>
        <w:tab/>
      </w:r>
      <w:r w:rsidRPr="00327B81">
        <w:rPr>
          <w:rFonts w:ascii="Times New Roman" w:hAnsi="Times New Roman" w:cs="Times New Roman"/>
          <w:sz w:val="24"/>
          <w:szCs w:val="24"/>
        </w:rPr>
        <w:t xml:space="preserve"> </w:t>
      </w:r>
    </w:p>
    <w:p w:rsidR="007716F4" w:rsidRDefault="007B5A76" w:rsidP="00327B81">
      <w:pPr>
        <w:ind w:firstLine="709"/>
        <w:rPr>
          <w:rFonts w:ascii="Times New Roman" w:hAnsi="Times New Roman" w:cs="Times New Roman"/>
          <w:sz w:val="24"/>
          <w:szCs w:val="24"/>
          <w:lang w:val="uk-UA"/>
        </w:rPr>
      </w:pPr>
      <w:r w:rsidRPr="00327B81">
        <w:rPr>
          <w:rFonts w:ascii="Times New Roman" w:hAnsi="Times New Roman" w:cs="Times New Roman"/>
          <w:b/>
          <w:i/>
          <w:sz w:val="24"/>
          <w:szCs w:val="24"/>
          <w:lang w:val="uk-UA"/>
        </w:rPr>
        <w:t>Таблиця 3.1.11</w:t>
      </w:r>
      <w:r w:rsidRPr="00327B81">
        <w:rPr>
          <w:rFonts w:ascii="Times New Roman" w:hAnsi="Times New Roman" w:cs="Times New Roman"/>
          <w:sz w:val="24"/>
          <w:szCs w:val="24"/>
          <w:lang w:val="uk-UA"/>
        </w:rPr>
        <w:t xml:space="preserve"> Оснащення засобами обліку</w:t>
      </w:r>
    </w:p>
    <w:p w:rsidR="00327B81" w:rsidRPr="00327B81" w:rsidRDefault="00327B81" w:rsidP="00327B81">
      <w:pPr>
        <w:ind w:firstLine="709"/>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680"/>
        <w:gridCol w:w="1215"/>
      </w:tblGrid>
      <w:tr w:rsidR="00F72E7B" w:rsidRPr="00327B81" w:rsidTr="00963D6F">
        <w:trPr>
          <w:trHeight w:val="397"/>
        </w:trPr>
        <w:tc>
          <w:tcPr>
            <w:tcW w:w="648" w:type="dxa"/>
            <w:tcBorders>
              <w:top w:val="double" w:sz="4" w:space="0" w:color="auto"/>
              <w:left w:val="double" w:sz="4" w:space="0" w:color="auto"/>
              <w:bottom w:val="double" w:sz="4" w:space="0" w:color="auto"/>
              <w:right w:val="double" w:sz="4" w:space="0" w:color="auto"/>
            </w:tcBorders>
            <w:vAlign w:val="center"/>
            <w:hideMark/>
          </w:tcPr>
          <w:p w:rsidR="00F72E7B" w:rsidRPr="00327B81" w:rsidRDefault="00F72E7B" w:rsidP="00327B81">
            <w:pPr>
              <w:jc w:val="cente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w:t>
            </w:r>
          </w:p>
        </w:tc>
        <w:tc>
          <w:tcPr>
            <w:tcW w:w="4680" w:type="dxa"/>
            <w:tcBorders>
              <w:top w:val="double" w:sz="4" w:space="0" w:color="auto"/>
              <w:left w:val="double" w:sz="4" w:space="0" w:color="auto"/>
              <w:bottom w:val="double" w:sz="4" w:space="0" w:color="auto"/>
              <w:right w:val="double" w:sz="4" w:space="0" w:color="auto"/>
            </w:tcBorders>
            <w:vAlign w:val="center"/>
            <w:hideMark/>
          </w:tcPr>
          <w:p w:rsidR="00F72E7B" w:rsidRPr="00327B81" w:rsidRDefault="00F72E7B" w:rsidP="00327B81">
            <w:pPr>
              <w:jc w:val="cente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Найменування показника</w:t>
            </w:r>
          </w:p>
        </w:tc>
        <w:tc>
          <w:tcPr>
            <w:tcW w:w="1215" w:type="dxa"/>
            <w:tcBorders>
              <w:top w:val="double" w:sz="4" w:space="0" w:color="auto"/>
              <w:left w:val="double" w:sz="4" w:space="0" w:color="auto"/>
              <w:bottom w:val="double" w:sz="4" w:space="0" w:color="auto"/>
              <w:right w:val="double" w:sz="4" w:space="0" w:color="auto"/>
            </w:tcBorders>
            <w:vAlign w:val="center"/>
            <w:hideMark/>
          </w:tcPr>
          <w:p w:rsidR="00F72E7B" w:rsidRPr="00327B81" w:rsidRDefault="00F72E7B" w:rsidP="00327B81">
            <w:pPr>
              <w:jc w:val="cente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rPr>
              <w:t>В цілому</w:t>
            </w:r>
          </w:p>
        </w:tc>
      </w:tr>
      <w:tr w:rsidR="00F72E7B" w:rsidRPr="00327B81" w:rsidTr="00963D6F">
        <w:tc>
          <w:tcPr>
            <w:tcW w:w="648" w:type="dxa"/>
            <w:vMerge w:val="restart"/>
            <w:tcBorders>
              <w:top w:val="double" w:sz="4" w:space="0" w:color="auto"/>
              <w:left w:val="single" w:sz="4" w:space="0" w:color="auto"/>
              <w:bottom w:val="single" w:sz="4" w:space="0" w:color="auto"/>
              <w:right w:val="single" w:sz="4" w:space="0" w:color="auto"/>
            </w:tcBorders>
            <w:hideMark/>
          </w:tcPr>
          <w:p w:rsidR="00F72E7B" w:rsidRPr="00327B81" w:rsidRDefault="00F72E7B" w:rsidP="00327B81">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1</w:t>
            </w:r>
          </w:p>
        </w:tc>
        <w:tc>
          <w:tcPr>
            <w:tcW w:w="4680" w:type="dxa"/>
            <w:tcBorders>
              <w:top w:val="double" w:sz="4" w:space="0" w:color="auto"/>
              <w:left w:val="single" w:sz="4" w:space="0" w:color="auto"/>
              <w:bottom w:val="single" w:sz="4" w:space="0" w:color="auto"/>
              <w:right w:val="single" w:sz="4" w:space="0" w:color="auto"/>
            </w:tcBorders>
            <w:hideMark/>
          </w:tcPr>
          <w:p w:rsidR="00F72E7B" w:rsidRPr="00327B81" w:rsidRDefault="00F72E7B" w:rsidP="00327B81">
            <w:pPr>
              <w:rPr>
                <w:rFonts w:ascii="Times New Roman" w:hAnsi="Times New Roman" w:cs="Times New Roman"/>
                <w:b/>
                <w:sz w:val="24"/>
                <w:szCs w:val="24"/>
                <w:lang w:val="uk-UA" w:eastAsia="ru-RU"/>
              </w:rPr>
            </w:pPr>
            <w:r w:rsidRPr="00327B81">
              <w:rPr>
                <w:rFonts w:ascii="Times New Roman" w:hAnsi="Times New Roman" w:cs="Times New Roman"/>
                <w:sz w:val="24"/>
                <w:szCs w:val="24"/>
                <w:lang w:val="uk-UA"/>
              </w:rPr>
              <w:t xml:space="preserve">Обладнання </w:t>
            </w:r>
            <w:r w:rsidRPr="00327B81">
              <w:rPr>
                <w:rFonts w:ascii="Times New Roman" w:hAnsi="Times New Roman" w:cs="Times New Roman"/>
                <w:b/>
                <w:sz w:val="24"/>
                <w:szCs w:val="24"/>
                <w:lang w:val="uk-UA"/>
              </w:rPr>
              <w:t>житлових будинків</w:t>
            </w:r>
            <w:r w:rsidRPr="00327B81">
              <w:rPr>
                <w:rFonts w:ascii="Times New Roman" w:hAnsi="Times New Roman" w:cs="Times New Roman"/>
                <w:sz w:val="24"/>
                <w:szCs w:val="24"/>
                <w:lang w:val="uk-UA"/>
              </w:rPr>
              <w:t xml:space="preserve"> приладами обліку води, </w:t>
            </w:r>
            <w:r w:rsidRPr="00327B81">
              <w:rPr>
                <w:rFonts w:ascii="Times New Roman" w:hAnsi="Times New Roman" w:cs="Times New Roman"/>
                <w:b/>
                <w:i/>
                <w:sz w:val="24"/>
                <w:szCs w:val="24"/>
                <w:lang w:val="uk-UA"/>
              </w:rPr>
              <w:t>% до загальної кількості</w:t>
            </w:r>
          </w:p>
        </w:tc>
        <w:tc>
          <w:tcPr>
            <w:tcW w:w="1215" w:type="dxa"/>
            <w:tcBorders>
              <w:top w:val="double" w:sz="4" w:space="0" w:color="auto"/>
              <w:left w:val="single" w:sz="4" w:space="0" w:color="auto"/>
              <w:bottom w:val="single" w:sz="4" w:space="0" w:color="auto"/>
              <w:right w:val="single" w:sz="4" w:space="0" w:color="auto"/>
            </w:tcBorders>
          </w:tcPr>
          <w:p w:rsidR="00F72E7B" w:rsidRPr="00327B81" w:rsidRDefault="00F72E7B" w:rsidP="00327B81">
            <w:pPr>
              <w:jc w:val="center"/>
              <w:rPr>
                <w:rFonts w:ascii="Times New Roman" w:hAnsi="Times New Roman" w:cs="Times New Roman"/>
                <w:sz w:val="24"/>
                <w:szCs w:val="24"/>
                <w:lang w:val="uk-UA" w:eastAsia="ru-RU"/>
              </w:rPr>
            </w:pPr>
          </w:p>
        </w:tc>
      </w:tr>
      <w:tr w:rsidR="00F72E7B" w:rsidRPr="00327B81" w:rsidTr="00963D6F">
        <w:tc>
          <w:tcPr>
            <w:tcW w:w="648" w:type="dxa"/>
            <w:vMerge/>
            <w:tcBorders>
              <w:top w:val="double" w:sz="4" w:space="0" w:color="auto"/>
              <w:left w:val="single" w:sz="4" w:space="0" w:color="auto"/>
              <w:bottom w:val="single" w:sz="4" w:space="0" w:color="auto"/>
              <w:right w:val="single" w:sz="4" w:space="0" w:color="auto"/>
            </w:tcBorders>
            <w:vAlign w:val="center"/>
            <w:hideMark/>
          </w:tcPr>
          <w:p w:rsidR="00F72E7B" w:rsidRPr="00327B81" w:rsidRDefault="00F72E7B" w:rsidP="00327B81">
            <w:pPr>
              <w:rPr>
                <w:rFonts w:ascii="Times New Roman" w:hAnsi="Times New Roman" w:cs="Times New Roman"/>
                <w:sz w:val="24"/>
                <w:szCs w:val="24"/>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2016 р.</w:t>
            </w:r>
          </w:p>
        </w:tc>
        <w:tc>
          <w:tcPr>
            <w:tcW w:w="1215"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87,1</w:t>
            </w:r>
          </w:p>
        </w:tc>
      </w:tr>
      <w:tr w:rsidR="00F72E7B" w:rsidRPr="00327B81" w:rsidTr="00963D6F">
        <w:tc>
          <w:tcPr>
            <w:tcW w:w="648" w:type="dxa"/>
            <w:vMerge/>
            <w:tcBorders>
              <w:top w:val="double" w:sz="4" w:space="0" w:color="auto"/>
              <w:left w:val="single" w:sz="4" w:space="0" w:color="auto"/>
              <w:bottom w:val="single" w:sz="4" w:space="0" w:color="auto"/>
              <w:right w:val="single" w:sz="4" w:space="0" w:color="auto"/>
            </w:tcBorders>
            <w:vAlign w:val="center"/>
            <w:hideMark/>
          </w:tcPr>
          <w:p w:rsidR="00F72E7B" w:rsidRPr="00327B81" w:rsidRDefault="00F72E7B" w:rsidP="00327B81">
            <w:pPr>
              <w:rPr>
                <w:rFonts w:ascii="Times New Roman" w:hAnsi="Times New Roman" w:cs="Times New Roman"/>
                <w:sz w:val="24"/>
                <w:szCs w:val="24"/>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2017 р.</w:t>
            </w:r>
          </w:p>
        </w:tc>
        <w:tc>
          <w:tcPr>
            <w:tcW w:w="1215"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87,2</w:t>
            </w:r>
          </w:p>
        </w:tc>
      </w:tr>
      <w:tr w:rsidR="00F72E7B" w:rsidRPr="00327B81" w:rsidTr="00963D6F">
        <w:tc>
          <w:tcPr>
            <w:tcW w:w="648" w:type="dxa"/>
            <w:vMerge w:val="restart"/>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w:t>
            </w:r>
          </w:p>
        </w:tc>
        <w:tc>
          <w:tcPr>
            <w:tcW w:w="4680"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 xml:space="preserve">Обладнання </w:t>
            </w:r>
            <w:r w:rsidRPr="00327B81">
              <w:rPr>
                <w:rFonts w:ascii="Times New Roman" w:hAnsi="Times New Roman" w:cs="Times New Roman"/>
                <w:b/>
                <w:sz w:val="24"/>
                <w:szCs w:val="24"/>
                <w:lang w:val="uk-UA"/>
              </w:rPr>
              <w:t>квартир</w:t>
            </w:r>
            <w:r w:rsidRPr="00327B81">
              <w:rPr>
                <w:rFonts w:ascii="Times New Roman" w:hAnsi="Times New Roman" w:cs="Times New Roman"/>
                <w:sz w:val="24"/>
                <w:szCs w:val="24"/>
                <w:lang w:val="uk-UA"/>
              </w:rPr>
              <w:t xml:space="preserve"> приладами обліку води, </w:t>
            </w:r>
            <w:r w:rsidRPr="00327B81">
              <w:rPr>
                <w:rFonts w:ascii="Times New Roman" w:hAnsi="Times New Roman" w:cs="Times New Roman"/>
                <w:b/>
                <w:i/>
                <w:sz w:val="24"/>
                <w:szCs w:val="24"/>
                <w:lang w:val="uk-UA"/>
              </w:rPr>
              <w:t>% до загальної кількості</w:t>
            </w:r>
          </w:p>
        </w:tc>
        <w:tc>
          <w:tcPr>
            <w:tcW w:w="1215" w:type="dxa"/>
            <w:tcBorders>
              <w:top w:val="single" w:sz="4" w:space="0" w:color="auto"/>
              <w:left w:val="single" w:sz="4" w:space="0" w:color="auto"/>
              <w:bottom w:val="single" w:sz="4" w:space="0" w:color="auto"/>
              <w:right w:val="single" w:sz="4" w:space="0" w:color="auto"/>
            </w:tcBorders>
          </w:tcPr>
          <w:p w:rsidR="00F72E7B" w:rsidRPr="00327B81" w:rsidRDefault="00F72E7B" w:rsidP="00327B81">
            <w:pPr>
              <w:jc w:val="center"/>
              <w:rPr>
                <w:rFonts w:ascii="Times New Roman" w:hAnsi="Times New Roman" w:cs="Times New Roman"/>
                <w:sz w:val="24"/>
                <w:szCs w:val="24"/>
                <w:lang w:val="uk-UA" w:eastAsia="ru-RU"/>
              </w:rPr>
            </w:pPr>
          </w:p>
        </w:tc>
      </w:tr>
      <w:tr w:rsidR="00F72E7B" w:rsidRPr="00327B81" w:rsidTr="00963D6F">
        <w:tc>
          <w:tcPr>
            <w:tcW w:w="648" w:type="dxa"/>
            <w:vMerge/>
            <w:tcBorders>
              <w:top w:val="single" w:sz="4" w:space="0" w:color="auto"/>
              <w:left w:val="single" w:sz="4" w:space="0" w:color="auto"/>
              <w:bottom w:val="single" w:sz="4" w:space="0" w:color="auto"/>
              <w:right w:val="single" w:sz="4" w:space="0" w:color="auto"/>
            </w:tcBorders>
            <w:vAlign w:val="center"/>
            <w:hideMark/>
          </w:tcPr>
          <w:p w:rsidR="00F72E7B" w:rsidRPr="00327B81" w:rsidRDefault="00F72E7B" w:rsidP="00327B81">
            <w:pPr>
              <w:rPr>
                <w:rFonts w:ascii="Times New Roman" w:hAnsi="Times New Roman" w:cs="Times New Roman"/>
                <w:sz w:val="24"/>
                <w:szCs w:val="24"/>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2016 р.</w:t>
            </w:r>
          </w:p>
        </w:tc>
        <w:tc>
          <w:tcPr>
            <w:tcW w:w="1215"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81,6</w:t>
            </w:r>
          </w:p>
        </w:tc>
      </w:tr>
      <w:tr w:rsidR="00F72E7B" w:rsidRPr="00327B81" w:rsidTr="00963D6F">
        <w:tc>
          <w:tcPr>
            <w:tcW w:w="648" w:type="dxa"/>
            <w:vMerge/>
            <w:tcBorders>
              <w:top w:val="single" w:sz="4" w:space="0" w:color="auto"/>
              <w:left w:val="single" w:sz="4" w:space="0" w:color="auto"/>
              <w:bottom w:val="single" w:sz="4" w:space="0" w:color="auto"/>
              <w:right w:val="single" w:sz="4" w:space="0" w:color="auto"/>
            </w:tcBorders>
            <w:vAlign w:val="center"/>
            <w:hideMark/>
          </w:tcPr>
          <w:p w:rsidR="00F72E7B" w:rsidRPr="00327B81" w:rsidRDefault="00F72E7B" w:rsidP="00327B81">
            <w:pPr>
              <w:rPr>
                <w:rFonts w:ascii="Times New Roman" w:hAnsi="Times New Roman" w:cs="Times New Roman"/>
                <w:sz w:val="24"/>
                <w:szCs w:val="24"/>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2017 р.</w:t>
            </w:r>
          </w:p>
        </w:tc>
        <w:tc>
          <w:tcPr>
            <w:tcW w:w="1215"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81,7</w:t>
            </w:r>
          </w:p>
        </w:tc>
      </w:tr>
      <w:tr w:rsidR="00F72E7B" w:rsidRPr="00327B81" w:rsidTr="00963D6F">
        <w:tc>
          <w:tcPr>
            <w:tcW w:w="648" w:type="dxa"/>
            <w:vMerge w:val="restart"/>
            <w:tcBorders>
              <w:top w:val="single" w:sz="4" w:space="0" w:color="auto"/>
              <w:left w:val="single" w:sz="4" w:space="0" w:color="auto"/>
              <w:bottom w:val="nil"/>
              <w:right w:val="single" w:sz="4" w:space="0" w:color="auto"/>
            </w:tcBorders>
            <w:hideMark/>
          </w:tcPr>
          <w:p w:rsidR="00F72E7B" w:rsidRPr="00327B81" w:rsidRDefault="00F72E7B" w:rsidP="00327B81">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3</w:t>
            </w:r>
          </w:p>
        </w:tc>
        <w:tc>
          <w:tcPr>
            <w:tcW w:w="4680"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rPr>
                <w:rFonts w:ascii="Times New Roman" w:hAnsi="Times New Roman" w:cs="Times New Roman"/>
                <w:sz w:val="24"/>
                <w:szCs w:val="24"/>
                <w:lang w:val="uk-UA" w:eastAsia="ru-RU"/>
              </w:rPr>
            </w:pPr>
            <w:r w:rsidRPr="00327B81">
              <w:rPr>
                <w:rFonts w:ascii="Times New Roman" w:hAnsi="Times New Roman" w:cs="Times New Roman"/>
                <w:b/>
                <w:sz w:val="24"/>
                <w:szCs w:val="24"/>
                <w:lang w:val="uk-UA"/>
              </w:rPr>
              <w:t>Кількість споживачів (абонентів)</w:t>
            </w:r>
            <w:r w:rsidRPr="00327B81">
              <w:rPr>
                <w:rFonts w:ascii="Times New Roman" w:hAnsi="Times New Roman" w:cs="Times New Roman"/>
                <w:sz w:val="24"/>
                <w:szCs w:val="24"/>
                <w:lang w:val="uk-UA"/>
              </w:rPr>
              <w:t xml:space="preserve">, </w:t>
            </w:r>
            <w:r w:rsidRPr="00327B81">
              <w:rPr>
                <w:rFonts w:ascii="Times New Roman" w:hAnsi="Times New Roman" w:cs="Times New Roman"/>
                <w:b/>
                <w:sz w:val="24"/>
                <w:szCs w:val="24"/>
                <w:lang w:val="uk-UA"/>
              </w:rPr>
              <w:t>всього</w:t>
            </w:r>
          </w:p>
        </w:tc>
        <w:tc>
          <w:tcPr>
            <w:tcW w:w="1215" w:type="dxa"/>
            <w:tcBorders>
              <w:top w:val="single" w:sz="4" w:space="0" w:color="auto"/>
              <w:left w:val="single" w:sz="4" w:space="0" w:color="auto"/>
              <w:bottom w:val="single" w:sz="4" w:space="0" w:color="auto"/>
              <w:right w:val="single" w:sz="4" w:space="0" w:color="auto"/>
            </w:tcBorders>
          </w:tcPr>
          <w:p w:rsidR="00F72E7B" w:rsidRPr="00327B81" w:rsidRDefault="00F72E7B" w:rsidP="00327B81">
            <w:pPr>
              <w:jc w:val="center"/>
              <w:rPr>
                <w:rFonts w:ascii="Times New Roman" w:hAnsi="Times New Roman" w:cs="Times New Roman"/>
                <w:sz w:val="24"/>
                <w:szCs w:val="24"/>
                <w:lang w:val="uk-UA" w:eastAsia="ru-RU"/>
              </w:rPr>
            </w:pPr>
          </w:p>
        </w:tc>
      </w:tr>
      <w:tr w:rsidR="00F72E7B" w:rsidRPr="00327B81" w:rsidTr="00963D6F">
        <w:tc>
          <w:tcPr>
            <w:tcW w:w="648" w:type="dxa"/>
            <w:vMerge/>
            <w:tcBorders>
              <w:top w:val="single" w:sz="4" w:space="0" w:color="auto"/>
              <w:left w:val="single" w:sz="4" w:space="0" w:color="auto"/>
              <w:bottom w:val="nil"/>
              <w:right w:val="single" w:sz="4" w:space="0" w:color="auto"/>
            </w:tcBorders>
            <w:vAlign w:val="center"/>
            <w:hideMark/>
          </w:tcPr>
          <w:p w:rsidR="00F72E7B" w:rsidRPr="00327B81" w:rsidRDefault="00F72E7B" w:rsidP="00327B81">
            <w:pPr>
              <w:rPr>
                <w:rFonts w:ascii="Times New Roman" w:hAnsi="Times New Roman" w:cs="Times New Roman"/>
                <w:sz w:val="24"/>
                <w:szCs w:val="24"/>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2016 р.</w:t>
            </w:r>
          </w:p>
        </w:tc>
        <w:tc>
          <w:tcPr>
            <w:tcW w:w="1215"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4393</w:t>
            </w:r>
          </w:p>
        </w:tc>
      </w:tr>
      <w:tr w:rsidR="00F72E7B" w:rsidRPr="00327B81" w:rsidTr="00963D6F">
        <w:tc>
          <w:tcPr>
            <w:tcW w:w="648" w:type="dxa"/>
            <w:vMerge/>
            <w:tcBorders>
              <w:top w:val="single" w:sz="4" w:space="0" w:color="auto"/>
              <w:left w:val="single" w:sz="4" w:space="0" w:color="auto"/>
              <w:bottom w:val="nil"/>
              <w:right w:val="single" w:sz="4" w:space="0" w:color="auto"/>
            </w:tcBorders>
            <w:vAlign w:val="center"/>
            <w:hideMark/>
          </w:tcPr>
          <w:p w:rsidR="00F72E7B" w:rsidRPr="00327B81" w:rsidRDefault="00F72E7B" w:rsidP="00327B81">
            <w:pPr>
              <w:rPr>
                <w:rFonts w:ascii="Times New Roman" w:hAnsi="Times New Roman" w:cs="Times New Roman"/>
                <w:sz w:val="24"/>
                <w:szCs w:val="24"/>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2017 р.</w:t>
            </w:r>
          </w:p>
        </w:tc>
        <w:tc>
          <w:tcPr>
            <w:tcW w:w="1215"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4457</w:t>
            </w:r>
          </w:p>
        </w:tc>
      </w:tr>
      <w:tr w:rsidR="00F72E7B" w:rsidRPr="00327B81" w:rsidTr="00963D6F">
        <w:tc>
          <w:tcPr>
            <w:tcW w:w="648" w:type="dxa"/>
            <w:vMerge w:val="restart"/>
            <w:tcBorders>
              <w:top w:val="nil"/>
              <w:left w:val="single" w:sz="4" w:space="0" w:color="auto"/>
              <w:bottom w:val="single" w:sz="4" w:space="0" w:color="auto"/>
              <w:right w:val="single" w:sz="4" w:space="0" w:color="auto"/>
            </w:tcBorders>
          </w:tcPr>
          <w:p w:rsidR="00F72E7B" w:rsidRPr="00327B81" w:rsidRDefault="00F72E7B" w:rsidP="00327B81">
            <w:pPr>
              <w:rPr>
                <w:rFonts w:ascii="Times New Roman" w:hAnsi="Times New Roman" w:cs="Times New Roman"/>
                <w:sz w:val="24"/>
                <w:szCs w:val="24"/>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rPr>
                <w:rFonts w:ascii="Times New Roman" w:hAnsi="Times New Roman" w:cs="Times New Roman"/>
                <w:b/>
                <w:i/>
                <w:sz w:val="24"/>
                <w:szCs w:val="24"/>
                <w:lang w:val="uk-UA" w:eastAsia="ru-RU"/>
              </w:rPr>
            </w:pPr>
            <w:r w:rsidRPr="00327B81">
              <w:rPr>
                <w:rFonts w:ascii="Times New Roman" w:hAnsi="Times New Roman" w:cs="Times New Roman"/>
                <w:b/>
                <w:i/>
                <w:sz w:val="24"/>
                <w:szCs w:val="24"/>
                <w:lang w:val="uk-UA"/>
              </w:rPr>
              <w:t>в т.ч. обладнаних засобами обліку</w:t>
            </w:r>
          </w:p>
        </w:tc>
        <w:tc>
          <w:tcPr>
            <w:tcW w:w="1215" w:type="dxa"/>
            <w:tcBorders>
              <w:top w:val="single" w:sz="4" w:space="0" w:color="auto"/>
              <w:left w:val="single" w:sz="4" w:space="0" w:color="auto"/>
              <w:bottom w:val="single" w:sz="4" w:space="0" w:color="auto"/>
              <w:right w:val="single" w:sz="4" w:space="0" w:color="auto"/>
            </w:tcBorders>
          </w:tcPr>
          <w:p w:rsidR="00F72E7B" w:rsidRPr="00327B81" w:rsidRDefault="00F72E7B" w:rsidP="00327B81">
            <w:pPr>
              <w:jc w:val="center"/>
              <w:rPr>
                <w:rFonts w:ascii="Times New Roman" w:hAnsi="Times New Roman" w:cs="Times New Roman"/>
                <w:sz w:val="24"/>
                <w:szCs w:val="24"/>
                <w:lang w:val="uk-UA" w:eastAsia="ru-RU"/>
              </w:rPr>
            </w:pPr>
          </w:p>
        </w:tc>
      </w:tr>
      <w:tr w:rsidR="00F72E7B" w:rsidRPr="00327B81" w:rsidTr="00963D6F">
        <w:tc>
          <w:tcPr>
            <w:tcW w:w="648" w:type="dxa"/>
            <w:vMerge/>
            <w:tcBorders>
              <w:top w:val="nil"/>
              <w:left w:val="single" w:sz="4" w:space="0" w:color="auto"/>
              <w:bottom w:val="single" w:sz="4" w:space="0" w:color="auto"/>
              <w:right w:val="single" w:sz="4" w:space="0" w:color="auto"/>
            </w:tcBorders>
            <w:vAlign w:val="center"/>
            <w:hideMark/>
          </w:tcPr>
          <w:p w:rsidR="00F72E7B" w:rsidRPr="00327B81" w:rsidRDefault="00F72E7B" w:rsidP="00327B81">
            <w:pPr>
              <w:rPr>
                <w:rFonts w:ascii="Times New Roman" w:hAnsi="Times New Roman" w:cs="Times New Roman"/>
                <w:sz w:val="24"/>
                <w:szCs w:val="24"/>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2016 р.</w:t>
            </w:r>
          </w:p>
        </w:tc>
        <w:tc>
          <w:tcPr>
            <w:tcW w:w="1215"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3513</w:t>
            </w:r>
          </w:p>
        </w:tc>
      </w:tr>
      <w:tr w:rsidR="00F72E7B" w:rsidRPr="00327B81" w:rsidTr="00963D6F">
        <w:tc>
          <w:tcPr>
            <w:tcW w:w="648" w:type="dxa"/>
            <w:vMerge/>
            <w:tcBorders>
              <w:top w:val="nil"/>
              <w:left w:val="single" w:sz="4" w:space="0" w:color="auto"/>
              <w:bottom w:val="single" w:sz="4" w:space="0" w:color="auto"/>
              <w:right w:val="single" w:sz="4" w:space="0" w:color="auto"/>
            </w:tcBorders>
            <w:vAlign w:val="center"/>
            <w:hideMark/>
          </w:tcPr>
          <w:p w:rsidR="00F72E7B" w:rsidRPr="00327B81" w:rsidRDefault="00F72E7B" w:rsidP="00327B81">
            <w:pPr>
              <w:rPr>
                <w:rFonts w:ascii="Times New Roman" w:hAnsi="Times New Roman" w:cs="Times New Roman"/>
                <w:sz w:val="24"/>
                <w:szCs w:val="24"/>
                <w:lang w:val="uk-UA" w:eastAsia="ru-RU"/>
              </w:rPr>
            </w:pPr>
          </w:p>
        </w:tc>
        <w:tc>
          <w:tcPr>
            <w:tcW w:w="4680"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2017 р.</w:t>
            </w:r>
          </w:p>
        </w:tc>
        <w:tc>
          <w:tcPr>
            <w:tcW w:w="1215" w:type="dxa"/>
            <w:tcBorders>
              <w:top w:val="single" w:sz="4" w:space="0" w:color="auto"/>
              <w:left w:val="single" w:sz="4" w:space="0" w:color="auto"/>
              <w:bottom w:val="single" w:sz="4" w:space="0" w:color="auto"/>
              <w:right w:val="single" w:sz="4" w:space="0" w:color="auto"/>
            </w:tcBorders>
            <w:hideMark/>
          </w:tcPr>
          <w:p w:rsidR="00F72E7B" w:rsidRPr="00327B81" w:rsidRDefault="00F72E7B" w:rsidP="00327B81">
            <w:pPr>
              <w:jc w:val="center"/>
              <w:rPr>
                <w:rFonts w:ascii="Times New Roman" w:hAnsi="Times New Roman" w:cs="Times New Roman"/>
                <w:sz w:val="24"/>
                <w:szCs w:val="24"/>
                <w:lang w:val="uk-UA" w:eastAsia="ru-RU"/>
              </w:rPr>
            </w:pPr>
            <w:r w:rsidRPr="00327B81">
              <w:rPr>
                <w:rFonts w:ascii="Times New Roman" w:hAnsi="Times New Roman" w:cs="Times New Roman"/>
                <w:sz w:val="24"/>
                <w:szCs w:val="24"/>
                <w:lang w:val="uk-UA"/>
              </w:rPr>
              <w:t>3644</w:t>
            </w:r>
          </w:p>
        </w:tc>
      </w:tr>
    </w:tbl>
    <w:p w:rsidR="00F72E7B" w:rsidRPr="00327B81" w:rsidRDefault="00F72E7B" w:rsidP="00327B81">
      <w:pPr>
        <w:ind w:firstLine="709"/>
        <w:rPr>
          <w:rFonts w:ascii="Times New Roman" w:hAnsi="Times New Roman" w:cs="Times New Roman"/>
          <w:b/>
          <w:sz w:val="24"/>
          <w:szCs w:val="24"/>
          <w:lang w:val="uk-UA" w:eastAsia="ru-RU"/>
        </w:rPr>
      </w:pPr>
    </w:p>
    <w:p w:rsidR="007716F4" w:rsidRPr="00327B81" w:rsidRDefault="007716F4" w:rsidP="00327B81">
      <w:pPr>
        <w:ind w:firstLine="709"/>
        <w:rPr>
          <w:rFonts w:ascii="Times New Roman" w:hAnsi="Times New Roman" w:cs="Times New Roman"/>
          <w:b/>
          <w:sz w:val="24"/>
          <w:szCs w:val="24"/>
          <w:lang w:val="uk-UA" w:eastAsia="ru-RU"/>
        </w:rPr>
      </w:pPr>
    </w:p>
    <w:p w:rsidR="007716F4" w:rsidRPr="00327B81" w:rsidRDefault="007716F4" w:rsidP="00327B81">
      <w:pPr>
        <w:ind w:firstLine="709"/>
        <w:rPr>
          <w:rFonts w:ascii="Times New Roman" w:hAnsi="Times New Roman" w:cs="Times New Roman"/>
          <w:b/>
          <w:sz w:val="24"/>
          <w:szCs w:val="24"/>
          <w:lang w:val="uk-UA" w:eastAsia="ru-RU"/>
        </w:rPr>
      </w:pPr>
    </w:p>
    <w:p w:rsidR="007716F4" w:rsidRPr="00327B81" w:rsidRDefault="00327B81" w:rsidP="00327B81">
      <w:pPr>
        <w:ind w:firstLine="709"/>
        <w:jc w:val="center"/>
        <w:rPr>
          <w:rFonts w:ascii="Times New Roman" w:hAnsi="Times New Roman" w:cs="Times New Roman"/>
          <w:b/>
          <w:sz w:val="24"/>
          <w:szCs w:val="24"/>
          <w:lang w:val="uk-UA" w:eastAsia="ru-RU"/>
        </w:rPr>
      </w:pPr>
      <w:r w:rsidRPr="00327B81">
        <w:rPr>
          <w:rFonts w:ascii="Times New Roman" w:hAnsi="Times New Roman" w:cs="Times New Roman"/>
          <w:b/>
          <w:sz w:val="24"/>
          <w:szCs w:val="24"/>
          <w:lang w:val="uk-UA" w:eastAsia="ru-RU"/>
        </w:rPr>
        <w:t>3.1.9 ВОДНИЙ БАЛАНС ПІДПРИЄМСТВА</w:t>
      </w:r>
    </w:p>
    <w:p w:rsidR="007716F4" w:rsidRPr="00327B81" w:rsidRDefault="007716F4" w:rsidP="00327B81">
      <w:pPr>
        <w:ind w:firstLine="709"/>
        <w:rPr>
          <w:rFonts w:ascii="Times New Roman" w:hAnsi="Times New Roman" w:cs="Times New Roman"/>
          <w:b/>
          <w:sz w:val="24"/>
          <w:szCs w:val="24"/>
          <w:lang w:val="uk-UA" w:eastAsia="ru-RU"/>
        </w:rPr>
      </w:pPr>
    </w:p>
    <w:p w:rsidR="002C011F" w:rsidRPr="00327B81" w:rsidRDefault="002C011F" w:rsidP="00327B81">
      <w:pPr>
        <w:pStyle w:val="a0"/>
        <w:spacing w:line="240" w:lineRule="auto"/>
        <w:jc w:val="right"/>
        <w:rPr>
          <w:b/>
          <w:i/>
          <w:sz w:val="24"/>
          <w:szCs w:val="24"/>
        </w:rPr>
      </w:pPr>
      <w:r w:rsidRPr="00327B81">
        <w:rPr>
          <w:b/>
          <w:i/>
          <w:sz w:val="24"/>
          <w:szCs w:val="24"/>
        </w:rPr>
        <w:t>Таблиця 3.1.</w:t>
      </w:r>
      <w:r w:rsidR="007B5A76" w:rsidRPr="00327B81">
        <w:rPr>
          <w:b/>
          <w:i/>
          <w:sz w:val="24"/>
          <w:szCs w:val="24"/>
          <w:lang w:val="uk-UA"/>
        </w:rPr>
        <w:t>12</w:t>
      </w:r>
      <w:r w:rsidRPr="00327B81">
        <w:rPr>
          <w:i/>
          <w:sz w:val="24"/>
          <w:szCs w:val="24"/>
        </w:rPr>
        <w:t>. Водний баланс підприємства</w:t>
      </w:r>
    </w:p>
    <w:tbl>
      <w:tblPr>
        <w:tblW w:w="3612" w:type="pct"/>
        <w:jc w:val="center"/>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ayout w:type="fixed"/>
        <w:tblLook w:val="00A0" w:firstRow="1" w:lastRow="0" w:firstColumn="1" w:lastColumn="0" w:noHBand="0" w:noVBand="0"/>
      </w:tblPr>
      <w:tblGrid>
        <w:gridCol w:w="1334"/>
        <w:gridCol w:w="1409"/>
        <w:gridCol w:w="1439"/>
        <w:gridCol w:w="1262"/>
        <w:gridCol w:w="1441"/>
        <w:gridCol w:w="28"/>
      </w:tblGrid>
      <w:tr w:rsidR="002C011F" w:rsidRPr="00327B81" w:rsidTr="00963D6F">
        <w:trPr>
          <w:trHeight w:val="20"/>
          <w:jc w:val="center"/>
        </w:trPr>
        <w:tc>
          <w:tcPr>
            <w:tcW w:w="965" w:type="pct"/>
            <w:vMerge w:val="restart"/>
            <w:tcBorders>
              <w:top w:val="single" w:sz="18" w:space="0" w:color="auto"/>
              <w:bottom w:val="single" w:sz="18" w:space="0" w:color="auto"/>
            </w:tcBorders>
            <w:vAlign w:val="center"/>
          </w:tcPr>
          <w:p w:rsidR="002C011F" w:rsidRPr="00327B81" w:rsidRDefault="002C011F" w:rsidP="00327B81">
            <w:pPr>
              <w:jc w:val="center"/>
              <w:rPr>
                <w:rFonts w:ascii="Times New Roman" w:hAnsi="Times New Roman" w:cs="Times New Roman"/>
                <w:bCs/>
                <w:sz w:val="24"/>
                <w:szCs w:val="24"/>
              </w:rPr>
            </w:pPr>
            <w:r w:rsidRPr="00327B81">
              <w:rPr>
                <w:rFonts w:ascii="Times New Roman" w:hAnsi="Times New Roman" w:cs="Times New Roman"/>
                <w:bCs/>
                <w:sz w:val="24"/>
                <w:szCs w:val="24"/>
              </w:rPr>
              <w:t>Рік</w:t>
            </w:r>
          </w:p>
        </w:tc>
        <w:tc>
          <w:tcPr>
            <w:tcW w:w="4035" w:type="pct"/>
            <w:gridSpan w:val="5"/>
            <w:tcBorders>
              <w:top w:val="single" w:sz="18" w:space="0" w:color="auto"/>
              <w:bottom w:val="single" w:sz="18" w:space="0" w:color="auto"/>
            </w:tcBorders>
            <w:noWrap/>
            <w:vAlign w:val="center"/>
          </w:tcPr>
          <w:p w:rsidR="002C011F" w:rsidRPr="00327B81" w:rsidRDefault="002C011F" w:rsidP="00327B81">
            <w:pPr>
              <w:jc w:val="center"/>
              <w:rPr>
                <w:rFonts w:ascii="Times New Roman" w:hAnsi="Times New Roman" w:cs="Times New Roman"/>
                <w:bCs/>
                <w:sz w:val="24"/>
                <w:szCs w:val="24"/>
              </w:rPr>
            </w:pPr>
            <w:r w:rsidRPr="00327B81">
              <w:rPr>
                <w:rFonts w:ascii="Times New Roman" w:hAnsi="Times New Roman" w:cs="Times New Roman"/>
                <w:bCs/>
                <w:sz w:val="24"/>
                <w:szCs w:val="24"/>
              </w:rPr>
              <w:t>Обсяги води, тис. м</w:t>
            </w:r>
            <w:r w:rsidRPr="00327B81">
              <w:rPr>
                <w:rFonts w:ascii="Times New Roman" w:hAnsi="Times New Roman" w:cs="Times New Roman"/>
                <w:bCs/>
                <w:sz w:val="24"/>
                <w:szCs w:val="24"/>
                <w:vertAlign w:val="superscript"/>
              </w:rPr>
              <w:t>3</w:t>
            </w:r>
            <w:r w:rsidRPr="00327B81">
              <w:rPr>
                <w:rFonts w:ascii="Times New Roman" w:hAnsi="Times New Roman" w:cs="Times New Roman"/>
                <w:bCs/>
                <w:sz w:val="24"/>
                <w:szCs w:val="24"/>
              </w:rPr>
              <w:t>/рік</w:t>
            </w:r>
          </w:p>
        </w:tc>
      </w:tr>
      <w:tr w:rsidR="002C011F" w:rsidRPr="00327B81" w:rsidTr="00963D6F">
        <w:trPr>
          <w:gridAfter w:val="1"/>
          <w:wAfter w:w="20" w:type="pct"/>
          <w:trHeight w:val="20"/>
          <w:jc w:val="center"/>
        </w:trPr>
        <w:tc>
          <w:tcPr>
            <w:tcW w:w="965" w:type="pct"/>
            <w:vMerge/>
            <w:tcBorders>
              <w:top w:val="single" w:sz="18" w:space="0" w:color="auto"/>
              <w:bottom w:val="single" w:sz="18" w:space="0" w:color="auto"/>
            </w:tcBorders>
            <w:vAlign w:val="center"/>
          </w:tcPr>
          <w:p w:rsidR="002C011F" w:rsidRPr="00327B81" w:rsidRDefault="002C011F" w:rsidP="00327B81">
            <w:pPr>
              <w:rPr>
                <w:rFonts w:ascii="Times New Roman" w:hAnsi="Times New Roman" w:cs="Times New Roman"/>
                <w:bCs/>
                <w:sz w:val="24"/>
                <w:szCs w:val="24"/>
              </w:rPr>
            </w:pPr>
          </w:p>
        </w:tc>
        <w:tc>
          <w:tcPr>
            <w:tcW w:w="1019" w:type="pct"/>
            <w:tcBorders>
              <w:top w:val="single" w:sz="18" w:space="0" w:color="auto"/>
              <w:bottom w:val="single" w:sz="18" w:space="0" w:color="auto"/>
            </w:tcBorders>
            <w:vAlign w:val="center"/>
          </w:tcPr>
          <w:p w:rsidR="002C011F" w:rsidRPr="00327B81" w:rsidRDefault="002C011F" w:rsidP="00327B81">
            <w:pPr>
              <w:jc w:val="center"/>
              <w:rPr>
                <w:rFonts w:ascii="Times New Roman" w:hAnsi="Times New Roman" w:cs="Times New Roman"/>
                <w:bCs/>
                <w:sz w:val="24"/>
                <w:szCs w:val="24"/>
              </w:rPr>
            </w:pPr>
            <w:r w:rsidRPr="00327B81">
              <w:rPr>
                <w:rFonts w:ascii="Times New Roman" w:hAnsi="Times New Roman" w:cs="Times New Roman"/>
                <w:bCs/>
                <w:sz w:val="24"/>
                <w:szCs w:val="24"/>
              </w:rPr>
              <w:t>Подано у мережу</w:t>
            </w:r>
          </w:p>
        </w:tc>
        <w:tc>
          <w:tcPr>
            <w:tcW w:w="1041" w:type="pct"/>
            <w:tcBorders>
              <w:top w:val="single" w:sz="18" w:space="0" w:color="auto"/>
              <w:bottom w:val="single" w:sz="18" w:space="0" w:color="auto"/>
            </w:tcBorders>
            <w:noWrap/>
            <w:vAlign w:val="center"/>
          </w:tcPr>
          <w:p w:rsidR="002C011F" w:rsidRPr="00327B81" w:rsidRDefault="002C011F" w:rsidP="00327B81">
            <w:pPr>
              <w:jc w:val="center"/>
              <w:rPr>
                <w:rFonts w:ascii="Times New Roman" w:hAnsi="Times New Roman" w:cs="Times New Roman"/>
                <w:bCs/>
                <w:sz w:val="24"/>
                <w:szCs w:val="24"/>
              </w:rPr>
            </w:pPr>
            <w:r w:rsidRPr="00327B81">
              <w:rPr>
                <w:rFonts w:ascii="Times New Roman" w:hAnsi="Times New Roman" w:cs="Times New Roman"/>
                <w:bCs/>
                <w:sz w:val="24"/>
                <w:szCs w:val="24"/>
              </w:rPr>
              <w:t xml:space="preserve">технологічні витрати води </w:t>
            </w:r>
          </w:p>
        </w:tc>
        <w:tc>
          <w:tcPr>
            <w:tcW w:w="913" w:type="pct"/>
            <w:tcBorders>
              <w:top w:val="single" w:sz="18" w:space="0" w:color="auto"/>
              <w:bottom w:val="single" w:sz="18" w:space="0" w:color="auto"/>
            </w:tcBorders>
            <w:vAlign w:val="center"/>
          </w:tcPr>
          <w:p w:rsidR="002C011F" w:rsidRPr="00327B81" w:rsidRDefault="002C011F" w:rsidP="00327B81">
            <w:pPr>
              <w:jc w:val="center"/>
              <w:rPr>
                <w:rFonts w:ascii="Times New Roman" w:hAnsi="Times New Roman" w:cs="Times New Roman"/>
                <w:bCs/>
                <w:sz w:val="24"/>
                <w:szCs w:val="24"/>
              </w:rPr>
            </w:pPr>
            <w:r w:rsidRPr="00327B81">
              <w:rPr>
                <w:rFonts w:ascii="Times New Roman" w:hAnsi="Times New Roman" w:cs="Times New Roman"/>
                <w:bCs/>
                <w:sz w:val="24"/>
                <w:szCs w:val="24"/>
              </w:rPr>
              <w:t>втрати та не облічені витрати води</w:t>
            </w:r>
          </w:p>
        </w:tc>
        <w:tc>
          <w:tcPr>
            <w:tcW w:w="1042" w:type="pct"/>
            <w:tcBorders>
              <w:top w:val="single" w:sz="18" w:space="0" w:color="auto"/>
              <w:bottom w:val="single" w:sz="18" w:space="0" w:color="auto"/>
            </w:tcBorders>
            <w:noWrap/>
            <w:vAlign w:val="center"/>
          </w:tcPr>
          <w:p w:rsidR="002C011F" w:rsidRPr="00327B81" w:rsidRDefault="002C011F" w:rsidP="00327B81">
            <w:pPr>
              <w:jc w:val="center"/>
              <w:rPr>
                <w:rFonts w:ascii="Times New Roman" w:hAnsi="Times New Roman" w:cs="Times New Roman"/>
                <w:bCs/>
                <w:sz w:val="24"/>
                <w:szCs w:val="24"/>
              </w:rPr>
            </w:pPr>
            <w:r w:rsidRPr="00327B81">
              <w:rPr>
                <w:rFonts w:ascii="Times New Roman" w:hAnsi="Times New Roman" w:cs="Times New Roman"/>
                <w:bCs/>
                <w:sz w:val="24"/>
                <w:szCs w:val="24"/>
              </w:rPr>
              <w:t>реалізовано</w:t>
            </w:r>
          </w:p>
        </w:tc>
      </w:tr>
      <w:tr w:rsidR="002C011F" w:rsidRPr="00327B81" w:rsidTr="00963D6F">
        <w:trPr>
          <w:gridAfter w:val="1"/>
          <w:wAfter w:w="20" w:type="pct"/>
          <w:trHeight w:val="20"/>
          <w:jc w:val="center"/>
        </w:trPr>
        <w:tc>
          <w:tcPr>
            <w:tcW w:w="965" w:type="pct"/>
            <w:vAlign w:val="center"/>
          </w:tcPr>
          <w:p w:rsidR="002C011F" w:rsidRPr="00327B81" w:rsidRDefault="002C011F" w:rsidP="00327B81">
            <w:pPr>
              <w:jc w:val="center"/>
              <w:rPr>
                <w:rFonts w:ascii="Times New Roman" w:hAnsi="Times New Roman" w:cs="Times New Roman"/>
                <w:bCs/>
                <w:sz w:val="24"/>
                <w:szCs w:val="24"/>
                <w:lang w:val="uk-UA" w:eastAsia="uk-UA"/>
              </w:rPr>
            </w:pPr>
            <w:r w:rsidRPr="00327B81">
              <w:rPr>
                <w:rFonts w:ascii="Times New Roman" w:hAnsi="Times New Roman" w:cs="Times New Roman"/>
                <w:bCs/>
                <w:sz w:val="24"/>
                <w:szCs w:val="24"/>
                <w:lang w:eastAsia="uk-UA"/>
              </w:rPr>
              <w:t>201</w:t>
            </w:r>
            <w:r w:rsidRPr="00327B81">
              <w:rPr>
                <w:rFonts w:ascii="Times New Roman" w:hAnsi="Times New Roman" w:cs="Times New Roman"/>
                <w:bCs/>
                <w:sz w:val="24"/>
                <w:szCs w:val="24"/>
                <w:lang w:val="uk-UA" w:eastAsia="uk-UA"/>
              </w:rPr>
              <w:t>5</w:t>
            </w:r>
          </w:p>
        </w:tc>
        <w:tc>
          <w:tcPr>
            <w:tcW w:w="1019" w:type="pct"/>
            <w:vAlign w:val="center"/>
          </w:tcPr>
          <w:p w:rsidR="002C011F" w:rsidRPr="00327B81" w:rsidRDefault="002C011F" w:rsidP="00327B81">
            <w:pPr>
              <w:jc w:val="center"/>
              <w:rPr>
                <w:rFonts w:ascii="Times New Roman" w:hAnsi="Times New Roman" w:cs="Times New Roman"/>
                <w:b/>
                <w:sz w:val="24"/>
                <w:szCs w:val="24"/>
                <w:lang w:val="uk-UA" w:eastAsia="uk-UA"/>
              </w:rPr>
            </w:pPr>
            <w:r w:rsidRPr="00327B81">
              <w:rPr>
                <w:rFonts w:ascii="Times New Roman" w:hAnsi="Times New Roman" w:cs="Times New Roman"/>
                <w:b/>
                <w:sz w:val="24"/>
                <w:szCs w:val="24"/>
                <w:lang w:val="uk-UA" w:eastAsia="uk-UA"/>
              </w:rPr>
              <w:t>433,6</w:t>
            </w:r>
          </w:p>
        </w:tc>
        <w:tc>
          <w:tcPr>
            <w:tcW w:w="1041" w:type="pct"/>
            <w:vAlign w:val="center"/>
          </w:tcPr>
          <w:p w:rsidR="002C011F" w:rsidRPr="00327B81" w:rsidRDefault="002C011F" w:rsidP="00327B81">
            <w:pPr>
              <w:jc w:val="center"/>
              <w:rPr>
                <w:rFonts w:ascii="Times New Roman" w:hAnsi="Times New Roman" w:cs="Times New Roman"/>
                <w:sz w:val="24"/>
                <w:szCs w:val="24"/>
                <w:lang w:val="uk-UA" w:eastAsia="uk-UA"/>
              </w:rPr>
            </w:pPr>
            <w:r w:rsidRPr="00327B81">
              <w:rPr>
                <w:rFonts w:ascii="Times New Roman" w:hAnsi="Times New Roman" w:cs="Times New Roman"/>
                <w:sz w:val="24"/>
                <w:szCs w:val="24"/>
                <w:lang w:val="uk-UA" w:eastAsia="uk-UA"/>
              </w:rPr>
              <w:t>19,1</w:t>
            </w:r>
          </w:p>
        </w:tc>
        <w:tc>
          <w:tcPr>
            <w:tcW w:w="913" w:type="pct"/>
            <w:vAlign w:val="center"/>
          </w:tcPr>
          <w:p w:rsidR="002C011F" w:rsidRPr="00327B81" w:rsidRDefault="002C011F" w:rsidP="00327B81">
            <w:pPr>
              <w:jc w:val="center"/>
              <w:rPr>
                <w:rFonts w:ascii="Times New Roman" w:hAnsi="Times New Roman" w:cs="Times New Roman"/>
                <w:sz w:val="24"/>
                <w:szCs w:val="24"/>
                <w:lang w:val="uk-UA" w:eastAsia="uk-UA"/>
              </w:rPr>
            </w:pPr>
            <w:r w:rsidRPr="00327B81">
              <w:rPr>
                <w:rFonts w:ascii="Times New Roman" w:hAnsi="Times New Roman" w:cs="Times New Roman"/>
                <w:sz w:val="24"/>
                <w:szCs w:val="24"/>
                <w:lang w:val="uk-UA" w:eastAsia="uk-UA"/>
              </w:rPr>
              <w:t>83,2</w:t>
            </w:r>
          </w:p>
        </w:tc>
        <w:tc>
          <w:tcPr>
            <w:tcW w:w="1042" w:type="pct"/>
            <w:noWrap/>
            <w:vAlign w:val="center"/>
          </w:tcPr>
          <w:p w:rsidR="002C011F" w:rsidRPr="00327B81" w:rsidRDefault="002C011F" w:rsidP="00327B81">
            <w:pPr>
              <w:jc w:val="center"/>
              <w:rPr>
                <w:rFonts w:ascii="Times New Roman" w:hAnsi="Times New Roman" w:cs="Times New Roman"/>
                <w:b/>
                <w:sz w:val="24"/>
                <w:szCs w:val="24"/>
                <w:lang w:val="uk-UA" w:eastAsia="uk-UA"/>
              </w:rPr>
            </w:pPr>
            <w:r w:rsidRPr="00327B81">
              <w:rPr>
                <w:rFonts w:ascii="Times New Roman" w:hAnsi="Times New Roman" w:cs="Times New Roman"/>
                <w:b/>
                <w:sz w:val="24"/>
                <w:szCs w:val="24"/>
                <w:lang w:val="uk-UA" w:eastAsia="uk-UA"/>
              </w:rPr>
              <w:t>331,3</w:t>
            </w:r>
          </w:p>
        </w:tc>
      </w:tr>
      <w:tr w:rsidR="002C011F" w:rsidRPr="00327B81" w:rsidTr="00963D6F">
        <w:trPr>
          <w:gridAfter w:val="1"/>
          <w:wAfter w:w="20" w:type="pct"/>
          <w:trHeight w:val="20"/>
          <w:jc w:val="center"/>
        </w:trPr>
        <w:tc>
          <w:tcPr>
            <w:tcW w:w="965" w:type="pct"/>
            <w:vAlign w:val="center"/>
          </w:tcPr>
          <w:p w:rsidR="002C011F" w:rsidRPr="00327B81" w:rsidRDefault="002C011F" w:rsidP="00327B81">
            <w:pPr>
              <w:jc w:val="center"/>
              <w:rPr>
                <w:rFonts w:ascii="Times New Roman" w:hAnsi="Times New Roman" w:cs="Times New Roman"/>
                <w:bCs/>
                <w:sz w:val="24"/>
                <w:szCs w:val="24"/>
                <w:lang w:val="uk-UA" w:eastAsia="uk-UA"/>
              </w:rPr>
            </w:pPr>
            <w:r w:rsidRPr="00327B81">
              <w:rPr>
                <w:rFonts w:ascii="Times New Roman" w:hAnsi="Times New Roman" w:cs="Times New Roman"/>
                <w:bCs/>
                <w:sz w:val="24"/>
                <w:szCs w:val="24"/>
                <w:lang w:eastAsia="uk-UA"/>
              </w:rPr>
              <w:t>201</w:t>
            </w:r>
            <w:r w:rsidRPr="00327B81">
              <w:rPr>
                <w:rFonts w:ascii="Times New Roman" w:hAnsi="Times New Roman" w:cs="Times New Roman"/>
                <w:bCs/>
                <w:sz w:val="24"/>
                <w:szCs w:val="24"/>
                <w:lang w:val="uk-UA" w:eastAsia="uk-UA"/>
              </w:rPr>
              <w:t>6</w:t>
            </w:r>
          </w:p>
        </w:tc>
        <w:tc>
          <w:tcPr>
            <w:tcW w:w="1019" w:type="pct"/>
            <w:vAlign w:val="center"/>
          </w:tcPr>
          <w:p w:rsidR="002C011F" w:rsidRPr="00327B81" w:rsidRDefault="002C011F" w:rsidP="00327B81">
            <w:pPr>
              <w:jc w:val="center"/>
              <w:rPr>
                <w:rFonts w:ascii="Times New Roman" w:hAnsi="Times New Roman" w:cs="Times New Roman"/>
                <w:b/>
                <w:sz w:val="24"/>
                <w:szCs w:val="24"/>
                <w:lang w:val="uk-UA" w:eastAsia="uk-UA"/>
              </w:rPr>
            </w:pPr>
            <w:r w:rsidRPr="00327B81">
              <w:rPr>
                <w:rFonts w:ascii="Times New Roman" w:hAnsi="Times New Roman" w:cs="Times New Roman"/>
                <w:b/>
                <w:sz w:val="24"/>
                <w:szCs w:val="24"/>
                <w:lang w:val="uk-UA" w:eastAsia="uk-UA"/>
              </w:rPr>
              <w:t>444,9</w:t>
            </w:r>
          </w:p>
        </w:tc>
        <w:tc>
          <w:tcPr>
            <w:tcW w:w="1041" w:type="pct"/>
            <w:vAlign w:val="center"/>
          </w:tcPr>
          <w:p w:rsidR="002C011F" w:rsidRPr="00327B81" w:rsidRDefault="002C011F" w:rsidP="00327B81">
            <w:pPr>
              <w:jc w:val="center"/>
              <w:rPr>
                <w:rFonts w:ascii="Times New Roman" w:hAnsi="Times New Roman" w:cs="Times New Roman"/>
                <w:sz w:val="24"/>
                <w:szCs w:val="24"/>
                <w:lang w:val="uk-UA" w:eastAsia="uk-UA"/>
              </w:rPr>
            </w:pPr>
            <w:r w:rsidRPr="00327B81">
              <w:rPr>
                <w:rFonts w:ascii="Times New Roman" w:hAnsi="Times New Roman" w:cs="Times New Roman"/>
                <w:sz w:val="24"/>
                <w:szCs w:val="24"/>
                <w:lang w:val="uk-UA" w:eastAsia="uk-UA"/>
              </w:rPr>
              <w:t>19,6</w:t>
            </w:r>
          </w:p>
        </w:tc>
        <w:tc>
          <w:tcPr>
            <w:tcW w:w="913" w:type="pct"/>
            <w:vAlign w:val="center"/>
          </w:tcPr>
          <w:p w:rsidR="002C011F" w:rsidRPr="00327B81" w:rsidRDefault="002C011F" w:rsidP="00327B81">
            <w:pPr>
              <w:jc w:val="center"/>
              <w:rPr>
                <w:rFonts w:ascii="Times New Roman" w:hAnsi="Times New Roman" w:cs="Times New Roman"/>
                <w:sz w:val="24"/>
                <w:szCs w:val="24"/>
                <w:lang w:val="uk-UA" w:eastAsia="uk-UA"/>
              </w:rPr>
            </w:pPr>
            <w:r w:rsidRPr="00327B81">
              <w:rPr>
                <w:rFonts w:ascii="Times New Roman" w:hAnsi="Times New Roman" w:cs="Times New Roman"/>
                <w:sz w:val="24"/>
                <w:szCs w:val="24"/>
                <w:lang w:val="uk-UA" w:eastAsia="uk-UA"/>
              </w:rPr>
              <w:t>84,7</w:t>
            </w:r>
          </w:p>
        </w:tc>
        <w:tc>
          <w:tcPr>
            <w:tcW w:w="1042" w:type="pct"/>
            <w:noWrap/>
            <w:vAlign w:val="center"/>
          </w:tcPr>
          <w:p w:rsidR="002C011F" w:rsidRPr="00327B81" w:rsidRDefault="002C011F" w:rsidP="00327B81">
            <w:pPr>
              <w:jc w:val="center"/>
              <w:rPr>
                <w:rFonts w:ascii="Times New Roman" w:hAnsi="Times New Roman" w:cs="Times New Roman"/>
                <w:b/>
                <w:sz w:val="24"/>
                <w:szCs w:val="24"/>
                <w:lang w:val="uk-UA" w:eastAsia="uk-UA"/>
              </w:rPr>
            </w:pPr>
            <w:r w:rsidRPr="00327B81">
              <w:rPr>
                <w:rFonts w:ascii="Times New Roman" w:hAnsi="Times New Roman" w:cs="Times New Roman"/>
                <w:b/>
                <w:sz w:val="24"/>
                <w:szCs w:val="24"/>
                <w:lang w:val="uk-UA" w:eastAsia="uk-UA"/>
              </w:rPr>
              <w:t>340,6</w:t>
            </w:r>
          </w:p>
        </w:tc>
      </w:tr>
      <w:tr w:rsidR="002C011F" w:rsidRPr="00327B81" w:rsidTr="00963D6F">
        <w:trPr>
          <w:gridAfter w:val="1"/>
          <w:wAfter w:w="20" w:type="pct"/>
          <w:trHeight w:val="20"/>
          <w:jc w:val="center"/>
        </w:trPr>
        <w:tc>
          <w:tcPr>
            <w:tcW w:w="965" w:type="pct"/>
            <w:tcBorders>
              <w:bottom w:val="single" w:sz="18" w:space="0" w:color="auto"/>
            </w:tcBorders>
            <w:vAlign w:val="center"/>
          </w:tcPr>
          <w:p w:rsidR="002C011F" w:rsidRPr="00327B81" w:rsidRDefault="002C011F" w:rsidP="00327B81">
            <w:pPr>
              <w:jc w:val="center"/>
              <w:rPr>
                <w:rFonts w:ascii="Times New Roman" w:hAnsi="Times New Roman" w:cs="Times New Roman"/>
                <w:bCs/>
                <w:sz w:val="24"/>
                <w:szCs w:val="24"/>
                <w:lang w:val="uk-UA" w:eastAsia="uk-UA"/>
              </w:rPr>
            </w:pPr>
            <w:r w:rsidRPr="00327B81">
              <w:rPr>
                <w:rFonts w:ascii="Times New Roman" w:hAnsi="Times New Roman" w:cs="Times New Roman"/>
                <w:bCs/>
                <w:sz w:val="24"/>
                <w:szCs w:val="24"/>
                <w:lang w:eastAsia="uk-UA"/>
              </w:rPr>
              <w:t>201</w:t>
            </w:r>
            <w:r w:rsidRPr="00327B81">
              <w:rPr>
                <w:rFonts w:ascii="Times New Roman" w:hAnsi="Times New Roman" w:cs="Times New Roman"/>
                <w:bCs/>
                <w:sz w:val="24"/>
                <w:szCs w:val="24"/>
                <w:lang w:val="uk-UA" w:eastAsia="uk-UA"/>
              </w:rPr>
              <w:t>7</w:t>
            </w:r>
          </w:p>
        </w:tc>
        <w:tc>
          <w:tcPr>
            <w:tcW w:w="1019" w:type="pct"/>
            <w:tcBorders>
              <w:bottom w:val="single" w:sz="18" w:space="0" w:color="auto"/>
            </w:tcBorders>
            <w:vAlign w:val="center"/>
          </w:tcPr>
          <w:p w:rsidR="002C011F" w:rsidRPr="00327B81" w:rsidRDefault="002C011F" w:rsidP="00327B81">
            <w:pPr>
              <w:jc w:val="center"/>
              <w:rPr>
                <w:rFonts w:ascii="Times New Roman" w:hAnsi="Times New Roman" w:cs="Times New Roman"/>
                <w:b/>
                <w:sz w:val="24"/>
                <w:szCs w:val="24"/>
                <w:lang w:val="uk-UA" w:eastAsia="uk-UA"/>
              </w:rPr>
            </w:pPr>
            <w:r w:rsidRPr="00327B81">
              <w:rPr>
                <w:rFonts w:ascii="Times New Roman" w:hAnsi="Times New Roman" w:cs="Times New Roman"/>
                <w:b/>
                <w:sz w:val="24"/>
                <w:szCs w:val="24"/>
                <w:lang w:val="uk-UA" w:eastAsia="uk-UA"/>
              </w:rPr>
              <w:t>443,9</w:t>
            </w:r>
          </w:p>
        </w:tc>
        <w:tc>
          <w:tcPr>
            <w:tcW w:w="1041" w:type="pct"/>
            <w:tcBorders>
              <w:bottom w:val="single" w:sz="18" w:space="0" w:color="auto"/>
            </w:tcBorders>
            <w:vAlign w:val="center"/>
          </w:tcPr>
          <w:p w:rsidR="002C011F" w:rsidRPr="00327B81" w:rsidRDefault="002C011F" w:rsidP="00327B81">
            <w:pPr>
              <w:jc w:val="center"/>
              <w:rPr>
                <w:rFonts w:ascii="Times New Roman" w:hAnsi="Times New Roman" w:cs="Times New Roman"/>
                <w:sz w:val="24"/>
                <w:szCs w:val="24"/>
                <w:lang w:val="uk-UA" w:eastAsia="uk-UA"/>
              </w:rPr>
            </w:pPr>
            <w:r w:rsidRPr="00327B81">
              <w:rPr>
                <w:rFonts w:ascii="Times New Roman" w:hAnsi="Times New Roman" w:cs="Times New Roman"/>
                <w:sz w:val="24"/>
                <w:szCs w:val="24"/>
                <w:lang w:val="uk-UA" w:eastAsia="uk-UA"/>
              </w:rPr>
              <w:t>19,5</w:t>
            </w:r>
          </w:p>
        </w:tc>
        <w:tc>
          <w:tcPr>
            <w:tcW w:w="913" w:type="pct"/>
            <w:tcBorders>
              <w:bottom w:val="single" w:sz="18" w:space="0" w:color="auto"/>
            </w:tcBorders>
            <w:vAlign w:val="center"/>
          </w:tcPr>
          <w:p w:rsidR="002C011F" w:rsidRPr="00327B81" w:rsidRDefault="002C011F" w:rsidP="00327B81">
            <w:pPr>
              <w:jc w:val="center"/>
              <w:rPr>
                <w:rFonts w:ascii="Times New Roman" w:hAnsi="Times New Roman" w:cs="Times New Roman"/>
                <w:sz w:val="24"/>
                <w:szCs w:val="24"/>
                <w:lang w:val="uk-UA" w:eastAsia="uk-UA"/>
              </w:rPr>
            </w:pPr>
            <w:r w:rsidRPr="00327B81">
              <w:rPr>
                <w:rFonts w:ascii="Times New Roman" w:hAnsi="Times New Roman" w:cs="Times New Roman"/>
                <w:sz w:val="24"/>
                <w:szCs w:val="24"/>
                <w:lang w:val="uk-UA" w:eastAsia="uk-UA"/>
              </w:rPr>
              <w:t>85,5</w:t>
            </w:r>
          </w:p>
        </w:tc>
        <w:tc>
          <w:tcPr>
            <w:tcW w:w="1042" w:type="pct"/>
            <w:tcBorders>
              <w:bottom w:val="single" w:sz="18" w:space="0" w:color="auto"/>
            </w:tcBorders>
            <w:noWrap/>
            <w:vAlign w:val="center"/>
          </w:tcPr>
          <w:p w:rsidR="002C011F" w:rsidRPr="00327B81" w:rsidRDefault="002C011F" w:rsidP="00327B81">
            <w:pPr>
              <w:jc w:val="center"/>
              <w:rPr>
                <w:rFonts w:ascii="Times New Roman" w:hAnsi="Times New Roman" w:cs="Times New Roman"/>
                <w:b/>
                <w:sz w:val="24"/>
                <w:szCs w:val="24"/>
                <w:lang w:val="uk-UA" w:eastAsia="uk-UA"/>
              </w:rPr>
            </w:pPr>
            <w:r w:rsidRPr="00327B81">
              <w:rPr>
                <w:rFonts w:ascii="Times New Roman" w:hAnsi="Times New Roman" w:cs="Times New Roman"/>
                <w:b/>
                <w:sz w:val="24"/>
                <w:szCs w:val="24"/>
                <w:lang w:val="uk-UA" w:eastAsia="uk-UA"/>
              </w:rPr>
              <w:t>338,9</w:t>
            </w:r>
          </w:p>
        </w:tc>
      </w:tr>
    </w:tbl>
    <w:p w:rsidR="00935FDF" w:rsidRPr="00327B81" w:rsidRDefault="00935FDF" w:rsidP="00E524CB">
      <w:pPr>
        <w:pStyle w:val="51"/>
      </w:pPr>
    </w:p>
    <w:p w:rsidR="00094752" w:rsidRDefault="00094752" w:rsidP="00327B81">
      <w:pPr>
        <w:pStyle w:val="a0"/>
        <w:spacing w:before="120" w:after="120" w:line="276" w:lineRule="auto"/>
        <w:ind w:firstLine="567"/>
        <w:rPr>
          <w:sz w:val="24"/>
          <w:szCs w:val="24"/>
          <w:lang w:val="uk-UA"/>
        </w:rPr>
      </w:pPr>
      <w:r w:rsidRPr="00327B81">
        <w:rPr>
          <w:sz w:val="24"/>
          <w:szCs w:val="24"/>
        </w:rPr>
        <w:t>Водний баланс підприємства наведений у табл. 3.1.</w:t>
      </w:r>
      <w:r w:rsidR="007B5A76" w:rsidRPr="00327B81">
        <w:rPr>
          <w:sz w:val="24"/>
          <w:szCs w:val="24"/>
          <w:lang w:val="uk-UA"/>
        </w:rPr>
        <w:t>12.</w:t>
      </w:r>
      <w:r w:rsidRPr="00327B81">
        <w:rPr>
          <w:sz w:val="24"/>
          <w:szCs w:val="24"/>
        </w:rPr>
        <w:t xml:space="preserve"> </w:t>
      </w:r>
    </w:p>
    <w:p w:rsidR="00327B81" w:rsidRPr="00327B81" w:rsidRDefault="00327B81" w:rsidP="00327B81">
      <w:pPr>
        <w:pStyle w:val="a0"/>
        <w:spacing w:before="120" w:after="120" w:line="276" w:lineRule="auto"/>
        <w:ind w:firstLine="567"/>
        <w:rPr>
          <w:b/>
          <w:sz w:val="24"/>
          <w:szCs w:val="24"/>
          <w:lang w:val="uk-UA"/>
        </w:rPr>
      </w:pPr>
    </w:p>
    <w:p w:rsidR="00D365F6" w:rsidRPr="00E524CB" w:rsidRDefault="00993BCC" w:rsidP="00E524CB">
      <w:pPr>
        <w:pStyle w:val="51"/>
      </w:pPr>
      <w:r w:rsidRPr="00E524CB">
        <w:lastRenderedPageBreak/>
        <w:t>4. АНАЛІЗ ЕНЕРГОСПОЖИВАННЯ ПІДПРИЄМСТВА</w:t>
      </w:r>
    </w:p>
    <w:p w:rsidR="00993BCC" w:rsidRDefault="00993BCC" w:rsidP="00327B81">
      <w:pPr>
        <w:pStyle w:val="af1"/>
        <w:spacing w:before="60" w:line="276" w:lineRule="auto"/>
        <w:ind w:right="141" w:firstLine="567"/>
        <w:rPr>
          <w:sz w:val="24"/>
          <w:szCs w:val="24"/>
        </w:rPr>
      </w:pPr>
      <w:r w:rsidRPr="00327B81">
        <w:rPr>
          <w:sz w:val="24"/>
          <w:szCs w:val="24"/>
        </w:rPr>
        <w:t xml:space="preserve">Обсяги споживання електричної енергії підприємством на протязі трьох останніх років приведено в табл. </w:t>
      </w:r>
      <w:r w:rsidRPr="00327B81">
        <w:rPr>
          <w:sz w:val="24"/>
          <w:szCs w:val="24"/>
          <w:lang w:val="ru-RU"/>
        </w:rPr>
        <w:t>4</w:t>
      </w:r>
      <w:r w:rsidRPr="00327B81">
        <w:rPr>
          <w:sz w:val="24"/>
          <w:szCs w:val="24"/>
        </w:rPr>
        <w:t>.1.</w:t>
      </w:r>
    </w:p>
    <w:p w:rsidR="00327B81" w:rsidRPr="00327B81" w:rsidRDefault="00327B81" w:rsidP="00327B81">
      <w:pPr>
        <w:pStyle w:val="af1"/>
        <w:spacing w:before="60" w:line="276" w:lineRule="auto"/>
        <w:ind w:right="141" w:firstLine="567"/>
        <w:rPr>
          <w:sz w:val="18"/>
          <w:szCs w:val="24"/>
          <w:lang w:val="en-US"/>
        </w:rPr>
      </w:pPr>
    </w:p>
    <w:p w:rsidR="00993BCC" w:rsidRDefault="00993BCC" w:rsidP="00327B81">
      <w:pPr>
        <w:spacing w:before="120"/>
        <w:ind w:firstLine="567"/>
        <w:jc w:val="right"/>
        <w:rPr>
          <w:rFonts w:ascii="Times New Roman" w:hAnsi="Times New Roman" w:cs="Times New Roman"/>
          <w:i/>
          <w:sz w:val="24"/>
          <w:szCs w:val="24"/>
          <w:lang w:val="uk-UA"/>
        </w:rPr>
      </w:pPr>
      <w:r w:rsidRPr="00327B81">
        <w:rPr>
          <w:rFonts w:ascii="Times New Roman" w:hAnsi="Times New Roman" w:cs="Times New Roman"/>
          <w:b/>
          <w:i/>
          <w:sz w:val="24"/>
          <w:szCs w:val="24"/>
          <w:lang w:val="uk-UA"/>
        </w:rPr>
        <w:t>Таблиця 4.1</w:t>
      </w:r>
      <w:r w:rsidRPr="00327B81">
        <w:rPr>
          <w:rFonts w:ascii="Times New Roman" w:hAnsi="Times New Roman" w:cs="Times New Roman"/>
          <w:i/>
          <w:sz w:val="24"/>
          <w:szCs w:val="24"/>
          <w:lang w:val="uk-UA"/>
        </w:rPr>
        <w:t xml:space="preserve"> – Обсяги споживання електричної енергії , тис. кВт-год/рік</w:t>
      </w:r>
    </w:p>
    <w:p w:rsidR="00327B81" w:rsidRPr="00327B81" w:rsidRDefault="00327B81" w:rsidP="00327B81">
      <w:pPr>
        <w:spacing w:before="120"/>
        <w:ind w:firstLine="567"/>
        <w:jc w:val="right"/>
        <w:rPr>
          <w:rFonts w:ascii="Times New Roman" w:hAnsi="Times New Roman" w:cs="Times New Roman"/>
          <w:i/>
          <w:sz w:val="14"/>
          <w:szCs w:val="24"/>
          <w:lang w:val="uk-UA"/>
        </w:rPr>
      </w:pP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CellMar>
          <w:left w:w="0" w:type="dxa"/>
          <w:right w:w="0" w:type="dxa"/>
        </w:tblCellMar>
        <w:tblLook w:val="00A0" w:firstRow="1" w:lastRow="0" w:firstColumn="1" w:lastColumn="0" w:noHBand="0" w:noVBand="0"/>
      </w:tblPr>
      <w:tblGrid>
        <w:gridCol w:w="4432"/>
        <w:gridCol w:w="1664"/>
        <w:gridCol w:w="1651"/>
        <w:gridCol w:w="1653"/>
      </w:tblGrid>
      <w:tr w:rsidR="00993BCC" w:rsidRPr="00327B81" w:rsidTr="00127CBE">
        <w:trPr>
          <w:trHeight w:val="315"/>
        </w:trPr>
        <w:tc>
          <w:tcPr>
            <w:tcW w:w="2358" w:type="pct"/>
            <w:tcBorders>
              <w:top w:val="single" w:sz="18" w:space="0" w:color="auto"/>
              <w:bottom w:val="single" w:sz="18" w:space="0" w:color="auto"/>
            </w:tcBorders>
            <w:noWrap/>
            <w:vAlign w:val="center"/>
          </w:tcPr>
          <w:p w:rsidR="00993BCC" w:rsidRPr="00327B81" w:rsidRDefault="00993BCC" w:rsidP="00327B81">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Споживання електричної енергії</w:t>
            </w:r>
          </w:p>
        </w:tc>
        <w:tc>
          <w:tcPr>
            <w:tcW w:w="885" w:type="pct"/>
            <w:tcBorders>
              <w:top w:val="single" w:sz="18" w:space="0" w:color="auto"/>
              <w:bottom w:val="single" w:sz="18" w:space="0" w:color="auto"/>
            </w:tcBorders>
            <w:noWrap/>
            <w:vAlign w:val="center"/>
          </w:tcPr>
          <w:p w:rsidR="00993BCC" w:rsidRPr="00327B81" w:rsidRDefault="00993BCC" w:rsidP="00327B81">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2015</w:t>
            </w:r>
          </w:p>
        </w:tc>
        <w:tc>
          <w:tcPr>
            <w:tcW w:w="878" w:type="pct"/>
            <w:tcBorders>
              <w:top w:val="single" w:sz="18" w:space="0" w:color="auto"/>
              <w:bottom w:val="single" w:sz="18" w:space="0" w:color="auto"/>
            </w:tcBorders>
            <w:noWrap/>
            <w:vAlign w:val="center"/>
          </w:tcPr>
          <w:p w:rsidR="00993BCC" w:rsidRPr="00327B81" w:rsidRDefault="00993BCC" w:rsidP="00327B81">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2016</w:t>
            </w:r>
          </w:p>
        </w:tc>
        <w:tc>
          <w:tcPr>
            <w:tcW w:w="879" w:type="pct"/>
            <w:tcBorders>
              <w:top w:val="single" w:sz="18" w:space="0" w:color="auto"/>
              <w:bottom w:val="single" w:sz="18" w:space="0" w:color="auto"/>
            </w:tcBorders>
            <w:noWrap/>
            <w:vAlign w:val="center"/>
          </w:tcPr>
          <w:p w:rsidR="00993BCC" w:rsidRPr="00327B81" w:rsidRDefault="00993BCC" w:rsidP="00327B81">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2017</w:t>
            </w:r>
          </w:p>
        </w:tc>
      </w:tr>
      <w:tr w:rsidR="00993BCC" w:rsidRPr="00327B81" w:rsidTr="00127CBE">
        <w:trPr>
          <w:trHeight w:val="300"/>
        </w:trPr>
        <w:tc>
          <w:tcPr>
            <w:tcW w:w="2358" w:type="pct"/>
            <w:tcBorders>
              <w:top w:val="single" w:sz="18" w:space="0" w:color="auto"/>
            </w:tcBorders>
            <w:noWrap/>
            <w:vAlign w:val="center"/>
          </w:tcPr>
          <w:p w:rsidR="00993BCC" w:rsidRPr="00327B81" w:rsidRDefault="00993BCC" w:rsidP="00327B81">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Всього</w:t>
            </w:r>
          </w:p>
        </w:tc>
        <w:tc>
          <w:tcPr>
            <w:tcW w:w="885" w:type="pct"/>
            <w:tcBorders>
              <w:top w:val="single" w:sz="18" w:space="0" w:color="auto"/>
            </w:tcBorders>
            <w:noWrap/>
            <w:vAlign w:val="center"/>
          </w:tcPr>
          <w:p w:rsidR="00993BCC" w:rsidRPr="00327B81" w:rsidRDefault="00993BCC" w:rsidP="00327B81">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510,0</w:t>
            </w:r>
          </w:p>
        </w:tc>
        <w:tc>
          <w:tcPr>
            <w:tcW w:w="878" w:type="pct"/>
            <w:tcBorders>
              <w:top w:val="single" w:sz="18" w:space="0" w:color="auto"/>
            </w:tcBorders>
            <w:noWrap/>
            <w:vAlign w:val="center"/>
          </w:tcPr>
          <w:p w:rsidR="00993BCC" w:rsidRPr="00327B81" w:rsidRDefault="00993BCC" w:rsidP="00327B81">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424,0</w:t>
            </w:r>
          </w:p>
        </w:tc>
        <w:tc>
          <w:tcPr>
            <w:tcW w:w="879" w:type="pct"/>
            <w:tcBorders>
              <w:top w:val="single" w:sz="18" w:space="0" w:color="auto"/>
            </w:tcBorders>
            <w:noWrap/>
            <w:vAlign w:val="center"/>
          </w:tcPr>
          <w:p w:rsidR="00993BCC" w:rsidRPr="00327B81" w:rsidRDefault="00993BCC" w:rsidP="00327B81">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407,0</w:t>
            </w:r>
          </w:p>
        </w:tc>
      </w:tr>
      <w:tr w:rsidR="00993BCC" w:rsidRPr="00327B81" w:rsidTr="00127CBE">
        <w:trPr>
          <w:trHeight w:val="300"/>
        </w:trPr>
        <w:tc>
          <w:tcPr>
            <w:tcW w:w="2358" w:type="pct"/>
            <w:noWrap/>
            <w:vAlign w:val="center"/>
          </w:tcPr>
          <w:p w:rsidR="00993BCC" w:rsidRPr="00327B81" w:rsidRDefault="00993BCC" w:rsidP="00327B81">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На потреби водопостачання</w:t>
            </w:r>
          </w:p>
        </w:tc>
        <w:tc>
          <w:tcPr>
            <w:tcW w:w="885" w:type="pct"/>
            <w:noWrap/>
            <w:vAlign w:val="center"/>
          </w:tcPr>
          <w:p w:rsidR="00993BCC" w:rsidRPr="00327B81" w:rsidRDefault="00993BCC" w:rsidP="00327B81">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300,0</w:t>
            </w:r>
          </w:p>
        </w:tc>
        <w:tc>
          <w:tcPr>
            <w:tcW w:w="878" w:type="pct"/>
            <w:noWrap/>
            <w:vAlign w:val="center"/>
          </w:tcPr>
          <w:p w:rsidR="00993BCC" w:rsidRPr="00327B81" w:rsidRDefault="00993BCC" w:rsidP="00327B81">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284,0</w:t>
            </w:r>
          </w:p>
        </w:tc>
        <w:tc>
          <w:tcPr>
            <w:tcW w:w="879" w:type="pct"/>
            <w:noWrap/>
            <w:vAlign w:val="center"/>
          </w:tcPr>
          <w:p w:rsidR="00993BCC" w:rsidRPr="00327B81" w:rsidRDefault="00993BCC" w:rsidP="00327B81">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277,0</w:t>
            </w:r>
          </w:p>
        </w:tc>
      </w:tr>
      <w:tr w:rsidR="00993BCC" w:rsidRPr="00327B81" w:rsidTr="00127CBE">
        <w:trPr>
          <w:trHeight w:val="300"/>
        </w:trPr>
        <w:tc>
          <w:tcPr>
            <w:tcW w:w="2358" w:type="pct"/>
            <w:tcBorders>
              <w:bottom w:val="single" w:sz="18" w:space="0" w:color="auto"/>
            </w:tcBorders>
            <w:noWrap/>
            <w:vAlign w:val="center"/>
          </w:tcPr>
          <w:p w:rsidR="00993BCC" w:rsidRPr="00327B81" w:rsidRDefault="00993BCC" w:rsidP="00327B81">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На потреби водовідведення</w:t>
            </w:r>
          </w:p>
        </w:tc>
        <w:tc>
          <w:tcPr>
            <w:tcW w:w="885" w:type="pct"/>
            <w:tcBorders>
              <w:bottom w:val="single" w:sz="18" w:space="0" w:color="auto"/>
            </w:tcBorders>
            <w:noWrap/>
            <w:vAlign w:val="center"/>
          </w:tcPr>
          <w:p w:rsidR="00993BCC" w:rsidRPr="00327B81" w:rsidRDefault="00993BCC" w:rsidP="00327B81">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210,0</w:t>
            </w:r>
          </w:p>
        </w:tc>
        <w:tc>
          <w:tcPr>
            <w:tcW w:w="878" w:type="pct"/>
            <w:tcBorders>
              <w:bottom w:val="single" w:sz="18" w:space="0" w:color="auto"/>
            </w:tcBorders>
            <w:noWrap/>
            <w:vAlign w:val="center"/>
          </w:tcPr>
          <w:p w:rsidR="00993BCC" w:rsidRPr="00327B81" w:rsidRDefault="00993BCC" w:rsidP="00327B81">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140,0</w:t>
            </w:r>
          </w:p>
        </w:tc>
        <w:tc>
          <w:tcPr>
            <w:tcW w:w="879" w:type="pct"/>
            <w:tcBorders>
              <w:bottom w:val="single" w:sz="18" w:space="0" w:color="auto"/>
            </w:tcBorders>
            <w:noWrap/>
            <w:vAlign w:val="center"/>
          </w:tcPr>
          <w:p w:rsidR="00993BCC" w:rsidRPr="00327B81" w:rsidRDefault="00993BCC" w:rsidP="00327B81">
            <w:pPr>
              <w:jc w:val="center"/>
              <w:rPr>
                <w:rFonts w:ascii="Times New Roman" w:hAnsi="Times New Roman" w:cs="Times New Roman"/>
                <w:sz w:val="24"/>
                <w:szCs w:val="24"/>
                <w:lang w:val="uk-UA"/>
              </w:rPr>
            </w:pPr>
            <w:r w:rsidRPr="00327B81">
              <w:rPr>
                <w:rFonts w:ascii="Times New Roman" w:hAnsi="Times New Roman" w:cs="Times New Roman"/>
                <w:sz w:val="24"/>
                <w:szCs w:val="24"/>
                <w:lang w:val="uk-UA"/>
              </w:rPr>
              <w:t>130,0</w:t>
            </w:r>
          </w:p>
        </w:tc>
      </w:tr>
    </w:tbl>
    <w:p w:rsidR="00993BCC" w:rsidRPr="00327B81" w:rsidRDefault="00993BCC" w:rsidP="00073042">
      <w:pPr>
        <w:pStyle w:val="af1"/>
        <w:spacing w:line="276" w:lineRule="auto"/>
        <w:ind w:right="142" w:firstLine="567"/>
        <w:rPr>
          <w:sz w:val="24"/>
          <w:szCs w:val="24"/>
        </w:rPr>
      </w:pPr>
      <w:r w:rsidRPr="00327B81">
        <w:rPr>
          <w:sz w:val="24"/>
          <w:szCs w:val="24"/>
        </w:rPr>
        <w:t>Як свідчать дані, приведені в табл. 4.1, прослідковується тенденція до зменшення енергоспоживання підприємством на протязі трьох років .</w:t>
      </w:r>
    </w:p>
    <w:p w:rsidR="00993BCC" w:rsidRPr="00327B81" w:rsidRDefault="00993BCC" w:rsidP="00073042">
      <w:pPr>
        <w:pStyle w:val="af1"/>
        <w:spacing w:line="276" w:lineRule="auto"/>
        <w:ind w:right="142" w:firstLine="567"/>
        <w:rPr>
          <w:sz w:val="24"/>
          <w:szCs w:val="24"/>
        </w:rPr>
      </w:pPr>
      <w:r w:rsidRPr="00327B81">
        <w:rPr>
          <w:sz w:val="24"/>
          <w:szCs w:val="24"/>
        </w:rPr>
        <w:t>З приведених вище даних видно, що підприємством витрачається значна частина електричної енергії на потреби водопостачання. Це дозволяє зробити висновок про потенціал проведення модернізації та енергозберігаючих заходів впершу чергу для водопостачання.</w:t>
      </w:r>
    </w:p>
    <w:p w:rsidR="00993BCC" w:rsidRDefault="00993BCC" w:rsidP="00E524CB">
      <w:pPr>
        <w:pStyle w:val="25"/>
      </w:pPr>
      <w:r>
        <w:t>5.</w:t>
      </w:r>
      <w:r w:rsidR="00327B81">
        <w:t xml:space="preserve"> </w:t>
      </w:r>
      <w:r w:rsidRPr="00D46EA8">
        <w:t xml:space="preserve">АНАЛІЗ ЕФЕКТИВНОСТІ РОБОТИ СИСТЕМ ВОДОПОСТАЧАННЯ М. </w:t>
      </w:r>
      <w:r>
        <w:t>ЖОВКВА</w:t>
      </w:r>
    </w:p>
    <w:p w:rsidR="00B77754" w:rsidRPr="00ED7ABB" w:rsidRDefault="00B77754" w:rsidP="00B77754">
      <w:pPr>
        <w:pStyle w:val="a0"/>
        <w:spacing w:before="120" w:after="200" w:line="276" w:lineRule="auto"/>
        <w:ind w:firstLine="0"/>
        <w:jc w:val="center"/>
        <w:rPr>
          <w:b/>
          <w:i/>
          <w:sz w:val="28"/>
          <w:szCs w:val="28"/>
          <w:u w:val="single"/>
        </w:rPr>
      </w:pPr>
      <w:r w:rsidRPr="00ED7ABB">
        <w:rPr>
          <w:b/>
          <w:i/>
          <w:sz w:val="28"/>
          <w:szCs w:val="28"/>
          <w:u w:val="single"/>
        </w:rPr>
        <w:t>Собівартість послуг з водопостачання.</w:t>
      </w:r>
    </w:p>
    <w:p w:rsidR="00B77754" w:rsidRPr="00ED7ABB" w:rsidRDefault="00B77754" w:rsidP="00327B81">
      <w:pPr>
        <w:pStyle w:val="a0"/>
        <w:spacing w:after="200" w:line="276" w:lineRule="auto"/>
        <w:ind w:firstLine="567"/>
        <w:rPr>
          <w:sz w:val="24"/>
          <w:szCs w:val="24"/>
        </w:rPr>
      </w:pPr>
      <w:r w:rsidRPr="00ED7ABB">
        <w:rPr>
          <w:sz w:val="24"/>
          <w:szCs w:val="24"/>
        </w:rPr>
        <w:t xml:space="preserve">Структура собівартості послуг з водопостачання по </w:t>
      </w:r>
      <w:r>
        <w:rPr>
          <w:sz w:val="24"/>
          <w:szCs w:val="24"/>
        </w:rPr>
        <w:t>КП «</w:t>
      </w:r>
      <w:r>
        <w:rPr>
          <w:sz w:val="24"/>
          <w:szCs w:val="24"/>
          <w:lang w:val="uk-UA"/>
        </w:rPr>
        <w:t>Жовківське ВУВКГ</w:t>
      </w:r>
      <w:r>
        <w:rPr>
          <w:sz w:val="24"/>
          <w:szCs w:val="24"/>
        </w:rPr>
        <w:t>»</w:t>
      </w:r>
      <w:r w:rsidRPr="00ED7ABB">
        <w:rPr>
          <w:sz w:val="24"/>
          <w:szCs w:val="24"/>
        </w:rPr>
        <w:t xml:space="preserve">  за </w:t>
      </w:r>
      <w:r>
        <w:rPr>
          <w:sz w:val="24"/>
          <w:szCs w:val="24"/>
          <w:lang w:val="uk-UA"/>
        </w:rPr>
        <w:t>2015-2017</w:t>
      </w:r>
      <w:r w:rsidRPr="00ED7ABB">
        <w:rPr>
          <w:sz w:val="24"/>
          <w:szCs w:val="24"/>
        </w:rPr>
        <w:t xml:space="preserve"> роки представлена  в таблиці та на </w:t>
      </w:r>
      <w:r w:rsidR="007700DF">
        <w:rPr>
          <w:sz w:val="24"/>
          <w:szCs w:val="24"/>
          <w:lang w:val="uk-UA"/>
        </w:rPr>
        <w:t>таб</w:t>
      </w:r>
      <w:r w:rsidRPr="00ED7ABB">
        <w:rPr>
          <w:sz w:val="24"/>
          <w:szCs w:val="24"/>
        </w:rPr>
        <w:t xml:space="preserve">. </w:t>
      </w:r>
      <w:r w:rsidR="007700DF">
        <w:rPr>
          <w:sz w:val="24"/>
          <w:szCs w:val="24"/>
          <w:lang w:val="uk-UA"/>
        </w:rPr>
        <w:t>5.1</w:t>
      </w:r>
    </w:p>
    <w:p w:rsidR="00B77754" w:rsidRPr="00ED7ABB" w:rsidRDefault="00073042" w:rsidP="00073042">
      <w:pPr>
        <w:pStyle w:val="a0"/>
        <w:spacing w:line="276" w:lineRule="auto"/>
        <w:jc w:val="center"/>
        <w:rPr>
          <w:sz w:val="24"/>
          <w:szCs w:val="24"/>
        </w:rPr>
      </w:pPr>
      <w:r>
        <w:rPr>
          <w:b/>
          <w:i/>
          <w:sz w:val="22"/>
          <w:lang w:val="uk-UA"/>
        </w:rPr>
        <w:t xml:space="preserve">                                                </w:t>
      </w:r>
      <w:r w:rsidR="007700DF" w:rsidRPr="00D3001C">
        <w:rPr>
          <w:b/>
          <w:i/>
          <w:sz w:val="22"/>
        </w:rPr>
        <w:t xml:space="preserve">Таблиця </w:t>
      </w:r>
      <w:r w:rsidR="007700DF">
        <w:rPr>
          <w:b/>
          <w:i/>
          <w:sz w:val="22"/>
          <w:lang w:val="uk-UA"/>
        </w:rPr>
        <w:t xml:space="preserve">5.1 </w:t>
      </w:r>
      <w:r w:rsidR="007700DF" w:rsidRPr="00D3001C">
        <w:rPr>
          <w:i/>
          <w:sz w:val="22"/>
        </w:rPr>
        <w:t xml:space="preserve"> </w:t>
      </w:r>
      <w:r w:rsidR="00B77754" w:rsidRPr="00ED7ABB">
        <w:rPr>
          <w:sz w:val="24"/>
          <w:szCs w:val="24"/>
        </w:rPr>
        <w:t>Тис. грн</w:t>
      </w:r>
    </w:p>
    <w:tbl>
      <w:tblPr>
        <w:tblW w:w="9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75"/>
        <w:gridCol w:w="1640"/>
        <w:gridCol w:w="1439"/>
        <w:gridCol w:w="1439"/>
        <w:gridCol w:w="1652"/>
      </w:tblGrid>
      <w:tr w:rsidR="00B77754" w:rsidRPr="00ED7ABB" w:rsidTr="00073042">
        <w:trPr>
          <w:trHeight w:val="20"/>
          <w:jc w:val="center"/>
        </w:trPr>
        <w:tc>
          <w:tcPr>
            <w:tcW w:w="3375" w:type="dxa"/>
            <w:vMerge w:val="restart"/>
            <w:tcBorders>
              <w:top w:val="single" w:sz="18" w:space="0" w:color="000000"/>
              <w:left w:val="single" w:sz="18" w:space="0" w:color="000000"/>
              <w:bottom w:val="single" w:sz="18" w:space="0" w:color="000000"/>
              <w:right w:val="single" w:sz="18" w:space="0" w:color="000000"/>
            </w:tcBorders>
            <w:vAlign w:val="center"/>
          </w:tcPr>
          <w:p w:rsidR="00B77754" w:rsidRPr="00900AD4" w:rsidRDefault="00B77754" w:rsidP="00B36238">
            <w:pPr>
              <w:pStyle w:val="a0"/>
              <w:spacing w:line="276" w:lineRule="auto"/>
              <w:ind w:firstLine="0"/>
              <w:jc w:val="center"/>
              <w:rPr>
                <w:b/>
                <w:sz w:val="22"/>
                <w:szCs w:val="22"/>
              </w:rPr>
            </w:pPr>
            <w:r w:rsidRPr="00900AD4">
              <w:rPr>
                <w:b/>
                <w:sz w:val="22"/>
                <w:szCs w:val="22"/>
              </w:rPr>
              <w:t>Собівартість</w:t>
            </w:r>
          </w:p>
          <w:p w:rsidR="00B77754" w:rsidRPr="00900AD4" w:rsidRDefault="00B77754" w:rsidP="00B36238">
            <w:pPr>
              <w:pStyle w:val="a0"/>
              <w:spacing w:line="276" w:lineRule="auto"/>
              <w:ind w:firstLine="0"/>
              <w:jc w:val="center"/>
              <w:rPr>
                <w:b/>
                <w:sz w:val="22"/>
                <w:szCs w:val="22"/>
              </w:rPr>
            </w:pPr>
            <w:r w:rsidRPr="00900AD4">
              <w:rPr>
                <w:b/>
                <w:sz w:val="22"/>
                <w:szCs w:val="22"/>
              </w:rPr>
              <w:t>тис. грн</w:t>
            </w:r>
          </w:p>
        </w:tc>
        <w:tc>
          <w:tcPr>
            <w:tcW w:w="4518" w:type="dxa"/>
            <w:gridSpan w:val="3"/>
            <w:tcBorders>
              <w:top w:val="single" w:sz="18" w:space="0" w:color="000000"/>
              <w:left w:val="single" w:sz="18" w:space="0" w:color="000000"/>
              <w:bottom w:val="single" w:sz="18" w:space="0" w:color="000000"/>
              <w:right w:val="single" w:sz="4" w:space="0" w:color="auto"/>
            </w:tcBorders>
            <w:vAlign w:val="center"/>
          </w:tcPr>
          <w:p w:rsidR="00B77754" w:rsidRPr="00C26323" w:rsidRDefault="00B77754" w:rsidP="00B36238">
            <w:pPr>
              <w:pStyle w:val="a0"/>
              <w:spacing w:line="276" w:lineRule="auto"/>
              <w:ind w:firstLine="0"/>
              <w:jc w:val="center"/>
              <w:rPr>
                <w:b/>
                <w:sz w:val="22"/>
                <w:szCs w:val="22"/>
                <w:lang w:val="uk-UA"/>
              </w:rPr>
            </w:pPr>
            <w:r w:rsidRPr="00C26323">
              <w:rPr>
                <w:b/>
                <w:sz w:val="22"/>
                <w:szCs w:val="22"/>
              </w:rPr>
              <w:t>Фактично</w:t>
            </w:r>
            <w:r>
              <w:rPr>
                <w:b/>
                <w:sz w:val="22"/>
                <w:szCs w:val="22"/>
                <w:lang w:val="uk-UA"/>
              </w:rPr>
              <w:t>,тис.грн.</w:t>
            </w:r>
          </w:p>
        </w:tc>
        <w:tc>
          <w:tcPr>
            <w:tcW w:w="1652" w:type="dxa"/>
            <w:vMerge w:val="restart"/>
            <w:tcBorders>
              <w:top w:val="nil"/>
              <w:left w:val="single" w:sz="4" w:space="0" w:color="auto"/>
              <w:right w:val="nil"/>
            </w:tcBorders>
            <w:vAlign w:val="center"/>
          </w:tcPr>
          <w:p w:rsidR="00B77754" w:rsidRPr="00900AD4" w:rsidRDefault="00B77754" w:rsidP="00B36238">
            <w:pPr>
              <w:pStyle w:val="a0"/>
              <w:spacing w:line="276" w:lineRule="auto"/>
              <w:ind w:firstLine="0"/>
              <w:jc w:val="center"/>
              <w:rPr>
                <w:b/>
                <w:sz w:val="22"/>
                <w:szCs w:val="22"/>
              </w:rPr>
            </w:pPr>
          </w:p>
        </w:tc>
      </w:tr>
      <w:tr w:rsidR="00B77754" w:rsidRPr="00ED7ABB" w:rsidTr="00073042">
        <w:trPr>
          <w:trHeight w:val="20"/>
          <w:jc w:val="center"/>
        </w:trPr>
        <w:tc>
          <w:tcPr>
            <w:tcW w:w="3375" w:type="dxa"/>
            <w:vMerge/>
            <w:tcBorders>
              <w:top w:val="single" w:sz="18" w:space="0" w:color="000000"/>
              <w:left w:val="single" w:sz="18" w:space="0" w:color="000000"/>
              <w:bottom w:val="single" w:sz="18" w:space="0" w:color="000000"/>
              <w:right w:val="single" w:sz="18" w:space="0" w:color="000000"/>
            </w:tcBorders>
            <w:vAlign w:val="center"/>
          </w:tcPr>
          <w:p w:rsidR="00B77754" w:rsidRPr="00900AD4" w:rsidRDefault="00B77754" w:rsidP="00B36238">
            <w:pPr>
              <w:pStyle w:val="a0"/>
              <w:spacing w:line="276" w:lineRule="auto"/>
              <w:ind w:firstLine="0"/>
              <w:jc w:val="center"/>
              <w:rPr>
                <w:b/>
                <w:sz w:val="22"/>
                <w:szCs w:val="22"/>
              </w:rPr>
            </w:pPr>
          </w:p>
        </w:tc>
        <w:tc>
          <w:tcPr>
            <w:tcW w:w="1640" w:type="dxa"/>
            <w:tcBorders>
              <w:top w:val="single" w:sz="18" w:space="0" w:color="000000"/>
              <w:left w:val="single" w:sz="18" w:space="0" w:color="000000"/>
              <w:bottom w:val="single" w:sz="18" w:space="0" w:color="000000"/>
              <w:right w:val="single" w:sz="18" w:space="0" w:color="000000"/>
            </w:tcBorders>
            <w:vAlign w:val="center"/>
          </w:tcPr>
          <w:p w:rsidR="00B77754" w:rsidRPr="00C26323" w:rsidRDefault="00B77754" w:rsidP="00B36238">
            <w:pPr>
              <w:pStyle w:val="a0"/>
              <w:spacing w:line="276" w:lineRule="auto"/>
              <w:ind w:firstLine="0"/>
              <w:jc w:val="center"/>
              <w:rPr>
                <w:b/>
                <w:sz w:val="22"/>
                <w:szCs w:val="22"/>
              </w:rPr>
            </w:pPr>
            <w:r w:rsidRPr="00C26323">
              <w:rPr>
                <w:b/>
                <w:sz w:val="22"/>
                <w:szCs w:val="22"/>
              </w:rPr>
              <w:t>20</w:t>
            </w:r>
            <w:r>
              <w:rPr>
                <w:b/>
                <w:sz w:val="22"/>
                <w:szCs w:val="22"/>
                <w:lang w:val="uk-UA"/>
              </w:rPr>
              <w:t>15</w:t>
            </w:r>
            <w:r w:rsidRPr="00C26323">
              <w:rPr>
                <w:b/>
                <w:sz w:val="22"/>
                <w:szCs w:val="22"/>
              </w:rPr>
              <w:t xml:space="preserve"> рік</w:t>
            </w:r>
          </w:p>
        </w:tc>
        <w:tc>
          <w:tcPr>
            <w:tcW w:w="1439" w:type="dxa"/>
            <w:tcBorders>
              <w:top w:val="single" w:sz="18" w:space="0" w:color="000000"/>
              <w:left w:val="single" w:sz="18" w:space="0" w:color="000000"/>
              <w:bottom w:val="single" w:sz="18" w:space="0" w:color="000000"/>
              <w:right w:val="single" w:sz="18" w:space="0" w:color="000000"/>
            </w:tcBorders>
            <w:vAlign w:val="center"/>
          </w:tcPr>
          <w:p w:rsidR="00B77754" w:rsidRPr="00C26323" w:rsidRDefault="00B77754" w:rsidP="00B36238">
            <w:pPr>
              <w:pStyle w:val="a0"/>
              <w:spacing w:line="276" w:lineRule="auto"/>
              <w:ind w:firstLine="0"/>
              <w:jc w:val="center"/>
              <w:rPr>
                <w:b/>
                <w:sz w:val="22"/>
                <w:szCs w:val="22"/>
              </w:rPr>
            </w:pPr>
            <w:r w:rsidRPr="00C26323">
              <w:rPr>
                <w:b/>
                <w:sz w:val="22"/>
                <w:szCs w:val="22"/>
              </w:rPr>
              <w:t>20</w:t>
            </w:r>
            <w:r>
              <w:rPr>
                <w:b/>
                <w:sz w:val="22"/>
                <w:szCs w:val="22"/>
                <w:lang w:val="uk-UA"/>
              </w:rPr>
              <w:t>16</w:t>
            </w:r>
            <w:r w:rsidRPr="00C26323">
              <w:rPr>
                <w:b/>
                <w:sz w:val="22"/>
                <w:szCs w:val="22"/>
              </w:rPr>
              <w:t xml:space="preserve"> рік</w:t>
            </w:r>
          </w:p>
        </w:tc>
        <w:tc>
          <w:tcPr>
            <w:tcW w:w="1439" w:type="dxa"/>
            <w:tcBorders>
              <w:top w:val="single" w:sz="18" w:space="0" w:color="000000"/>
              <w:left w:val="single" w:sz="18" w:space="0" w:color="000000"/>
              <w:bottom w:val="single" w:sz="18" w:space="0" w:color="000000"/>
              <w:right w:val="single" w:sz="4" w:space="0" w:color="auto"/>
            </w:tcBorders>
            <w:vAlign w:val="center"/>
          </w:tcPr>
          <w:p w:rsidR="00B77754" w:rsidRPr="00C26323" w:rsidRDefault="00B77754" w:rsidP="00B36238">
            <w:pPr>
              <w:pStyle w:val="a0"/>
              <w:spacing w:line="276" w:lineRule="auto"/>
              <w:ind w:firstLine="0"/>
              <w:jc w:val="center"/>
              <w:rPr>
                <w:b/>
                <w:sz w:val="22"/>
                <w:szCs w:val="22"/>
              </w:rPr>
            </w:pPr>
            <w:r w:rsidRPr="00C26323">
              <w:rPr>
                <w:b/>
                <w:sz w:val="22"/>
                <w:szCs w:val="22"/>
              </w:rPr>
              <w:t>201</w:t>
            </w:r>
            <w:r>
              <w:rPr>
                <w:b/>
                <w:sz w:val="22"/>
                <w:szCs w:val="22"/>
                <w:lang w:val="uk-UA"/>
              </w:rPr>
              <w:t>7</w:t>
            </w:r>
            <w:r w:rsidRPr="00C26323">
              <w:rPr>
                <w:b/>
                <w:sz w:val="22"/>
                <w:szCs w:val="22"/>
              </w:rPr>
              <w:t xml:space="preserve"> рік</w:t>
            </w:r>
          </w:p>
        </w:tc>
        <w:tc>
          <w:tcPr>
            <w:tcW w:w="1652" w:type="dxa"/>
            <w:vMerge/>
            <w:tcBorders>
              <w:left w:val="single" w:sz="4" w:space="0" w:color="auto"/>
              <w:right w:val="nil"/>
            </w:tcBorders>
            <w:vAlign w:val="center"/>
          </w:tcPr>
          <w:p w:rsidR="00B77754" w:rsidRPr="00900AD4" w:rsidRDefault="00B77754" w:rsidP="00B36238">
            <w:pPr>
              <w:pStyle w:val="a0"/>
              <w:spacing w:line="240" w:lineRule="auto"/>
              <w:jc w:val="center"/>
              <w:rPr>
                <w:b/>
                <w:sz w:val="22"/>
                <w:szCs w:val="22"/>
              </w:rPr>
            </w:pPr>
          </w:p>
        </w:tc>
      </w:tr>
      <w:tr w:rsidR="00B77754" w:rsidRPr="00ED7ABB" w:rsidTr="00073042">
        <w:trPr>
          <w:trHeight w:val="20"/>
          <w:jc w:val="center"/>
        </w:trPr>
        <w:tc>
          <w:tcPr>
            <w:tcW w:w="3375" w:type="dxa"/>
            <w:tcBorders>
              <w:top w:val="single" w:sz="18" w:space="0" w:color="000000"/>
              <w:left w:val="single" w:sz="18" w:space="0" w:color="000000"/>
              <w:bottom w:val="single" w:sz="6" w:space="0" w:color="000000"/>
              <w:right w:val="single" w:sz="18" w:space="0" w:color="000000"/>
            </w:tcBorders>
          </w:tcPr>
          <w:p w:rsidR="00B77754" w:rsidRPr="00900AD4" w:rsidRDefault="00B77754" w:rsidP="00B36238">
            <w:pPr>
              <w:pStyle w:val="a0"/>
              <w:spacing w:line="276" w:lineRule="auto"/>
              <w:ind w:firstLine="0"/>
              <w:jc w:val="left"/>
              <w:rPr>
                <w:sz w:val="22"/>
                <w:szCs w:val="22"/>
              </w:rPr>
            </w:pPr>
            <w:r w:rsidRPr="00900AD4">
              <w:rPr>
                <w:sz w:val="22"/>
                <w:szCs w:val="22"/>
              </w:rPr>
              <w:t>Електроенергія</w:t>
            </w:r>
          </w:p>
        </w:tc>
        <w:tc>
          <w:tcPr>
            <w:tcW w:w="1640" w:type="dxa"/>
            <w:tcBorders>
              <w:top w:val="single" w:sz="18" w:space="0" w:color="000000"/>
              <w:left w:val="single" w:sz="18" w:space="0" w:color="000000"/>
              <w:bottom w:val="single" w:sz="6" w:space="0" w:color="000000"/>
              <w:right w:val="single" w:sz="18" w:space="0" w:color="000000"/>
            </w:tcBorders>
            <w:vAlign w:val="center"/>
          </w:tcPr>
          <w:p w:rsidR="00B77754" w:rsidRPr="00E26897" w:rsidRDefault="00B77754" w:rsidP="00B36238">
            <w:pPr>
              <w:pStyle w:val="a0"/>
              <w:spacing w:line="240" w:lineRule="auto"/>
              <w:ind w:firstLine="0"/>
              <w:jc w:val="center"/>
              <w:rPr>
                <w:b/>
                <w:sz w:val="22"/>
                <w:szCs w:val="22"/>
                <w:lang w:val="uk-UA"/>
              </w:rPr>
            </w:pPr>
            <w:r>
              <w:rPr>
                <w:b/>
                <w:sz w:val="22"/>
                <w:szCs w:val="22"/>
                <w:lang w:val="uk-UA"/>
              </w:rPr>
              <w:t>450,2</w:t>
            </w:r>
          </w:p>
        </w:tc>
        <w:tc>
          <w:tcPr>
            <w:tcW w:w="1439" w:type="dxa"/>
            <w:tcBorders>
              <w:top w:val="single" w:sz="18" w:space="0" w:color="000000"/>
              <w:left w:val="single" w:sz="18" w:space="0" w:color="000000"/>
              <w:bottom w:val="single" w:sz="6" w:space="0" w:color="000000"/>
              <w:right w:val="single" w:sz="18" w:space="0" w:color="000000"/>
            </w:tcBorders>
            <w:vAlign w:val="center"/>
          </w:tcPr>
          <w:p w:rsidR="00B77754" w:rsidRPr="000F5849" w:rsidRDefault="00B77754" w:rsidP="00B36238">
            <w:pPr>
              <w:pStyle w:val="a0"/>
              <w:spacing w:line="240" w:lineRule="auto"/>
              <w:ind w:firstLine="0"/>
              <w:jc w:val="center"/>
              <w:rPr>
                <w:b/>
                <w:sz w:val="22"/>
                <w:szCs w:val="22"/>
                <w:lang w:val="uk-UA"/>
              </w:rPr>
            </w:pPr>
            <w:r>
              <w:rPr>
                <w:b/>
                <w:sz w:val="22"/>
                <w:szCs w:val="22"/>
                <w:lang w:val="uk-UA"/>
              </w:rPr>
              <w:t>539,2</w:t>
            </w:r>
          </w:p>
        </w:tc>
        <w:tc>
          <w:tcPr>
            <w:tcW w:w="1439" w:type="dxa"/>
            <w:tcBorders>
              <w:top w:val="single" w:sz="18" w:space="0" w:color="000000"/>
              <w:left w:val="single" w:sz="18" w:space="0" w:color="000000"/>
              <w:bottom w:val="single" w:sz="6" w:space="0" w:color="000000"/>
              <w:right w:val="single" w:sz="4" w:space="0" w:color="auto"/>
            </w:tcBorders>
            <w:vAlign w:val="center"/>
          </w:tcPr>
          <w:p w:rsidR="00B77754" w:rsidRPr="00D90A9E" w:rsidRDefault="00B77754" w:rsidP="00B36238">
            <w:pPr>
              <w:pStyle w:val="a0"/>
              <w:spacing w:line="240" w:lineRule="auto"/>
              <w:ind w:firstLine="0"/>
              <w:jc w:val="center"/>
              <w:rPr>
                <w:b/>
                <w:sz w:val="22"/>
                <w:szCs w:val="22"/>
                <w:lang w:val="uk-UA"/>
              </w:rPr>
            </w:pPr>
            <w:r>
              <w:rPr>
                <w:b/>
                <w:sz w:val="22"/>
                <w:szCs w:val="22"/>
                <w:lang w:val="uk-UA"/>
              </w:rPr>
              <w:t>553,6</w:t>
            </w:r>
          </w:p>
        </w:tc>
        <w:tc>
          <w:tcPr>
            <w:tcW w:w="1652" w:type="dxa"/>
            <w:vMerge/>
            <w:tcBorders>
              <w:left w:val="single" w:sz="4" w:space="0" w:color="auto"/>
              <w:right w:val="nil"/>
            </w:tcBorders>
            <w:vAlign w:val="center"/>
          </w:tcPr>
          <w:p w:rsidR="00B77754" w:rsidRPr="00900AD4" w:rsidRDefault="00B77754" w:rsidP="00B36238">
            <w:pPr>
              <w:pStyle w:val="a0"/>
              <w:spacing w:line="240" w:lineRule="auto"/>
              <w:jc w:val="center"/>
              <w:rPr>
                <w:sz w:val="22"/>
                <w:szCs w:val="22"/>
              </w:rPr>
            </w:pPr>
          </w:p>
        </w:tc>
      </w:tr>
      <w:tr w:rsidR="00B77754" w:rsidRPr="00ED7ABB" w:rsidTr="00073042">
        <w:trPr>
          <w:trHeight w:val="20"/>
          <w:jc w:val="center"/>
        </w:trPr>
        <w:tc>
          <w:tcPr>
            <w:tcW w:w="3375" w:type="dxa"/>
            <w:tcBorders>
              <w:top w:val="single" w:sz="6" w:space="0" w:color="000000"/>
              <w:left w:val="single" w:sz="18" w:space="0" w:color="000000"/>
              <w:bottom w:val="single" w:sz="6" w:space="0" w:color="000000"/>
              <w:right w:val="single" w:sz="18" w:space="0" w:color="000000"/>
            </w:tcBorders>
          </w:tcPr>
          <w:p w:rsidR="00B77754" w:rsidRPr="00900AD4" w:rsidRDefault="00B77754" w:rsidP="00B36238">
            <w:pPr>
              <w:pStyle w:val="a0"/>
              <w:spacing w:line="276" w:lineRule="auto"/>
              <w:ind w:firstLine="0"/>
              <w:jc w:val="left"/>
              <w:rPr>
                <w:sz w:val="22"/>
                <w:szCs w:val="22"/>
              </w:rPr>
            </w:pPr>
            <w:r w:rsidRPr="00900AD4">
              <w:rPr>
                <w:sz w:val="22"/>
                <w:szCs w:val="22"/>
              </w:rPr>
              <w:t>Витрати на оплату праці</w:t>
            </w:r>
          </w:p>
        </w:tc>
        <w:tc>
          <w:tcPr>
            <w:tcW w:w="1640" w:type="dxa"/>
            <w:tcBorders>
              <w:top w:val="single" w:sz="6" w:space="0" w:color="000000"/>
              <w:left w:val="single" w:sz="18" w:space="0" w:color="000000"/>
              <w:bottom w:val="single" w:sz="6" w:space="0" w:color="000000"/>
              <w:right w:val="single" w:sz="18" w:space="0" w:color="000000"/>
            </w:tcBorders>
            <w:vAlign w:val="center"/>
          </w:tcPr>
          <w:p w:rsidR="00B77754" w:rsidRPr="00E26897" w:rsidRDefault="00B77754" w:rsidP="00B36238">
            <w:pPr>
              <w:pStyle w:val="a0"/>
              <w:spacing w:line="240" w:lineRule="auto"/>
              <w:ind w:firstLine="0"/>
              <w:jc w:val="center"/>
              <w:rPr>
                <w:b/>
                <w:sz w:val="22"/>
                <w:szCs w:val="22"/>
                <w:lang w:val="uk-UA"/>
              </w:rPr>
            </w:pPr>
            <w:r>
              <w:rPr>
                <w:b/>
                <w:sz w:val="22"/>
                <w:szCs w:val="22"/>
                <w:lang w:val="uk-UA"/>
              </w:rPr>
              <w:t>780,3</w:t>
            </w:r>
          </w:p>
        </w:tc>
        <w:tc>
          <w:tcPr>
            <w:tcW w:w="1439" w:type="dxa"/>
            <w:tcBorders>
              <w:top w:val="single" w:sz="6" w:space="0" w:color="000000"/>
              <w:left w:val="single" w:sz="18" w:space="0" w:color="000000"/>
              <w:bottom w:val="single" w:sz="6" w:space="0" w:color="000000"/>
              <w:right w:val="single" w:sz="18" w:space="0" w:color="000000"/>
            </w:tcBorders>
            <w:vAlign w:val="center"/>
          </w:tcPr>
          <w:p w:rsidR="00B77754" w:rsidRPr="000F5849" w:rsidRDefault="00B77754" w:rsidP="00B36238">
            <w:pPr>
              <w:pStyle w:val="a0"/>
              <w:spacing w:line="240" w:lineRule="auto"/>
              <w:ind w:firstLine="0"/>
              <w:jc w:val="center"/>
              <w:rPr>
                <w:b/>
                <w:sz w:val="22"/>
                <w:szCs w:val="22"/>
                <w:lang w:val="uk-UA"/>
              </w:rPr>
            </w:pPr>
            <w:r>
              <w:rPr>
                <w:b/>
                <w:sz w:val="22"/>
                <w:szCs w:val="22"/>
                <w:lang w:val="uk-UA"/>
              </w:rPr>
              <w:t>948,0</w:t>
            </w:r>
          </w:p>
        </w:tc>
        <w:tc>
          <w:tcPr>
            <w:tcW w:w="1439" w:type="dxa"/>
            <w:tcBorders>
              <w:top w:val="single" w:sz="6" w:space="0" w:color="000000"/>
              <w:left w:val="single" w:sz="18" w:space="0" w:color="000000"/>
              <w:bottom w:val="single" w:sz="6" w:space="0" w:color="000000"/>
              <w:right w:val="single" w:sz="4" w:space="0" w:color="auto"/>
            </w:tcBorders>
            <w:vAlign w:val="center"/>
          </w:tcPr>
          <w:p w:rsidR="00B77754" w:rsidRPr="00D90A9E" w:rsidRDefault="00B77754" w:rsidP="00B36238">
            <w:pPr>
              <w:pStyle w:val="a0"/>
              <w:spacing w:line="240" w:lineRule="auto"/>
              <w:ind w:firstLine="0"/>
              <w:jc w:val="center"/>
              <w:rPr>
                <w:b/>
                <w:sz w:val="22"/>
                <w:szCs w:val="22"/>
                <w:lang w:val="uk-UA"/>
              </w:rPr>
            </w:pPr>
            <w:r>
              <w:rPr>
                <w:b/>
                <w:sz w:val="22"/>
                <w:szCs w:val="22"/>
                <w:lang w:val="uk-UA"/>
              </w:rPr>
              <w:t>1209,0</w:t>
            </w:r>
          </w:p>
        </w:tc>
        <w:tc>
          <w:tcPr>
            <w:tcW w:w="1652" w:type="dxa"/>
            <w:vMerge/>
            <w:tcBorders>
              <w:left w:val="single" w:sz="4" w:space="0" w:color="auto"/>
              <w:right w:val="nil"/>
            </w:tcBorders>
            <w:vAlign w:val="center"/>
          </w:tcPr>
          <w:p w:rsidR="00B77754" w:rsidRPr="00900AD4" w:rsidRDefault="00B77754" w:rsidP="00B36238">
            <w:pPr>
              <w:pStyle w:val="a0"/>
              <w:spacing w:line="240" w:lineRule="auto"/>
              <w:jc w:val="center"/>
              <w:rPr>
                <w:sz w:val="22"/>
                <w:szCs w:val="22"/>
              </w:rPr>
            </w:pPr>
          </w:p>
        </w:tc>
      </w:tr>
      <w:tr w:rsidR="00B77754" w:rsidRPr="00ED7ABB" w:rsidTr="00073042">
        <w:trPr>
          <w:trHeight w:val="20"/>
          <w:jc w:val="center"/>
        </w:trPr>
        <w:tc>
          <w:tcPr>
            <w:tcW w:w="3375" w:type="dxa"/>
            <w:tcBorders>
              <w:top w:val="single" w:sz="6" w:space="0" w:color="000000"/>
              <w:left w:val="single" w:sz="18" w:space="0" w:color="000000"/>
              <w:bottom w:val="single" w:sz="6" w:space="0" w:color="000000"/>
              <w:right w:val="single" w:sz="18" w:space="0" w:color="000000"/>
            </w:tcBorders>
          </w:tcPr>
          <w:p w:rsidR="00B77754" w:rsidRPr="00900AD4" w:rsidRDefault="00B77754" w:rsidP="00B36238">
            <w:pPr>
              <w:pStyle w:val="a0"/>
              <w:spacing w:line="276" w:lineRule="auto"/>
              <w:ind w:firstLine="0"/>
              <w:jc w:val="left"/>
              <w:rPr>
                <w:sz w:val="22"/>
                <w:szCs w:val="22"/>
              </w:rPr>
            </w:pPr>
            <w:r w:rsidRPr="00900AD4">
              <w:rPr>
                <w:sz w:val="22"/>
                <w:szCs w:val="22"/>
              </w:rPr>
              <w:t>Відрахування на соціальні заходи</w:t>
            </w:r>
          </w:p>
        </w:tc>
        <w:tc>
          <w:tcPr>
            <w:tcW w:w="1640" w:type="dxa"/>
            <w:tcBorders>
              <w:top w:val="single" w:sz="6" w:space="0" w:color="000000"/>
              <w:left w:val="single" w:sz="18" w:space="0" w:color="000000"/>
              <w:bottom w:val="single" w:sz="6" w:space="0" w:color="000000"/>
              <w:right w:val="single" w:sz="18" w:space="0" w:color="000000"/>
            </w:tcBorders>
            <w:vAlign w:val="center"/>
          </w:tcPr>
          <w:p w:rsidR="00B77754" w:rsidRPr="00E26897" w:rsidRDefault="00B77754" w:rsidP="00B36238">
            <w:pPr>
              <w:pStyle w:val="a0"/>
              <w:spacing w:line="240" w:lineRule="auto"/>
              <w:ind w:firstLine="0"/>
              <w:jc w:val="center"/>
              <w:rPr>
                <w:b/>
                <w:sz w:val="22"/>
                <w:szCs w:val="22"/>
                <w:lang w:val="uk-UA"/>
              </w:rPr>
            </w:pPr>
            <w:r>
              <w:rPr>
                <w:b/>
                <w:sz w:val="22"/>
                <w:szCs w:val="22"/>
                <w:lang w:val="uk-UA"/>
              </w:rPr>
              <w:t>251,6</w:t>
            </w:r>
          </w:p>
        </w:tc>
        <w:tc>
          <w:tcPr>
            <w:tcW w:w="1439" w:type="dxa"/>
            <w:tcBorders>
              <w:top w:val="single" w:sz="6" w:space="0" w:color="000000"/>
              <w:left w:val="single" w:sz="18" w:space="0" w:color="000000"/>
              <w:bottom w:val="single" w:sz="6" w:space="0" w:color="000000"/>
              <w:right w:val="single" w:sz="18" w:space="0" w:color="000000"/>
            </w:tcBorders>
            <w:vAlign w:val="center"/>
          </w:tcPr>
          <w:p w:rsidR="00B77754" w:rsidRPr="000F5849" w:rsidRDefault="00B77754" w:rsidP="00B36238">
            <w:pPr>
              <w:pStyle w:val="a0"/>
              <w:spacing w:line="240" w:lineRule="auto"/>
              <w:ind w:firstLine="0"/>
              <w:jc w:val="center"/>
              <w:rPr>
                <w:b/>
                <w:sz w:val="22"/>
                <w:szCs w:val="22"/>
                <w:lang w:val="uk-UA"/>
              </w:rPr>
            </w:pPr>
            <w:r>
              <w:rPr>
                <w:b/>
                <w:sz w:val="22"/>
                <w:szCs w:val="22"/>
                <w:lang w:val="uk-UA"/>
              </w:rPr>
              <w:t>196,6</w:t>
            </w:r>
          </w:p>
        </w:tc>
        <w:tc>
          <w:tcPr>
            <w:tcW w:w="1439" w:type="dxa"/>
            <w:tcBorders>
              <w:top w:val="single" w:sz="6" w:space="0" w:color="000000"/>
              <w:left w:val="single" w:sz="18" w:space="0" w:color="000000"/>
              <w:bottom w:val="single" w:sz="6" w:space="0" w:color="000000"/>
              <w:right w:val="single" w:sz="4" w:space="0" w:color="auto"/>
            </w:tcBorders>
            <w:vAlign w:val="center"/>
          </w:tcPr>
          <w:p w:rsidR="00B77754" w:rsidRPr="00D90A9E" w:rsidRDefault="00B77754" w:rsidP="00B36238">
            <w:pPr>
              <w:pStyle w:val="a0"/>
              <w:spacing w:line="240" w:lineRule="auto"/>
              <w:ind w:firstLine="0"/>
              <w:jc w:val="center"/>
              <w:rPr>
                <w:b/>
                <w:sz w:val="22"/>
                <w:szCs w:val="22"/>
                <w:lang w:val="uk-UA"/>
              </w:rPr>
            </w:pPr>
            <w:r>
              <w:rPr>
                <w:b/>
                <w:sz w:val="22"/>
                <w:szCs w:val="22"/>
                <w:lang w:val="uk-UA"/>
              </w:rPr>
              <w:t>252,7</w:t>
            </w:r>
          </w:p>
        </w:tc>
        <w:tc>
          <w:tcPr>
            <w:tcW w:w="1652" w:type="dxa"/>
            <w:vMerge/>
            <w:tcBorders>
              <w:left w:val="single" w:sz="4" w:space="0" w:color="auto"/>
              <w:right w:val="nil"/>
            </w:tcBorders>
            <w:vAlign w:val="center"/>
          </w:tcPr>
          <w:p w:rsidR="00B77754" w:rsidRPr="00900AD4" w:rsidRDefault="00B77754" w:rsidP="00B36238">
            <w:pPr>
              <w:pStyle w:val="a0"/>
              <w:spacing w:line="240" w:lineRule="auto"/>
              <w:jc w:val="center"/>
              <w:rPr>
                <w:sz w:val="22"/>
                <w:szCs w:val="22"/>
              </w:rPr>
            </w:pPr>
          </w:p>
        </w:tc>
      </w:tr>
      <w:tr w:rsidR="00B77754" w:rsidRPr="00ED7ABB" w:rsidTr="00073042">
        <w:trPr>
          <w:trHeight w:val="20"/>
          <w:jc w:val="center"/>
        </w:trPr>
        <w:tc>
          <w:tcPr>
            <w:tcW w:w="3375" w:type="dxa"/>
            <w:tcBorders>
              <w:top w:val="single" w:sz="6" w:space="0" w:color="000000"/>
              <w:left w:val="single" w:sz="18" w:space="0" w:color="000000"/>
              <w:bottom w:val="single" w:sz="6" w:space="0" w:color="000000"/>
              <w:right w:val="single" w:sz="18" w:space="0" w:color="000000"/>
            </w:tcBorders>
          </w:tcPr>
          <w:p w:rsidR="00B77754" w:rsidRPr="00900AD4" w:rsidRDefault="00B77754" w:rsidP="00B36238">
            <w:pPr>
              <w:pStyle w:val="a0"/>
              <w:spacing w:line="276" w:lineRule="auto"/>
              <w:ind w:firstLine="0"/>
              <w:jc w:val="left"/>
              <w:rPr>
                <w:sz w:val="22"/>
                <w:szCs w:val="22"/>
              </w:rPr>
            </w:pPr>
            <w:r w:rsidRPr="00900AD4">
              <w:rPr>
                <w:sz w:val="22"/>
                <w:szCs w:val="22"/>
              </w:rPr>
              <w:t>Амортизація</w:t>
            </w:r>
          </w:p>
        </w:tc>
        <w:tc>
          <w:tcPr>
            <w:tcW w:w="1640" w:type="dxa"/>
            <w:tcBorders>
              <w:top w:val="single" w:sz="6" w:space="0" w:color="000000"/>
              <w:left w:val="single" w:sz="18" w:space="0" w:color="000000"/>
              <w:bottom w:val="single" w:sz="6" w:space="0" w:color="000000"/>
              <w:right w:val="single" w:sz="18" w:space="0" w:color="000000"/>
            </w:tcBorders>
            <w:vAlign w:val="center"/>
          </w:tcPr>
          <w:p w:rsidR="00B77754" w:rsidRPr="00FE22A4" w:rsidRDefault="00B77754" w:rsidP="00B36238">
            <w:pPr>
              <w:pStyle w:val="a0"/>
              <w:spacing w:line="240" w:lineRule="auto"/>
              <w:ind w:firstLine="0"/>
              <w:jc w:val="center"/>
              <w:rPr>
                <w:b/>
                <w:sz w:val="22"/>
                <w:szCs w:val="22"/>
                <w:lang w:val="uk-UA"/>
              </w:rPr>
            </w:pPr>
            <w:r>
              <w:rPr>
                <w:b/>
                <w:sz w:val="22"/>
                <w:szCs w:val="22"/>
                <w:lang w:val="uk-UA"/>
              </w:rPr>
              <w:t>223,4</w:t>
            </w:r>
          </w:p>
        </w:tc>
        <w:tc>
          <w:tcPr>
            <w:tcW w:w="1439" w:type="dxa"/>
            <w:tcBorders>
              <w:top w:val="single" w:sz="6" w:space="0" w:color="000000"/>
              <w:left w:val="single" w:sz="18" w:space="0" w:color="000000"/>
              <w:bottom w:val="single" w:sz="6" w:space="0" w:color="000000"/>
              <w:right w:val="single" w:sz="18" w:space="0" w:color="000000"/>
            </w:tcBorders>
            <w:vAlign w:val="center"/>
          </w:tcPr>
          <w:p w:rsidR="00B77754" w:rsidRPr="000F5849" w:rsidRDefault="00B77754" w:rsidP="00B36238">
            <w:pPr>
              <w:pStyle w:val="a0"/>
              <w:spacing w:line="240" w:lineRule="auto"/>
              <w:ind w:firstLine="0"/>
              <w:jc w:val="center"/>
              <w:rPr>
                <w:b/>
                <w:sz w:val="22"/>
                <w:szCs w:val="22"/>
                <w:lang w:val="uk-UA"/>
              </w:rPr>
            </w:pPr>
            <w:r>
              <w:rPr>
                <w:b/>
                <w:sz w:val="22"/>
                <w:szCs w:val="22"/>
                <w:lang w:val="uk-UA"/>
              </w:rPr>
              <w:t>197,6</w:t>
            </w:r>
          </w:p>
        </w:tc>
        <w:tc>
          <w:tcPr>
            <w:tcW w:w="1439" w:type="dxa"/>
            <w:tcBorders>
              <w:top w:val="single" w:sz="6" w:space="0" w:color="000000"/>
              <w:left w:val="single" w:sz="18" w:space="0" w:color="000000"/>
              <w:bottom w:val="single" w:sz="6" w:space="0" w:color="000000"/>
              <w:right w:val="single" w:sz="4" w:space="0" w:color="auto"/>
            </w:tcBorders>
            <w:vAlign w:val="center"/>
          </w:tcPr>
          <w:p w:rsidR="00B77754" w:rsidRPr="00D90A9E" w:rsidRDefault="00B77754" w:rsidP="00B36238">
            <w:pPr>
              <w:pStyle w:val="a0"/>
              <w:spacing w:line="240" w:lineRule="auto"/>
              <w:ind w:firstLine="0"/>
              <w:jc w:val="center"/>
              <w:rPr>
                <w:b/>
                <w:sz w:val="22"/>
                <w:szCs w:val="22"/>
                <w:lang w:val="uk-UA"/>
              </w:rPr>
            </w:pPr>
            <w:r>
              <w:rPr>
                <w:b/>
                <w:sz w:val="22"/>
                <w:szCs w:val="22"/>
                <w:lang w:val="uk-UA"/>
              </w:rPr>
              <w:t>192,8</w:t>
            </w:r>
          </w:p>
        </w:tc>
        <w:tc>
          <w:tcPr>
            <w:tcW w:w="1652" w:type="dxa"/>
            <w:vMerge/>
            <w:tcBorders>
              <w:left w:val="single" w:sz="4" w:space="0" w:color="auto"/>
              <w:right w:val="nil"/>
            </w:tcBorders>
            <w:vAlign w:val="center"/>
          </w:tcPr>
          <w:p w:rsidR="00B77754" w:rsidRPr="00900AD4" w:rsidRDefault="00B77754" w:rsidP="00B36238">
            <w:pPr>
              <w:pStyle w:val="a0"/>
              <w:spacing w:line="240" w:lineRule="auto"/>
              <w:jc w:val="center"/>
              <w:rPr>
                <w:sz w:val="22"/>
                <w:szCs w:val="22"/>
              </w:rPr>
            </w:pPr>
          </w:p>
        </w:tc>
      </w:tr>
      <w:tr w:rsidR="00B77754" w:rsidRPr="00ED7ABB" w:rsidTr="00073042">
        <w:trPr>
          <w:trHeight w:val="20"/>
          <w:jc w:val="center"/>
        </w:trPr>
        <w:tc>
          <w:tcPr>
            <w:tcW w:w="3375" w:type="dxa"/>
            <w:tcBorders>
              <w:top w:val="single" w:sz="6" w:space="0" w:color="000000"/>
              <w:left w:val="single" w:sz="18" w:space="0" w:color="000000"/>
              <w:bottom w:val="single" w:sz="6" w:space="0" w:color="000000"/>
              <w:right w:val="single" w:sz="18" w:space="0" w:color="000000"/>
            </w:tcBorders>
          </w:tcPr>
          <w:p w:rsidR="00B77754" w:rsidRPr="00900AD4" w:rsidRDefault="00B77754" w:rsidP="00B36238">
            <w:pPr>
              <w:pStyle w:val="a0"/>
              <w:spacing w:line="276" w:lineRule="auto"/>
              <w:ind w:firstLine="0"/>
              <w:jc w:val="left"/>
              <w:rPr>
                <w:sz w:val="22"/>
                <w:szCs w:val="22"/>
              </w:rPr>
            </w:pPr>
            <w:r w:rsidRPr="00900AD4">
              <w:rPr>
                <w:sz w:val="22"/>
                <w:szCs w:val="22"/>
              </w:rPr>
              <w:t>Матеріальні витрати</w:t>
            </w:r>
          </w:p>
        </w:tc>
        <w:tc>
          <w:tcPr>
            <w:tcW w:w="1640" w:type="dxa"/>
            <w:tcBorders>
              <w:top w:val="single" w:sz="6" w:space="0" w:color="000000"/>
              <w:left w:val="single" w:sz="18" w:space="0" w:color="000000"/>
              <w:bottom w:val="single" w:sz="6" w:space="0" w:color="000000"/>
              <w:right w:val="single" w:sz="18" w:space="0" w:color="000000"/>
            </w:tcBorders>
            <w:vAlign w:val="center"/>
          </w:tcPr>
          <w:p w:rsidR="00B77754" w:rsidRPr="00FE22A4" w:rsidRDefault="00B77754" w:rsidP="00B36238">
            <w:pPr>
              <w:pStyle w:val="a0"/>
              <w:spacing w:line="240" w:lineRule="auto"/>
              <w:ind w:firstLine="0"/>
              <w:jc w:val="center"/>
              <w:rPr>
                <w:b/>
                <w:sz w:val="22"/>
                <w:szCs w:val="22"/>
                <w:lang w:val="uk-UA"/>
              </w:rPr>
            </w:pPr>
            <w:r>
              <w:rPr>
                <w:b/>
                <w:sz w:val="22"/>
                <w:szCs w:val="22"/>
                <w:lang w:val="uk-UA"/>
              </w:rPr>
              <w:t>251,4</w:t>
            </w:r>
          </w:p>
        </w:tc>
        <w:tc>
          <w:tcPr>
            <w:tcW w:w="1439" w:type="dxa"/>
            <w:tcBorders>
              <w:top w:val="single" w:sz="6" w:space="0" w:color="000000"/>
              <w:left w:val="single" w:sz="18" w:space="0" w:color="000000"/>
              <w:bottom w:val="single" w:sz="6" w:space="0" w:color="000000"/>
              <w:right w:val="single" w:sz="18" w:space="0" w:color="000000"/>
            </w:tcBorders>
            <w:vAlign w:val="center"/>
          </w:tcPr>
          <w:p w:rsidR="00B77754" w:rsidRPr="000F5849" w:rsidRDefault="00B77754" w:rsidP="00B36238">
            <w:pPr>
              <w:pStyle w:val="a0"/>
              <w:spacing w:line="240" w:lineRule="auto"/>
              <w:ind w:firstLine="0"/>
              <w:jc w:val="center"/>
              <w:rPr>
                <w:b/>
                <w:sz w:val="22"/>
                <w:szCs w:val="22"/>
                <w:lang w:val="uk-UA"/>
              </w:rPr>
            </w:pPr>
            <w:r>
              <w:rPr>
                <w:b/>
                <w:sz w:val="22"/>
                <w:szCs w:val="22"/>
                <w:lang w:val="uk-UA"/>
              </w:rPr>
              <w:t>237,5</w:t>
            </w:r>
          </w:p>
        </w:tc>
        <w:tc>
          <w:tcPr>
            <w:tcW w:w="1439" w:type="dxa"/>
            <w:tcBorders>
              <w:top w:val="single" w:sz="6" w:space="0" w:color="000000"/>
              <w:left w:val="single" w:sz="18" w:space="0" w:color="000000"/>
              <w:bottom w:val="single" w:sz="6" w:space="0" w:color="000000"/>
              <w:right w:val="single" w:sz="4" w:space="0" w:color="auto"/>
            </w:tcBorders>
            <w:vAlign w:val="center"/>
          </w:tcPr>
          <w:p w:rsidR="00B77754" w:rsidRPr="00D90A9E" w:rsidRDefault="00B77754" w:rsidP="00B36238">
            <w:pPr>
              <w:pStyle w:val="a0"/>
              <w:spacing w:line="240" w:lineRule="auto"/>
              <w:ind w:firstLine="0"/>
              <w:jc w:val="center"/>
              <w:rPr>
                <w:b/>
                <w:sz w:val="22"/>
                <w:szCs w:val="22"/>
                <w:lang w:val="uk-UA"/>
              </w:rPr>
            </w:pPr>
            <w:r>
              <w:rPr>
                <w:b/>
                <w:sz w:val="22"/>
                <w:szCs w:val="22"/>
                <w:lang w:val="uk-UA"/>
              </w:rPr>
              <w:t>360,6</w:t>
            </w:r>
          </w:p>
        </w:tc>
        <w:tc>
          <w:tcPr>
            <w:tcW w:w="1652" w:type="dxa"/>
            <w:vMerge/>
            <w:tcBorders>
              <w:left w:val="single" w:sz="4" w:space="0" w:color="auto"/>
              <w:right w:val="nil"/>
            </w:tcBorders>
            <w:vAlign w:val="center"/>
          </w:tcPr>
          <w:p w:rsidR="00B77754" w:rsidRPr="00900AD4" w:rsidRDefault="00B77754" w:rsidP="00B36238">
            <w:pPr>
              <w:pStyle w:val="a0"/>
              <w:spacing w:line="240" w:lineRule="auto"/>
              <w:jc w:val="center"/>
              <w:rPr>
                <w:sz w:val="22"/>
                <w:szCs w:val="22"/>
              </w:rPr>
            </w:pPr>
          </w:p>
        </w:tc>
      </w:tr>
      <w:tr w:rsidR="00B77754" w:rsidRPr="00ED7ABB" w:rsidTr="00073042">
        <w:trPr>
          <w:trHeight w:val="20"/>
          <w:jc w:val="center"/>
        </w:trPr>
        <w:tc>
          <w:tcPr>
            <w:tcW w:w="3375" w:type="dxa"/>
            <w:tcBorders>
              <w:top w:val="single" w:sz="6" w:space="0" w:color="000000"/>
              <w:left w:val="single" w:sz="18" w:space="0" w:color="000000"/>
              <w:bottom w:val="single" w:sz="18" w:space="0" w:color="000000"/>
              <w:right w:val="single" w:sz="18" w:space="0" w:color="000000"/>
            </w:tcBorders>
          </w:tcPr>
          <w:p w:rsidR="00B77754" w:rsidRPr="00900AD4" w:rsidRDefault="00B77754" w:rsidP="00B36238">
            <w:pPr>
              <w:pStyle w:val="a0"/>
              <w:spacing w:line="276" w:lineRule="auto"/>
              <w:ind w:firstLine="0"/>
              <w:jc w:val="left"/>
              <w:rPr>
                <w:sz w:val="22"/>
                <w:szCs w:val="22"/>
              </w:rPr>
            </w:pPr>
            <w:r w:rsidRPr="00900AD4">
              <w:rPr>
                <w:sz w:val="22"/>
                <w:szCs w:val="22"/>
              </w:rPr>
              <w:t>Інші  витрати</w:t>
            </w:r>
          </w:p>
        </w:tc>
        <w:tc>
          <w:tcPr>
            <w:tcW w:w="1640" w:type="dxa"/>
            <w:tcBorders>
              <w:top w:val="single" w:sz="6" w:space="0" w:color="000000"/>
              <w:left w:val="single" w:sz="18" w:space="0" w:color="000000"/>
              <w:bottom w:val="single" w:sz="18" w:space="0" w:color="000000"/>
              <w:right w:val="single" w:sz="18" w:space="0" w:color="000000"/>
            </w:tcBorders>
            <w:vAlign w:val="center"/>
          </w:tcPr>
          <w:p w:rsidR="00B77754" w:rsidRPr="000F5849" w:rsidRDefault="00B77754" w:rsidP="00B36238">
            <w:pPr>
              <w:pStyle w:val="a0"/>
              <w:spacing w:line="240" w:lineRule="auto"/>
              <w:ind w:firstLine="0"/>
              <w:jc w:val="center"/>
              <w:rPr>
                <w:b/>
                <w:sz w:val="22"/>
                <w:szCs w:val="22"/>
                <w:lang w:val="uk-UA"/>
              </w:rPr>
            </w:pPr>
            <w:r>
              <w:rPr>
                <w:b/>
                <w:sz w:val="22"/>
                <w:szCs w:val="22"/>
                <w:lang w:val="uk-UA"/>
              </w:rPr>
              <w:t>151,9</w:t>
            </w:r>
          </w:p>
        </w:tc>
        <w:tc>
          <w:tcPr>
            <w:tcW w:w="1439" w:type="dxa"/>
            <w:tcBorders>
              <w:top w:val="single" w:sz="6" w:space="0" w:color="000000"/>
              <w:left w:val="single" w:sz="18" w:space="0" w:color="000000"/>
              <w:bottom w:val="single" w:sz="18" w:space="0" w:color="000000"/>
              <w:right w:val="single" w:sz="18" w:space="0" w:color="000000"/>
            </w:tcBorders>
            <w:vAlign w:val="center"/>
          </w:tcPr>
          <w:p w:rsidR="00B77754" w:rsidRPr="000F5849" w:rsidRDefault="00B77754" w:rsidP="00B36238">
            <w:pPr>
              <w:pStyle w:val="a0"/>
              <w:spacing w:line="240" w:lineRule="auto"/>
              <w:ind w:firstLine="0"/>
              <w:jc w:val="center"/>
              <w:rPr>
                <w:b/>
                <w:sz w:val="22"/>
                <w:szCs w:val="22"/>
                <w:lang w:val="uk-UA"/>
              </w:rPr>
            </w:pPr>
            <w:r>
              <w:rPr>
                <w:b/>
                <w:sz w:val="22"/>
                <w:szCs w:val="22"/>
                <w:lang w:val="uk-UA"/>
              </w:rPr>
              <w:t>210,2</w:t>
            </w:r>
          </w:p>
        </w:tc>
        <w:tc>
          <w:tcPr>
            <w:tcW w:w="1439" w:type="dxa"/>
            <w:tcBorders>
              <w:top w:val="single" w:sz="6" w:space="0" w:color="000000"/>
              <w:left w:val="single" w:sz="18" w:space="0" w:color="000000"/>
              <w:bottom w:val="single" w:sz="18" w:space="0" w:color="000000"/>
              <w:right w:val="single" w:sz="4" w:space="0" w:color="auto"/>
            </w:tcBorders>
            <w:vAlign w:val="center"/>
          </w:tcPr>
          <w:p w:rsidR="00B77754" w:rsidRPr="00D90A9E" w:rsidRDefault="00B77754" w:rsidP="00B36238">
            <w:pPr>
              <w:pStyle w:val="a0"/>
              <w:spacing w:line="240" w:lineRule="auto"/>
              <w:ind w:firstLine="0"/>
              <w:jc w:val="center"/>
              <w:rPr>
                <w:b/>
                <w:sz w:val="22"/>
                <w:szCs w:val="22"/>
                <w:lang w:val="uk-UA"/>
              </w:rPr>
            </w:pPr>
            <w:r>
              <w:rPr>
                <w:b/>
                <w:sz w:val="22"/>
                <w:szCs w:val="22"/>
                <w:lang w:val="uk-UA"/>
              </w:rPr>
              <w:t>285,0</w:t>
            </w:r>
          </w:p>
        </w:tc>
        <w:tc>
          <w:tcPr>
            <w:tcW w:w="1652" w:type="dxa"/>
            <w:vMerge/>
            <w:tcBorders>
              <w:left w:val="single" w:sz="4" w:space="0" w:color="auto"/>
              <w:right w:val="nil"/>
            </w:tcBorders>
            <w:vAlign w:val="center"/>
          </w:tcPr>
          <w:p w:rsidR="00B77754" w:rsidRPr="00900AD4" w:rsidRDefault="00B77754" w:rsidP="00B36238">
            <w:pPr>
              <w:pStyle w:val="a0"/>
              <w:spacing w:line="240" w:lineRule="auto"/>
              <w:jc w:val="center"/>
              <w:rPr>
                <w:sz w:val="22"/>
                <w:szCs w:val="22"/>
              </w:rPr>
            </w:pPr>
          </w:p>
        </w:tc>
      </w:tr>
      <w:tr w:rsidR="00B77754" w:rsidRPr="00ED7ABB" w:rsidTr="00073042">
        <w:trPr>
          <w:trHeight w:val="20"/>
          <w:jc w:val="center"/>
        </w:trPr>
        <w:tc>
          <w:tcPr>
            <w:tcW w:w="3375" w:type="dxa"/>
            <w:tcBorders>
              <w:top w:val="single" w:sz="18" w:space="0" w:color="000000"/>
              <w:left w:val="single" w:sz="18" w:space="0" w:color="000000"/>
              <w:bottom w:val="single" w:sz="18" w:space="0" w:color="000000"/>
              <w:right w:val="single" w:sz="18" w:space="0" w:color="000000"/>
            </w:tcBorders>
          </w:tcPr>
          <w:p w:rsidR="00B77754" w:rsidRPr="00900AD4" w:rsidRDefault="00B77754" w:rsidP="00B36238">
            <w:pPr>
              <w:pStyle w:val="a0"/>
              <w:spacing w:line="276" w:lineRule="auto"/>
              <w:ind w:firstLine="0"/>
              <w:rPr>
                <w:b/>
                <w:sz w:val="22"/>
                <w:szCs w:val="22"/>
              </w:rPr>
            </w:pPr>
            <w:r w:rsidRPr="00900AD4">
              <w:rPr>
                <w:b/>
                <w:sz w:val="22"/>
                <w:szCs w:val="22"/>
              </w:rPr>
              <w:t>Всього:</w:t>
            </w:r>
          </w:p>
        </w:tc>
        <w:tc>
          <w:tcPr>
            <w:tcW w:w="1640" w:type="dxa"/>
            <w:tcBorders>
              <w:top w:val="single" w:sz="18" w:space="0" w:color="000000"/>
              <w:left w:val="single" w:sz="18" w:space="0" w:color="000000"/>
              <w:bottom w:val="single" w:sz="18" w:space="0" w:color="000000"/>
              <w:right w:val="single" w:sz="18" w:space="0" w:color="000000"/>
            </w:tcBorders>
            <w:vAlign w:val="center"/>
          </w:tcPr>
          <w:p w:rsidR="00B77754" w:rsidRPr="00FE22A4" w:rsidRDefault="00B77754" w:rsidP="00B36238">
            <w:pPr>
              <w:pStyle w:val="a0"/>
              <w:spacing w:line="240" w:lineRule="auto"/>
              <w:ind w:firstLine="0"/>
              <w:jc w:val="center"/>
              <w:rPr>
                <w:b/>
                <w:sz w:val="22"/>
                <w:szCs w:val="22"/>
                <w:lang w:val="uk-UA"/>
              </w:rPr>
            </w:pPr>
            <w:r>
              <w:rPr>
                <w:b/>
                <w:sz w:val="22"/>
                <w:szCs w:val="22"/>
                <w:lang w:val="uk-UA"/>
              </w:rPr>
              <w:t>2108,5</w:t>
            </w:r>
          </w:p>
        </w:tc>
        <w:tc>
          <w:tcPr>
            <w:tcW w:w="1439" w:type="dxa"/>
            <w:tcBorders>
              <w:top w:val="single" w:sz="18" w:space="0" w:color="000000"/>
              <w:left w:val="single" w:sz="18" w:space="0" w:color="000000"/>
              <w:bottom w:val="single" w:sz="18" w:space="0" w:color="000000"/>
              <w:right w:val="single" w:sz="18" w:space="0" w:color="000000"/>
            </w:tcBorders>
            <w:vAlign w:val="center"/>
          </w:tcPr>
          <w:p w:rsidR="00B77754" w:rsidRPr="00FE22A4" w:rsidRDefault="00B77754" w:rsidP="00B36238">
            <w:pPr>
              <w:pStyle w:val="a0"/>
              <w:spacing w:line="240" w:lineRule="auto"/>
              <w:ind w:firstLine="0"/>
              <w:jc w:val="center"/>
              <w:rPr>
                <w:b/>
                <w:sz w:val="22"/>
                <w:szCs w:val="22"/>
                <w:lang w:val="uk-UA"/>
              </w:rPr>
            </w:pPr>
            <w:r>
              <w:rPr>
                <w:b/>
                <w:sz w:val="22"/>
                <w:szCs w:val="22"/>
                <w:lang w:val="uk-UA"/>
              </w:rPr>
              <w:t>2329,1</w:t>
            </w:r>
          </w:p>
        </w:tc>
        <w:tc>
          <w:tcPr>
            <w:tcW w:w="1439" w:type="dxa"/>
            <w:tcBorders>
              <w:top w:val="single" w:sz="18" w:space="0" w:color="000000"/>
              <w:left w:val="single" w:sz="18" w:space="0" w:color="000000"/>
              <w:bottom w:val="single" w:sz="18" w:space="0" w:color="000000"/>
              <w:right w:val="single" w:sz="4" w:space="0" w:color="auto"/>
            </w:tcBorders>
            <w:vAlign w:val="center"/>
          </w:tcPr>
          <w:p w:rsidR="00B77754" w:rsidRPr="00FE22A4" w:rsidRDefault="00B77754" w:rsidP="00B36238">
            <w:pPr>
              <w:pStyle w:val="a0"/>
              <w:spacing w:line="240" w:lineRule="auto"/>
              <w:ind w:firstLine="0"/>
              <w:jc w:val="center"/>
              <w:rPr>
                <w:b/>
                <w:sz w:val="22"/>
                <w:szCs w:val="22"/>
                <w:lang w:val="uk-UA"/>
              </w:rPr>
            </w:pPr>
            <w:r>
              <w:rPr>
                <w:b/>
                <w:sz w:val="22"/>
                <w:szCs w:val="22"/>
                <w:lang w:val="uk-UA"/>
              </w:rPr>
              <w:t>2853,7</w:t>
            </w:r>
          </w:p>
        </w:tc>
        <w:tc>
          <w:tcPr>
            <w:tcW w:w="1652" w:type="dxa"/>
            <w:vMerge/>
            <w:tcBorders>
              <w:left w:val="single" w:sz="4" w:space="0" w:color="auto"/>
              <w:bottom w:val="nil"/>
              <w:right w:val="nil"/>
            </w:tcBorders>
            <w:vAlign w:val="center"/>
          </w:tcPr>
          <w:p w:rsidR="00B77754" w:rsidRPr="00900AD4" w:rsidRDefault="00B77754" w:rsidP="00B36238">
            <w:pPr>
              <w:pStyle w:val="a0"/>
              <w:spacing w:line="240" w:lineRule="auto"/>
              <w:ind w:firstLine="0"/>
              <w:jc w:val="center"/>
              <w:rPr>
                <w:b/>
                <w:sz w:val="22"/>
                <w:szCs w:val="22"/>
              </w:rPr>
            </w:pPr>
          </w:p>
        </w:tc>
      </w:tr>
    </w:tbl>
    <w:p w:rsidR="00B77754" w:rsidRPr="00462411" w:rsidRDefault="00B77754" w:rsidP="00B77754">
      <w:pPr>
        <w:pStyle w:val="a0"/>
        <w:spacing w:line="276" w:lineRule="auto"/>
      </w:pPr>
    </w:p>
    <w:p w:rsidR="00B77754" w:rsidRPr="00327B81" w:rsidRDefault="00B77754" w:rsidP="00327B81">
      <w:pPr>
        <w:pStyle w:val="a0"/>
        <w:spacing w:line="240" w:lineRule="auto"/>
        <w:ind w:firstLine="567"/>
        <w:rPr>
          <w:sz w:val="24"/>
          <w:szCs w:val="24"/>
          <w:lang w:val="uk-UA"/>
        </w:rPr>
      </w:pPr>
      <w:r w:rsidRPr="00327B81">
        <w:rPr>
          <w:sz w:val="24"/>
          <w:szCs w:val="24"/>
        </w:rPr>
        <w:t>Основними складовими собівартості послуг водопостачання є витрати на електроенергію та оплату праці з відрахуваннями на соціальні заходи. У порівнянні з 20</w:t>
      </w:r>
      <w:r w:rsidRPr="00327B81">
        <w:rPr>
          <w:sz w:val="24"/>
          <w:szCs w:val="24"/>
          <w:lang w:val="uk-UA"/>
        </w:rPr>
        <w:t>15</w:t>
      </w:r>
      <w:r w:rsidRPr="00327B81">
        <w:rPr>
          <w:sz w:val="24"/>
          <w:szCs w:val="24"/>
        </w:rPr>
        <w:t xml:space="preserve">роком в структурі собівартості відбулося зменшення частки витрат на електроенергію  з </w:t>
      </w:r>
      <w:r w:rsidRPr="00327B81">
        <w:rPr>
          <w:sz w:val="24"/>
          <w:szCs w:val="24"/>
          <w:lang w:val="uk-UA"/>
        </w:rPr>
        <w:t xml:space="preserve">21,4 </w:t>
      </w:r>
      <w:r w:rsidRPr="00327B81">
        <w:rPr>
          <w:sz w:val="24"/>
          <w:szCs w:val="24"/>
        </w:rPr>
        <w:t xml:space="preserve">% до </w:t>
      </w:r>
      <w:r w:rsidRPr="00327B81">
        <w:rPr>
          <w:sz w:val="24"/>
          <w:szCs w:val="24"/>
          <w:lang w:val="uk-UA"/>
        </w:rPr>
        <w:t>19,4</w:t>
      </w:r>
      <w:r w:rsidRPr="00327B81">
        <w:rPr>
          <w:sz w:val="24"/>
          <w:szCs w:val="24"/>
        </w:rPr>
        <w:t xml:space="preserve">%; фонд оплати праці з  відрахуваннями має незначне зростання з </w:t>
      </w:r>
      <w:r w:rsidRPr="00327B81">
        <w:rPr>
          <w:sz w:val="24"/>
          <w:szCs w:val="24"/>
          <w:lang w:val="uk-UA"/>
        </w:rPr>
        <w:t>37</w:t>
      </w:r>
      <w:r w:rsidRPr="00327B81">
        <w:rPr>
          <w:sz w:val="24"/>
          <w:szCs w:val="24"/>
        </w:rPr>
        <w:t xml:space="preserve">% до </w:t>
      </w:r>
      <w:r w:rsidRPr="00327B81">
        <w:rPr>
          <w:sz w:val="24"/>
          <w:szCs w:val="24"/>
          <w:lang w:val="uk-UA"/>
        </w:rPr>
        <w:t>42,4</w:t>
      </w:r>
      <w:r w:rsidRPr="00327B81">
        <w:rPr>
          <w:sz w:val="24"/>
          <w:szCs w:val="24"/>
        </w:rPr>
        <w:t xml:space="preserve">%; зросла частка </w:t>
      </w:r>
      <w:r w:rsidRPr="00327B81">
        <w:rPr>
          <w:sz w:val="24"/>
          <w:szCs w:val="24"/>
          <w:lang w:val="uk-UA"/>
        </w:rPr>
        <w:t>матеріальних  витрат</w:t>
      </w:r>
      <w:r w:rsidRPr="00327B81">
        <w:rPr>
          <w:sz w:val="24"/>
          <w:szCs w:val="24"/>
        </w:rPr>
        <w:t xml:space="preserve"> з </w:t>
      </w:r>
      <w:r w:rsidRPr="00327B81">
        <w:rPr>
          <w:sz w:val="24"/>
          <w:szCs w:val="24"/>
          <w:lang w:val="uk-UA"/>
        </w:rPr>
        <w:t>11,9</w:t>
      </w:r>
      <w:r w:rsidRPr="00327B81">
        <w:rPr>
          <w:sz w:val="24"/>
          <w:szCs w:val="24"/>
        </w:rPr>
        <w:t xml:space="preserve">% до </w:t>
      </w:r>
      <w:r w:rsidRPr="00327B81">
        <w:rPr>
          <w:sz w:val="24"/>
          <w:szCs w:val="24"/>
          <w:lang w:val="uk-UA"/>
        </w:rPr>
        <w:t>12,6</w:t>
      </w:r>
      <w:r w:rsidRPr="00327B81">
        <w:rPr>
          <w:sz w:val="24"/>
          <w:szCs w:val="24"/>
        </w:rPr>
        <w:t>%</w:t>
      </w:r>
      <w:r w:rsidRPr="00327B81">
        <w:rPr>
          <w:sz w:val="24"/>
          <w:szCs w:val="24"/>
          <w:lang w:val="uk-UA"/>
        </w:rPr>
        <w:t>; та лише на 2,8% збільшились інші витрати з 7,2% до 10,0%</w:t>
      </w:r>
      <w:r w:rsidRPr="00327B81">
        <w:rPr>
          <w:sz w:val="24"/>
          <w:szCs w:val="24"/>
        </w:rPr>
        <w:t xml:space="preserve"> за рахунок подорожчання вартості послуг сторонніх організацій та збільшення ставок податків і зборів.</w:t>
      </w:r>
    </w:p>
    <w:p w:rsidR="007B5A76" w:rsidRPr="00327B81" w:rsidRDefault="007B5A76" w:rsidP="00327B81">
      <w:pPr>
        <w:pStyle w:val="a0"/>
        <w:spacing w:line="240" w:lineRule="auto"/>
        <w:ind w:firstLine="567"/>
        <w:rPr>
          <w:sz w:val="24"/>
          <w:szCs w:val="24"/>
          <w:lang w:val="uk-UA"/>
        </w:rPr>
      </w:pPr>
      <w:r w:rsidRPr="00327B81">
        <w:rPr>
          <w:i/>
          <w:sz w:val="24"/>
          <w:szCs w:val="24"/>
        </w:rPr>
        <w:t>Собівартість послуг з водопостачання у цей період п</w:t>
      </w:r>
      <w:r w:rsidRPr="00327B81">
        <w:rPr>
          <w:sz w:val="24"/>
          <w:szCs w:val="24"/>
        </w:rPr>
        <w:t>остійно зростала і дорівнювала відповідно за роками</w:t>
      </w:r>
      <w:r w:rsidRPr="00327B81">
        <w:rPr>
          <w:sz w:val="24"/>
          <w:szCs w:val="24"/>
          <w:lang w:val="uk-UA"/>
        </w:rPr>
        <w:t xml:space="preserve"> 2015р. до 2017р.- 6,36, 6,84</w:t>
      </w:r>
      <w:r w:rsidRPr="00327B81">
        <w:rPr>
          <w:sz w:val="24"/>
          <w:szCs w:val="24"/>
        </w:rPr>
        <w:t xml:space="preserve">; </w:t>
      </w:r>
      <w:r w:rsidRPr="00327B81">
        <w:rPr>
          <w:sz w:val="24"/>
          <w:szCs w:val="24"/>
          <w:lang w:val="uk-UA"/>
        </w:rPr>
        <w:t>8,42</w:t>
      </w:r>
      <w:r w:rsidRPr="00327B81">
        <w:rPr>
          <w:sz w:val="24"/>
          <w:szCs w:val="24"/>
        </w:rPr>
        <w:t>; грн./м</w:t>
      </w:r>
      <w:r w:rsidRPr="00327B81">
        <w:rPr>
          <w:sz w:val="24"/>
          <w:szCs w:val="24"/>
          <w:vertAlign w:val="superscript"/>
        </w:rPr>
        <w:t>3</w:t>
      </w:r>
      <w:r w:rsidRPr="00327B81">
        <w:rPr>
          <w:sz w:val="24"/>
          <w:szCs w:val="24"/>
        </w:rPr>
        <w:t xml:space="preserve"> </w:t>
      </w:r>
      <w:r w:rsidRPr="00327B81">
        <w:rPr>
          <w:sz w:val="24"/>
          <w:szCs w:val="24"/>
          <w:lang w:val="uk-UA"/>
        </w:rPr>
        <w:t>.</w:t>
      </w:r>
    </w:p>
    <w:p w:rsidR="00B77754" w:rsidRPr="003362F0" w:rsidRDefault="00B77754" w:rsidP="00B77754">
      <w:pPr>
        <w:pStyle w:val="a0"/>
        <w:spacing w:after="200" w:line="276" w:lineRule="auto"/>
        <w:jc w:val="center"/>
        <w:rPr>
          <w:b/>
          <w:i/>
          <w:sz w:val="28"/>
          <w:szCs w:val="28"/>
          <w:u w:val="single"/>
        </w:rPr>
      </w:pPr>
      <w:r w:rsidRPr="003362F0">
        <w:rPr>
          <w:b/>
          <w:i/>
          <w:sz w:val="28"/>
          <w:szCs w:val="28"/>
          <w:u w:val="single"/>
        </w:rPr>
        <w:lastRenderedPageBreak/>
        <w:t>Тарифи на послуги з водопостачання.</w:t>
      </w:r>
    </w:p>
    <w:p w:rsidR="00B77754" w:rsidRPr="001452CC" w:rsidRDefault="00B77754" w:rsidP="001452CC">
      <w:pPr>
        <w:pStyle w:val="a0"/>
        <w:spacing w:line="240" w:lineRule="auto"/>
        <w:ind w:firstLine="0"/>
        <w:rPr>
          <w:sz w:val="24"/>
          <w:szCs w:val="24"/>
        </w:rPr>
      </w:pPr>
      <w:r w:rsidRPr="003362F0">
        <w:rPr>
          <w:sz w:val="24"/>
          <w:szCs w:val="24"/>
          <w:lang w:val="uk-UA"/>
        </w:rPr>
        <w:tab/>
      </w:r>
      <w:r w:rsidRPr="001452CC">
        <w:rPr>
          <w:sz w:val="24"/>
          <w:szCs w:val="24"/>
        </w:rPr>
        <w:t>Протягом 20</w:t>
      </w:r>
      <w:r w:rsidRPr="001452CC">
        <w:rPr>
          <w:sz w:val="24"/>
          <w:szCs w:val="24"/>
          <w:lang w:val="uk-UA"/>
        </w:rPr>
        <w:t>1</w:t>
      </w:r>
      <w:r w:rsidR="004D51D2" w:rsidRPr="001452CC">
        <w:rPr>
          <w:sz w:val="24"/>
          <w:szCs w:val="24"/>
          <w:lang w:val="uk-UA"/>
        </w:rPr>
        <w:t>6</w:t>
      </w:r>
      <w:r w:rsidRPr="001452CC">
        <w:rPr>
          <w:sz w:val="24"/>
          <w:szCs w:val="24"/>
        </w:rPr>
        <w:t>-201</w:t>
      </w:r>
      <w:r w:rsidRPr="001452CC">
        <w:rPr>
          <w:sz w:val="24"/>
          <w:szCs w:val="24"/>
          <w:lang w:val="uk-UA"/>
        </w:rPr>
        <w:t>7</w:t>
      </w:r>
      <w:r w:rsidRPr="001452CC">
        <w:rPr>
          <w:sz w:val="24"/>
          <w:szCs w:val="24"/>
        </w:rPr>
        <w:t xml:space="preserve"> років тарифи для всіх категорій споживачів відповідно за роками  змінювались наступним чином:</w:t>
      </w:r>
    </w:p>
    <w:p w:rsidR="00B77754" w:rsidRPr="001452CC" w:rsidRDefault="00B77754" w:rsidP="001452CC">
      <w:pPr>
        <w:pStyle w:val="a0"/>
        <w:spacing w:line="240" w:lineRule="auto"/>
        <w:jc w:val="right"/>
        <w:rPr>
          <w:sz w:val="24"/>
          <w:szCs w:val="24"/>
        </w:rPr>
      </w:pPr>
    </w:p>
    <w:p w:rsidR="00B77754" w:rsidRPr="001452CC" w:rsidRDefault="00B77754" w:rsidP="001452CC">
      <w:pPr>
        <w:pStyle w:val="a0"/>
        <w:spacing w:line="240" w:lineRule="auto"/>
        <w:ind w:firstLine="0"/>
        <w:rPr>
          <w:sz w:val="24"/>
          <w:szCs w:val="24"/>
          <w:lang w:val="uk-UA"/>
        </w:rPr>
      </w:pPr>
      <w:r w:rsidRPr="001452CC">
        <w:rPr>
          <w:i/>
          <w:sz w:val="24"/>
          <w:szCs w:val="24"/>
          <w:lang w:val="uk-UA"/>
        </w:rPr>
        <w:tab/>
      </w:r>
      <w:r w:rsidR="007700DF" w:rsidRPr="001452CC">
        <w:rPr>
          <w:b/>
          <w:i/>
          <w:sz w:val="24"/>
          <w:szCs w:val="24"/>
        </w:rPr>
        <w:t xml:space="preserve">Таблиця </w:t>
      </w:r>
      <w:r w:rsidR="007700DF" w:rsidRPr="001452CC">
        <w:rPr>
          <w:b/>
          <w:i/>
          <w:sz w:val="24"/>
          <w:szCs w:val="24"/>
          <w:lang w:val="uk-UA"/>
        </w:rPr>
        <w:t xml:space="preserve">5.2 </w:t>
      </w:r>
      <w:r w:rsidR="007700DF" w:rsidRPr="001452CC">
        <w:rPr>
          <w:i/>
          <w:sz w:val="24"/>
          <w:szCs w:val="24"/>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961"/>
        <w:gridCol w:w="1417"/>
        <w:gridCol w:w="1276"/>
        <w:gridCol w:w="1843"/>
      </w:tblGrid>
      <w:tr w:rsidR="00CF4F3C" w:rsidRPr="001452CC" w:rsidTr="00B36238">
        <w:trPr>
          <w:trHeight w:val="397"/>
        </w:trPr>
        <w:tc>
          <w:tcPr>
            <w:tcW w:w="534" w:type="dxa"/>
            <w:tcBorders>
              <w:top w:val="double" w:sz="4" w:space="0" w:color="auto"/>
              <w:left w:val="double" w:sz="4" w:space="0" w:color="auto"/>
              <w:bottom w:val="double" w:sz="4" w:space="0" w:color="auto"/>
              <w:right w:val="double" w:sz="4" w:space="0" w:color="auto"/>
            </w:tcBorders>
            <w:vAlign w:val="center"/>
            <w:hideMark/>
          </w:tcPr>
          <w:p w:rsidR="00CF4F3C" w:rsidRPr="001452CC" w:rsidRDefault="00CF4F3C" w:rsidP="001452CC">
            <w:pPr>
              <w:jc w:val="center"/>
              <w:rPr>
                <w:rFonts w:ascii="Times New Roman" w:hAnsi="Times New Roman" w:cs="Times New Roman"/>
                <w:b/>
                <w:sz w:val="24"/>
                <w:szCs w:val="24"/>
                <w:lang w:val="uk-UA" w:eastAsia="ru-RU"/>
              </w:rPr>
            </w:pPr>
            <w:r w:rsidRPr="001452CC">
              <w:rPr>
                <w:rFonts w:ascii="Times New Roman" w:hAnsi="Times New Roman" w:cs="Times New Roman"/>
                <w:b/>
                <w:sz w:val="24"/>
                <w:szCs w:val="24"/>
                <w:lang w:val="uk-UA"/>
              </w:rPr>
              <w:t>№</w:t>
            </w:r>
          </w:p>
        </w:tc>
        <w:tc>
          <w:tcPr>
            <w:tcW w:w="4961" w:type="dxa"/>
            <w:tcBorders>
              <w:top w:val="double" w:sz="4" w:space="0" w:color="auto"/>
              <w:left w:val="double" w:sz="4" w:space="0" w:color="auto"/>
              <w:bottom w:val="double" w:sz="4" w:space="0" w:color="auto"/>
              <w:right w:val="double" w:sz="4" w:space="0" w:color="auto"/>
            </w:tcBorders>
            <w:vAlign w:val="center"/>
            <w:hideMark/>
          </w:tcPr>
          <w:p w:rsidR="00CF4F3C" w:rsidRPr="001452CC" w:rsidRDefault="00CF4F3C" w:rsidP="001452CC">
            <w:pPr>
              <w:jc w:val="center"/>
              <w:rPr>
                <w:rFonts w:ascii="Times New Roman" w:hAnsi="Times New Roman" w:cs="Times New Roman"/>
                <w:b/>
                <w:sz w:val="24"/>
                <w:szCs w:val="24"/>
                <w:lang w:val="uk-UA" w:eastAsia="ru-RU"/>
              </w:rPr>
            </w:pPr>
            <w:r w:rsidRPr="001452CC">
              <w:rPr>
                <w:rFonts w:ascii="Times New Roman" w:hAnsi="Times New Roman" w:cs="Times New Roman"/>
                <w:b/>
                <w:sz w:val="24"/>
                <w:szCs w:val="24"/>
                <w:lang w:val="uk-UA"/>
              </w:rPr>
              <w:t>Найменування показника</w:t>
            </w:r>
          </w:p>
        </w:tc>
        <w:tc>
          <w:tcPr>
            <w:tcW w:w="1417" w:type="dxa"/>
            <w:tcBorders>
              <w:top w:val="double" w:sz="4" w:space="0" w:color="auto"/>
              <w:left w:val="double" w:sz="4" w:space="0" w:color="auto"/>
              <w:bottom w:val="double" w:sz="4" w:space="0" w:color="auto"/>
              <w:right w:val="double" w:sz="4" w:space="0" w:color="auto"/>
            </w:tcBorders>
            <w:vAlign w:val="center"/>
            <w:hideMark/>
          </w:tcPr>
          <w:p w:rsidR="00CF4F3C" w:rsidRPr="001452CC" w:rsidRDefault="00CF4F3C" w:rsidP="001452CC">
            <w:pPr>
              <w:jc w:val="center"/>
              <w:rPr>
                <w:rFonts w:ascii="Times New Roman" w:hAnsi="Times New Roman" w:cs="Times New Roman"/>
                <w:b/>
                <w:sz w:val="24"/>
                <w:szCs w:val="24"/>
                <w:lang w:val="uk-UA" w:eastAsia="ru-RU"/>
              </w:rPr>
            </w:pPr>
            <w:r w:rsidRPr="001452CC">
              <w:rPr>
                <w:rFonts w:ascii="Times New Roman" w:hAnsi="Times New Roman" w:cs="Times New Roman"/>
                <w:b/>
                <w:sz w:val="24"/>
                <w:szCs w:val="24"/>
                <w:lang w:val="uk-UA"/>
              </w:rPr>
              <w:t>2016 р.</w:t>
            </w:r>
          </w:p>
        </w:tc>
        <w:tc>
          <w:tcPr>
            <w:tcW w:w="1276" w:type="dxa"/>
            <w:tcBorders>
              <w:top w:val="double" w:sz="4" w:space="0" w:color="auto"/>
              <w:left w:val="double" w:sz="4" w:space="0" w:color="auto"/>
              <w:bottom w:val="double" w:sz="4" w:space="0" w:color="auto"/>
              <w:right w:val="double" w:sz="4" w:space="0" w:color="auto"/>
            </w:tcBorders>
            <w:vAlign w:val="center"/>
            <w:hideMark/>
          </w:tcPr>
          <w:p w:rsidR="00CF4F3C" w:rsidRPr="001452CC" w:rsidRDefault="00CF4F3C" w:rsidP="001452CC">
            <w:pPr>
              <w:jc w:val="center"/>
              <w:rPr>
                <w:rFonts w:ascii="Times New Roman" w:hAnsi="Times New Roman" w:cs="Times New Roman"/>
                <w:b/>
                <w:sz w:val="24"/>
                <w:szCs w:val="24"/>
                <w:lang w:val="uk-UA" w:eastAsia="ru-RU"/>
              </w:rPr>
            </w:pPr>
            <w:r w:rsidRPr="001452CC">
              <w:rPr>
                <w:rFonts w:ascii="Times New Roman" w:hAnsi="Times New Roman" w:cs="Times New Roman"/>
                <w:b/>
                <w:sz w:val="24"/>
                <w:szCs w:val="24"/>
                <w:lang w:val="uk-UA"/>
              </w:rPr>
              <w:t>2017 р.</w:t>
            </w:r>
          </w:p>
        </w:tc>
        <w:tc>
          <w:tcPr>
            <w:tcW w:w="1843" w:type="dxa"/>
            <w:tcBorders>
              <w:top w:val="double" w:sz="4" w:space="0" w:color="auto"/>
              <w:left w:val="double" w:sz="4" w:space="0" w:color="auto"/>
              <w:bottom w:val="double" w:sz="4" w:space="0" w:color="auto"/>
              <w:right w:val="double" w:sz="4" w:space="0" w:color="auto"/>
            </w:tcBorders>
            <w:vAlign w:val="center"/>
            <w:hideMark/>
          </w:tcPr>
          <w:p w:rsidR="00CF4F3C" w:rsidRPr="001452CC" w:rsidRDefault="00CF4F3C" w:rsidP="001452CC">
            <w:pPr>
              <w:jc w:val="center"/>
              <w:rPr>
                <w:rFonts w:ascii="Times New Roman" w:hAnsi="Times New Roman" w:cs="Times New Roman"/>
                <w:b/>
                <w:sz w:val="24"/>
                <w:szCs w:val="24"/>
                <w:lang w:val="uk-UA" w:eastAsia="ru-RU"/>
              </w:rPr>
            </w:pPr>
            <w:r w:rsidRPr="001452CC">
              <w:rPr>
                <w:rFonts w:ascii="Times New Roman" w:hAnsi="Times New Roman" w:cs="Times New Roman"/>
                <w:b/>
                <w:sz w:val="24"/>
                <w:szCs w:val="24"/>
                <w:lang w:val="uk-UA"/>
              </w:rPr>
              <w:t>+/– до 2016 р.</w:t>
            </w:r>
          </w:p>
        </w:tc>
      </w:tr>
      <w:tr w:rsidR="00CF4F3C" w:rsidRPr="001452CC" w:rsidTr="00B36238">
        <w:tc>
          <w:tcPr>
            <w:tcW w:w="534" w:type="dxa"/>
            <w:vMerge w:val="restart"/>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1</w:t>
            </w:r>
          </w:p>
        </w:tc>
        <w:tc>
          <w:tcPr>
            <w:tcW w:w="9497" w:type="dxa"/>
            <w:gridSpan w:val="4"/>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b/>
                <w:sz w:val="24"/>
                <w:szCs w:val="24"/>
                <w:lang w:val="uk-UA"/>
              </w:rPr>
              <w:t>Тарифи на послуги водопостачання, грн./м</w:t>
            </w:r>
            <w:r w:rsidRPr="001452CC">
              <w:rPr>
                <w:rFonts w:ascii="Times New Roman" w:hAnsi="Times New Roman" w:cs="Times New Roman"/>
                <w:b/>
                <w:sz w:val="24"/>
                <w:szCs w:val="24"/>
                <w:vertAlign w:val="superscript"/>
                <w:lang w:val="uk-UA"/>
              </w:rPr>
              <w:t>3</w:t>
            </w:r>
          </w:p>
        </w:tc>
      </w:tr>
      <w:tr w:rsidR="00CF4F3C" w:rsidRPr="001452CC" w:rsidTr="00B36238">
        <w:tc>
          <w:tcPr>
            <w:tcW w:w="534" w:type="dxa"/>
            <w:vMerge/>
            <w:tcBorders>
              <w:top w:val="single" w:sz="4" w:space="0" w:color="auto"/>
              <w:left w:val="single" w:sz="4" w:space="0" w:color="auto"/>
              <w:bottom w:val="single" w:sz="4" w:space="0" w:color="auto"/>
              <w:right w:val="single" w:sz="4" w:space="0" w:color="auto"/>
            </w:tcBorders>
            <w:vAlign w:val="center"/>
            <w:hideMark/>
          </w:tcPr>
          <w:p w:rsidR="00CF4F3C" w:rsidRPr="001452CC" w:rsidRDefault="00CF4F3C" w:rsidP="001452CC">
            <w:pPr>
              <w:rPr>
                <w:rFonts w:ascii="Times New Roman" w:hAnsi="Times New Roman" w:cs="Times New Roman"/>
                <w:sz w:val="24"/>
                <w:szCs w:val="24"/>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ind w:left="284"/>
              <w:rPr>
                <w:rFonts w:ascii="Times New Roman" w:hAnsi="Times New Roman" w:cs="Times New Roman"/>
                <w:i/>
                <w:sz w:val="24"/>
                <w:szCs w:val="24"/>
                <w:lang w:val="uk-UA" w:eastAsia="ru-RU"/>
              </w:rPr>
            </w:pPr>
            <w:r w:rsidRPr="001452CC">
              <w:rPr>
                <w:rFonts w:ascii="Times New Roman" w:hAnsi="Times New Roman" w:cs="Times New Roman"/>
                <w:i/>
                <w:sz w:val="24"/>
                <w:szCs w:val="24"/>
                <w:lang w:val="uk-UA"/>
              </w:rPr>
              <w:t>для промисловості</w:t>
            </w:r>
          </w:p>
        </w:tc>
        <w:tc>
          <w:tcPr>
            <w:tcW w:w="1417"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8,61</w:t>
            </w:r>
          </w:p>
        </w:tc>
        <w:tc>
          <w:tcPr>
            <w:tcW w:w="1276"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8,61</w:t>
            </w:r>
          </w:p>
        </w:tc>
        <w:tc>
          <w:tcPr>
            <w:tcW w:w="1843"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0</w:t>
            </w:r>
          </w:p>
        </w:tc>
      </w:tr>
      <w:tr w:rsidR="00CF4F3C" w:rsidRPr="001452CC" w:rsidTr="00B36238">
        <w:tc>
          <w:tcPr>
            <w:tcW w:w="534" w:type="dxa"/>
            <w:vMerge/>
            <w:tcBorders>
              <w:top w:val="single" w:sz="4" w:space="0" w:color="auto"/>
              <w:left w:val="single" w:sz="4" w:space="0" w:color="auto"/>
              <w:bottom w:val="single" w:sz="4" w:space="0" w:color="auto"/>
              <w:right w:val="single" w:sz="4" w:space="0" w:color="auto"/>
            </w:tcBorders>
            <w:vAlign w:val="center"/>
            <w:hideMark/>
          </w:tcPr>
          <w:p w:rsidR="00CF4F3C" w:rsidRPr="001452CC" w:rsidRDefault="00CF4F3C" w:rsidP="001452CC">
            <w:pPr>
              <w:rPr>
                <w:rFonts w:ascii="Times New Roman" w:hAnsi="Times New Roman" w:cs="Times New Roman"/>
                <w:sz w:val="24"/>
                <w:szCs w:val="24"/>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ind w:left="708"/>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мінімальні</w:t>
            </w:r>
          </w:p>
        </w:tc>
        <w:tc>
          <w:tcPr>
            <w:tcW w:w="1417"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r>
      <w:tr w:rsidR="00CF4F3C" w:rsidRPr="001452CC" w:rsidTr="00B36238">
        <w:tc>
          <w:tcPr>
            <w:tcW w:w="534" w:type="dxa"/>
            <w:vMerge/>
            <w:tcBorders>
              <w:top w:val="single" w:sz="4" w:space="0" w:color="auto"/>
              <w:left w:val="single" w:sz="4" w:space="0" w:color="auto"/>
              <w:bottom w:val="single" w:sz="4" w:space="0" w:color="auto"/>
              <w:right w:val="single" w:sz="4" w:space="0" w:color="auto"/>
            </w:tcBorders>
            <w:vAlign w:val="center"/>
            <w:hideMark/>
          </w:tcPr>
          <w:p w:rsidR="00CF4F3C" w:rsidRPr="001452CC" w:rsidRDefault="00CF4F3C" w:rsidP="001452CC">
            <w:pPr>
              <w:rPr>
                <w:rFonts w:ascii="Times New Roman" w:hAnsi="Times New Roman" w:cs="Times New Roman"/>
                <w:sz w:val="24"/>
                <w:szCs w:val="24"/>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ind w:left="708"/>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максимальні</w:t>
            </w:r>
          </w:p>
        </w:tc>
        <w:tc>
          <w:tcPr>
            <w:tcW w:w="1417"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r>
      <w:tr w:rsidR="00CF4F3C" w:rsidRPr="001452CC" w:rsidTr="00B36238">
        <w:tc>
          <w:tcPr>
            <w:tcW w:w="534" w:type="dxa"/>
            <w:vMerge/>
            <w:tcBorders>
              <w:top w:val="single" w:sz="4" w:space="0" w:color="auto"/>
              <w:left w:val="single" w:sz="4" w:space="0" w:color="auto"/>
              <w:bottom w:val="single" w:sz="4" w:space="0" w:color="auto"/>
              <w:right w:val="single" w:sz="4" w:space="0" w:color="auto"/>
            </w:tcBorders>
            <w:vAlign w:val="center"/>
            <w:hideMark/>
          </w:tcPr>
          <w:p w:rsidR="00CF4F3C" w:rsidRPr="001452CC" w:rsidRDefault="00CF4F3C" w:rsidP="001452CC">
            <w:pPr>
              <w:rPr>
                <w:rFonts w:ascii="Times New Roman" w:hAnsi="Times New Roman" w:cs="Times New Roman"/>
                <w:sz w:val="24"/>
                <w:szCs w:val="24"/>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ind w:left="284"/>
              <w:rPr>
                <w:rFonts w:ascii="Times New Roman" w:hAnsi="Times New Roman" w:cs="Times New Roman"/>
                <w:i/>
                <w:sz w:val="24"/>
                <w:szCs w:val="24"/>
                <w:lang w:val="uk-UA" w:eastAsia="ru-RU"/>
              </w:rPr>
            </w:pPr>
            <w:r w:rsidRPr="001452CC">
              <w:rPr>
                <w:rFonts w:ascii="Times New Roman" w:hAnsi="Times New Roman" w:cs="Times New Roman"/>
                <w:i/>
                <w:sz w:val="24"/>
                <w:szCs w:val="24"/>
                <w:lang w:val="uk-UA"/>
              </w:rPr>
              <w:t>для населення</w:t>
            </w:r>
          </w:p>
        </w:tc>
        <w:tc>
          <w:tcPr>
            <w:tcW w:w="1417"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8,61</w:t>
            </w:r>
          </w:p>
        </w:tc>
        <w:tc>
          <w:tcPr>
            <w:tcW w:w="1276"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8,61</w:t>
            </w:r>
          </w:p>
        </w:tc>
        <w:tc>
          <w:tcPr>
            <w:tcW w:w="1843"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0</w:t>
            </w:r>
          </w:p>
        </w:tc>
      </w:tr>
      <w:tr w:rsidR="00CF4F3C" w:rsidRPr="001452CC" w:rsidTr="00B36238">
        <w:tc>
          <w:tcPr>
            <w:tcW w:w="534" w:type="dxa"/>
            <w:vMerge/>
            <w:tcBorders>
              <w:top w:val="single" w:sz="4" w:space="0" w:color="auto"/>
              <w:left w:val="single" w:sz="4" w:space="0" w:color="auto"/>
              <w:bottom w:val="single" w:sz="4" w:space="0" w:color="auto"/>
              <w:right w:val="single" w:sz="4" w:space="0" w:color="auto"/>
            </w:tcBorders>
            <w:vAlign w:val="center"/>
            <w:hideMark/>
          </w:tcPr>
          <w:p w:rsidR="00CF4F3C" w:rsidRPr="001452CC" w:rsidRDefault="00CF4F3C" w:rsidP="001452CC">
            <w:pPr>
              <w:rPr>
                <w:rFonts w:ascii="Times New Roman" w:hAnsi="Times New Roman" w:cs="Times New Roman"/>
                <w:sz w:val="24"/>
                <w:szCs w:val="24"/>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ind w:left="708"/>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мінімальні</w:t>
            </w:r>
          </w:p>
        </w:tc>
        <w:tc>
          <w:tcPr>
            <w:tcW w:w="1417"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r>
      <w:tr w:rsidR="00CF4F3C" w:rsidRPr="001452CC" w:rsidTr="00B36238">
        <w:tc>
          <w:tcPr>
            <w:tcW w:w="534" w:type="dxa"/>
            <w:vMerge/>
            <w:tcBorders>
              <w:top w:val="single" w:sz="4" w:space="0" w:color="auto"/>
              <w:left w:val="single" w:sz="4" w:space="0" w:color="auto"/>
              <w:bottom w:val="single" w:sz="4" w:space="0" w:color="auto"/>
              <w:right w:val="single" w:sz="4" w:space="0" w:color="auto"/>
            </w:tcBorders>
            <w:vAlign w:val="center"/>
            <w:hideMark/>
          </w:tcPr>
          <w:p w:rsidR="00CF4F3C" w:rsidRPr="001452CC" w:rsidRDefault="00CF4F3C" w:rsidP="001452CC">
            <w:pPr>
              <w:rPr>
                <w:rFonts w:ascii="Times New Roman" w:hAnsi="Times New Roman" w:cs="Times New Roman"/>
                <w:sz w:val="24"/>
                <w:szCs w:val="24"/>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ind w:left="708"/>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максимальні</w:t>
            </w:r>
          </w:p>
        </w:tc>
        <w:tc>
          <w:tcPr>
            <w:tcW w:w="1417"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r>
      <w:tr w:rsidR="00CF4F3C" w:rsidRPr="001452CC" w:rsidTr="00B36238">
        <w:tc>
          <w:tcPr>
            <w:tcW w:w="534" w:type="dxa"/>
            <w:vMerge w:val="restart"/>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2</w:t>
            </w:r>
          </w:p>
        </w:tc>
        <w:tc>
          <w:tcPr>
            <w:tcW w:w="9497" w:type="dxa"/>
            <w:gridSpan w:val="4"/>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b/>
                <w:sz w:val="24"/>
                <w:szCs w:val="24"/>
                <w:lang w:val="uk-UA"/>
              </w:rPr>
              <w:t>Собівартість послуг з водопостачання, грн./м</w:t>
            </w:r>
            <w:r w:rsidRPr="001452CC">
              <w:rPr>
                <w:rFonts w:ascii="Times New Roman" w:hAnsi="Times New Roman" w:cs="Times New Roman"/>
                <w:b/>
                <w:sz w:val="24"/>
                <w:szCs w:val="24"/>
                <w:vertAlign w:val="superscript"/>
                <w:lang w:val="uk-UA"/>
              </w:rPr>
              <w:t>3</w:t>
            </w:r>
          </w:p>
        </w:tc>
      </w:tr>
      <w:tr w:rsidR="00CF4F3C" w:rsidRPr="001452CC" w:rsidTr="00B36238">
        <w:tc>
          <w:tcPr>
            <w:tcW w:w="534" w:type="dxa"/>
            <w:vMerge/>
            <w:tcBorders>
              <w:top w:val="single" w:sz="4" w:space="0" w:color="auto"/>
              <w:left w:val="single" w:sz="4" w:space="0" w:color="auto"/>
              <w:bottom w:val="single" w:sz="4" w:space="0" w:color="auto"/>
              <w:right w:val="single" w:sz="4" w:space="0" w:color="auto"/>
            </w:tcBorders>
            <w:vAlign w:val="center"/>
            <w:hideMark/>
          </w:tcPr>
          <w:p w:rsidR="00CF4F3C" w:rsidRPr="001452CC" w:rsidRDefault="00CF4F3C" w:rsidP="001452CC">
            <w:pPr>
              <w:rPr>
                <w:rFonts w:ascii="Times New Roman" w:hAnsi="Times New Roman" w:cs="Times New Roman"/>
                <w:sz w:val="24"/>
                <w:szCs w:val="24"/>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ind w:left="708"/>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мінімальна</w:t>
            </w:r>
          </w:p>
        </w:tc>
        <w:tc>
          <w:tcPr>
            <w:tcW w:w="1417"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r>
      <w:tr w:rsidR="00CF4F3C" w:rsidRPr="001452CC" w:rsidTr="00B36238">
        <w:tc>
          <w:tcPr>
            <w:tcW w:w="534" w:type="dxa"/>
            <w:vMerge/>
            <w:tcBorders>
              <w:top w:val="single" w:sz="4" w:space="0" w:color="auto"/>
              <w:left w:val="single" w:sz="4" w:space="0" w:color="auto"/>
              <w:bottom w:val="single" w:sz="4" w:space="0" w:color="auto"/>
              <w:right w:val="single" w:sz="4" w:space="0" w:color="auto"/>
            </w:tcBorders>
            <w:vAlign w:val="center"/>
            <w:hideMark/>
          </w:tcPr>
          <w:p w:rsidR="00CF4F3C" w:rsidRPr="001452CC" w:rsidRDefault="00CF4F3C" w:rsidP="001452CC">
            <w:pPr>
              <w:rPr>
                <w:rFonts w:ascii="Times New Roman" w:hAnsi="Times New Roman" w:cs="Times New Roman"/>
                <w:sz w:val="24"/>
                <w:szCs w:val="24"/>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ind w:left="708"/>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максимальна</w:t>
            </w:r>
          </w:p>
        </w:tc>
        <w:tc>
          <w:tcPr>
            <w:tcW w:w="1417"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6,84</w:t>
            </w:r>
          </w:p>
        </w:tc>
        <w:tc>
          <w:tcPr>
            <w:tcW w:w="1276"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8,42</w:t>
            </w:r>
          </w:p>
        </w:tc>
        <w:tc>
          <w:tcPr>
            <w:tcW w:w="1843"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+1,58</w:t>
            </w:r>
          </w:p>
        </w:tc>
      </w:tr>
      <w:tr w:rsidR="00CF4F3C" w:rsidRPr="001452CC" w:rsidTr="00B36238">
        <w:tc>
          <w:tcPr>
            <w:tcW w:w="534" w:type="dxa"/>
            <w:vMerge/>
            <w:tcBorders>
              <w:top w:val="single" w:sz="4" w:space="0" w:color="auto"/>
              <w:left w:val="single" w:sz="4" w:space="0" w:color="auto"/>
              <w:bottom w:val="single" w:sz="4" w:space="0" w:color="auto"/>
              <w:right w:val="single" w:sz="4" w:space="0" w:color="auto"/>
            </w:tcBorders>
            <w:vAlign w:val="center"/>
            <w:hideMark/>
          </w:tcPr>
          <w:p w:rsidR="00CF4F3C" w:rsidRPr="001452CC" w:rsidRDefault="00CF4F3C" w:rsidP="001452CC">
            <w:pPr>
              <w:rPr>
                <w:rFonts w:ascii="Times New Roman" w:hAnsi="Times New Roman" w:cs="Times New Roman"/>
                <w:sz w:val="24"/>
                <w:szCs w:val="24"/>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ind w:left="708"/>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середня</w:t>
            </w:r>
          </w:p>
        </w:tc>
        <w:tc>
          <w:tcPr>
            <w:tcW w:w="1417"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rsidR="00CF4F3C" w:rsidRPr="001452CC" w:rsidRDefault="00CF4F3C" w:rsidP="001452CC">
            <w:pPr>
              <w:jc w:val="center"/>
              <w:rPr>
                <w:rFonts w:ascii="Times New Roman" w:hAnsi="Times New Roman" w:cs="Times New Roman"/>
                <w:sz w:val="24"/>
                <w:szCs w:val="24"/>
                <w:lang w:val="uk-UA" w:eastAsia="ru-RU"/>
              </w:rPr>
            </w:pPr>
          </w:p>
        </w:tc>
      </w:tr>
      <w:tr w:rsidR="00CF4F3C" w:rsidRPr="001452CC" w:rsidTr="00B36238">
        <w:tc>
          <w:tcPr>
            <w:tcW w:w="534" w:type="dxa"/>
            <w:vMerge w:val="restart"/>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3</w:t>
            </w:r>
          </w:p>
        </w:tc>
        <w:tc>
          <w:tcPr>
            <w:tcW w:w="9497" w:type="dxa"/>
            <w:gridSpan w:val="4"/>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b/>
                <w:sz w:val="24"/>
                <w:szCs w:val="24"/>
                <w:lang w:val="uk-UA"/>
              </w:rPr>
              <w:t>Рівень відшкодування вартості послуг з водопостачання, %</w:t>
            </w:r>
          </w:p>
        </w:tc>
      </w:tr>
      <w:tr w:rsidR="00CF4F3C" w:rsidRPr="001452CC" w:rsidTr="00B36238">
        <w:tc>
          <w:tcPr>
            <w:tcW w:w="534" w:type="dxa"/>
            <w:vMerge/>
            <w:tcBorders>
              <w:top w:val="single" w:sz="4" w:space="0" w:color="auto"/>
              <w:left w:val="single" w:sz="4" w:space="0" w:color="auto"/>
              <w:bottom w:val="single" w:sz="4" w:space="0" w:color="auto"/>
              <w:right w:val="single" w:sz="4" w:space="0" w:color="auto"/>
            </w:tcBorders>
            <w:vAlign w:val="center"/>
            <w:hideMark/>
          </w:tcPr>
          <w:p w:rsidR="00CF4F3C" w:rsidRPr="001452CC" w:rsidRDefault="00CF4F3C" w:rsidP="001452CC">
            <w:pPr>
              <w:rPr>
                <w:rFonts w:ascii="Times New Roman" w:hAnsi="Times New Roman" w:cs="Times New Roman"/>
                <w:sz w:val="24"/>
                <w:szCs w:val="24"/>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ind w:left="708"/>
              <w:rPr>
                <w:rFonts w:ascii="Times New Roman" w:hAnsi="Times New Roman" w:cs="Times New Roman"/>
                <w:sz w:val="24"/>
                <w:szCs w:val="24"/>
                <w:lang w:val="uk-UA" w:eastAsia="ru-RU"/>
              </w:rPr>
            </w:pPr>
            <w:r w:rsidRPr="001452CC">
              <w:rPr>
                <w:rFonts w:ascii="Times New Roman" w:hAnsi="Times New Roman" w:cs="Times New Roman"/>
                <w:i/>
                <w:sz w:val="24"/>
                <w:szCs w:val="24"/>
                <w:lang w:val="uk-UA"/>
              </w:rPr>
              <w:t>для промисловості</w:t>
            </w:r>
          </w:p>
        </w:tc>
        <w:tc>
          <w:tcPr>
            <w:tcW w:w="1417"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100,00</w:t>
            </w:r>
          </w:p>
        </w:tc>
        <w:tc>
          <w:tcPr>
            <w:tcW w:w="1276"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83,3</w:t>
            </w:r>
          </w:p>
        </w:tc>
        <w:tc>
          <w:tcPr>
            <w:tcW w:w="1843"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-16,7%</w:t>
            </w:r>
          </w:p>
        </w:tc>
      </w:tr>
      <w:tr w:rsidR="00CF4F3C" w:rsidRPr="001452CC" w:rsidTr="00B36238">
        <w:tc>
          <w:tcPr>
            <w:tcW w:w="534" w:type="dxa"/>
            <w:vMerge/>
            <w:tcBorders>
              <w:top w:val="single" w:sz="4" w:space="0" w:color="auto"/>
              <w:left w:val="single" w:sz="4" w:space="0" w:color="auto"/>
              <w:bottom w:val="single" w:sz="4" w:space="0" w:color="auto"/>
              <w:right w:val="single" w:sz="4" w:space="0" w:color="auto"/>
            </w:tcBorders>
            <w:vAlign w:val="center"/>
            <w:hideMark/>
          </w:tcPr>
          <w:p w:rsidR="00CF4F3C" w:rsidRPr="001452CC" w:rsidRDefault="00CF4F3C" w:rsidP="001452CC">
            <w:pPr>
              <w:rPr>
                <w:rFonts w:ascii="Times New Roman" w:hAnsi="Times New Roman" w:cs="Times New Roman"/>
                <w:sz w:val="24"/>
                <w:szCs w:val="24"/>
                <w:lang w:val="uk-UA" w:eastAsia="ru-RU"/>
              </w:rPr>
            </w:pPr>
          </w:p>
        </w:tc>
        <w:tc>
          <w:tcPr>
            <w:tcW w:w="4961"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ind w:left="708"/>
              <w:rPr>
                <w:rFonts w:ascii="Times New Roman" w:hAnsi="Times New Roman" w:cs="Times New Roman"/>
                <w:sz w:val="24"/>
                <w:szCs w:val="24"/>
                <w:lang w:val="uk-UA" w:eastAsia="ru-RU"/>
              </w:rPr>
            </w:pPr>
            <w:r w:rsidRPr="001452CC">
              <w:rPr>
                <w:rFonts w:ascii="Times New Roman" w:hAnsi="Times New Roman" w:cs="Times New Roman"/>
                <w:i/>
                <w:sz w:val="24"/>
                <w:szCs w:val="24"/>
                <w:lang w:val="uk-UA"/>
              </w:rPr>
              <w:t>для населення</w:t>
            </w:r>
          </w:p>
        </w:tc>
        <w:tc>
          <w:tcPr>
            <w:tcW w:w="1417"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72,80</w:t>
            </w:r>
          </w:p>
        </w:tc>
        <w:tc>
          <w:tcPr>
            <w:tcW w:w="1276"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83,3</w:t>
            </w:r>
          </w:p>
        </w:tc>
        <w:tc>
          <w:tcPr>
            <w:tcW w:w="1843" w:type="dxa"/>
            <w:tcBorders>
              <w:top w:val="single" w:sz="4" w:space="0" w:color="auto"/>
              <w:left w:val="single" w:sz="4" w:space="0" w:color="auto"/>
              <w:bottom w:val="single" w:sz="4" w:space="0" w:color="auto"/>
              <w:right w:val="single" w:sz="4" w:space="0" w:color="auto"/>
            </w:tcBorders>
            <w:hideMark/>
          </w:tcPr>
          <w:p w:rsidR="00CF4F3C" w:rsidRPr="001452CC" w:rsidRDefault="00CF4F3C" w:rsidP="001452CC">
            <w:pPr>
              <w:jc w:val="center"/>
              <w:rPr>
                <w:rFonts w:ascii="Times New Roman" w:hAnsi="Times New Roman" w:cs="Times New Roman"/>
                <w:sz w:val="24"/>
                <w:szCs w:val="24"/>
                <w:lang w:val="uk-UA" w:eastAsia="ru-RU"/>
              </w:rPr>
            </w:pPr>
            <w:r w:rsidRPr="001452CC">
              <w:rPr>
                <w:rFonts w:ascii="Times New Roman" w:hAnsi="Times New Roman" w:cs="Times New Roman"/>
                <w:sz w:val="24"/>
                <w:szCs w:val="24"/>
                <w:lang w:val="uk-UA"/>
              </w:rPr>
              <w:t>-10,5%</w:t>
            </w:r>
          </w:p>
        </w:tc>
      </w:tr>
    </w:tbl>
    <w:p w:rsidR="00CF4F3C" w:rsidRDefault="00CF4F3C" w:rsidP="00CF4F3C">
      <w:pPr>
        <w:ind w:firstLine="709"/>
        <w:rPr>
          <w:b/>
          <w:lang w:val="uk-UA" w:eastAsia="ru-RU"/>
        </w:rPr>
      </w:pPr>
    </w:p>
    <w:p w:rsidR="00B77754" w:rsidRPr="003362F0" w:rsidRDefault="00B77754" w:rsidP="00B77754">
      <w:pPr>
        <w:pStyle w:val="a0"/>
        <w:spacing w:before="120" w:after="120" w:line="276" w:lineRule="auto"/>
        <w:ind w:firstLine="0"/>
        <w:rPr>
          <w:sz w:val="24"/>
          <w:szCs w:val="24"/>
        </w:rPr>
      </w:pPr>
      <w:r w:rsidRPr="003362F0">
        <w:rPr>
          <w:sz w:val="24"/>
          <w:szCs w:val="24"/>
          <w:lang w:val="uk-UA"/>
        </w:rPr>
        <w:tab/>
      </w:r>
      <w:r w:rsidRPr="003362F0">
        <w:rPr>
          <w:sz w:val="24"/>
          <w:szCs w:val="24"/>
        </w:rPr>
        <w:t>Рівень відшкодування вартості наданих послуг з централізованого водопостачання протягом 20</w:t>
      </w:r>
      <w:r>
        <w:rPr>
          <w:sz w:val="24"/>
          <w:szCs w:val="24"/>
          <w:lang w:val="uk-UA"/>
        </w:rPr>
        <w:t>15</w:t>
      </w:r>
      <w:r w:rsidRPr="003362F0">
        <w:rPr>
          <w:sz w:val="24"/>
          <w:szCs w:val="24"/>
        </w:rPr>
        <w:t>-20</w:t>
      </w:r>
      <w:r>
        <w:rPr>
          <w:sz w:val="24"/>
          <w:szCs w:val="24"/>
          <w:lang w:val="uk-UA"/>
        </w:rPr>
        <w:t>17</w:t>
      </w:r>
      <w:r w:rsidRPr="003362F0">
        <w:rPr>
          <w:sz w:val="24"/>
          <w:szCs w:val="24"/>
        </w:rPr>
        <w:t xml:space="preserve"> років становив  :</w:t>
      </w:r>
    </w:p>
    <w:p w:rsidR="00B77754" w:rsidRPr="003362F0" w:rsidRDefault="00B77754" w:rsidP="00B77754">
      <w:pPr>
        <w:pStyle w:val="13"/>
        <w:numPr>
          <w:ilvl w:val="0"/>
          <w:numId w:val="2"/>
        </w:numPr>
        <w:spacing w:before="120" w:after="120" w:line="276" w:lineRule="auto"/>
        <w:rPr>
          <w:sz w:val="24"/>
          <w:szCs w:val="24"/>
        </w:rPr>
      </w:pPr>
      <w:r w:rsidRPr="003362F0">
        <w:rPr>
          <w:i/>
          <w:sz w:val="24"/>
          <w:szCs w:val="24"/>
        </w:rPr>
        <w:t>для населення</w:t>
      </w:r>
      <w:r w:rsidRPr="003362F0">
        <w:rPr>
          <w:sz w:val="24"/>
          <w:szCs w:val="24"/>
        </w:rPr>
        <w:t xml:space="preserve"> – </w:t>
      </w:r>
      <w:r>
        <w:rPr>
          <w:sz w:val="24"/>
          <w:szCs w:val="24"/>
          <w:lang w:val="uk-UA"/>
        </w:rPr>
        <w:t>71,5; 72,8; 83,3</w:t>
      </w:r>
      <w:r w:rsidRPr="003362F0">
        <w:rPr>
          <w:sz w:val="24"/>
          <w:szCs w:val="24"/>
        </w:rPr>
        <w:t>%;</w:t>
      </w:r>
    </w:p>
    <w:p w:rsidR="00B77754" w:rsidRPr="003362F0" w:rsidRDefault="00B77754" w:rsidP="00B77754">
      <w:pPr>
        <w:pStyle w:val="13"/>
        <w:numPr>
          <w:ilvl w:val="0"/>
          <w:numId w:val="2"/>
        </w:numPr>
        <w:spacing w:before="120" w:after="120" w:line="276" w:lineRule="auto"/>
        <w:rPr>
          <w:sz w:val="24"/>
          <w:szCs w:val="24"/>
        </w:rPr>
      </w:pPr>
      <w:r w:rsidRPr="003362F0">
        <w:rPr>
          <w:i/>
          <w:sz w:val="24"/>
          <w:szCs w:val="24"/>
        </w:rPr>
        <w:t>для інших споживачів</w:t>
      </w:r>
      <w:r w:rsidRPr="003362F0">
        <w:rPr>
          <w:sz w:val="24"/>
          <w:szCs w:val="24"/>
        </w:rPr>
        <w:t xml:space="preserve"> – </w:t>
      </w:r>
      <w:r>
        <w:rPr>
          <w:sz w:val="24"/>
          <w:szCs w:val="24"/>
          <w:lang w:val="uk-UA"/>
        </w:rPr>
        <w:t>71,5</w:t>
      </w:r>
      <w:r w:rsidRPr="003362F0">
        <w:rPr>
          <w:sz w:val="24"/>
          <w:szCs w:val="24"/>
          <w:lang w:val="uk-UA"/>
        </w:rPr>
        <w:t xml:space="preserve">; </w:t>
      </w:r>
      <w:r>
        <w:rPr>
          <w:sz w:val="24"/>
          <w:szCs w:val="24"/>
          <w:lang w:val="uk-UA"/>
        </w:rPr>
        <w:t>100,0; 83,3</w:t>
      </w:r>
      <w:r w:rsidRPr="003362F0">
        <w:rPr>
          <w:sz w:val="24"/>
          <w:szCs w:val="24"/>
          <w:lang w:val="uk-UA"/>
        </w:rPr>
        <w:t>;</w:t>
      </w:r>
      <w:r w:rsidRPr="003362F0">
        <w:rPr>
          <w:sz w:val="24"/>
          <w:szCs w:val="24"/>
        </w:rPr>
        <w:t xml:space="preserve"> %</w:t>
      </w:r>
    </w:p>
    <w:p w:rsidR="00B77754" w:rsidRPr="00D3001C" w:rsidRDefault="00B77754" w:rsidP="00B77754">
      <w:pPr>
        <w:pStyle w:val="a0"/>
        <w:spacing w:before="120" w:after="120" w:line="276" w:lineRule="auto"/>
        <w:ind w:firstLine="0"/>
        <w:rPr>
          <w:sz w:val="24"/>
        </w:rPr>
      </w:pPr>
      <w:r w:rsidRPr="00D3001C">
        <w:rPr>
          <w:sz w:val="24"/>
          <w:szCs w:val="24"/>
          <w:lang w:val="uk-UA"/>
        </w:rPr>
        <w:tab/>
      </w:r>
      <w:r w:rsidRPr="00D3001C">
        <w:rPr>
          <w:sz w:val="24"/>
        </w:rPr>
        <w:t xml:space="preserve">Фактичні дані, які характеризують фінансово-економічну діяльність з водопостачання  приведені у табл. </w:t>
      </w:r>
      <w:r w:rsidR="007700DF">
        <w:rPr>
          <w:sz w:val="24"/>
          <w:lang w:val="uk-UA"/>
        </w:rPr>
        <w:t>5.3</w:t>
      </w:r>
    </w:p>
    <w:p w:rsidR="00B77754" w:rsidRPr="00D3001C" w:rsidRDefault="00B77754" w:rsidP="00B77754">
      <w:pPr>
        <w:pStyle w:val="a0"/>
        <w:spacing w:line="276" w:lineRule="auto"/>
        <w:ind w:firstLine="0"/>
        <w:jc w:val="right"/>
        <w:rPr>
          <w:i/>
          <w:sz w:val="22"/>
        </w:rPr>
      </w:pPr>
      <w:r w:rsidRPr="00D3001C">
        <w:rPr>
          <w:b/>
          <w:i/>
          <w:sz w:val="22"/>
        </w:rPr>
        <w:t xml:space="preserve">Таблиця </w:t>
      </w:r>
      <w:r w:rsidR="007700DF">
        <w:rPr>
          <w:b/>
          <w:i/>
          <w:sz w:val="22"/>
          <w:lang w:val="uk-UA"/>
        </w:rPr>
        <w:t>5.3</w:t>
      </w:r>
      <w:r>
        <w:rPr>
          <w:b/>
          <w:i/>
          <w:sz w:val="22"/>
          <w:lang w:val="uk-UA"/>
        </w:rPr>
        <w:t xml:space="preserve"> </w:t>
      </w:r>
      <w:r w:rsidRPr="00D3001C">
        <w:rPr>
          <w:i/>
          <w:sz w:val="22"/>
        </w:rPr>
        <w:t xml:space="preserve"> Фінансово-економічні показники з водопостачання</w:t>
      </w:r>
    </w:p>
    <w:p w:rsidR="00B77754" w:rsidRPr="00D3001C" w:rsidRDefault="00B77754" w:rsidP="00B77754">
      <w:pPr>
        <w:pStyle w:val="a0"/>
        <w:spacing w:line="276" w:lineRule="auto"/>
        <w:jc w:val="right"/>
        <w:rPr>
          <w:sz w:val="24"/>
        </w:rPr>
      </w:pPr>
      <w:r w:rsidRPr="00D3001C">
        <w:rPr>
          <w:sz w:val="24"/>
        </w:rPr>
        <w:t>тис. грн.</w:t>
      </w:r>
    </w:p>
    <w:tbl>
      <w:tblPr>
        <w:tblW w:w="9511"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18" w:space="0" w:color="000000"/>
        </w:tblBorders>
        <w:tblLayout w:type="fixed"/>
        <w:tblLook w:val="00A0" w:firstRow="1" w:lastRow="0" w:firstColumn="1" w:lastColumn="0" w:noHBand="0" w:noVBand="0"/>
      </w:tblPr>
      <w:tblGrid>
        <w:gridCol w:w="1245"/>
        <w:gridCol w:w="1881"/>
        <w:gridCol w:w="1201"/>
        <w:gridCol w:w="1280"/>
        <w:gridCol w:w="2604"/>
        <w:gridCol w:w="1300"/>
      </w:tblGrid>
      <w:tr w:rsidR="00B77754" w:rsidRPr="00D3001C" w:rsidTr="00B36238">
        <w:trPr>
          <w:trHeight w:val="20"/>
          <w:jc w:val="center"/>
        </w:trPr>
        <w:tc>
          <w:tcPr>
            <w:tcW w:w="1245" w:type="dxa"/>
            <w:vMerge w:val="restart"/>
            <w:tcBorders>
              <w:top w:val="single" w:sz="18" w:space="0" w:color="000000"/>
              <w:bottom w:val="single" w:sz="18" w:space="0" w:color="000000"/>
            </w:tcBorders>
            <w:noWrap/>
            <w:vAlign w:val="center"/>
          </w:tcPr>
          <w:p w:rsidR="00B77754" w:rsidRPr="00073042" w:rsidRDefault="00B77754" w:rsidP="00B36238">
            <w:pPr>
              <w:jc w:val="center"/>
              <w:rPr>
                <w:rFonts w:ascii="Times New Roman" w:hAnsi="Times New Roman" w:cs="Times New Roman"/>
                <w:b/>
                <w:sz w:val="22"/>
                <w:lang w:eastAsia="uk-UA"/>
              </w:rPr>
            </w:pPr>
            <w:r w:rsidRPr="00073042">
              <w:rPr>
                <w:rFonts w:ascii="Times New Roman" w:hAnsi="Times New Roman" w:cs="Times New Roman"/>
                <w:b/>
                <w:sz w:val="22"/>
                <w:lang w:eastAsia="uk-UA"/>
              </w:rPr>
              <w:t>Роки</w:t>
            </w:r>
          </w:p>
        </w:tc>
        <w:tc>
          <w:tcPr>
            <w:tcW w:w="1881" w:type="dxa"/>
            <w:vMerge w:val="restart"/>
            <w:tcBorders>
              <w:top w:val="single" w:sz="18" w:space="0" w:color="000000"/>
              <w:bottom w:val="single" w:sz="18" w:space="0" w:color="000000"/>
            </w:tcBorders>
            <w:noWrap/>
            <w:vAlign w:val="center"/>
          </w:tcPr>
          <w:p w:rsidR="00B77754" w:rsidRPr="00073042" w:rsidRDefault="00B77754" w:rsidP="00B36238">
            <w:pPr>
              <w:jc w:val="center"/>
              <w:rPr>
                <w:rFonts w:ascii="Times New Roman" w:hAnsi="Times New Roman" w:cs="Times New Roman"/>
                <w:b/>
                <w:sz w:val="22"/>
                <w:lang w:eastAsia="uk-UA"/>
              </w:rPr>
            </w:pPr>
            <w:r w:rsidRPr="00073042">
              <w:rPr>
                <w:rFonts w:ascii="Times New Roman" w:hAnsi="Times New Roman" w:cs="Times New Roman"/>
                <w:b/>
                <w:sz w:val="22"/>
                <w:lang w:eastAsia="uk-UA"/>
              </w:rPr>
              <w:t xml:space="preserve">Витрати на </w:t>
            </w:r>
          </w:p>
          <w:p w:rsidR="00B77754" w:rsidRPr="00073042" w:rsidRDefault="00B77754" w:rsidP="00B36238">
            <w:pPr>
              <w:jc w:val="center"/>
              <w:rPr>
                <w:rFonts w:ascii="Times New Roman" w:hAnsi="Times New Roman" w:cs="Times New Roman"/>
                <w:b/>
                <w:sz w:val="22"/>
                <w:lang w:eastAsia="uk-UA"/>
              </w:rPr>
            </w:pPr>
            <w:r w:rsidRPr="00073042">
              <w:rPr>
                <w:rFonts w:ascii="Times New Roman" w:hAnsi="Times New Roman" w:cs="Times New Roman"/>
                <w:b/>
                <w:sz w:val="22"/>
                <w:lang w:eastAsia="uk-UA"/>
              </w:rPr>
              <w:t>водопостачання</w:t>
            </w:r>
          </w:p>
          <w:p w:rsidR="00B77754" w:rsidRPr="00073042" w:rsidRDefault="00B77754" w:rsidP="00B36238">
            <w:pPr>
              <w:jc w:val="center"/>
              <w:rPr>
                <w:rFonts w:ascii="Times New Roman" w:hAnsi="Times New Roman" w:cs="Times New Roman"/>
                <w:b/>
                <w:sz w:val="22"/>
                <w:lang w:eastAsia="uk-UA"/>
              </w:rPr>
            </w:pPr>
            <w:r w:rsidRPr="00073042">
              <w:rPr>
                <w:rFonts w:ascii="Times New Roman" w:hAnsi="Times New Roman" w:cs="Times New Roman"/>
                <w:b/>
                <w:sz w:val="22"/>
                <w:lang w:eastAsia="uk-UA"/>
              </w:rPr>
              <w:t>(без ПДВ)</w:t>
            </w:r>
          </w:p>
        </w:tc>
        <w:tc>
          <w:tcPr>
            <w:tcW w:w="5085" w:type="dxa"/>
            <w:gridSpan w:val="3"/>
            <w:tcBorders>
              <w:top w:val="single" w:sz="18" w:space="0" w:color="000000"/>
              <w:bottom w:val="single" w:sz="18" w:space="0" w:color="000000"/>
            </w:tcBorders>
            <w:noWrap/>
            <w:vAlign w:val="center"/>
          </w:tcPr>
          <w:p w:rsidR="00B77754" w:rsidRPr="00073042" w:rsidRDefault="00B77754" w:rsidP="00B36238">
            <w:pPr>
              <w:jc w:val="center"/>
              <w:rPr>
                <w:rFonts w:ascii="Times New Roman" w:hAnsi="Times New Roman" w:cs="Times New Roman"/>
                <w:b/>
                <w:bCs/>
                <w:sz w:val="22"/>
                <w:lang w:eastAsia="uk-UA"/>
              </w:rPr>
            </w:pPr>
            <w:r w:rsidRPr="00073042">
              <w:rPr>
                <w:rFonts w:ascii="Times New Roman" w:hAnsi="Times New Roman" w:cs="Times New Roman"/>
                <w:b/>
                <w:bCs/>
                <w:sz w:val="22"/>
                <w:lang w:val="uk-UA" w:eastAsia="uk-UA"/>
              </w:rPr>
              <w:t>Нараховані доходи</w:t>
            </w:r>
            <w:r w:rsidRPr="00073042">
              <w:rPr>
                <w:rFonts w:ascii="Times New Roman" w:hAnsi="Times New Roman" w:cs="Times New Roman"/>
                <w:b/>
                <w:bCs/>
                <w:sz w:val="22"/>
                <w:lang w:eastAsia="uk-UA"/>
              </w:rPr>
              <w:t xml:space="preserve"> за водопостачання (без ПДВ) в  рік</w:t>
            </w:r>
          </w:p>
        </w:tc>
        <w:tc>
          <w:tcPr>
            <w:tcW w:w="1300" w:type="dxa"/>
            <w:vMerge w:val="restart"/>
            <w:tcBorders>
              <w:top w:val="single" w:sz="18" w:space="0" w:color="000000"/>
              <w:bottom w:val="single" w:sz="18" w:space="0" w:color="000000"/>
            </w:tcBorders>
            <w:noWrap/>
            <w:vAlign w:val="center"/>
          </w:tcPr>
          <w:p w:rsidR="00B77754" w:rsidRPr="00073042" w:rsidRDefault="00B77754" w:rsidP="00B36238">
            <w:pPr>
              <w:jc w:val="center"/>
              <w:rPr>
                <w:rFonts w:ascii="Times New Roman" w:hAnsi="Times New Roman" w:cs="Times New Roman"/>
                <w:b/>
                <w:sz w:val="22"/>
                <w:lang w:eastAsia="uk-UA"/>
              </w:rPr>
            </w:pPr>
            <w:r w:rsidRPr="00073042">
              <w:rPr>
                <w:rFonts w:ascii="Times New Roman" w:hAnsi="Times New Roman" w:cs="Times New Roman"/>
                <w:b/>
                <w:sz w:val="22"/>
                <w:lang w:eastAsia="uk-UA"/>
              </w:rPr>
              <w:t>Прибутки/</w:t>
            </w:r>
          </w:p>
          <w:p w:rsidR="00B77754" w:rsidRPr="00073042" w:rsidRDefault="00B77754" w:rsidP="00B36238">
            <w:pPr>
              <w:jc w:val="center"/>
              <w:rPr>
                <w:rFonts w:ascii="Times New Roman" w:hAnsi="Times New Roman" w:cs="Times New Roman"/>
                <w:b/>
                <w:sz w:val="22"/>
                <w:lang w:eastAsia="uk-UA"/>
              </w:rPr>
            </w:pPr>
            <w:r w:rsidRPr="00073042">
              <w:rPr>
                <w:rFonts w:ascii="Times New Roman" w:hAnsi="Times New Roman" w:cs="Times New Roman"/>
                <w:b/>
                <w:sz w:val="22"/>
                <w:lang w:eastAsia="uk-UA"/>
              </w:rPr>
              <w:t>Збитки</w:t>
            </w:r>
          </w:p>
        </w:tc>
      </w:tr>
      <w:tr w:rsidR="00B77754" w:rsidRPr="00D3001C" w:rsidTr="00B36238">
        <w:trPr>
          <w:trHeight w:val="20"/>
          <w:jc w:val="center"/>
        </w:trPr>
        <w:tc>
          <w:tcPr>
            <w:tcW w:w="1245" w:type="dxa"/>
            <w:vMerge/>
            <w:tcBorders>
              <w:top w:val="single" w:sz="18" w:space="0" w:color="000000"/>
              <w:bottom w:val="single" w:sz="18" w:space="0" w:color="000000"/>
            </w:tcBorders>
            <w:vAlign w:val="center"/>
          </w:tcPr>
          <w:p w:rsidR="00B77754" w:rsidRPr="00073042" w:rsidRDefault="00B77754" w:rsidP="00B36238">
            <w:pPr>
              <w:rPr>
                <w:rFonts w:ascii="Times New Roman" w:hAnsi="Times New Roman" w:cs="Times New Roman"/>
                <w:sz w:val="22"/>
                <w:lang w:eastAsia="uk-UA"/>
              </w:rPr>
            </w:pPr>
          </w:p>
        </w:tc>
        <w:tc>
          <w:tcPr>
            <w:tcW w:w="1881" w:type="dxa"/>
            <w:vMerge/>
            <w:tcBorders>
              <w:top w:val="single" w:sz="18" w:space="0" w:color="000000"/>
              <w:bottom w:val="single" w:sz="18" w:space="0" w:color="000000"/>
            </w:tcBorders>
            <w:vAlign w:val="center"/>
          </w:tcPr>
          <w:p w:rsidR="00B77754" w:rsidRPr="00073042" w:rsidRDefault="00B77754" w:rsidP="00B36238">
            <w:pPr>
              <w:rPr>
                <w:rFonts w:ascii="Times New Roman" w:hAnsi="Times New Roman" w:cs="Times New Roman"/>
                <w:sz w:val="22"/>
                <w:lang w:eastAsia="uk-UA"/>
              </w:rPr>
            </w:pPr>
          </w:p>
        </w:tc>
        <w:tc>
          <w:tcPr>
            <w:tcW w:w="1201" w:type="dxa"/>
            <w:tcBorders>
              <w:top w:val="single" w:sz="18" w:space="0" w:color="000000"/>
              <w:bottom w:val="single" w:sz="18" w:space="0" w:color="000000"/>
            </w:tcBorders>
            <w:noWrap/>
            <w:vAlign w:val="center"/>
          </w:tcPr>
          <w:p w:rsidR="00B77754" w:rsidRPr="00073042" w:rsidRDefault="00B77754" w:rsidP="00B36238">
            <w:pPr>
              <w:jc w:val="center"/>
              <w:rPr>
                <w:rFonts w:ascii="Times New Roman" w:hAnsi="Times New Roman" w:cs="Times New Roman"/>
                <w:b/>
                <w:sz w:val="22"/>
                <w:lang w:eastAsia="uk-UA"/>
              </w:rPr>
            </w:pPr>
            <w:r w:rsidRPr="00073042">
              <w:rPr>
                <w:rFonts w:ascii="Times New Roman" w:hAnsi="Times New Roman" w:cs="Times New Roman"/>
                <w:b/>
                <w:sz w:val="22"/>
                <w:lang w:eastAsia="uk-UA"/>
              </w:rPr>
              <w:t>Всього</w:t>
            </w:r>
          </w:p>
        </w:tc>
        <w:tc>
          <w:tcPr>
            <w:tcW w:w="1280" w:type="dxa"/>
            <w:tcBorders>
              <w:top w:val="single" w:sz="18" w:space="0" w:color="000000"/>
              <w:bottom w:val="single" w:sz="18" w:space="0" w:color="000000"/>
            </w:tcBorders>
            <w:noWrap/>
            <w:vAlign w:val="center"/>
          </w:tcPr>
          <w:p w:rsidR="00B77754" w:rsidRPr="00073042" w:rsidRDefault="00B77754" w:rsidP="00B36238">
            <w:pPr>
              <w:jc w:val="center"/>
              <w:rPr>
                <w:rFonts w:ascii="Times New Roman" w:hAnsi="Times New Roman" w:cs="Times New Roman"/>
                <w:b/>
                <w:sz w:val="22"/>
                <w:lang w:eastAsia="uk-UA"/>
              </w:rPr>
            </w:pPr>
            <w:r w:rsidRPr="00073042">
              <w:rPr>
                <w:rFonts w:ascii="Times New Roman" w:hAnsi="Times New Roman" w:cs="Times New Roman"/>
                <w:b/>
                <w:sz w:val="22"/>
                <w:lang w:eastAsia="uk-UA"/>
              </w:rPr>
              <w:t>населення</w:t>
            </w:r>
          </w:p>
        </w:tc>
        <w:tc>
          <w:tcPr>
            <w:tcW w:w="2604" w:type="dxa"/>
            <w:tcBorders>
              <w:top w:val="single" w:sz="18" w:space="0" w:color="000000"/>
              <w:bottom w:val="single" w:sz="18" w:space="0" w:color="000000"/>
            </w:tcBorders>
            <w:noWrap/>
            <w:vAlign w:val="center"/>
          </w:tcPr>
          <w:p w:rsidR="00B77754" w:rsidRPr="00073042" w:rsidRDefault="00B77754" w:rsidP="00B36238">
            <w:pPr>
              <w:jc w:val="center"/>
              <w:rPr>
                <w:rFonts w:ascii="Times New Roman" w:hAnsi="Times New Roman" w:cs="Times New Roman"/>
                <w:b/>
                <w:sz w:val="22"/>
                <w:lang w:eastAsia="uk-UA"/>
              </w:rPr>
            </w:pPr>
            <w:r w:rsidRPr="00073042">
              <w:rPr>
                <w:rFonts w:ascii="Times New Roman" w:hAnsi="Times New Roman" w:cs="Times New Roman"/>
                <w:b/>
                <w:sz w:val="22"/>
                <w:lang w:eastAsia="uk-UA"/>
              </w:rPr>
              <w:t>інші</w:t>
            </w:r>
          </w:p>
        </w:tc>
        <w:tc>
          <w:tcPr>
            <w:tcW w:w="1300" w:type="dxa"/>
            <w:vMerge/>
            <w:tcBorders>
              <w:top w:val="single" w:sz="18" w:space="0" w:color="000000"/>
              <w:bottom w:val="single" w:sz="18" w:space="0" w:color="000000"/>
            </w:tcBorders>
            <w:vAlign w:val="center"/>
          </w:tcPr>
          <w:p w:rsidR="00B77754" w:rsidRPr="00073042" w:rsidRDefault="00B77754" w:rsidP="00B36238">
            <w:pPr>
              <w:rPr>
                <w:rFonts w:ascii="Times New Roman" w:hAnsi="Times New Roman" w:cs="Times New Roman"/>
                <w:sz w:val="22"/>
                <w:lang w:eastAsia="uk-UA"/>
              </w:rPr>
            </w:pPr>
          </w:p>
        </w:tc>
      </w:tr>
      <w:tr w:rsidR="00B77754" w:rsidRPr="00D3001C" w:rsidTr="00B36238">
        <w:trPr>
          <w:trHeight w:val="20"/>
          <w:jc w:val="center"/>
        </w:trPr>
        <w:tc>
          <w:tcPr>
            <w:tcW w:w="1245" w:type="dxa"/>
            <w:tcBorders>
              <w:top w:val="single" w:sz="18" w:space="0" w:color="000000"/>
            </w:tcBorders>
            <w:noWrap/>
            <w:vAlign w:val="center"/>
          </w:tcPr>
          <w:p w:rsidR="00B77754" w:rsidRPr="00073042" w:rsidRDefault="00B77754" w:rsidP="00B36238">
            <w:pPr>
              <w:jc w:val="center"/>
              <w:rPr>
                <w:rFonts w:ascii="Times New Roman" w:hAnsi="Times New Roman" w:cs="Times New Roman"/>
                <w:bCs/>
                <w:sz w:val="22"/>
                <w:lang w:val="uk-UA" w:eastAsia="uk-UA"/>
              </w:rPr>
            </w:pPr>
            <w:r w:rsidRPr="00073042">
              <w:rPr>
                <w:rFonts w:ascii="Times New Roman" w:hAnsi="Times New Roman" w:cs="Times New Roman"/>
                <w:bCs/>
                <w:sz w:val="22"/>
                <w:lang w:val="uk-UA" w:eastAsia="uk-UA"/>
              </w:rPr>
              <w:t>2015</w:t>
            </w:r>
          </w:p>
        </w:tc>
        <w:tc>
          <w:tcPr>
            <w:tcW w:w="1881" w:type="dxa"/>
            <w:tcBorders>
              <w:top w:val="single" w:sz="18" w:space="0" w:color="000000"/>
            </w:tcBorders>
            <w:noWrap/>
            <w:vAlign w:val="center"/>
          </w:tcPr>
          <w:p w:rsidR="00B77754" w:rsidRPr="00073042" w:rsidRDefault="00B77754" w:rsidP="00B36238">
            <w:pPr>
              <w:jc w:val="center"/>
              <w:rPr>
                <w:rFonts w:ascii="Times New Roman" w:hAnsi="Times New Roman" w:cs="Times New Roman"/>
                <w:sz w:val="22"/>
                <w:lang w:val="uk-UA" w:eastAsia="uk-UA"/>
              </w:rPr>
            </w:pPr>
            <w:r w:rsidRPr="00073042">
              <w:rPr>
                <w:rFonts w:ascii="Times New Roman" w:hAnsi="Times New Roman" w:cs="Times New Roman"/>
                <w:sz w:val="22"/>
                <w:lang w:val="uk-UA" w:eastAsia="uk-UA"/>
              </w:rPr>
              <w:t>2108,5</w:t>
            </w:r>
          </w:p>
        </w:tc>
        <w:tc>
          <w:tcPr>
            <w:tcW w:w="1201" w:type="dxa"/>
            <w:tcBorders>
              <w:top w:val="single" w:sz="18" w:space="0" w:color="000000"/>
            </w:tcBorders>
            <w:noWrap/>
            <w:vAlign w:val="center"/>
          </w:tcPr>
          <w:p w:rsidR="00B77754" w:rsidRPr="00073042" w:rsidRDefault="00B77754" w:rsidP="00B36238">
            <w:pPr>
              <w:jc w:val="center"/>
              <w:rPr>
                <w:rFonts w:ascii="Times New Roman" w:hAnsi="Times New Roman" w:cs="Times New Roman"/>
                <w:sz w:val="22"/>
                <w:lang w:val="uk-UA" w:eastAsia="uk-UA"/>
              </w:rPr>
            </w:pPr>
            <w:r w:rsidRPr="00073042">
              <w:rPr>
                <w:rFonts w:ascii="Times New Roman" w:hAnsi="Times New Roman" w:cs="Times New Roman"/>
                <w:sz w:val="22"/>
                <w:lang w:val="uk-UA" w:eastAsia="uk-UA"/>
              </w:rPr>
              <w:t>1588,8</w:t>
            </w:r>
          </w:p>
        </w:tc>
        <w:tc>
          <w:tcPr>
            <w:tcW w:w="1280" w:type="dxa"/>
            <w:tcBorders>
              <w:top w:val="single" w:sz="18" w:space="0" w:color="000000"/>
            </w:tcBorders>
            <w:noWrap/>
            <w:vAlign w:val="center"/>
          </w:tcPr>
          <w:p w:rsidR="00B77754" w:rsidRPr="00073042" w:rsidRDefault="00B77754" w:rsidP="00B36238">
            <w:pPr>
              <w:jc w:val="center"/>
              <w:rPr>
                <w:rFonts w:ascii="Times New Roman" w:hAnsi="Times New Roman" w:cs="Times New Roman"/>
                <w:sz w:val="22"/>
                <w:lang w:val="uk-UA" w:eastAsia="uk-UA"/>
              </w:rPr>
            </w:pPr>
            <w:r w:rsidRPr="00073042">
              <w:rPr>
                <w:rFonts w:ascii="Times New Roman" w:hAnsi="Times New Roman" w:cs="Times New Roman"/>
                <w:sz w:val="22"/>
                <w:lang w:val="uk-UA" w:eastAsia="uk-UA"/>
              </w:rPr>
              <w:t>1185,3</w:t>
            </w:r>
          </w:p>
        </w:tc>
        <w:tc>
          <w:tcPr>
            <w:tcW w:w="2604" w:type="dxa"/>
            <w:tcBorders>
              <w:top w:val="single" w:sz="18" w:space="0" w:color="000000"/>
            </w:tcBorders>
            <w:noWrap/>
            <w:vAlign w:val="center"/>
          </w:tcPr>
          <w:p w:rsidR="00B77754" w:rsidRPr="00073042" w:rsidRDefault="00B77754" w:rsidP="00B36238">
            <w:pPr>
              <w:jc w:val="center"/>
              <w:rPr>
                <w:rFonts w:ascii="Times New Roman" w:hAnsi="Times New Roman" w:cs="Times New Roman"/>
                <w:sz w:val="22"/>
                <w:lang w:val="uk-UA" w:eastAsia="uk-UA"/>
              </w:rPr>
            </w:pPr>
            <w:r w:rsidRPr="00073042">
              <w:rPr>
                <w:rFonts w:ascii="Times New Roman" w:hAnsi="Times New Roman" w:cs="Times New Roman"/>
                <w:sz w:val="22"/>
                <w:lang w:val="uk-UA" w:eastAsia="uk-UA"/>
              </w:rPr>
              <w:t>403,5</w:t>
            </w:r>
          </w:p>
        </w:tc>
        <w:tc>
          <w:tcPr>
            <w:tcW w:w="1300" w:type="dxa"/>
            <w:tcBorders>
              <w:top w:val="single" w:sz="18" w:space="0" w:color="000000"/>
            </w:tcBorders>
            <w:noWrap/>
            <w:vAlign w:val="center"/>
          </w:tcPr>
          <w:p w:rsidR="00B77754" w:rsidRPr="00073042" w:rsidRDefault="00B77754" w:rsidP="00B36238">
            <w:pPr>
              <w:jc w:val="center"/>
              <w:rPr>
                <w:rFonts w:ascii="Times New Roman" w:hAnsi="Times New Roman" w:cs="Times New Roman"/>
                <w:b/>
                <w:i/>
                <w:sz w:val="22"/>
                <w:lang w:val="uk-UA" w:eastAsia="uk-UA"/>
              </w:rPr>
            </w:pPr>
            <w:r w:rsidRPr="00073042">
              <w:rPr>
                <w:rFonts w:ascii="Times New Roman" w:hAnsi="Times New Roman" w:cs="Times New Roman"/>
                <w:b/>
                <w:i/>
                <w:sz w:val="22"/>
                <w:lang w:val="uk-UA" w:eastAsia="uk-UA"/>
              </w:rPr>
              <w:t>-519,7</w:t>
            </w:r>
          </w:p>
        </w:tc>
      </w:tr>
      <w:tr w:rsidR="00B77754" w:rsidRPr="00D3001C" w:rsidTr="00B36238">
        <w:trPr>
          <w:trHeight w:val="20"/>
          <w:jc w:val="center"/>
        </w:trPr>
        <w:tc>
          <w:tcPr>
            <w:tcW w:w="1245" w:type="dxa"/>
            <w:noWrap/>
            <w:vAlign w:val="center"/>
          </w:tcPr>
          <w:p w:rsidR="00B77754" w:rsidRPr="00073042" w:rsidRDefault="00B77754" w:rsidP="00B36238">
            <w:pPr>
              <w:jc w:val="center"/>
              <w:rPr>
                <w:rFonts w:ascii="Times New Roman" w:hAnsi="Times New Roman" w:cs="Times New Roman"/>
                <w:bCs/>
                <w:sz w:val="22"/>
                <w:lang w:val="uk-UA" w:eastAsia="uk-UA"/>
              </w:rPr>
            </w:pPr>
            <w:r w:rsidRPr="00073042">
              <w:rPr>
                <w:rFonts w:ascii="Times New Roman" w:hAnsi="Times New Roman" w:cs="Times New Roman"/>
                <w:bCs/>
                <w:sz w:val="22"/>
                <w:lang w:val="uk-UA" w:eastAsia="uk-UA"/>
              </w:rPr>
              <w:t>2016</w:t>
            </w:r>
          </w:p>
        </w:tc>
        <w:tc>
          <w:tcPr>
            <w:tcW w:w="1881" w:type="dxa"/>
            <w:noWrap/>
            <w:vAlign w:val="center"/>
          </w:tcPr>
          <w:p w:rsidR="00B77754" w:rsidRPr="00073042" w:rsidRDefault="00B77754" w:rsidP="00B36238">
            <w:pPr>
              <w:jc w:val="center"/>
              <w:rPr>
                <w:rFonts w:ascii="Times New Roman" w:hAnsi="Times New Roman" w:cs="Times New Roman"/>
                <w:sz w:val="22"/>
                <w:lang w:val="uk-UA" w:eastAsia="uk-UA"/>
              </w:rPr>
            </w:pPr>
            <w:r w:rsidRPr="00073042">
              <w:rPr>
                <w:rFonts w:ascii="Times New Roman" w:hAnsi="Times New Roman" w:cs="Times New Roman"/>
                <w:sz w:val="22"/>
                <w:lang w:val="uk-UA" w:eastAsia="uk-UA"/>
              </w:rPr>
              <w:t>2329,1</w:t>
            </w:r>
          </w:p>
        </w:tc>
        <w:tc>
          <w:tcPr>
            <w:tcW w:w="1201" w:type="dxa"/>
            <w:noWrap/>
            <w:vAlign w:val="center"/>
          </w:tcPr>
          <w:p w:rsidR="00B77754" w:rsidRPr="00073042" w:rsidRDefault="00B77754" w:rsidP="00B36238">
            <w:pPr>
              <w:jc w:val="center"/>
              <w:rPr>
                <w:rFonts w:ascii="Times New Roman" w:hAnsi="Times New Roman" w:cs="Times New Roman"/>
                <w:sz w:val="22"/>
                <w:lang w:val="uk-UA" w:eastAsia="uk-UA"/>
              </w:rPr>
            </w:pPr>
            <w:r w:rsidRPr="00073042">
              <w:rPr>
                <w:rFonts w:ascii="Times New Roman" w:hAnsi="Times New Roman" w:cs="Times New Roman"/>
                <w:sz w:val="22"/>
                <w:lang w:val="uk-UA" w:eastAsia="uk-UA"/>
              </w:rPr>
              <w:t>1762,7</w:t>
            </w:r>
          </w:p>
        </w:tc>
        <w:tc>
          <w:tcPr>
            <w:tcW w:w="1280" w:type="dxa"/>
            <w:noWrap/>
            <w:vAlign w:val="center"/>
          </w:tcPr>
          <w:p w:rsidR="00B77754" w:rsidRPr="00073042" w:rsidRDefault="00B77754" w:rsidP="00B36238">
            <w:pPr>
              <w:jc w:val="center"/>
              <w:rPr>
                <w:rFonts w:ascii="Times New Roman" w:hAnsi="Times New Roman" w:cs="Times New Roman"/>
                <w:sz w:val="22"/>
                <w:lang w:val="uk-UA" w:eastAsia="uk-UA"/>
              </w:rPr>
            </w:pPr>
            <w:r w:rsidRPr="00073042">
              <w:rPr>
                <w:rFonts w:ascii="Times New Roman" w:hAnsi="Times New Roman" w:cs="Times New Roman"/>
                <w:sz w:val="22"/>
                <w:lang w:val="uk-UA" w:eastAsia="uk-UA"/>
              </w:rPr>
              <w:t>1339,7</w:t>
            </w:r>
          </w:p>
        </w:tc>
        <w:tc>
          <w:tcPr>
            <w:tcW w:w="2604" w:type="dxa"/>
            <w:noWrap/>
            <w:vAlign w:val="center"/>
          </w:tcPr>
          <w:p w:rsidR="00B77754" w:rsidRPr="00073042" w:rsidRDefault="00B77754" w:rsidP="00B36238">
            <w:pPr>
              <w:jc w:val="center"/>
              <w:rPr>
                <w:rFonts w:ascii="Times New Roman" w:hAnsi="Times New Roman" w:cs="Times New Roman"/>
                <w:sz w:val="22"/>
                <w:lang w:val="uk-UA" w:eastAsia="uk-UA"/>
              </w:rPr>
            </w:pPr>
            <w:r w:rsidRPr="00073042">
              <w:rPr>
                <w:rFonts w:ascii="Times New Roman" w:hAnsi="Times New Roman" w:cs="Times New Roman"/>
                <w:sz w:val="22"/>
                <w:lang w:val="uk-UA" w:eastAsia="uk-UA"/>
              </w:rPr>
              <w:t>423,0</w:t>
            </w:r>
          </w:p>
        </w:tc>
        <w:tc>
          <w:tcPr>
            <w:tcW w:w="1300" w:type="dxa"/>
            <w:noWrap/>
            <w:vAlign w:val="center"/>
          </w:tcPr>
          <w:p w:rsidR="00B77754" w:rsidRPr="00073042" w:rsidRDefault="00B77754" w:rsidP="00B36238">
            <w:pPr>
              <w:jc w:val="center"/>
              <w:rPr>
                <w:rFonts w:ascii="Times New Roman" w:hAnsi="Times New Roman" w:cs="Times New Roman"/>
                <w:b/>
                <w:i/>
                <w:sz w:val="22"/>
                <w:lang w:val="uk-UA" w:eastAsia="uk-UA"/>
              </w:rPr>
            </w:pPr>
            <w:r w:rsidRPr="00073042">
              <w:rPr>
                <w:rFonts w:ascii="Times New Roman" w:hAnsi="Times New Roman" w:cs="Times New Roman"/>
                <w:b/>
                <w:i/>
                <w:sz w:val="22"/>
                <w:lang w:val="uk-UA" w:eastAsia="uk-UA"/>
              </w:rPr>
              <w:t>-566,4</w:t>
            </w:r>
          </w:p>
        </w:tc>
      </w:tr>
      <w:tr w:rsidR="00B77754" w:rsidRPr="00D3001C" w:rsidTr="00B36238">
        <w:trPr>
          <w:trHeight w:val="20"/>
          <w:jc w:val="center"/>
        </w:trPr>
        <w:tc>
          <w:tcPr>
            <w:tcW w:w="1245" w:type="dxa"/>
            <w:noWrap/>
            <w:vAlign w:val="center"/>
          </w:tcPr>
          <w:p w:rsidR="00B77754" w:rsidRPr="00073042" w:rsidRDefault="00B77754" w:rsidP="00B36238">
            <w:pPr>
              <w:jc w:val="center"/>
              <w:rPr>
                <w:rFonts w:ascii="Times New Roman" w:hAnsi="Times New Roman" w:cs="Times New Roman"/>
                <w:bCs/>
                <w:sz w:val="22"/>
                <w:lang w:val="uk-UA" w:eastAsia="uk-UA"/>
              </w:rPr>
            </w:pPr>
            <w:r w:rsidRPr="00073042">
              <w:rPr>
                <w:rFonts w:ascii="Times New Roman" w:hAnsi="Times New Roman" w:cs="Times New Roman"/>
                <w:bCs/>
                <w:sz w:val="22"/>
                <w:lang w:eastAsia="uk-UA"/>
              </w:rPr>
              <w:t>20</w:t>
            </w:r>
            <w:r w:rsidRPr="00073042">
              <w:rPr>
                <w:rFonts w:ascii="Times New Roman" w:hAnsi="Times New Roman" w:cs="Times New Roman"/>
                <w:bCs/>
                <w:sz w:val="22"/>
                <w:lang w:val="uk-UA" w:eastAsia="uk-UA"/>
              </w:rPr>
              <w:t>17</w:t>
            </w:r>
          </w:p>
        </w:tc>
        <w:tc>
          <w:tcPr>
            <w:tcW w:w="1881" w:type="dxa"/>
            <w:noWrap/>
            <w:vAlign w:val="center"/>
          </w:tcPr>
          <w:p w:rsidR="00B77754" w:rsidRPr="00073042" w:rsidRDefault="00B77754" w:rsidP="00B36238">
            <w:pPr>
              <w:jc w:val="center"/>
              <w:rPr>
                <w:rFonts w:ascii="Times New Roman" w:hAnsi="Times New Roman" w:cs="Times New Roman"/>
                <w:sz w:val="22"/>
                <w:lang w:val="uk-UA" w:eastAsia="uk-UA"/>
              </w:rPr>
            </w:pPr>
            <w:r w:rsidRPr="00073042">
              <w:rPr>
                <w:rFonts w:ascii="Times New Roman" w:hAnsi="Times New Roman" w:cs="Times New Roman"/>
                <w:sz w:val="22"/>
                <w:lang w:val="uk-UA" w:eastAsia="uk-UA"/>
              </w:rPr>
              <w:t>2853,7</w:t>
            </w:r>
          </w:p>
        </w:tc>
        <w:tc>
          <w:tcPr>
            <w:tcW w:w="1201" w:type="dxa"/>
            <w:noWrap/>
            <w:vAlign w:val="center"/>
          </w:tcPr>
          <w:p w:rsidR="00B77754" w:rsidRPr="00073042" w:rsidRDefault="00B77754" w:rsidP="00B36238">
            <w:pPr>
              <w:jc w:val="center"/>
              <w:rPr>
                <w:rFonts w:ascii="Times New Roman" w:hAnsi="Times New Roman" w:cs="Times New Roman"/>
                <w:sz w:val="22"/>
                <w:lang w:val="uk-UA" w:eastAsia="uk-UA"/>
              </w:rPr>
            </w:pPr>
            <w:r w:rsidRPr="00073042">
              <w:rPr>
                <w:rFonts w:ascii="Times New Roman" w:hAnsi="Times New Roman" w:cs="Times New Roman"/>
                <w:sz w:val="22"/>
                <w:lang w:val="uk-UA" w:eastAsia="uk-UA"/>
              </w:rPr>
              <w:t>2477,1</w:t>
            </w:r>
          </w:p>
        </w:tc>
        <w:tc>
          <w:tcPr>
            <w:tcW w:w="1280" w:type="dxa"/>
            <w:noWrap/>
            <w:vAlign w:val="center"/>
          </w:tcPr>
          <w:p w:rsidR="00B77754" w:rsidRPr="00073042" w:rsidRDefault="00B77754" w:rsidP="00B36238">
            <w:pPr>
              <w:jc w:val="center"/>
              <w:rPr>
                <w:rFonts w:ascii="Times New Roman" w:hAnsi="Times New Roman" w:cs="Times New Roman"/>
                <w:sz w:val="22"/>
                <w:lang w:val="uk-UA" w:eastAsia="uk-UA"/>
              </w:rPr>
            </w:pPr>
            <w:r w:rsidRPr="00073042">
              <w:rPr>
                <w:rFonts w:ascii="Times New Roman" w:hAnsi="Times New Roman" w:cs="Times New Roman"/>
                <w:sz w:val="22"/>
                <w:lang w:val="uk-UA" w:eastAsia="uk-UA"/>
              </w:rPr>
              <w:t>1950,3</w:t>
            </w:r>
          </w:p>
        </w:tc>
        <w:tc>
          <w:tcPr>
            <w:tcW w:w="2604" w:type="dxa"/>
            <w:noWrap/>
            <w:vAlign w:val="center"/>
          </w:tcPr>
          <w:p w:rsidR="00B77754" w:rsidRPr="00073042" w:rsidRDefault="00B77754" w:rsidP="00B36238">
            <w:pPr>
              <w:jc w:val="center"/>
              <w:rPr>
                <w:rFonts w:ascii="Times New Roman" w:hAnsi="Times New Roman" w:cs="Times New Roman"/>
                <w:sz w:val="22"/>
                <w:lang w:val="uk-UA" w:eastAsia="uk-UA"/>
              </w:rPr>
            </w:pPr>
            <w:r w:rsidRPr="00073042">
              <w:rPr>
                <w:rFonts w:ascii="Times New Roman" w:hAnsi="Times New Roman" w:cs="Times New Roman"/>
                <w:sz w:val="22"/>
                <w:lang w:val="uk-UA" w:eastAsia="uk-UA"/>
              </w:rPr>
              <w:t>526,8</w:t>
            </w:r>
          </w:p>
        </w:tc>
        <w:tc>
          <w:tcPr>
            <w:tcW w:w="1300" w:type="dxa"/>
            <w:noWrap/>
            <w:vAlign w:val="center"/>
          </w:tcPr>
          <w:p w:rsidR="00B77754" w:rsidRPr="00073042" w:rsidRDefault="00B77754" w:rsidP="00B36238">
            <w:pPr>
              <w:jc w:val="center"/>
              <w:rPr>
                <w:rFonts w:ascii="Times New Roman" w:hAnsi="Times New Roman" w:cs="Times New Roman"/>
                <w:b/>
                <w:i/>
                <w:sz w:val="22"/>
                <w:lang w:val="uk-UA" w:eastAsia="uk-UA"/>
              </w:rPr>
            </w:pPr>
            <w:r w:rsidRPr="00073042">
              <w:rPr>
                <w:rFonts w:ascii="Times New Roman" w:hAnsi="Times New Roman" w:cs="Times New Roman"/>
                <w:b/>
                <w:i/>
                <w:sz w:val="22"/>
                <w:lang w:val="uk-UA" w:eastAsia="uk-UA"/>
              </w:rPr>
              <w:t>-376,6</w:t>
            </w:r>
          </w:p>
        </w:tc>
      </w:tr>
    </w:tbl>
    <w:p w:rsidR="00B77754" w:rsidRPr="004B33F9" w:rsidRDefault="00B77754" w:rsidP="001452CC">
      <w:pPr>
        <w:pStyle w:val="a0"/>
        <w:spacing w:before="120" w:after="120" w:line="276" w:lineRule="auto"/>
        <w:rPr>
          <w:sz w:val="24"/>
          <w:lang w:val="uk-UA"/>
        </w:rPr>
      </w:pPr>
      <w:r>
        <w:rPr>
          <w:sz w:val="24"/>
          <w:lang w:val="uk-UA"/>
        </w:rPr>
        <w:t>В</w:t>
      </w:r>
      <w:r w:rsidRPr="004B33F9">
        <w:rPr>
          <w:sz w:val="24"/>
        </w:rPr>
        <w:t xml:space="preserve">итрати на </w:t>
      </w:r>
      <w:r>
        <w:rPr>
          <w:sz w:val="24"/>
          <w:lang w:val="uk-UA"/>
        </w:rPr>
        <w:t>надання</w:t>
      </w:r>
      <w:r w:rsidRPr="004B33F9">
        <w:rPr>
          <w:sz w:val="24"/>
        </w:rPr>
        <w:t xml:space="preserve"> послуг централізованого водопостачання постійно зростають.</w:t>
      </w:r>
    </w:p>
    <w:p w:rsidR="00B77754" w:rsidRPr="004B33F9" w:rsidRDefault="00B77754" w:rsidP="00B77754">
      <w:pPr>
        <w:pStyle w:val="a0"/>
        <w:spacing w:before="120" w:after="120" w:line="276" w:lineRule="auto"/>
        <w:ind w:firstLine="0"/>
        <w:rPr>
          <w:sz w:val="24"/>
        </w:rPr>
      </w:pPr>
      <w:r w:rsidRPr="004B33F9">
        <w:rPr>
          <w:sz w:val="24"/>
          <w:szCs w:val="24"/>
          <w:lang w:val="uk-UA"/>
        </w:rPr>
        <w:tab/>
      </w:r>
      <w:r w:rsidRPr="004B33F9">
        <w:rPr>
          <w:sz w:val="24"/>
        </w:rPr>
        <w:t xml:space="preserve">Через несвоєчасний перегляд тарифів їх рівень не відшкодовує фактичну собівартість послуг. Крім того, формування витрат для встановлення тарифів проводиться за податковим обліком (неповністю враховуються амортизаційні нарахування та обмежуються витрати на ремонти), а визначення фінансових результатів за бухгалтерським. </w:t>
      </w:r>
    </w:p>
    <w:p w:rsidR="00B77754" w:rsidRPr="00245723" w:rsidRDefault="00B77754" w:rsidP="00B77754">
      <w:pPr>
        <w:pStyle w:val="a0"/>
        <w:spacing w:before="120" w:after="120" w:line="276" w:lineRule="auto"/>
        <w:ind w:firstLine="0"/>
        <w:rPr>
          <w:sz w:val="24"/>
          <w:lang w:val="uk-UA"/>
        </w:rPr>
      </w:pPr>
      <w:r w:rsidRPr="00245723">
        <w:rPr>
          <w:sz w:val="24"/>
          <w:szCs w:val="24"/>
          <w:lang w:val="uk-UA"/>
        </w:rPr>
        <w:lastRenderedPageBreak/>
        <w:tab/>
      </w:r>
      <w:r w:rsidRPr="00245723">
        <w:rPr>
          <w:sz w:val="24"/>
        </w:rPr>
        <w:t xml:space="preserve">Підприємство у </w:t>
      </w:r>
      <w:r>
        <w:rPr>
          <w:sz w:val="24"/>
          <w:lang w:val="uk-UA"/>
        </w:rPr>
        <w:t>2015-2017</w:t>
      </w:r>
      <w:r w:rsidRPr="00245723">
        <w:rPr>
          <w:sz w:val="24"/>
        </w:rPr>
        <w:t xml:space="preserve"> роках працювало із збитками. За таких умов підприємство не спроможне вкладати власні кошти у розвиток системи водопостачання, що може призвести до погіршення якості надання послуг. </w:t>
      </w:r>
    </w:p>
    <w:p w:rsidR="00B77754" w:rsidRPr="00245723" w:rsidRDefault="00B77754" w:rsidP="00B77754">
      <w:pPr>
        <w:pStyle w:val="a0"/>
        <w:spacing w:line="276" w:lineRule="auto"/>
        <w:rPr>
          <w:sz w:val="24"/>
          <w:szCs w:val="24"/>
          <w:lang w:val="uk-UA"/>
        </w:rPr>
      </w:pPr>
      <w:r w:rsidRPr="00245723">
        <w:rPr>
          <w:sz w:val="24"/>
          <w:szCs w:val="24"/>
          <w:lang w:val="uk-UA"/>
        </w:rPr>
        <w:t xml:space="preserve">Необхідною умовою для відновлення основних виробничих фондів з водопостачання за рахунок власних коштів підприємства є </w:t>
      </w:r>
      <w:r w:rsidRPr="00B61520">
        <w:rPr>
          <w:sz w:val="24"/>
          <w:szCs w:val="24"/>
          <w:lang w:val="uk-UA"/>
        </w:rPr>
        <w:t>забезпечення</w:t>
      </w:r>
      <w:r w:rsidRPr="00245723">
        <w:rPr>
          <w:sz w:val="24"/>
          <w:szCs w:val="24"/>
          <w:lang w:val="uk-UA"/>
        </w:rPr>
        <w:t>,</w:t>
      </w:r>
      <w:r w:rsidRPr="00B61520">
        <w:rPr>
          <w:sz w:val="24"/>
          <w:szCs w:val="24"/>
          <w:lang w:val="uk-UA"/>
        </w:rPr>
        <w:t xml:space="preserve"> </w:t>
      </w:r>
      <w:r w:rsidRPr="00245723">
        <w:rPr>
          <w:sz w:val="24"/>
          <w:szCs w:val="24"/>
          <w:lang w:val="uk-UA"/>
        </w:rPr>
        <w:t xml:space="preserve">через встановлення </w:t>
      </w:r>
      <w:r w:rsidRPr="00B61520">
        <w:rPr>
          <w:sz w:val="24"/>
          <w:szCs w:val="24"/>
          <w:lang w:val="uk-UA"/>
        </w:rPr>
        <w:t>економічно обґрунтованих тарифів</w:t>
      </w:r>
      <w:r w:rsidRPr="00245723">
        <w:rPr>
          <w:sz w:val="24"/>
          <w:szCs w:val="24"/>
          <w:lang w:val="uk-UA"/>
        </w:rPr>
        <w:t>,</w:t>
      </w:r>
      <w:r w:rsidRPr="00B61520">
        <w:rPr>
          <w:sz w:val="24"/>
          <w:szCs w:val="24"/>
          <w:lang w:val="uk-UA"/>
        </w:rPr>
        <w:t xml:space="preserve"> повного відшкодування операційних витрат на </w:t>
      </w:r>
      <w:r w:rsidRPr="00245723">
        <w:rPr>
          <w:sz w:val="24"/>
          <w:szCs w:val="24"/>
          <w:lang w:val="uk-UA"/>
        </w:rPr>
        <w:t xml:space="preserve">їх </w:t>
      </w:r>
      <w:r w:rsidRPr="00B61520">
        <w:rPr>
          <w:sz w:val="24"/>
          <w:szCs w:val="24"/>
          <w:lang w:val="uk-UA"/>
        </w:rPr>
        <w:t>виробництво</w:t>
      </w:r>
      <w:r w:rsidRPr="00245723">
        <w:rPr>
          <w:sz w:val="24"/>
          <w:szCs w:val="24"/>
          <w:lang w:val="uk-UA"/>
        </w:rPr>
        <w:t xml:space="preserve"> та врахування планового прибутку. </w:t>
      </w:r>
    </w:p>
    <w:p w:rsidR="00B77754" w:rsidRPr="00245723" w:rsidRDefault="00B77754" w:rsidP="00B77754">
      <w:pPr>
        <w:pStyle w:val="a0"/>
        <w:spacing w:after="120" w:line="276" w:lineRule="auto"/>
        <w:rPr>
          <w:sz w:val="24"/>
          <w:szCs w:val="24"/>
        </w:rPr>
      </w:pPr>
      <w:r w:rsidRPr="00245723">
        <w:rPr>
          <w:sz w:val="24"/>
          <w:szCs w:val="24"/>
        </w:rPr>
        <w:t>Підсумовуючи вищевикладене, можна зробити такі основні висновки. Проведен</w:t>
      </w:r>
      <w:r>
        <w:rPr>
          <w:sz w:val="24"/>
          <w:szCs w:val="24"/>
          <w:lang w:val="uk-UA"/>
        </w:rPr>
        <w:t>и</w:t>
      </w:r>
      <w:r w:rsidRPr="00245723">
        <w:rPr>
          <w:sz w:val="24"/>
          <w:szCs w:val="24"/>
        </w:rPr>
        <w:t xml:space="preserve">й всебічний аналіз загальних показників водопостачання, якості питної води, технічного стану системи централізованого питного водопостачання та фінансово-економічної ситуації підприємства водопровідно-каналізаційного господарства м. </w:t>
      </w:r>
      <w:r>
        <w:rPr>
          <w:sz w:val="24"/>
          <w:szCs w:val="24"/>
          <w:lang w:val="uk-UA"/>
        </w:rPr>
        <w:t>Жовква</w:t>
      </w:r>
      <w:r w:rsidRPr="00245723">
        <w:rPr>
          <w:sz w:val="24"/>
          <w:szCs w:val="24"/>
        </w:rPr>
        <w:t xml:space="preserve"> виявив наступні ключові проблеми:</w:t>
      </w:r>
    </w:p>
    <w:p w:rsidR="00B77754" w:rsidRPr="00105278" w:rsidRDefault="00B77754" w:rsidP="00B77754">
      <w:pPr>
        <w:pStyle w:val="a0"/>
        <w:widowControl w:val="0"/>
        <w:numPr>
          <w:ilvl w:val="0"/>
          <w:numId w:val="4"/>
        </w:numPr>
        <w:tabs>
          <w:tab w:val="num" w:pos="1021"/>
        </w:tabs>
        <w:spacing w:line="276" w:lineRule="auto"/>
        <w:rPr>
          <w:sz w:val="24"/>
          <w:szCs w:val="24"/>
          <w:lang w:val="uk-UA"/>
        </w:rPr>
      </w:pPr>
      <w:r w:rsidRPr="00105278">
        <w:rPr>
          <w:sz w:val="24"/>
          <w:szCs w:val="24"/>
          <w:lang w:val="uk-UA"/>
        </w:rPr>
        <w:t xml:space="preserve">Водопостачання м. </w:t>
      </w:r>
      <w:r>
        <w:rPr>
          <w:sz w:val="24"/>
          <w:szCs w:val="24"/>
          <w:lang w:val="uk-UA"/>
        </w:rPr>
        <w:t>Жовква</w:t>
      </w:r>
      <w:r w:rsidRPr="00105278">
        <w:rPr>
          <w:sz w:val="24"/>
          <w:szCs w:val="24"/>
          <w:lang w:val="uk-UA"/>
        </w:rPr>
        <w:t xml:space="preserve"> базується на використанні підземних вод, які забираються за допомогою </w:t>
      </w:r>
      <w:r>
        <w:rPr>
          <w:sz w:val="24"/>
          <w:szCs w:val="24"/>
          <w:lang w:val="uk-UA"/>
        </w:rPr>
        <w:t xml:space="preserve"> трьох </w:t>
      </w:r>
      <w:r w:rsidRPr="00105278">
        <w:rPr>
          <w:sz w:val="24"/>
          <w:szCs w:val="24"/>
          <w:lang w:val="uk-UA"/>
        </w:rPr>
        <w:t xml:space="preserve">свердловин, що мають </w:t>
      </w:r>
      <w:r>
        <w:rPr>
          <w:sz w:val="24"/>
          <w:szCs w:val="24"/>
          <w:lang w:val="uk-UA"/>
        </w:rPr>
        <w:t>однакові</w:t>
      </w:r>
      <w:r w:rsidRPr="00105278">
        <w:rPr>
          <w:sz w:val="24"/>
          <w:szCs w:val="24"/>
          <w:lang w:val="uk-UA"/>
        </w:rPr>
        <w:t xml:space="preserve"> фізико-хімічні показники.</w:t>
      </w:r>
    </w:p>
    <w:p w:rsidR="00B77754" w:rsidRPr="00B61520" w:rsidRDefault="00B77754" w:rsidP="00B77754">
      <w:pPr>
        <w:pStyle w:val="a0"/>
        <w:widowControl w:val="0"/>
        <w:spacing w:after="120" w:line="276" w:lineRule="auto"/>
        <w:rPr>
          <w:sz w:val="24"/>
          <w:szCs w:val="24"/>
          <w:lang w:val="uk-UA"/>
        </w:rPr>
      </w:pPr>
      <w:r w:rsidRPr="00105278">
        <w:rPr>
          <w:sz w:val="24"/>
          <w:szCs w:val="24"/>
          <w:lang w:val="uk-UA"/>
        </w:rPr>
        <w:t>Для економного витрачання водних, матеріальних і енергетичних ресурсів необхідно виконувати оптимізаційні розрахунки сумісної  роботи всіх взаємодіючих споруд в системі подачі і розподілення води з урахуванням зміни їх характеристик у процесі експлуатації системи.</w:t>
      </w:r>
    </w:p>
    <w:p w:rsidR="00B77754" w:rsidRPr="00A2409A" w:rsidRDefault="00B77754" w:rsidP="00B77754">
      <w:pPr>
        <w:pStyle w:val="a0"/>
        <w:widowControl w:val="0"/>
        <w:numPr>
          <w:ilvl w:val="0"/>
          <w:numId w:val="4"/>
        </w:numPr>
        <w:tabs>
          <w:tab w:val="num" w:pos="1021"/>
        </w:tabs>
        <w:spacing w:after="120" w:line="276" w:lineRule="auto"/>
        <w:rPr>
          <w:sz w:val="24"/>
          <w:szCs w:val="24"/>
        </w:rPr>
      </w:pPr>
      <w:r w:rsidRPr="00A2409A">
        <w:rPr>
          <w:sz w:val="24"/>
          <w:szCs w:val="24"/>
          <w:lang w:val="uk-UA"/>
        </w:rPr>
        <w:t>Значний термін експлуатації артезіанських свердловин</w:t>
      </w:r>
      <w:r>
        <w:rPr>
          <w:sz w:val="24"/>
          <w:szCs w:val="24"/>
          <w:lang w:val="uk-UA"/>
        </w:rPr>
        <w:t>;</w:t>
      </w:r>
    </w:p>
    <w:p w:rsidR="00B77754" w:rsidRPr="001A1EDD" w:rsidRDefault="00B77754" w:rsidP="00B77754">
      <w:pPr>
        <w:pStyle w:val="a0"/>
        <w:widowControl w:val="0"/>
        <w:numPr>
          <w:ilvl w:val="0"/>
          <w:numId w:val="4"/>
        </w:numPr>
        <w:tabs>
          <w:tab w:val="num" w:pos="1021"/>
        </w:tabs>
        <w:spacing w:after="120" w:line="276" w:lineRule="auto"/>
        <w:rPr>
          <w:sz w:val="24"/>
          <w:szCs w:val="24"/>
        </w:rPr>
      </w:pPr>
      <w:r w:rsidRPr="001A1EDD">
        <w:rPr>
          <w:sz w:val="24"/>
          <w:szCs w:val="24"/>
          <w:lang w:val="uk-UA"/>
        </w:rPr>
        <w:t>Незадовільний технічн</w:t>
      </w:r>
      <w:r>
        <w:rPr>
          <w:sz w:val="24"/>
          <w:szCs w:val="24"/>
          <w:lang w:val="uk-UA"/>
        </w:rPr>
        <w:t>ий стан  двох резервуарів чистої води;</w:t>
      </w:r>
    </w:p>
    <w:p w:rsidR="00B77754" w:rsidRPr="00EC4B27" w:rsidRDefault="00B77754" w:rsidP="00B77754">
      <w:pPr>
        <w:pStyle w:val="a0"/>
        <w:widowControl w:val="0"/>
        <w:numPr>
          <w:ilvl w:val="0"/>
          <w:numId w:val="4"/>
        </w:numPr>
        <w:tabs>
          <w:tab w:val="num" w:pos="1021"/>
        </w:tabs>
        <w:spacing w:after="120" w:line="276" w:lineRule="auto"/>
        <w:rPr>
          <w:sz w:val="24"/>
          <w:szCs w:val="24"/>
        </w:rPr>
      </w:pPr>
      <w:r>
        <w:rPr>
          <w:sz w:val="24"/>
          <w:szCs w:val="24"/>
          <w:lang w:val="uk-UA"/>
        </w:rPr>
        <w:t>Значний знос водопровідних мереж;</w:t>
      </w:r>
    </w:p>
    <w:p w:rsidR="00B77754" w:rsidRPr="00EC4B27" w:rsidRDefault="00B77754" w:rsidP="00B77754">
      <w:pPr>
        <w:pStyle w:val="a0"/>
        <w:widowControl w:val="0"/>
        <w:numPr>
          <w:ilvl w:val="0"/>
          <w:numId w:val="4"/>
        </w:numPr>
        <w:tabs>
          <w:tab w:val="num" w:pos="1021"/>
        </w:tabs>
        <w:spacing w:after="120" w:line="276" w:lineRule="auto"/>
        <w:rPr>
          <w:sz w:val="24"/>
          <w:szCs w:val="24"/>
        </w:rPr>
      </w:pPr>
      <w:r>
        <w:rPr>
          <w:sz w:val="24"/>
          <w:szCs w:val="24"/>
          <w:lang w:val="uk-UA"/>
        </w:rPr>
        <w:t>Погіршення якості питної води внаслідок зношеності водопровідних мереж;</w:t>
      </w:r>
    </w:p>
    <w:p w:rsidR="00B77754" w:rsidRPr="00EC4B27" w:rsidRDefault="00B77754" w:rsidP="00B77754">
      <w:pPr>
        <w:pStyle w:val="a0"/>
        <w:widowControl w:val="0"/>
        <w:numPr>
          <w:ilvl w:val="0"/>
          <w:numId w:val="4"/>
        </w:numPr>
        <w:tabs>
          <w:tab w:val="num" w:pos="1021"/>
        </w:tabs>
        <w:spacing w:after="120" w:line="276" w:lineRule="auto"/>
        <w:rPr>
          <w:sz w:val="24"/>
          <w:szCs w:val="24"/>
        </w:rPr>
      </w:pPr>
      <w:r w:rsidRPr="001A1EDD">
        <w:rPr>
          <w:sz w:val="24"/>
          <w:szCs w:val="24"/>
          <w:lang w:val="uk-UA"/>
        </w:rPr>
        <w:t>Не 100% охоплення населення приладами обліку;</w:t>
      </w:r>
    </w:p>
    <w:p w:rsidR="00B77754" w:rsidRPr="00EC4B27" w:rsidRDefault="00B77754" w:rsidP="00B77754">
      <w:pPr>
        <w:pStyle w:val="a0"/>
        <w:widowControl w:val="0"/>
        <w:numPr>
          <w:ilvl w:val="0"/>
          <w:numId w:val="4"/>
        </w:numPr>
        <w:tabs>
          <w:tab w:val="num" w:pos="1021"/>
        </w:tabs>
        <w:spacing w:after="120" w:line="276" w:lineRule="auto"/>
        <w:rPr>
          <w:sz w:val="24"/>
          <w:szCs w:val="24"/>
        </w:rPr>
      </w:pPr>
      <w:r w:rsidRPr="00EC4B27">
        <w:rPr>
          <w:sz w:val="24"/>
          <w:szCs w:val="24"/>
          <w:lang w:val="uk-UA"/>
        </w:rPr>
        <w:t>Відсутність системи оперативного контролю за</w:t>
      </w:r>
      <w:r>
        <w:rPr>
          <w:sz w:val="24"/>
          <w:szCs w:val="24"/>
          <w:lang w:val="uk-UA"/>
        </w:rPr>
        <w:t xml:space="preserve"> роботою системи водопостачання;</w:t>
      </w:r>
    </w:p>
    <w:p w:rsidR="00B77754" w:rsidRPr="00EC4B27" w:rsidRDefault="00B77754" w:rsidP="00B77754">
      <w:pPr>
        <w:pStyle w:val="a0"/>
        <w:widowControl w:val="0"/>
        <w:numPr>
          <w:ilvl w:val="0"/>
          <w:numId w:val="4"/>
        </w:numPr>
        <w:tabs>
          <w:tab w:val="num" w:pos="1021"/>
        </w:tabs>
        <w:spacing w:after="120" w:line="276" w:lineRule="auto"/>
        <w:rPr>
          <w:sz w:val="24"/>
          <w:szCs w:val="24"/>
        </w:rPr>
      </w:pPr>
      <w:r w:rsidRPr="00EC4B27">
        <w:rPr>
          <w:sz w:val="24"/>
          <w:szCs w:val="24"/>
          <w:lang w:val="uk-UA"/>
        </w:rPr>
        <w:t>Відсутній 100</w:t>
      </w:r>
      <w:r w:rsidRPr="00EC4B27">
        <w:rPr>
          <w:sz w:val="24"/>
          <w:szCs w:val="24"/>
        </w:rPr>
        <w:t>%</w:t>
      </w:r>
      <w:r w:rsidRPr="00EC4B27">
        <w:rPr>
          <w:sz w:val="24"/>
          <w:szCs w:val="24"/>
          <w:lang w:val="uk-UA"/>
        </w:rPr>
        <w:t xml:space="preserve"> побудинковий облік води, а там де будинкові лічильники встановлені, вони не використовуються для розрахунків із споживачем;</w:t>
      </w:r>
    </w:p>
    <w:p w:rsidR="00B77754" w:rsidRPr="00EC4B27" w:rsidRDefault="00B77754" w:rsidP="00B77754">
      <w:pPr>
        <w:pStyle w:val="a0"/>
        <w:widowControl w:val="0"/>
        <w:numPr>
          <w:ilvl w:val="0"/>
          <w:numId w:val="4"/>
        </w:numPr>
        <w:tabs>
          <w:tab w:val="num" w:pos="1021"/>
          <w:tab w:val="num" w:pos="1053"/>
        </w:tabs>
        <w:spacing w:after="120" w:line="276" w:lineRule="auto"/>
        <w:rPr>
          <w:sz w:val="24"/>
          <w:szCs w:val="24"/>
        </w:rPr>
      </w:pPr>
      <w:r>
        <w:rPr>
          <w:sz w:val="24"/>
          <w:szCs w:val="24"/>
          <w:lang w:val="uk-UA"/>
        </w:rPr>
        <w:t>В</w:t>
      </w:r>
      <w:r w:rsidRPr="00EC4B27">
        <w:rPr>
          <w:sz w:val="24"/>
          <w:szCs w:val="24"/>
        </w:rPr>
        <w:t>ідсутність надійної системи знезараження питної води, що створює загрозу виникнення епідемічних ситуацій в системі централізованого водопостачання міста у разі аварій або інших надзвичайних обставин;</w:t>
      </w:r>
    </w:p>
    <w:p w:rsidR="00B77754" w:rsidRPr="00EC4B27" w:rsidRDefault="00B77754" w:rsidP="00B77754">
      <w:pPr>
        <w:pStyle w:val="a0"/>
        <w:widowControl w:val="0"/>
        <w:numPr>
          <w:ilvl w:val="0"/>
          <w:numId w:val="4"/>
        </w:numPr>
        <w:tabs>
          <w:tab w:val="num" w:pos="1021"/>
          <w:tab w:val="num" w:pos="1053"/>
        </w:tabs>
        <w:spacing w:after="120" w:line="276" w:lineRule="auto"/>
        <w:rPr>
          <w:sz w:val="24"/>
          <w:szCs w:val="24"/>
        </w:rPr>
      </w:pPr>
      <w:r>
        <w:rPr>
          <w:sz w:val="24"/>
          <w:szCs w:val="24"/>
          <w:lang w:val="uk-UA"/>
        </w:rPr>
        <w:t>Н</w:t>
      </w:r>
      <w:r w:rsidRPr="00EC4B27">
        <w:rPr>
          <w:sz w:val="24"/>
          <w:szCs w:val="24"/>
        </w:rPr>
        <w:t xml:space="preserve">евідповідність встановлених тарифів для населення та </w:t>
      </w:r>
      <w:r>
        <w:rPr>
          <w:sz w:val="24"/>
          <w:szCs w:val="24"/>
          <w:lang w:val="uk-UA"/>
        </w:rPr>
        <w:t>неповне</w:t>
      </w:r>
      <w:r w:rsidRPr="00EC4B27">
        <w:rPr>
          <w:sz w:val="24"/>
          <w:szCs w:val="24"/>
        </w:rPr>
        <w:t xml:space="preserve"> відшкодування витрат за надані послуги з водопостачання всіма категоріями споживачів, що призводить до збиткової діяльності підприємства.</w:t>
      </w:r>
    </w:p>
    <w:p w:rsidR="00B77754" w:rsidRPr="00D46EA8" w:rsidRDefault="00B77754" w:rsidP="00E524CB">
      <w:pPr>
        <w:pStyle w:val="25"/>
      </w:pPr>
      <w:r w:rsidRPr="00D46EA8">
        <w:br w:type="page"/>
      </w:r>
    </w:p>
    <w:p w:rsidR="004D51D2" w:rsidRPr="00D46EA8" w:rsidRDefault="00993BCC" w:rsidP="00E524CB">
      <w:pPr>
        <w:pStyle w:val="25"/>
      </w:pPr>
      <w:r>
        <w:rPr>
          <w:lang w:eastAsia="ru-RU"/>
        </w:rPr>
        <w:lastRenderedPageBreak/>
        <w:t>6.</w:t>
      </w:r>
      <w:r w:rsidRPr="00D46EA8">
        <w:t xml:space="preserve">ФОРМУВАННЯ ПЕРЕЛІКУ ЗАХОДІВ </w:t>
      </w:r>
      <w:r w:rsidR="004D51D2">
        <w:t>СХЕМИ ОПТИМІЗАЦІЇ</w:t>
      </w:r>
    </w:p>
    <w:p w:rsidR="00993BCC" w:rsidRPr="00D46EA8" w:rsidRDefault="00993BCC" w:rsidP="00993BCC">
      <w:pPr>
        <w:rPr>
          <w:color w:val="FF0000"/>
          <w:lang w:val="uk-UA" w:eastAsia="ru-RU"/>
        </w:rPr>
      </w:pPr>
    </w:p>
    <w:p w:rsidR="004D51D2" w:rsidRDefault="00993BCC" w:rsidP="00993BCC">
      <w:pPr>
        <w:pStyle w:val="a0"/>
        <w:spacing w:line="276" w:lineRule="auto"/>
        <w:ind w:firstLine="0"/>
        <w:rPr>
          <w:sz w:val="24"/>
          <w:szCs w:val="24"/>
          <w:lang w:val="uk-UA"/>
        </w:rPr>
      </w:pPr>
      <w:r w:rsidRPr="00696179">
        <w:rPr>
          <w:sz w:val="24"/>
          <w:szCs w:val="24"/>
          <w:lang w:val="uk-UA"/>
        </w:rPr>
        <w:tab/>
      </w:r>
      <w:r w:rsidRPr="00B61520">
        <w:rPr>
          <w:sz w:val="24"/>
          <w:szCs w:val="24"/>
          <w:lang w:val="uk-UA"/>
        </w:rPr>
        <w:t>На основі зібраних вихідних даних, узагальнення та ретельного аналізу технічного та фінансово-економічного стану КП  «</w:t>
      </w:r>
      <w:r>
        <w:rPr>
          <w:sz w:val="24"/>
          <w:szCs w:val="24"/>
          <w:lang w:val="uk-UA"/>
        </w:rPr>
        <w:t>Жовківське ВУВКГ</w:t>
      </w:r>
      <w:r w:rsidRPr="00B61520">
        <w:rPr>
          <w:sz w:val="24"/>
          <w:szCs w:val="24"/>
          <w:lang w:val="uk-UA"/>
        </w:rPr>
        <w:t xml:space="preserve">» </w:t>
      </w:r>
      <w:r>
        <w:rPr>
          <w:sz w:val="24"/>
          <w:szCs w:val="24"/>
          <w:lang w:val="uk-UA"/>
        </w:rPr>
        <w:t>Жовківської</w:t>
      </w:r>
      <w:r w:rsidRPr="00B61520">
        <w:rPr>
          <w:sz w:val="24"/>
          <w:szCs w:val="24"/>
          <w:lang w:val="uk-UA"/>
        </w:rPr>
        <w:t xml:space="preserve"> міської ради було складено перелік найбільш проблемних питань, які мають місце у системах централізованого водопостачання</w:t>
      </w:r>
      <w:r>
        <w:rPr>
          <w:sz w:val="24"/>
          <w:szCs w:val="24"/>
          <w:lang w:val="uk-UA"/>
        </w:rPr>
        <w:t>.</w:t>
      </w:r>
    </w:p>
    <w:p w:rsidR="00993BCC" w:rsidRPr="00696179" w:rsidRDefault="00993BCC" w:rsidP="00993BCC">
      <w:pPr>
        <w:pStyle w:val="a0"/>
        <w:spacing w:line="276" w:lineRule="auto"/>
        <w:ind w:firstLine="0"/>
        <w:rPr>
          <w:sz w:val="24"/>
          <w:szCs w:val="24"/>
        </w:rPr>
      </w:pPr>
      <w:r w:rsidRPr="00696179">
        <w:rPr>
          <w:sz w:val="24"/>
          <w:szCs w:val="24"/>
          <w:lang w:val="uk-UA"/>
        </w:rPr>
        <w:tab/>
      </w:r>
      <w:r w:rsidRPr="00696179">
        <w:rPr>
          <w:sz w:val="24"/>
          <w:szCs w:val="24"/>
        </w:rPr>
        <w:t xml:space="preserve">Для їх вирішення в рамках схеми оптимізації передбачено здійснити ряд заходів. Крім того, на основі проведеного гідравлічного розрахунку та водного балансу підприємства було виявлено ряд додаткових заходів, направлених на оптимізацію гідравлічних режимів роботи розподільної мережі. </w:t>
      </w:r>
    </w:p>
    <w:p w:rsidR="00993BCC" w:rsidRPr="00B61520" w:rsidRDefault="00993BCC" w:rsidP="00993BCC">
      <w:pPr>
        <w:pStyle w:val="a0"/>
        <w:spacing w:line="276" w:lineRule="auto"/>
        <w:ind w:firstLine="0"/>
        <w:rPr>
          <w:sz w:val="24"/>
          <w:szCs w:val="24"/>
          <w:lang w:val="uk-UA"/>
        </w:rPr>
      </w:pPr>
      <w:r w:rsidRPr="00696179">
        <w:rPr>
          <w:sz w:val="24"/>
          <w:szCs w:val="24"/>
          <w:lang w:val="uk-UA"/>
        </w:rPr>
        <w:tab/>
      </w:r>
      <w:r w:rsidRPr="00B61520">
        <w:rPr>
          <w:sz w:val="24"/>
          <w:szCs w:val="24"/>
          <w:lang w:val="uk-UA"/>
        </w:rPr>
        <w:t xml:space="preserve">Враховуючи також необхідність забезпечення споживачів питною водою гарантованої якості у схемі оптимізації передбачені також заходи з будівництва систем знезалізнення та знезараження води. </w:t>
      </w:r>
    </w:p>
    <w:p w:rsidR="00993BCC" w:rsidRPr="00B61520" w:rsidRDefault="00993BCC" w:rsidP="00993BCC">
      <w:pPr>
        <w:pStyle w:val="a0"/>
        <w:spacing w:line="276" w:lineRule="auto"/>
        <w:ind w:firstLine="0"/>
        <w:rPr>
          <w:sz w:val="24"/>
          <w:szCs w:val="24"/>
          <w:lang w:val="uk-UA"/>
        </w:rPr>
      </w:pPr>
      <w:r w:rsidRPr="00696179">
        <w:rPr>
          <w:sz w:val="24"/>
          <w:szCs w:val="24"/>
          <w:lang w:val="uk-UA"/>
        </w:rPr>
        <w:tab/>
      </w:r>
      <w:r w:rsidRPr="00B61520">
        <w:rPr>
          <w:sz w:val="24"/>
          <w:szCs w:val="24"/>
          <w:lang w:val="uk-UA"/>
        </w:rPr>
        <w:t>При формуванні переліку заходів враховувались і пропозиції, надані спеціалістами підприємства КП «</w:t>
      </w:r>
      <w:r>
        <w:rPr>
          <w:sz w:val="24"/>
          <w:szCs w:val="24"/>
          <w:lang w:val="uk-UA"/>
        </w:rPr>
        <w:t>Жовківське ВУВКГ</w:t>
      </w:r>
      <w:r w:rsidRPr="00B61520">
        <w:rPr>
          <w:sz w:val="24"/>
          <w:szCs w:val="24"/>
          <w:lang w:val="uk-UA"/>
        </w:rPr>
        <w:t xml:space="preserve">». </w:t>
      </w:r>
    </w:p>
    <w:p w:rsidR="00993BCC" w:rsidRPr="00696179" w:rsidRDefault="00993BCC" w:rsidP="00993BCC">
      <w:pPr>
        <w:pStyle w:val="a0"/>
        <w:spacing w:before="120" w:line="276" w:lineRule="auto"/>
        <w:ind w:firstLine="0"/>
        <w:rPr>
          <w:sz w:val="24"/>
          <w:szCs w:val="24"/>
        </w:rPr>
      </w:pPr>
      <w:r w:rsidRPr="00696179">
        <w:rPr>
          <w:sz w:val="24"/>
          <w:szCs w:val="24"/>
          <w:lang w:val="uk-UA"/>
        </w:rPr>
        <w:tab/>
      </w:r>
      <w:r w:rsidRPr="00696179">
        <w:rPr>
          <w:sz w:val="24"/>
          <w:szCs w:val="24"/>
        </w:rPr>
        <w:t>З метою структурування заходи схеми оптимізації було об’єднано у наступні основні напрями:</w:t>
      </w:r>
    </w:p>
    <w:p w:rsidR="00993BCC" w:rsidRPr="00696179" w:rsidRDefault="00993BCC" w:rsidP="00993BCC">
      <w:pPr>
        <w:pStyle w:val="a0"/>
        <w:widowControl w:val="0"/>
        <w:numPr>
          <w:ilvl w:val="0"/>
          <w:numId w:val="13"/>
        </w:numPr>
        <w:spacing w:after="80" w:line="276" w:lineRule="auto"/>
        <w:ind w:left="1066" w:hanging="357"/>
        <w:rPr>
          <w:sz w:val="24"/>
          <w:szCs w:val="24"/>
        </w:rPr>
      </w:pPr>
      <w:r w:rsidRPr="00696179">
        <w:rPr>
          <w:sz w:val="24"/>
          <w:szCs w:val="24"/>
        </w:rPr>
        <w:t>покращення якості питної води, яка подається споживачам;</w:t>
      </w:r>
    </w:p>
    <w:p w:rsidR="00993BCC" w:rsidRPr="00696179" w:rsidRDefault="00993BCC" w:rsidP="00993BCC">
      <w:pPr>
        <w:pStyle w:val="a0"/>
        <w:widowControl w:val="0"/>
        <w:numPr>
          <w:ilvl w:val="0"/>
          <w:numId w:val="13"/>
        </w:numPr>
        <w:spacing w:after="80" w:line="276" w:lineRule="auto"/>
        <w:ind w:left="1066" w:hanging="357"/>
        <w:rPr>
          <w:sz w:val="24"/>
          <w:szCs w:val="24"/>
        </w:rPr>
      </w:pPr>
      <w:r w:rsidRPr="00696179">
        <w:rPr>
          <w:sz w:val="24"/>
          <w:szCs w:val="24"/>
        </w:rPr>
        <w:t>підвищення надійності системи водопостачання;</w:t>
      </w:r>
    </w:p>
    <w:p w:rsidR="00993BCC" w:rsidRPr="00696179" w:rsidRDefault="00993BCC" w:rsidP="00993BCC">
      <w:pPr>
        <w:pStyle w:val="a0"/>
        <w:widowControl w:val="0"/>
        <w:numPr>
          <w:ilvl w:val="0"/>
          <w:numId w:val="13"/>
        </w:numPr>
        <w:spacing w:after="80" w:line="276" w:lineRule="auto"/>
        <w:ind w:left="1066" w:hanging="357"/>
        <w:rPr>
          <w:sz w:val="24"/>
          <w:szCs w:val="24"/>
        </w:rPr>
      </w:pPr>
      <w:r w:rsidRPr="00696179">
        <w:rPr>
          <w:bCs/>
          <w:sz w:val="24"/>
          <w:szCs w:val="24"/>
          <w:lang w:eastAsia="uk-UA"/>
        </w:rPr>
        <w:t>збільшення ефективності використання матеріальних і енергетичних ресурсів;</w:t>
      </w:r>
    </w:p>
    <w:p w:rsidR="00993BCC" w:rsidRPr="00696179" w:rsidRDefault="00993BCC" w:rsidP="00993BCC">
      <w:pPr>
        <w:pStyle w:val="a0"/>
        <w:widowControl w:val="0"/>
        <w:numPr>
          <w:ilvl w:val="0"/>
          <w:numId w:val="13"/>
        </w:numPr>
        <w:spacing w:after="80" w:line="276" w:lineRule="auto"/>
        <w:ind w:left="1066" w:hanging="357"/>
        <w:rPr>
          <w:sz w:val="24"/>
          <w:szCs w:val="24"/>
        </w:rPr>
      </w:pPr>
      <w:r w:rsidRPr="00696179">
        <w:rPr>
          <w:sz w:val="24"/>
          <w:szCs w:val="24"/>
        </w:rPr>
        <w:t>покращення якості очищення стічних вод;</w:t>
      </w:r>
    </w:p>
    <w:p w:rsidR="00993BCC" w:rsidRPr="00696179" w:rsidRDefault="00993BCC" w:rsidP="00993BCC">
      <w:pPr>
        <w:pStyle w:val="a0"/>
        <w:widowControl w:val="0"/>
        <w:numPr>
          <w:ilvl w:val="0"/>
          <w:numId w:val="13"/>
        </w:numPr>
        <w:spacing w:after="80" w:line="276" w:lineRule="auto"/>
        <w:ind w:left="1066" w:hanging="357"/>
        <w:rPr>
          <w:sz w:val="24"/>
          <w:szCs w:val="24"/>
        </w:rPr>
      </w:pPr>
      <w:r w:rsidRPr="00696179">
        <w:rPr>
          <w:sz w:val="24"/>
          <w:szCs w:val="24"/>
        </w:rPr>
        <w:t xml:space="preserve">підвищення надійності роботи системи водовідведення. </w:t>
      </w:r>
    </w:p>
    <w:p w:rsidR="00993BCC" w:rsidRDefault="00993BCC" w:rsidP="00993BCC">
      <w:pPr>
        <w:pStyle w:val="a0"/>
        <w:spacing w:line="276" w:lineRule="auto"/>
        <w:rPr>
          <w:sz w:val="24"/>
          <w:szCs w:val="24"/>
          <w:lang w:val="uk-UA"/>
        </w:rPr>
      </w:pPr>
      <w:r w:rsidRPr="00696179">
        <w:rPr>
          <w:sz w:val="24"/>
          <w:szCs w:val="24"/>
        </w:rPr>
        <w:t xml:space="preserve">Структурований перелік заходів представлений в табл. </w:t>
      </w:r>
      <w:r w:rsidRPr="00696179">
        <w:rPr>
          <w:sz w:val="24"/>
          <w:szCs w:val="24"/>
          <w:lang w:val="uk-UA"/>
        </w:rPr>
        <w:t>6</w:t>
      </w:r>
      <w:r w:rsidRPr="00696179">
        <w:rPr>
          <w:sz w:val="24"/>
          <w:szCs w:val="24"/>
        </w:rPr>
        <w:t>.1.</w:t>
      </w:r>
    </w:p>
    <w:p w:rsidR="004D51D2" w:rsidRPr="00073042" w:rsidRDefault="004D51D2" w:rsidP="004D51D2">
      <w:pPr>
        <w:pStyle w:val="a0"/>
        <w:spacing w:before="120" w:line="276" w:lineRule="auto"/>
        <w:jc w:val="right"/>
        <w:rPr>
          <w:i/>
          <w:sz w:val="24"/>
          <w:szCs w:val="24"/>
          <w:lang w:val="uk-UA"/>
        </w:rPr>
      </w:pPr>
      <w:r w:rsidRPr="00073042">
        <w:rPr>
          <w:b/>
          <w:i/>
          <w:sz w:val="24"/>
          <w:szCs w:val="24"/>
          <w:lang w:val="uk-UA"/>
        </w:rPr>
        <w:t>Таблиця 6.1</w:t>
      </w:r>
      <w:r w:rsidRPr="00073042">
        <w:rPr>
          <w:sz w:val="24"/>
          <w:szCs w:val="24"/>
          <w:lang w:val="uk-UA"/>
        </w:rPr>
        <w:t xml:space="preserve"> </w:t>
      </w:r>
      <w:r w:rsidRPr="00073042">
        <w:rPr>
          <w:i/>
          <w:sz w:val="24"/>
          <w:szCs w:val="24"/>
          <w:lang w:val="uk-UA"/>
        </w:rPr>
        <w:t>Перелік заходів схеми оптимізації</w:t>
      </w:r>
    </w:p>
    <w:tbl>
      <w:tblPr>
        <w:tblW w:w="4944" w:type="pct"/>
        <w:tblInd w:w="108"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0A0" w:firstRow="1" w:lastRow="0" w:firstColumn="1" w:lastColumn="0" w:noHBand="0" w:noVBand="0"/>
      </w:tblPr>
      <w:tblGrid>
        <w:gridCol w:w="910"/>
        <w:gridCol w:w="8553"/>
      </w:tblGrid>
      <w:tr w:rsidR="004D51D2" w:rsidRPr="008748E8" w:rsidTr="00B36238">
        <w:trPr>
          <w:trHeight w:val="20"/>
        </w:trPr>
        <w:tc>
          <w:tcPr>
            <w:tcW w:w="481" w:type="pct"/>
            <w:tcBorders>
              <w:top w:val="single" w:sz="18" w:space="0" w:color="auto"/>
              <w:bottom w:val="single" w:sz="18" w:space="0" w:color="auto"/>
            </w:tcBorders>
            <w:shd w:val="clear" w:color="auto" w:fill="auto"/>
            <w:noWrap/>
            <w:vAlign w:val="center"/>
          </w:tcPr>
          <w:p w:rsidR="004D51D2" w:rsidRPr="001452CC" w:rsidRDefault="004D51D2" w:rsidP="00B36238">
            <w:pPr>
              <w:jc w:val="center"/>
              <w:rPr>
                <w:rFonts w:ascii="Times New Roman" w:hAnsi="Times New Roman" w:cs="Times New Roman"/>
                <w:b/>
                <w:bCs/>
                <w:sz w:val="24"/>
                <w:szCs w:val="24"/>
                <w:lang w:eastAsia="ru-RU"/>
              </w:rPr>
            </w:pPr>
          </w:p>
        </w:tc>
        <w:tc>
          <w:tcPr>
            <w:tcW w:w="4519" w:type="pct"/>
            <w:tcBorders>
              <w:top w:val="single" w:sz="18" w:space="0" w:color="auto"/>
              <w:bottom w:val="single" w:sz="18" w:space="0" w:color="auto"/>
            </w:tcBorders>
            <w:shd w:val="clear" w:color="auto" w:fill="auto"/>
            <w:vAlign w:val="bottom"/>
          </w:tcPr>
          <w:p w:rsidR="004D51D2" w:rsidRPr="001452CC" w:rsidRDefault="004D51D2" w:rsidP="00B36238">
            <w:pPr>
              <w:jc w:val="center"/>
              <w:rPr>
                <w:rFonts w:ascii="Times New Roman" w:hAnsi="Times New Roman" w:cs="Times New Roman"/>
                <w:b/>
                <w:bCs/>
                <w:sz w:val="24"/>
                <w:szCs w:val="24"/>
                <w:lang w:val="uk-UA" w:eastAsia="ru-RU"/>
              </w:rPr>
            </w:pPr>
            <w:r w:rsidRPr="001452CC">
              <w:rPr>
                <w:rFonts w:ascii="Times New Roman" w:hAnsi="Times New Roman" w:cs="Times New Roman"/>
                <w:b/>
                <w:bCs/>
                <w:sz w:val="24"/>
                <w:szCs w:val="24"/>
                <w:lang w:eastAsia="ru-RU"/>
              </w:rPr>
              <w:t>СХЕМА ОПТИМІЗАЦІЇ м</w:t>
            </w:r>
            <w:r w:rsidRPr="001452CC">
              <w:rPr>
                <w:rFonts w:ascii="Times New Roman" w:hAnsi="Times New Roman" w:cs="Times New Roman"/>
                <w:b/>
                <w:bCs/>
                <w:sz w:val="24"/>
                <w:szCs w:val="24"/>
                <w:lang w:val="uk-UA" w:eastAsia="ru-RU"/>
              </w:rPr>
              <w:t>Жовква</w:t>
            </w:r>
          </w:p>
        </w:tc>
      </w:tr>
      <w:tr w:rsidR="004D51D2" w:rsidRPr="008748E8" w:rsidTr="00B36238">
        <w:trPr>
          <w:trHeight w:val="20"/>
        </w:trPr>
        <w:tc>
          <w:tcPr>
            <w:tcW w:w="481" w:type="pct"/>
            <w:tcBorders>
              <w:top w:val="single" w:sz="18" w:space="0" w:color="auto"/>
              <w:bottom w:val="single" w:sz="18" w:space="0" w:color="auto"/>
            </w:tcBorders>
            <w:shd w:val="clear" w:color="auto" w:fill="auto"/>
            <w:noWrap/>
            <w:vAlign w:val="center"/>
          </w:tcPr>
          <w:p w:rsidR="004D51D2" w:rsidRPr="001452CC" w:rsidRDefault="004D51D2" w:rsidP="00B36238">
            <w:pPr>
              <w:jc w:val="center"/>
              <w:rPr>
                <w:rFonts w:ascii="Times New Roman" w:hAnsi="Times New Roman" w:cs="Times New Roman"/>
                <w:b/>
                <w:bCs/>
                <w:sz w:val="24"/>
                <w:szCs w:val="24"/>
                <w:lang w:eastAsia="ru-RU"/>
              </w:rPr>
            </w:pPr>
            <w:r w:rsidRPr="001452CC">
              <w:rPr>
                <w:rFonts w:ascii="Times New Roman" w:hAnsi="Times New Roman" w:cs="Times New Roman"/>
                <w:b/>
                <w:bCs/>
                <w:sz w:val="24"/>
                <w:szCs w:val="24"/>
                <w:lang w:eastAsia="ru-RU"/>
              </w:rPr>
              <w:t>1</w:t>
            </w:r>
          </w:p>
        </w:tc>
        <w:tc>
          <w:tcPr>
            <w:tcW w:w="4519" w:type="pct"/>
            <w:tcBorders>
              <w:top w:val="single" w:sz="18" w:space="0" w:color="auto"/>
              <w:bottom w:val="single" w:sz="18" w:space="0" w:color="auto"/>
            </w:tcBorders>
            <w:shd w:val="clear" w:color="auto" w:fill="auto"/>
            <w:vAlign w:val="bottom"/>
          </w:tcPr>
          <w:p w:rsidR="004D51D2" w:rsidRPr="001452CC" w:rsidRDefault="004D51D2" w:rsidP="00B36238">
            <w:pPr>
              <w:jc w:val="center"/>
              <w:rPr>
                <w:rFonts w:ascii="Times New Roman" w:hAnsi="Times New Roman" w:cs="Times New Roman"/>
                <w:b/>
                <w:bCs/>
                <w:sz w:val="24"/>
                <w:szCs w:val="24"/>
                <w:lang w:eastAsia="ru-RU"/>
              </w:rPr>
            </w:pPr>
            <w:r w:rsidRPr="001452CC">
              <w:rPr>
                <w:rFonts w:ascii="Times New Roman" w:hAnsi="Times New Roman" w:cs="Times New Roman"/>
                <w:b/>
                <w:bCs/>
                <w:sz w:val="24"/>
                <w:szCs w:val="24"/>
                <w:lang w:eastAsia="ru-RU"/>
              </w:rPr>
              <w:t>ПІДВИЩЕННЯ ЯКОСТІ</w:t>
            </w:r>
            <w:r w:rsidRPr="001452CC">
              <w:rPr>
                <w:rFonts w:ascii="Times New Roman" w:hAnsi="Times New Roman" w:cs="Times New Roman"/>
                <w:b/>
                <w:bCs/>
                <w:sz w:val="24"/>
                <w:szCs w:val="24"/>
                <w:lang w:val="uk-UA" w:eastAsia="ru-RU"/>
              </w:rPr>
              <w:t xml:space="preserve"> ПИТНОЇ</w:t>
            </w:r>
            <w:r w:rsidRPr="001452CC">
              <w:rPr>
                <w:rFonts w:ascii="Times New Roman" w:hAnsi="Times New Roman" w:cs="Times New Roman"/>
                <w:b/>
                <w:bCs/>
                <w:sz w:val="24"/>
                <w:szCs w:val="24"/>
                <w:lang w:eastAsia="ru-RU"/>
              </w:rPr>
              <w:t xml:space="preserve"> ВОДИ</w:t>
            </w:r>
          </w:p>
        </w:tc>
      </w:tr>
      <w:tr w:rsidR="004D51D2" w:rsidRPr="008748E8" w:rsidTr="00B36238">
        <w:trPr>
          <w:trHeight w:val="20"/>
        </w:trPr>
        <w:tc>
          <w:tcPr>
            <w:tcW w:w="481" w:type="pct"/>
            <w:tcBorders>
              <w:top w:val="single" w:sz="18" w:space="0" w:color="auto"/>
              <w:bottom w:val="single" w:sz="18" w:space="0" w:color="auto"/>
            </w:tcBorders>
            <w:shd w:val="clear" w:color="auto" w:fill="auto"/>
            <w:noWrap/>
            <w:vAlign w:val="center"/>
          </w:tcPr>
          <w:p w:rsidR="004D51D2" w:rsidRPr="001452CC" w:rsidRDefault="004D51D2" w:rsidP="00B36238">
            <w:pPr>
              <w:rPr>
                <w:rFonts w:ascii="Times New Roman" w:hAnsi="Times New Roman" w:cs="Times New Roman"/>
                <w:b/>
                <w:bCs/>
                <w:sz w:val="24"/>
                <w:szCs w:val="24"/>
                <w:lang w:eastAsia="ru-RU"/>
              </w:rPr>
            </w:pPr>
            <w:r w:rsidRPr="001452CC">
              <w:rPr>
                <w:rFonts w:ascii="Times New Roman" w:hAnsi="Times New Roman" w:cs="Times New Roman"/>
                <w:b/>
                <w:bCs/>
                <w:sz w:val="24"/>
                <w:szCs w:val="24"/>
                <w:lang w:eastAsia="ru-RU"/>
              </w:rPr>
              <w:t>1.1</w:t>
            </w:r>
          </w:p>
        </w:tc>
        <w:tc>
          <w:tcPr>
            <w:tcW w:w="4519" w:type="pct"/>
            <w:tcBorders>
              <w:top w:val="single" w:sz="18" w:space="0" w:color="auto"/>
              <w:bottom w:val="single" w:sz="18" w:space="0" w:color="auto"/>
            </w:tcBorders>
            <w:shd w:val="clear" w:color="auto" w:fill="auto"/>
            <w:vAlign w:val="center"/>
          </w:tcPr>
          <w:p w:rsidR="004D51D2" w:rsidRPr="001452CC" w:rsidRDefault="004D51D2" w:rsidP="00B36238">
            <w:pPr>
              <w:rPr>
                <w:rFonts w:ascii="Times New Roman" w:hAnsi="Times New Roman" w:cs="Times New Roman"/>
                <w:b/>
                <w:bCs/>
                <w:sz w:val="24"/>
                <w:szCs w:val="24"/>
                <w:lang w:eastAsia="ru-RU"/>
              </w:rPr>
            </w:pPr>
            <w:r w:rsidRPr="001452CC">
              <w:rPr>
                <w:rFonts w:ascii="Times New Roman" w:hAnsi="Times New Roman" w:cs="Times New Roman"/>
                <w:b/>
                <w:bCs/>
                <w:sz w:val="24"/>
                <w:szCs w:val="24"/>
                <w:lang w:eastAsia="ru-RU"/>
              </w:rPr>
              <w:t>Реконструкція резервуарів чистої води</w:t>
            </w:r>
          </w:p>
        </w:tc>
      </w:tr>
      <w:tr w:rsidR="004D51D2" w:rsidRPr="008748E8" w:rsidTr="00B36238">
        <w:trPr>
          <w:trHeight w:val="20"/>
        </w:trPr>
        <w:tc>
          <w:tcPr>
            <w:tcW w:w="481" w:type="pct"/>
            <w:tcBorders>
              <w:top w:val="single" w:sz="18" w:space="0" w:color="auto"/>
            </w:tcBorders>
            <w:shd w:val="clear" w:color="auto" w:fill="auto"/>
            <w:noWrap/>
            <w:vAlign w:val="center"/>
          </w:tcPr>
          <w:p w:rsidR="004D51D2" w:rsidRPr="001452CC" w:rsidRDefault="004D51D2" w:rsidP="00B36238">
            <w:pPr>
              <w:jc w:val="right"/>
              <w:rPr>
                <w:rFonts w:ascii="Times New Roman" w:hAnsi="Times New Roman" w:cs="Times New Roman"/>
                <w:i/>
                <w:iCs/>
                <w:sz w:val="24"/>
                <w:szCs w:val="24"/>
                <w:lang w:eastAsia="ru-RU"/>
              </w:rPr>
            </w:pPr>
            <w:r w:rsidRPr="001452CC">
              <w:rPr>
                <w:rFonts w:ascii="Times New Roman" w:hAnsi="Times New Roman" w:cs="Times New Roman"/>
                <w:i/>
                <w:iCs/>
                <w:sz w:val="24"/>
                <w:szCs w:val="24"/>
                <w:lang w:eastAsia="ru-RU"/>
              </w:rPr>
              <w:t>1.1.1</w:t>
            </w:r>
          </w:p>
        </w:tc>
        <w:tc>
          <w:tcPr>
            <w:tcW w:w="4519" w:type="pct"/>
            <w:tcBorders>
              <w:top w:val="single" w:sz="18" w:space="0" w:color="auto"/>
            </w:tcBorders>
            <w:shd w:val="clear" w:color="auto" w:fill="auto"/>
            <w:vAlign w:val="center"/>
          </w:tcPr>
          <w:p w:rsidR="004D51D2" w:rsidRPr="001452CC" w:rsidRDefault="004D51D2" w:rsidP="00B36238">
            <w:pPr>
              <w:rPr>
                <w:rFonts w:ascii="Times New Roman" w:hAnsi="Times New Roman" w:cs="Times New Roman"/>
                <w:i/>
                <w:iCs/>
                <w:sz w:val="24"/>
                <w:szCs w:val="24"/>
                <w:lang w:val="uk-UA" w:eastAsia="ru-RU"/>
              </w:rPr>
            </w:pPr>
            <w:r w:rsidRPr="001452CC">
              <w:rPr>
                <w:rFonts w:ascii="Times New Roman" w:hAnsi="Times New Roman" w:cs="Times New Roman"/>
                <w:i/>
                <w:iCs/>
                <w:sz w:val="24"/>
                <w:szCs w:val="24"/>
                <w:lang w:val="uk-UA" w:eastAsia="ru-RU"/>
              </w:rPr>
              <w:t xml:space="preserve">Будівництво резервуару чистої води </w:t>
            </w:r>
            <w:r w:rsidRPr="001452CC">
              <w:rPr>
                <w:rFonts w:ascii="Times New Roman" w:hAnsi="Times New Roman" w:cs="Times New Roman"/>
                <w:i/>
                <w:iCs/>
                <w:sz w:val="24"/>
                <w:szCs w:val="24"/>
                <w:lang w:val="en-US" w:eastAsia="ru-RU"/>
              </w:rPr>
              <w:t>V</w:t>
            </w:r>
            <w:r w:rsidRPr="001452CC">
              <w:rPr>
                <w:rFonts w:ascii="Times New Roman" w:hAnsi="Times New Roman" w:cs="Times New Roman"/>
                <w:i/>
                <w:iCs/>
                <w:sz w:val="24"/>
                <w:szCs w:val="24"/>
                <w:lang w:eastAsia="ru-RU"/>
              </w:rPr>
              <w:t>=</w:t>
            </w:r>
            <w:r w:rsidRPr="001452CC">
              <w:rPr>
                <w:rFonts w:ascii="Times New Roman" w:hAnsi="Times New Roman" w:cs="Times New Roman"/>
                <w:i/>
                <w:iCs/>
                <w:sz w:val="24"/>
                <w:szCs w:val="24"/>
                <w:lang w:val="uk-UA" w:eastAsia="ru-RU"/>
              </w:rPr>
              <w:t>1</w:t>
            </w:r>
            <w:r w:rsidRPr="001452CC">
              <w:rPr>
                <w:rFonts w:ascii="Times New Roman" w:hAnsi="Times New Roman" w:cs="Times New Roman"/>
                <w:i/>
                <w:iCs/>
                <w:sz w:val="24"/>
                <w:szCs w:val="24"/>
                <w:lang w:eastAsia="ru-RU"/>
              </w:rPr>
              <w:t xml:space="preserve"> 000 </w:t>
            </w:r>
            <w:r w:rsidRPr="001452CC">
              <w:rPr>
                <w:rFonts w:ascii="Times New Roman" w:hAnsi="Times New Roman" w:cs="Times New Roman"/>
                <w:i/>
                <w:iCs/>
                <w:sz w:val="24"/>
                <w:szCs w:val="24"/>
                <w:lang w:val="uk-UA" w:eastAsia="ru-RU"/>
              </w:rPr>
              <w:t>м</w:t>
            </w:r>
            <w:r w:rsidRPr="001452CC">
              <w:rPr>
                <w:rFonts w:ascii="Times New Roman" w:hAnsi="Times New Roman" w:cs="Times New Roman"/>
                <w:i/>
                <w:iCs/>
                <w:sz w:val="24"/>
                <w:szCs w:val="24"/>
                <w:vertAlign w:val="superscript"/>
                <w:lang w:val="uk-UA" w:eastAsia="ru-RU"/>
              </w:rPr>
              <w:t>3</w:t>
            </w:r>
            <w:r w:rsidRPr="001452CC">
              <w:rPr>
                <w:rFonts w:ascii="Times New Roman" w:hAnsi="Times New Roman" w:cs="Times New Roman"/>
                <w:i/>
                <w:iCs/>
                <w:sz w:val="24"/>
                <w:szCs w:val="24"/>
                <w:lang w:val="uk-UA" w:eastAsia="ru-RU"/>
              </w:rPr>
              <w:t xml:space="preserve"> </w:t>
            </w:r>
          </w:p>
        </w:tc>
      </w:tr>
      <w:tr w:rsidR="004D51D2" w:rsidRPr="008748E8" w:rsidTr="00B36238">
        <w:trPr>
          <w:trHeight w:val="20"/>
        </w:trPr>
        <w:tc>
          <w:tcPr>
            <w:tcW w:w="481" w:type="pct"/>
            <w:tcBorders>
              <w:top w:val="single" w:sz="18" w:space="0" w:color="auto"/>
              <w:bottom w:val="single" w:sz="18" w:space="0" w:color="auto"/>
            </w:tcBorders>
            <w:shd w:val="clear" w:color="auto" w:fill="auto"/>
            <w:noWrap/>
            <w:vAlign w:val="center"/>
          </w:tcPr>
          <w:p w:rsidR="004D51D2" w:rsidRPr="001452CC" w:rsidRDefault="004D51D2" w:rsidP="00B36238">
            <w:pPr>
              <w:rPr>
                <w:rFonts w:ascii="Times New Roman" w:hAnsi="Times New Roman" w:cs="Times New Roman"/>
                <w:b/>
                <w:bCs/>
                <w:sz w:val="24"/>
                <w:szCs w:val="24"/>
                <w:lang w:eastAsia="ru-RU"/>
              </w:rPr>
            </w:pPr>
            <w:r w:rsidRPr="001452CC">
              <w:rPr>
                <w:rFonts w:ascii="Times New Roman" w:hAnsi="Times New Roman" w:cs="Times New Roman"/>
                <w:b/>
                <w:bCs/>
                <w:sz w:val="24"/>
                <w:szCs w:val="24"/>
                <w:lang w:eastAsia="ru-RU"/>
              </w:rPr>
              <w:t>1.2</w:t>
            </w:r>
          </w:p>
        </w:tc>
        <w:tc>
          <w:tcPr>
            <w:tcW w:w="4519" w:type="pct"/>
            <w:tcBorders>
              <w:top w:val="single" w:sz="18" w:space="0" w:color="auto"/>
              <w:bottom w:val="single" w:sz="18" w:space="0" w:color="auto"/>
            </w:tcBorders>
            <w:shd w:val="clear" w:color="auto" w:fill="auto"/>
            <w:vAlign w:val="center"/>
          </w:tcPr>
          <w:p w:rsidR="004D51D2" w:rsidRPr="001452CC" w:rsidRDefault="004D51D2" w:rsidP="00B36238">
            <w:pPr>
              <w:rPr>
                <w:rFonts w:ascii="Times New Roman" w:hAnsi="Times New Roman" w:cs="Times New Roman"/>
                <w:b/>
                <w:bCs/>
                <w:sz w:val="24"/>
                <w:szCs w:val="24"/>
                <w:lang w:val="uk-UA" w:eastAsia="ru-RU"/>
              </w:rPr>
            </w:pPr>
            <w:r w:rsidRPr="001452CC">
              <w:rPr>
                <w:rFonts w:ascii="Times New Roman" w:hAnsi="Times New Roman" w:cs="Times New Roman"/>
                <w:b/>
                <w:bCs/>
                <w:sz w:val="24"/>
                <w:szCs w:val="24"/>
                <w:lang w:val="uk-UA" w:eastAsia="ru-RU"/>
              </w:rPr>
              <w:t xml:space="preserve">Реконструкція насосної станції другого підйому </w:t>
            </w:r>
          </w:p>
        </w:tc>
      </w:tr>
      <w:tr w:rsidR="004D51D2" w:rsidRPr="008748E8" w:rsidTr="00B36238">
        <w:trPr>
          <w:trHeight w:val="20"/>
        </w:trPr>
        <w:tc>
          <w:tcPr>
            <w:tcW w:w="481" w:type="pct"/>
            <w:tcBorders>
              <w:top w:val="single" w:sz="18" w:space="0" w:color="auto"/>
            </w:tcBorders>
            <w:shd w:val="clear" w:color="auto" w:fill="auto"/>
            <w:noWrap/>
            <w:vAlign w:val="center"/>
          </w:tcPr>
          <w:p w:rsidR="004D51D2" w:rsidRPr="001452CC" w:rsidRDefault="004D51D2" w:rsidP="00B36238">
            <w:pPr>
              <w:jc w:val="right"/>
              <w:rPr>
                <w:rFonts w:ascii="Times New Roman" w:hAnsi="Times New Roman" w:cs="Times New Roman"/>
                <w:i/>
                <w:iCs/>
                <w:sz w:val="24"/>
                <w:szCs w:val="24"/>
                <w:lang w:eastAsia="ru-RU"/>
              </w:rPr>
            </w:pPr>
            <w:r w:rsidRPr="001452CC">
              <w:rPr>
                <w:rFonts w:ascii="Times New Roman" w:hAnsi="Times New Roman" w:cs="Times New Roman"/>
                <w:i/>
                <w:iCs/>
                <w:sz w:val="24"/>
                <w:szCs w:val="24"/>
                <w:lang w:eastAsia="ru-RU"/>
              </w:rPr>
              <w:t>1.3.1</w:t>
            </w:r>
          </w:p>
        </w:tc>
        <w:tc>
          <w:tcPr>
            <w:tcW w:w="4519" w:type="pct"/>
            <w:tcBorders>
              <w:top w:val="single" w:sz="18" w:space="0" w:color="auto"/>
            </w:tcBorders>
            <w:shd w:val="clear" w:color="auto" w:fill="auto"/>
            <w:vAlign w:val="center"/>
          </w:tcPr>
          <w:p w:rsidR="004D51D2" w:rsidRPr="001452CC" w:rsidRDefault="004D51D2" w:rsidP="00B36238">
            <w:pPr>
              <w:rPr>
                <w:rFonts w:ascii="Times New Roman" w:hAnsi="Times New Roman" w:cs="Times New Roman"/>
                <w:i/>
                <w:iCs/>
                <w:sz w:val="24"/>
                <w:szCs w:val="24"/>
                <w:lang w:val="uk-UA" w:eastAsia="ru-RU"/>
              </w:rPr>
            </w:pPr>
            <w:r w:rsidRPr="001452CC">
              <w:rPr>
                <w:rFonts w:ascii="Times New Roman" w:hAnsi="Times New Roman" w:cs="Times New Roman"/>
                <w:i/>
                <w:iCs/>
                <w:sz w:val="24"/>
                <w:szCs w:val="24"/>
                <w:lang w:eastAsia="ru-RU"/>
              </w:rPr>
              <w:t xml:space="preserve">Будівництво станції </w:t>
            </w:r>
            <w:r w:rsidRPr="001452CC">
              <w:rPr>
                <w:rFonts w:ascii="Times New Roman" w:hAnsi="Times New Roman" w:cs="Times New Roman"/>
                <w:i/>
                <w:iCs/>
                <w:sz w:val="24"/>
                <w:szCs w:val="24"/>
                <w:lang w:val="uk-UA" w:eastAsia="ru-RU"/>
              </w:rPr>
              <w:t>підготовки води</w:t>
            </w:r>
          </w:p>
        </w:tc>
      </w:tr>
      <w:tr w:rsidR="004D51D2" w:rsidRPr="008748E8" w:rsidTr="00B36238">
        <w:trPr>
          <w:trHeight w:val="20"/>
        </w:trPr>
        <w:tc>
          <w:tcPr>
            <w:tcW w:w="481" w:type="pct"/>
            <w:tcBorders>
              <w:top w:val="single" w:sz="18" w:space="0" w:color="auto"/>
              <w:bottom w:val="single" w:sz="18" w:space="0" w:color="auto"/>
            </w:tcBorders>
            <w:shd w:val="clear" w:color="auto" w:fill="auto"/>
            <w:noWrap/>
            <w:vAlign w:val="center"/>
          </w:tcPr>
          <w:p w:rsidR="004D51D2" w:rsidRPr="001452CC" w:rsidRDefault="004D51D2" w:rsidP="00B36238">
            <w:pPr>
              <w:rPr>
                <w:rFonts w:ascii="Times New Roman" w:hAnsi="Times New Roman" w:cs="Times New Roman"/>
                <w:b/>
                <w:bCs/>
                <w:sz w:val="24"/>
                <w:szCs w:val="24"/>
                <w:lang w:eastAsia="ru-RU"/>
              </w:rPr>
            </w:pPr>
            <w:r w:rsidRPr="001452CC">
              <w:rPr>
                <w:rFonts w:ascii="Times New Roman" w:hAnsi="Times New Roman" w:cs="Times New Roman"/>
                <w:b/>
                <w:bCs/>
                <w:sz w:val="24"/>
                <w:szCs w:val="24"/>
                <w:lang w:eastAsia="ru-RU"/>
              </w:rPr>
              <w:t>1.4</w:t>
            </w:r>
          </w:p>
        </w:tc>
        <w:tc>
          <w:tcPr>
            <w:tcW w:w="4519" w:type="pct"/>
            <w:tcBorders>
              <w:top w:val="single" w:sz="18" w:space="0" w:color="auto"/>
              <w:bottom w:val="single" w:sz="18" w:space="0" w:color="auto"/>
            </w:tcBorders>
            <w:shd w:val="clear" w:color="auto" w:fill="auto"/>
            <w:vAlign w:val="center"/>
          </w:tcPr>
          <w:p w:rsidR="004D51D2" w:rsidRPr="001452CC" w:rsidRDefault="004D51D2" w:rsidP="00B36238">
            <w:pPr>
              <w:rPr>
                <w:rFonts w:ascii="Times New Roman" w:hAnsi="Times New Roman" w:cs="Times New Roman"/>
                <w:b/>
                <w:bCs/>
                <w:sz w:val="24"/>
                <w:szCs w:val="24"/>
                <w:lang w:eastAsia="ru-RU"/>
              </w:rPr>
            </w:pPr>
            <w:r w:rsidRPr="001452CC">
              <w:rPr>
                <w:rFonts w:ascii="Times New Roman" w:hAnsi="Times New Roman" w:cs="Times New Roman"/>
                <w:b/>
                <w:bCs/>
                <w:sz w:val="24"/>
                <w:szCs w:val="24"/>
                <w:lang w:val="uk-UA" w:eastAsia="ru-RU"/>
              </w:rPr>
              <w:t>Впорядкування</w:t>
            </w:r>
            <w:r w:rsidRPr="001452CC">
              <w:rPr>
                <w:rFonts w:ascii="Times New Roman" w:hAnsi="Times New Roman" w:cs="Times New Roman"/>
                <w:b/>
                <w:bCs/>
                <w:sz w:val="24"/>
                <w:szCs w:val="24"/>
                <w:lang w:eastAsia="ru-RU"/>
              </w:rPr>
              <w:t xml:space="preserve"> зон санітарної охорони</w:t>
            </w:r>
          </w:p>
        </w:tc>
      </w:tr>
      <w:tr w:rsidR="004D51D2" w:rsidRPr="008748E8" w:rsidTr="00B36238">
        <w:trPr>
          <w:trHeight w:val="20"/>
        </w:trPr>
        <w:tc>
          <w:tcPr>
            <w:tcW w:w="481" w:type="pct"/>
            <w:tcBorders>
              <w:top w:val="single" w:sz="18" w:space="0" w:color="auto"/>
              <w:bottom w:val="single" w:sz="18" w:space="0" w:color="auto"/>
            </w:tcBorders>
            <w:shd w:val="clear" w:color="auto" w:fill="auto"/>
            <w:noWrap/>
            <w:vAlign w:val="center"/>
          </w:tcPr>
          <w:p w:rsidR="004D51D2" w:rsidRPr="001452CC" w:rsidRDefault="004D51D2" w:rsidP="00B36238">
            <w:pPr>
              <w:rPr>
                <w:rFonts w:ascii="Times New Roman" w:hAnsi="Times New Roman" w:cs="Times New Roman"/>
                <w:bCs/>
                <w:sz w:val="24"/>
                <w:szCs w:val="24"/>
                <w:lang w:val="uk-UA" w:eastAsia="ru-RU"/>
              </w:rPr>
            </w:pPr>
            <w:r w:rsidRPr="001452CC">
              <w:rPr>
                <w:rFonts w:ascii="Times New Roman" w:hAnsi="Times New Roman" w:cs="Times New Roman"/>
                <w:bCs/>
                <w:sz w:val="24"/>
                <w:szCs w:val="24"/>
                <w:lang w:val="uk-UA" w:eastAsia="ru-RU"/>
              </w:rPr>
              <w:t>1.4.1</w:t>
            </w:r>
          </w:p>
        </w:tc>
        <w:tc>
          <w:tcPr>
            <w:tcW w:w="4519" w:type="pct"/>
            <w:tcBorders>
              <w:top w:val="single" w:sz="18" w:space="0" w:color="auto"/>
              <w:bottom w:val="single" w:sz="18" w:space="0" w:color="auto"/>
            </w:tcBorders>
            <w:shd w:val="clear" w:color="auto" w:fill="auto"/>
            <w:vAlign w:val="center"/>
          </w:tcPr>
          <w:p w:rsidR="004D51D2" w:rsidRPr="001452CC" w:rsidRDefault="004D51D2" w:rsidP="00B36238">
            <w:pPr>
              <w:rPr>
                <w:rFonts w:ascii="Times New Roman" w:hAnsi="Times New Roman" w:cs="Times New Roman"/>
                <w:i/>
                <w:iCs/>
                <w:sz w:val="24"/>
                <w:szCs w:val="24"/>
                <w:lang w:eastAsia="ru-RU"/>
              </w:rPr>
            </w:pPr>
            <w:r w:rsidRPr="001452CC">
              <w:rPr>
                <w:rFonts w:ascii="Times New Roman" w:hAnsi="Times New Roman" w:cs="Times New Roman"/>
                <w:i/>
                <w:iCs/>
                <w:sz w:val="24"/>
                <w:szCs w:val="24"/>
                <w:lang w:val="uk-UA" w:eastAsia="ru-RU"/>
              </w:rPr>
              <w:t>Впорядкування зони санітарної охорони джерел питного водопостачання (св. №1)</w:t>
            </w:r>
          </w:p>
        </w:tc>
      </w:tr>
      <w:tr w:rsidR="004D51D2" w:rsidRPr="008748E8" w:rsidTr="00B36238">
        <w:trPr>
          <w:trHeight w:val="20"/>
        </w:trPr>
        <w:tc>
          <w:tcPr>
            <w:tcW w:w="481" w:type="pct"/>
            <w:shd w:val="clear" w:color="auto" w:fill="auto"/>
            <w:noWrap/>
            <w:vAlign w:val="center"/>
          </w:tcPr>
          <w:p w:rsidR="004D51D2" w:rsidRPr="001452CC" w:rsidRDefault="004D51D2" w:rsidP="00B36238">
            <w:pPr>
              <w:jc w:val="right"/>
              <w:rPr>
                <w:rFonts w:ascii="Times New Roman" w:hAnsi="Times New Roman" w:cs="Times New Roman"/>
                <w:i/>
                <w:iCs/>
                <w:sz w:val="24"/>
                <w:szCs w:val="24"/>
                <w:lang w:eastAsia="ru-RU"/>
              </w:rPr>
            </w:pPr>
            <w:r w:rsidRPr="001452CC">
              <w:rPr>
                <w:rFonts w:ascii="Times New Roman" w:hAnsi="Times New Roman" w:cs="Times New Roman"/>
                <w:i/>
                <w:iCs/>
                <w:sz w:val="24"/>
                <w:szCs w:val="24"/>
                <w:lang w:eastAsia="ru-RU"/>
              </w:rPr>
              <w:t>1.4.2</w:t>
            </w:r>
          </w:p>
        </w:tc>
        <w:tc>
          <w:tcPr>
            <w:tcW w:w="4519" w:type="pct"/>
            <w:shd w:val="clear" w:color="auto" w:fill="auto"/>
            <w:vAlign w:val="center"/>
          </w:tcPr>
          <w:p w:rsidR="004D51D2" w:rsidRPr="001452CC" w:rsidRDefault="004D51D2" w:rsidP="00B36238">
            <w:pPr>
              <w:rPr>
                <w:rFonts w:ascii="Times New Roman" w:hAnsi="Times New Roman" w:cs="Times New Roman"/>
                <w:i/>
                <w:iCs/>
                <w:sz w:val="24"/>
                <w:szCs w:val="24"/>
                <w:lang w:eastAsia="ru-RU"/>
              </w:rPr>
            </w:pPr>
            <w:r w:rsidRPr="001452CC">
              <w:rPr>
                <w:rFonts w:ascii="Times New Roman" w:hAnsi="Times New Roman" w:cs="Times New Roman"/>
                <w:i/>
                <w:iCs/>
                <w:sz w:val="24"/>
                <w:szCs w:val="24"/>
                <w:lang w:val="uk-UA" w:eastAsia="ru-RU"/>
              </w:rPr>
              <w:t>Впорядкування зони санітарної охорони джерел питного водопостачання (св. №2)</w:t>
            </w:r>
          </w:p>
        </w:tc>
      </w:tr>
      <w:tr w:rsidR="004D51D2" w:rsidRPr="008748E8" w:rsidTr="00B36238">
        <w:trPr>
          <w:trHeight w:val="20"/>
        </w:trPr>
        <w:tc>
          <w:tcPr>
            <w:tcW w:w="481" w:type="pct"/>
            <w:shd w:val="clear" w:color="auto" w:fill="auto"/>
            <w:noWrap/>
            <w:vAlign w:val="center"/>
          </w:tcPr>
          <w:p w:rsidR="004D51D2" w:rsidRPr="001452CC" w:rsidRDefault="004D51D2" w:rsidP="00B36238">
            <w:pPr>
              <w:jc w:val="right"/>
              <w:rPr>
                <w:rFonts w:ascii="Times New Roman" w:hAnsi="Times New Roman" w:cs="Times New Roman"/>
                <w:i/>
                <w:iCs/>
                <w:sz w:val="24"/>
                <w:szCs w:val="24"/>
                <w:lang w:eastAsia="ru-RU"/>
              </w:rPr>
            </w:pPr>
            <w:r w:rsidRPr="001452CC">
              <w:rPr>
                <w:rFonts w:ascii="Times New Roman" w:hAnsi="Times New Roman" w:cs="Times New Roman"/>
                <w:i/>
                <w:iCs/>
                <w:sz w:val="24"/>
                <w:szCs w:val="24"/>
                <w:lang w:eastAsia="ru-RU"/>
              </w:rPr>
              <w:t>1.4.3</w:t>
            </w:r>
          </w:p>
        </w:tc>
        <w:tc>
          <w:tcPr>
            <w:tcW w:w="4519" w:type="pct"/>
            <w:shd w:val="clear" w:color="auto" w:fill="auto"/>
            <w:vAlign w:val="center"/>
          </w:tcPr>
          <w:p w:rsidR="004D51D2" w:rsidRPr="001452CC" w:rsidRDefault="004D51D2" w:rsidP="00B36238">
            <w:pPr>
              <w:rPr>
                <w:rFonts w:ascii="Times New Roman" w:hAnsi="Times New Roman" w:cs="Times New Roman"/>
                <w:i/>
                <w:iCs/>
                <w:sz w:val="24"/>
                <w:szCs w:val="24"/>
                <w:lang w:eastAsia="ru-RU"/>
              </w:rPr>
            </w:pPr>
            <w:r w:rsidRPr="001452CC">
              <w:rPr>
                <w:rFonts w:ascii="Times New Roman" w:hAnsi="Times New Roman" w:cs="Times New Roman"/>
                <w:i/>
                <w:iCs/>
                <w:sz w:val="24"/>
                <w:szCs w:val="24"/>
                <w:lang w:val="uk-UA" w:eastAsia="ru-RU"/>
              </w:rPr>
              <w:t>Впорядкування зони санітарної охорони джерел питного водопостачання (св №3)</w:t>
            </w:r>
          </w:p>
        </w:tc>
      </w:tr>
      <w:tr w:rsidR="004D51D2" w:rsidRPr="008748E8" w:rsidTr="00B36238">
        <w:trPr>
          <w:trHeight w:val="20"/>
        </w:trPr>
        <w:tc>
          <w:tcPr>
            <w:tcW w:w="481" w:type="pct"/>
            <w:tcBorders>
              <w:bottom w:val="single" w:sz="18" w:space="0" w:color="auto"/>
            </w:tcBorders>
            <w:shd w:val="clear" w:color="auto" w:fill="auto"/>
            <w:noWrap/>
            <w:vAlign w:val="center"/>
          </w:tcPr>
          <w:p w:rsidR="004D51D2" w:rsidRPr="001452CC" w:rsidRDefault="004D51D2" w:rsidP="00B36238">
            <w:pPr>
              <w:jc w:val="center"/>
              <w:rPr>
                <w:rFonts w:ascii="Times New Roman" w:hAnsi="Times New Roman" w:cs="Times New Roman"/>
                <w:b/>
                <w:bCs/>
                <w:color w:val="000000"/>
                <w:sz w:val="24"/>
                <w:szCs w:val="24"/>
                <w:lang w:eastAsia="ru-RU"/>
              </w:rPr>
            </w:pPr>
            <w:r w:rsidRPr="001452CC">
              <w:rPr>
                <w:rFonts w:ascii="Times New Roman" w:hAnsi="Times New Roman" w:cs="Times New Roman"/>
                <w:b/>
                <w:bCs/>
                <w:color w:val="000000"/>
                <w:sz w:val="24"/>
                <w:szCs w:val="24"/>
                <w:lang w:eastAsia="ru-RU"/>
              </w:rPr>
              <w:t>2</w:t>
            </w:r>
          </w:p>
        </w:tc>
        <w:tc>
          <w:tcPr>
            <w:tcW w:w="4519" w:type="pct"/>
            <w:tcBorders>
              <w:bottom w:val="single" w:sz="18" w:space="0" w:color="auto"/>
            </w:tcBorders>
            <w:shd w:val="clear" w:color="auto" w:fill="auto"/>
            <w:vAlign w:val="bottom"/>
          </w:tcPr>
          <w:p w:rsidR="004D51D2" w:rsidRPr="001452CC" w:rsidRDefault="004D51D2" w:rsidP="00B36238">
            <w:pPr>
              <w:jc w:val="center"/>
              <w:rPr>
                <w:rFonts w:ascii="Times New Roman" w:hAnsi="Times New Roman" w:cs="Times New Roman"/>
                <w:b/>
                <w:bCs/>
                <w:color w:val="000000"/>
                <w:sz w:val="24"/>
                <w:szCs w:val="24"/>
                <w:lang w:eastAsia="ru-RU"/>
              </w:rPr>
            </w:pPr>
            <w:r w:rsidRPr="001452CC">
              <w:rPr>
                <w:rFonts w:ascii="Times New Roman" w:hAnsi="Times New Roman" w:cs="Times New Roman"/>
                <w:b/>
                <w:bCs/>
                <w:color w:val="000000"/>
                <w:sz w:val="24"/>
                <w:szCs w:val="24"/>
                <w:lang w:eastAsia="ru-RU"/>
              </w:rPr>
              <w:t>ПІДВИЩЕННЯ НАДІЙНОСТІ СИСТЕМИ ВОДОПОСТАЧАННЯ І ПІДВИЩЕННЯ ЯКОСТІ ПОСЛУГ З ВОДОПОСТАЧАННЯ</w:t>
            </w:r>
          </w:p>
        </w:tc>
      </w:tr>
      <w:tr w:rsidR="004D51D2" w:rsidRPr="008748E8" w:rsidTr="00B36238">
        <w:trPr>
          <w:trHeight w:val="20"/>
        </w:trPr>
        <w:tc>
          <w:tcPr>
            <w:tcW w:w="481" w:type="pct"/>
            <w:tcBorders>
              <w:bottom w:val="single" w:sz="4" w:space="0" w:color="auto"/>
            </w:tcBorders>
            <w:shd w:val="clear" w:color="auto" w:fill="auto"/>
            <w:noWrap/>
          </w:tcPr>
          <w:p w:rsidR="004D51D2" w:rsidRPr="001452CC" w:rsidRDefault="004D51D2" w:rsidP="00B36238">
            <w:pPr>
              <w:rPr>
                <w:rFonts w:ascii="Times New Roman" w:hAnsi="Times New Roman" w:cs="Times New Roman"/>
                <w:b/>
                <w:bCs/>
                <w:color w:val="000000"/>
                <w:sz w:val="24"/>
                <w:szCs w:val="24"/>
                <w:lang w:eastAsia="ru-RU"/>
              </w:rPr>
            </w:pPr>
            <w:r w:rsidRPr="001452CC">
              <w:rPr>
                <w:rFonts w:ascii="Times New Roman" w:hAnsi="Times New Roman" w:cs="Times New Roman"/>
                <w:b/>
                <w:bCs/>
                <w:color w:val="000000"/>
                <w:sz w:val="24"/>
                <w:szCs w:val="24"/>
                <w:lang w:eastAsia="ru-RU"/>
              </w:rPr>
              <w:t>2.1</w:t>
            </w:r>
          </w:p>
        </w:tc>
        <w:tc>
          <w:tcPr>
            <w:tcW w:w="4519" w:type="pct"/>
            <w:tcBorders>
              <w:bottom w:val="single" w:sz="4" w:space="0" w:color="auto"/>
            </w:tcBorders>
            <w:shd w:val="clear" w:color="auto" w:fill="auto"/>
            <w:vAlign w:val="bottom"/>
          </w:tcPr>
          <w:p w:rsidR="004D51D2" w:rsidRPr="001452CC" w:rsidRDefault="004D51D2" w:rsidP="00B36238">
            <w:pPr>
              <w:rPr>
                <w:rFonts w:ascii="Times New Roman" w:hAnsi="Times New Roman" w:cs="Times New Roman"/>
                <w:b/>
                <w:bCs/>
                <w:color w:val="000000"/>
                <w:sz w:val="24"/>
                <w:szCs w:val="24"/>
                <w:lang w:eastAsia="ru-RU"/>
              </w:rPr>
            </w:pPr>
            <w:r w:rsidRPr="001452CC">
              <w:rPr>
                <w:rFonts w:ascii="Times New Roman" w:hAnsi="Times New Roman" w:cs="Times New Roman"/>
                <w:b/>
                <w:bCs/>
                <w:color w:val="000000"/>
                <w:sz w:val="24"/>
                <w:szCs w:val="24"/>
                <w:lang w:eastAsia="ru-RU"/>
              </w:rPr>
              <w:t>Реконструкція та заміна основних водоводів згідно статистики аварій</w:t>
            </w:r>
          </w:p>
        </w:tc>
      </w:tr>
      <w:tr w:rsidR="004D51D2" w:rsidRPr="008748E8" w:rsidTr="00B36238">
        <w:trPr>
          <w:trHeight w:val="20"/>
        </w:trPr>
        <w:tc>
          <w:tcPr>
            <w:tcW w:w="481" w:type="pct"/>
            <w:tcBorders>
              <w:top w:val="single" w:sz="18" w:space="0" w:color="auto"/>
              <w:bottom w:val="single" w:sz="18" w:space="0" w:color="auto"/>
            </w:tcBorders>
            <w:shd w:val="clear" w:color="auto" w:fill="auto"/>
            <w:noWrap/>
            <w:vAlign w:val="bottom"/>
          </w:tcPr>
          <w:p w:rsidR="004D51D2" w:rsidRPr="001452CC" w:rsidRDefault="004D51D2" w:rsidP="00B36238">
            <w:pPr>
              <w:jc w:val="right"/>
              <w:rPr>
                <w:rFonts w:ascii="Times New Roman" w:hAnsi="Times New Roman" w:cs="Times New Roman"/>
                <w:i/>
                <w:iCs/>
                <w:color w:val="000000"/>
                <w:sz w:val="24"/>
                <w:szCs w:val="24"/>
                <w:lang w:eastAsia="ru-RU"/>
              </w:rPr>
            </w:pPr>
            <w:r w:rsidRPr="001452CC">
              <w:rPr>
                <w:rFonts w:ascii="Times New Roman" w:hAnsi="Times New Roman" w:cs="Times New Roman"/>
                <w:i/>
                <w:iCs/>
                <w:color w:val="000000"/>
                <w:sz w:val="24"/>
                <w:szCs w:val="24"/>
                <w:lang w:eastAsia="ru-RU"/>
              </w:rPr>
              <w:t>2.1.1</w:t>
            </w:r>
          </w:p>
        </w:tc>
        <w:tc>
          <w:tcPr>
            <w:tcW w:w="4519" w:type="pct"/>
            <w:tcBorders>
              <w:top w:val="single" w:sz="18" w:space="0" w:color="auto"/>
              <w:bottom w:val="single" w:sz="18" w:space="0" w:color="auto"/>
            </w:tcBorders>
            <w:shd w:val="clear" w:color="auto" w:fill="auto"/>
            <w:vAlign w:val="bottom"/>
          </w:tcPr>
          <w:p w:rsidR="004D51D2" w:rsidRPr="001452CC" w:rsidRDefault="004D51D2" w:rsidP="00B36238">
            <w:pPr>
              <w:rPr>
                <w:rFonts w:ascii="Times New Roman" w:hAnsi="Times New Roman" w:cs="Times New Roman"/>
                <w:i/>
                <w:iCs/>
                <w:color w:val="000000"/>
                <w:sz w:val="24"/>
                <w:szCs w:val="24"/>
                <w:lang w:val="uk-UA" w:eastAsia="ru-RU"/>
              </w:rPr>
            </w:pPr>
            <w:r w:rsidRPr="001452CC">
              <w:rPr>
                <w:rFonts w:ascii="Times New Roman" w:hAnsi="Times New Roman" w:cs="Times New Roman"/>
                <w:i/>
                <w:iCs/>
                <w:color w:val="000000"/>
                <w:sz w:val="24"/>
                <w:szCs w:val="24"/>
                <w:lang w:val="uk-UA" w:eastAsia="ru-RU"/>
              </w:rPr>
              <w:t>Реконструкція водозабору</w:t>
            </w:r>
          </w:p>
        </w:tc>
      </w:tr>
      <w:tr w:rsidR="004D51D2" w:rsidRPr="008748E8" w:rsidTr="00B36238">
        <w:trPr>
          <w:trHeight w:val="20"/>
        </w:trPr>
        <w:tc>
          <w:tcPr>
            <w:tcW w:w="481" w:type="pct"/>
            <w:tcBorders>
              <w:top w:val="single" w:sz="18" w:space="0" w:color="auto"/>
              <w:bottom w:val="single" w:sz="18" w:space="0" w:color="auto"/>
            </w:tcBorders>
            <w:shd w:val="clear" w:color="auto" w:fill="auto"/>
            <w:noWrap/>
          </w:tcPr>
          <w:p w:rsidR="004D51D2" w:rsidRPr="001452CC" w:rsidRDefault="004D51D2" w:rsidP="00B36238">
            <w:pPr>
              <w:rPr>
                <w:rFonts w:ascii="Times New Roman" w:hAnsi="Times New Roman" w:cs="Times New Roman"/>
                <w:b/>
                <w:bCs/>
                <w:color w:val="000000"/>
                <w:sz w:val="24"/>
                <w:szCs w:val="24"/>
                <w:lang w:eastAsia="ru-RU"/>
              </w:rPr>
            </w:pPr>
            <w:r w:rsidRPr="001452CC">
              <w:rPr>
                <w:rFonts w:ascii="Times New Roman" w:hAnsi="Times New Roman" w:cs="Times New Roman"/>
                <w:b/>
                <w:bCs/>
                <w:color w:val="000000"/>
                <w:sz w:val="24"/>
                <w:szCs w:val="24"/>
                <w:lang w:eastAsia="ru-RU"/>
              </w:rPr>
              <w:t>2.2</w:t>
            </w:r>
          </w:p>
        </w:tc>
        <w:tc>
          <w:tcPr>
            <w:tcW w:w="4519" w:type="pct"/>
            <w:tcBorders>
              <w:top w:val="single" w:sz="18" w:space="0" w:color="auto"/>
              <w:bottom w:val="single" w:sz="18" w:space="0" w:color="auto"/>
            </w:tcBorders>
            <w:shd w:val="clear" w:color="auto" w:fill="auto"/>
            <w:vAlign w:val="bottom"/>
          </w:tcPr>
          <w:p w:rsidR="004D51D2" w:rsidRPr="001452CC" w:rsidRDefault="004D51D2" w:rsidP="00B36238">
            <w:pPr>
              <w:rPr>
                <w:rFonts w:ascii="Times New Roman" w:hAnsi="Times New Roman" w:cs="Times New Roman"/>
                <w:b/>
                <w:bCs/>
                <w:color w:val="000000"/>
                <w:sz w:val="24"/>
                <w:szCs w:val="24"/>
                <w:lang w:eastAsia="ru-RU"/>
              </w:rPr>
            </w:pPr>
            <w:r w:rsidRPr="001452CC">
              <w:rPr>
                <w:rFonts w:ascii="Times New Roman" w:hAnsi="Times New Roman" w:cs="Times New Roman"/>
                <w:b/>
                <w:bCs/>
                <w:color w:val="000000"/>
                <w:sz w:val="24"/>
                <w:szCs w:val="24"/>
                <w:lang w:eastAsia="ru-RU"/>
              </w:rPr>
              <w:t xml:space="preserve">Заміна аварійних вуличних та внутрішньо- квартальних мереж за </w:t>
            </w:r>
            <w:r w:rsidRPr="001452CC">
              <w:rPr>
                <w:rFonts w:ascii="Times New Roman" w:hAnsi="Times New Roman" w:cs="Times New Roman"/>
                <w:b/>
                <w:bCs/>
                <w:color w:val="000000"/>
                <w:sz w:val="24"/>
                <w:szCs w:val="24"/>
                <w:lang w:eastAsia="ru-RU"/>
              </w:rPr>
              <w:lastRenderedPageBreak/>
              <w:t>результатами гідравлічного розрахунку</w:t>
            </w:r>
          </w:p>
        </w:tc>
      </w:tr>
      <w:tr w:rsidR="004D51D2" w:rsidRPr="008748E8" w:rsidTr="00B36238">
        <w:trPr>
          <w:trHeight w:val="20"/>
        </w:trPr>
        <w:tc>
          <w:tcPr>
            <w:tcW w:w="481" w:type="pct"/>
            <w:tcBorders>
              <w:top w:val="single" w:sz="18" w:space="0" w:color="auto"/>
              <w:bottom w:val="single" w:sz="18" w:space="0" w:color="auto"/>
            </w:tcBorders>
            <w:shd w:val="clear" w:color="auto" w:fill="auto"/>
            <w:noWrap/>
            <w:vAlign w:val="bottom"/>
          </w:tcPr>
          <w:p w:rsidR="004D51D2" w:rsidRPr="001452CC" w:rsidRDefault="004D51D2" w:rsidP="00B36238">
            <w:pPr>
              <w:jc w:val="right"/>
              <w:rPr>
                <w:rFonts w:ascii="Times New Roman" w:hAnsi="Times New Roman" w:cs="Times New Roman"/>
                <w:i/>
                <w:iCs/>
                <w:color w:val="000000"/>
                <w:sz w:val="24"/>
                <w:szCs w:val="24"/>
                <w:lang w:eastAsia="ru-RU"/>
              </w:rPr>
            </w:pPr>
            <w:r w:rsidRPr="001452CC">
              <w:rPr>
                <w:rFonts w:ascii="Times New Roman" w:hAnsi="Times New Roman" w:cs="Times New Roman"/>
                <w:i/>
                <w:iCs/>
                <w:color w:val="000000"/>
                <w:sz w:val="24"/>
                <w:szCs w:val="24"/>
                <w:lang w:eastAsia="ru-RU"/>
              </w:rPr>
              <w:lastRenderedPageBreak/>
              <w:t>2.</w:t>
            </w:r>
            <w:r w:rsidRPr="001452CC">
              <w:rPr>
                <w:rFonts w:ascii="Times New Roman" w:hAnsi="Times New Roman" w:cs="Times New Roman"/>
                <w:i/>
                <w:iCs/>
                <w:color w:val="000000"/>
                <w:sz w:val="24"/>
                <w:szCs w:val="24"/>
                <w:lang w:val="uk-UA" w:eastAsia="ru-RU"/>
              </w:rPr>
              <w:t>2</w:t>
            </w:r>
            <w:r w:rsidRPr="001452CC">
              <w:rPr>
                <w:rFonts w:ascii="Times New Roman" w:hAnsi="Times New Roman" w:cs="Times New Roman"/>
                <w:i/>
                <w:iCs/>
                <w:color w:val="000000"/>
                <w:sz w:val="24"/>
                <w:szCs w:val="24"/>
                <w:lang w:eastAsia="ru-RU"/>
              </w:rPr>
              <w:t>.1</w:t>
            </w:r>
          </w:p>
        </w:tc>
        <w:tc>
          <w:tcPr>
            <w:tcW w:w="4519" w:type="pct"/>
            <w:tcBorders>
              <w:top w:val="single" w:sz="18" w:space="0" w:color="auto"/>
              <w:bottom w:val="single" w:sz="18" w:space="0" w:color="auto"/>
            </w:tcBorders>
            <w:shd w:val="clear" w:color="auto" w:fill="auto"/>
            <w:vAlign w:val="bottom"/>
          </w:tcPr>
          <w:p w:rsidR="004D51D2" w:rsidRPr="001452CC" w:rsidRDefault="004D51D2" w:rsidP="00B36238">
            <w:pPr>
              <w:rPr>
                <w:rFonts w:ascii="Times New Roman" w:hAnsi="Times New Roman" w:cs="Times New Roman"/>
                <w:i/>
                <w:iCs/>
                <w:color w:val="000000"/>
                <w:sz w:val="24"/>
                <w:szCs w:val="24"/>
                <w:lang w:val="uk-UA" w:eastAsia="ru-RU"/>
              </w:rPr>
            </w:pPr>
            <w:r w:rsidRPr="001452CC">
              <w:rPr>
                <w:rFonts w:ascii="Times New Roman" w:hAnsi="Times New Roman" w:cs="Times New Roman"/>
                <w:i/>
                <w:iCs/>
                <w:color w:val="000000"/>
                <w:sz w:val="24"/>
                <w:szCs w:val="24"/>
                <w:lang w:eastAsia="ru-RU"/>
              </w:rPr>
              <w:t xml:space="preserve">по вул. </w:t>
            </w:r>
            <w:r w:rsidRPr="001452CC">
              <w:rPr>
                <w:rFonts w:ascii="Times New Roman" w:hAnsi="Times New Roman" w:cs="Times New Roman"/>
                <w:i/>
                <w:iCs/>
                <w:color w:val="000000"/>
                <w:sz w:val="24"/>
                <w:szCs w:val="24"/>
                <w:lang w:val="uk-UA" w:eastAsia="ru-RU"/>
              </w:rPr>
              <w:t>Грінченка</w:t>
            </w:r>
          </w:p>
        </w:tc>
      </w:tr>
      <w:tr w:rsidR="004D51D2" w:rsidRPr="008748E8" w:rsidTr="00B36238">
        <w:trPr>
          <w:trHeight w:val="20"/>
        </w:trPr>
        <w:tc>
          <w:tcPr>
            <w:tcW w:w="481" w:type="pct"/>
            <w:tcBorders>
              <w:top w:val="single" w:sz="18" w:space="0" w:color="auto"/>
              <w:bottom w:val="single" w:sz="18" w:space="0" w:color="auto"/>
            </w:tcBorders>
            <w:shd w:val="clear" w:color="auto" w:fill="auto"/>
            <w:noWrap/>
            <w:vAlign w:val="bottom"/>
          </w:tcPr>
          <w:p w:rsidR="004D51D2" w:rsidRPr="001452CC" w:rsidRDefault="004D51D2" w:rsidP="00B36238">
            <w:pPr>
              <w:jc w:val="right"/>
              <w:rPr>
                <w:rFonts w:ascii="Times New Roman" w:hAnsi="Times New Roman" w:cs="Times New Roman"/>
                <w:i/>
                <w:iCs/>
                <w:color w:val="000000"/>
                <w:sz w:val="24"/>
                <w:szCs w:val="24"/>
                <w:lang w:eastAsia="ru-RU"/>
              </w:rPr>
            </w:pPr>
            <w:r w:rsidRPr="001452CC">
              <w:rPr>
                <w:rFonts w:ascii="Times New Roman" w:hAnsi="Times New Roman" w:cs="Times New Roman"/>
                <w:i/>
                <w:iCs/>
                <w:color w:val="000000"/>
                <w:sz w:val="24"/>
                <w:szCs w:val="24"/>
                <w:lang w:eastAsia="ru-RU"/>
              </w:rPr>
              <w:t>2.</w:t>
            </w:r>
            <w:r w:rsidRPr="001452CC">
              <w:rPr>
                <w:rFonts w:ascii="Times New Roman" w:hAnsi="Times New Roman" w:cs="Times New Roman"/>
                <w:i/>
                <w:iCs/>
                <w:color w:val="000000"/>
                <w:sz w:val="24"/>
                <w:szCs w:val="24"/>
                <w:lang w:val="uk-UA" w:eastAsia="ru-RU"/>
              </w:rPr>
              <w:t>2</w:t>
            </w:r>
            <w:r w:rsidRPr="001452CC">
              <w:rPr>
                <w:rFonts w:ascii="Times New Roman" w:hAnsi="Times New Roman" w:cs="Times New Roman"/>
                <w:i/>
                <w:iCs/>
                <w:color w:val="000000"/>
                <w:sz w:val="24"/>
                <w:szCs w:val="24"/>
                <w:lang w:eastAsia="ru-RU"/>
              </w:rPr>
              <w:t>.2</w:t>
            </w:r>
          </w:p>
        </w:tc>
        <w:tc>
          <w:tcPr>
            <w:tcW w:w="4519" w:type="pct"/>
            <w:tcBorders>
              <w:top w:val="single" w:sz="18" w:space="0" w:color="auto"/>
              <w:bottom w:val="single" w:sz="18" w:space="0" w:color="auto"/>
            </w:tcBorders>
            <w:shd w:val="clear" w:color="auto" w:fill="auto"/>
            <w:vAlign w:val="bottom"/>
          </w:tcPr>
          <w:p w:rsidR="004D51D2" w:rsidRPr="001452CC" w:rsidRDefault="004D51D2" w:rsidP="00B36238">
            <w:pPr>
              <w:rPr>
                <w:rFonts w:ascii="Times New Roman" w:hAnsi="Times New Roman" w:cs="Times New Roman"/>
                <w:i/>
                <w:iCs/>
                <w:color w:val="000000"/>
                <w:sz w:val="24"/>
                <w:szCs w:val="24"/>
                <w:lang w:val="uk-UA" w:eastAsia="ru-RU"/>
              </w:rPr>
            </w:pPr>
            <w:r w:rsidRPr="001452CC">
              <w:rPr>
                <w:rFonts w:ascii="Times New Roman" w:hAnsi="Times New Roman" w:cs="Times New Roman"/>
                <w:i/>
                <w:iCs/>
                <w:color w:val="000000"/>
                <w:sz w:val="24"/>
                <w:szCs w:val="24"/>
                <w:lang w:eastAsia="ru-RU"/>
              </w:rPr>
              <w:t xml:space="preserve">по вул. </w:t>
            </w:r>
            <w:r w:rsidRPr="001452CC">
              <w:rPr>
                <w:rFonts w:ascii="Times New Roman" w:hAnsi="Times New Roman" w:cs="Times New Roman"/>
                <w:i/>
                <w:iCs/>
                <w:color w:val="000000"/>
                <w:sz w:val="24"/>
                <w:szCs w:val="24"/>
                <w:lang w:val="uk-UA" w:eastAsia="ru-RU"/>
              </w:rPr>
              <w:t>Стефаника</w:t>
            </w:r>
          </w:p>
        </w:tc>
      </w:tr>
      <w:tr w:rsidR="004D51D2" w:rsidRPr="008748E8" w:rsidTr="00B36238">
        <w:trPr>
          <w:trHeight w:val="20"/>
        </w:trPr>
        <w:tc>
          <w:tcPr>
            <w:tcW w:w="481" w:type="pct"/>
            <w:tcBorders>
              <w:top w:val="single" w:sz="18" w:space="0" w:color="auto"/>
              <w:bottom w:val="single" w:sz="18" w:space="0" w:color="auto"/>
            </w:tcBorders>
            <w:shd w:val="clear" w:color="auto" w:fill="auto"/>
            <w:noWrap/>
            <w:vAlign w:val="bottom"/>
          </w:tcPr>
          <w:p w:rsidR="004D51D2" w:rsidRPr="001452CC" w:rsidRDefault="004D51D2" w:rsidP="00B36238">
            <w:pPr>
              <w:jc w:val="right"/>
              <w:rPr>
                <w:rFonts w:ascii="Times New Roman" w:hAnsi="Times New Roman" w:cs="Times New Roman"/>
                <w:i/>
                <w:iCs/>
                <w:color w:val="000000"/>
                <w:sz w:val="24"/>
                <w:szCs w:val="24"/>
                <w:lang w:eastAsia="ru-RU"/>
              </w:rPr>
            </w:pPr>
            <w:r w:rsidRPr="001452CC">
              <w:rPr>
                <w:rFonts w:ascii="Times New Roman" w:hAnsi="Times New Roman" w:cs="Times New Roman"/>
                <w:i/>
                <w:iCs/>
                <w:color w:val="000000"/>
                <w:sz w:val="24"/>
                <w:szCs w:val="24"/>
                <w:lang w:eastAsia="ru-RU"/>
              </w:rPr>
              <w:t>2.</w:t>
            </w:r>
            <w:r w:rsidRPr="001452CC">
              <w:rPr>
                <w:rFonts w:ascii="Times New Roman" w:hAnsi="Times New Roman" w:cs="Times New Roman"/>
                <w:i/>
                <w:iCs/>
                <w:color w:val="000000"/>
                <w:sz w:val="24"/>
                <w:szCs w:val="24"/>
                <w:lang w:val="uk-UA" w:eastAsia="ru-RU"/>
              </w:rPr>
              <w:t>2</w:t>
            </w:r>
            <w:r w:rsidRPr="001452CC">
              <w:rPr>
                <w:rFonts w:ascii="Times New Roman" w:hAnsi="Times New Roman" w:cs="Times New Roman"/>
                <w:i/>
                <w:iCs/>
                <w:color w:val="000000"/>
                <w:sz w:val="24"/>
                <w:szCs w:val="24"/>
                <w:lang w:eastAsia="ru-RU"/>
              </w:rPr>
              <w:t>.3</w:t>
            </w:r>
          </w:p>
        </w:tc>
        <w:tc>
          <w:tcPr>
            <w:tcW w:w="4519" w:type="pct"/>
            <w:tcBorders>
              <w:top w:val="single" w:sz="18" w:space="0" w:color="auto"/>
              <w:bottom w:val="single" w:sz="18" w:space="0" w:color="auto"/>
            </w:tcBorders>
            <w:shd w:val="clear" w:color="auto" w:fill="auto"/>
            <w:vAlign w:val="bottom"/>
          </w:tcPr>
          <w:p w:rsidR="004D51D2" w:rsidRPr="001452CC" w:rsidRDefault="004D51D2" w:rsidP="00B36238">
            <w:pPr>
              <w:rPr>
                <w:rFonts w:ascii="Times New Roman" w:hAnsi="Times New Roman" w:cs="Times New Roman"/>
                <w:i/>
                <w:iCs/>
                <w:color w:val="000000"/>
                <w:sz w:val="24"/>
                <w:szCs w:val="24"/>
                <w:lang w:val="uk-UA" w:eastAsia="ru-RU"/>
              </w:rPr>
            </w:pPr>
            <w:r w:rsidRPr="001452CC">
              <w:rPr>
                <w:rFonts w:ascii="Times New Roman" w:hAnsi="Times New Roman" w:cs="Times New Roman"/>
                <w:i/>
                <w:iCs/>
                <w:color w:val="000000"/>
                <w:sz w:val="24"/>
                <w:szCs w:val="24"/>
                <w:lang w:eastAsia="ru-RU"/>
              </w:rPr>
              <w:t xml:space="preserve">по вул. </w:t>
            </w:r>
            <w:r w:rsidRPr="001452CC">
              <w:rPr>
                <w:rFonts w:ascii="Times New Roman" w:hAnsi="Times New Roman" w:cs="Times New Roman"/>
                <w:i/>
                <w:iCs/>
                <w:color w:val="000000"/>
                <w:sz w:val="24"/>
                <w:szCs w:val="24"/>
                <w:lang w:val="uk-UA" w:eastAsia="ru-RU"/>
              </w:rPr>
              <w:t>Франка</w:t>
            </w:r>
          </w:p>
        </w:tc>
      </w:tr>
      <w:tr w:rsidR="004D51D2" w:rsidRPr="008748E8" w:rsidTr="00B36238">
        <w:trPr>
          <w:trHeight w:val="20"/>
        </w:trPr>
        <w:tc>
          <w:tcPr>
            <w:tcW w:w="481" w:type="pct"/>
            <w:tcBorders>
              <w:top w:val="single" w:sz="18" w:space="0" w:color="auto"/>
              <w:bottom w:val="single" w:sz="18" w:space="0" w:color="auto"/>
            </w:tcBorders>
            <w:shd w:val="clear" w:color="auto" w:fill="auto"/>
            <w:noWrap/>
          </w:tcPr>
          <w:p w:rsidR="004D51D2" w:rsidRPr="001452CC" w:rsidRDefault="004D51D2" w:rsidP="00B36238">
            <w:pPr>
              <w:rPr>
                <w:rFonts w:ascii="Times New Roman" w:hAnsi="Times New Roman" w:cs="Times New Roman"/>
                <w:b/>
                <w:bCs/>
                <w:color w:val="000000"/>
                <w:sz w:val="24"/>
                <w:szCs w:val="24"/>
                <w:lang w:eastAsia="ru-RU"/>
              </w:rPr>
            </w:pPr>
            <w:r w:rsidRPr="001452CC">
              <w:rPr>
                <w:rFonts w:ascii="Times New Roman" w:hAnsi="Times New Roman" w:cs="Times New Roman"/>
                <w:b/>
                <w:bCs/>
                <w:color w:val="000000"/>
                <w:sz w:val="24"/>
                <w:szCs w:val="24"/>
                <w:lang w:eastAsia="ru-RU"/>
              </w:rPr>
              <w:t>2.3</w:t>
            </w:r>
          </w:p>
        </w:tc>
        <w:tc>
          <w:tcPr>
            <w:tcW w:w="4519" w:type="pct"/>
            <w:tcBorders>
              <w:top w:val="single" w:sz="18" w:space="0" w:color="auto"/>
              <w:bottom w:val="single" w:sz="18" w:space="0" w:color="auto"/>
            </w:tcBorders>
            <w:shd w:val="clear" w:color="auto" w:fill="auto"/>
            <w:vAlign w:val="bottom"/>
          </w:tcPr>
          <w:p w:rsidR="004D51D2" w:rsidRPr="001452CC" w:rsidRDefault="004D51D2" w:rsidP="00B36238">
            <w:pPr>
              <w:rPr>
                <w:rFonts w:ascii="Times New Roman" w:hAnsi="Times New Roman" w:cs="Times New Roman"/>
                <w:b/>
                <w:bCs/>
                <w:color w:val="000000"/>
                <w:sz w:val="24"/>
                <w:szCs w:val="24"/>
                <w:lang w:val="uk-UA" w:eastAsia="ru-RU"/>
              </w:rPr>
            </w:pPr>
            <w:r w:rsidRPr="001452CC">
              <w:rPr>
                <w:rFonts w:ascii="Times New Roman" w:hAnsi="Times New Roman" w:cs="Times New Roman"/>
                <w:b/>
                <w:bCs/>
                <w:color w:val="000000"/>
                <w:sz w:val="24"/>
                <w:szCs w:val="24"/>
                <w:lang w:eastAsia="ru-RU"/>
              </w:rPr>
              <w:t xml:space="preserve">Заміна водогонів  </w:t>
            </w:r>
          </w:p>
        </w:tc>
      </w:tr>
      <w:tr w:rsidR="004D51D2" w:rsidRPr="008748E8" w:rsidTr="00B36238">
        <w:trPr>
          <w:trHeight w:val="20"/>
        </w:trPr>
        <w:tc>
          <w:tcPr>
            <w:tcW w:w="481" w:type="pct"/>
            <w:tcBorders>
              <w:top w:val="single" w:sz="18" w:space="0" w:color="auto"/>
              <w:bottom w:val="single" w:sz="18" w:space="0" w:color="auto"/>
            </w:tcBorders>
            <w:shd w:val="clear" w:color="auto" w:fill="auto"/>
            <w:noWrap/>
            <w:vAlign w:val="bottom"/>
          </w:tcPr>
          <w:p w:rsidR="004D51D2" w:rsidRPr="001452CC" w:rsidRDefault="004D51D2" w:rsidP="00B36238">
            <w:pPr>
              <w:jc w:val="right"/>
              <w:rPr>
                <w:rFonts w:ascii="Times New Roman" w:hAnsi="Times New Roman" w:cs="Times New Roman"/>
                <w:i/>
                <w:iCs/>
                <w:color w:val="000000"/>
                <w:sz w:val="24"/>
                <w:szCs w:val="24"/>
                <w:lang w:eastAsia="ru-RU"/>
              </w:rPr>
            </w:pPr>
            <w:r w:rsidRPr="001452CC">
              <w:rPr>
                <w:rFonts w:ascii="Times New Roman" w:hAnsi="Times New Roman" w:cs="Times New Roman"/>
                <w:i/>
                <w:iCs/>
                <w:color w:val="000000"/>
                <w:sz w:val="24"/>
                <w:szCs w:val="24"/>
                <w:lang w:eastAsia="ru-RU"/>
              </w:rPr>
              <w:t>2.3.1</w:t>
            </w:r>
          </w:p>
        </w:tc>
        <w:tc>
          <w:tcPr>
            <w:tcW w:w="4519" w:type="pct"/>
            <w:tcBorders>
              <w:top w:val="single" w:sz="18" w:space="0" w:color="auto"/>
              <w:bottom w:val="single" w:sz="18" w:space="0" w:color="auto"/>
            </w:tcBorders>
            <w:shd w:val="clear" w:color="auto" w:fill="auto"/>
            <w:vAlign w:val="bottom"/>
          </w:tcPr>
          <w:p w:rsidR="004D51D2" w:rsidRPr="001452CC" w:rsidRDefault="004D51D2" w:rsidP="00B36238">
            <w:pPr>
              <w:rPr>
                <w:rFonts w:ascii="Times New Roman" w:hAnsi="Times New Roman" w:cs="Times New Roman"/>
                <w:i/>
                <w:iCs/>
                <w:color w:val="000000"/>
                <w:sz w:val="24"/>
                <w:szCs w:val="24"/>
                <w:lang w:val="uk-UA" w:eastAsia="ru-RU"/>
              </w:rPr>
            </w:pPr>
            <w:r w:rsidRPr="001452CC">
              <w:rPr>
                <w:rFonts w:ascii="Times New Roman" w:hAnsi="Times New Roman" w:cs="Times New Roman"/>
                <w:i/>
                <w:iCs/>
                <w:color w:val="000000"/>
                <w:sz w:val="24"/>
                <w:szCs w:val="24"/>
                <w:lang w:eastAsia="ru-RU"/>
              </w:rPr>
              <w:t xml:space="preserve">по вул. </w:t>
            </w:r>
            <w:r w:rsidRPr="001452CC">
              <w:rPr>
                <w:rFonts w:ascii="Times New Roman" w:hAnsi="Times New Roman" w:cs="Times New Roman"/>
                <w:i/>
                <w:iCs/>
                <w:color w:val="000000"/>
                <w:sz w:val="24"/>
                <w:szCs w:val="24"/>
                <w:lang w:val="uk-UA" w:eastAsia="ru-RU"/>
              </w:rPr>
              <w:t>Вокзальна</w:t>
            </w:r>
          </w:p>
        </w:tc>
      </w:tr>
      <w:tr w:rsidR="004D51D2" w:rsidRPr="008748E8" w:rsidTr="00B36238">
        <w:trPr>
          <w:trHeight w:val="20"/>
        </w:trPr>
        <w:tc>
          <w:tcPr>
            <w:tcW w:w="481" w:type="pct"/>
            <w:tcBorders>
              <w:top w:val="single" w:sz="18" w:space="0" w:color="auto"/>
              <w:bottom w:val="single" w:sz="18" w:space="0" w:color="auto"/>
            </w:tcBorders>
            <w:shd w:val="clear" w:color="auto" w:fill="auto"/>
            <w:noWrap/>
          </w:tcPr>
          <w:p w:rsidR="004D51D2" w:rsidRPr="001452CC" w:rsidRDefault="004D51D2" w:rsidP="00B36238">
            <w:pPr>
              <w:rPr>
                <w:rFonts w:ascii="Times New Roman" w:hAnsi="Times New Roman" w:cs="Times New Roman"/>
                <w:b/>
                <w:bCs/>
                <w:color w:val="000000"/>
                <w:sz w:val="24"/>
                <w:szCs w:val="24"/>
                <w:lang w:eastAsia="ru-RU"/>
              </w:rPr>
            </w:pPr>
            <w:r w:rsidRPr="001452CC">
              <w:rPr>
                <w:sz w:val="24"/>
                <w:szCs w:val="24"/>
              </w:rPr>
              <w:br w:type="page"/>
            </w:r>
            <w:r w:rsidRPr="001452CC">
              <w:rPr>
                <w:rFonts w:ascii="Times New Roman" w:hAnsi="Times New Roman" w:cs="Times New Roman"/>
                <w:b/>
                <w:bCs/>
                <w:color w:val="000000"/>
                <w:sz w:val="24"/>
                <w:szCs w:val="24"/>
                <w:lang w:eastAsia="ru-RU"/>
              </w:rPr>
              <w:t>2.6</w:t>
            </w:r>
          </w:p>
        </w:tc>
        <w:tc>
          <w:tcPr>
            <w:tcW w:w="4519" w:type="pct"/>
            <w:tcBorders>
              <w:top w:val="single" w:sz="18" w:space="0" w:color="auto"/>
              <w:bottom w:val="single" w:sz="18" w:space="0" w:color="auto"/>
            </w:tcBorders>
            <w:shd w:val="clear" w:color="auto" w:fill="auto"/>
            <w:vAlign w:val="bottom"/>
          </w:tcPr>
          <w:p w:rsidR="004D51D2" w:rsidRPr="001452CC" w:rsidRDefault="004D51D2" w:rsidP="00B36238">
            <w:pPr>
              <w:rPr>
                <w:rFonts w:ascii="Times New Roman" w:hAnsi="Times New Roman" w:cs="Times New Roman"/>
                <w:b/>
                <w:bCs/>
                <w:color w:val="000000"/>
                <w:sz w:val="24"/>
                <w:szCs w:val="24"/>
                <w:lang w:eastAsia="ru-RU"/>
              </w:rPr>
            </w:pPr>
            <w:r w:rsidRPr="001452CC">
              <w:rPr>
                <w:rFonts w:ascii="Times New Roman" w:hAnsi="Times New Roman" w:cs="Times New Roman"/>
                <w:b/>
                <w:bCs/>
                <w:color w:val="000000"/>
                <w:sz w:val="24"/>
                <w:szCs w:val="24"/>
                <w:lang w:eastAsia="ru-RU"/>
              </w:rPr>
              <w:t>Заміна та установка пожежних гідрантів</w:t>
            </w:r>
          </w:p>
        </w:tc>
      </w:tr>
      <w:tr w:rsidR="004D51D2" w:rsidRPr="008748E8" w:rsidTr="00B36238">
        <w:trPr>
          <w:trHeight w:val="20"/>
        </w:trPr>
        <w:tc>
          <w:tcPr>
            <w:tcW w:w="481" w:type="pct"/>
            <w:tcBorders>
              <w:top w:val="single" w:sz="18" w:space="0" w:color="auto"/>
              <w:bottom w:val="single" w:sz="18" w:space="0" w:color="auto"/>
            </w:tcBorders>
            <w:shd w:val="clear" w:color="auto" w:fill="auto"/>
            <w:noWrap/>
            <w:vAlign w:val="center"/>
          </w:tcPr>
          <w:p w:rsidR="004D51D2" w:rsidRPr="001452CC" w:rsidRDefault="004D51D2" w:rsidP="00B36238">
            <w:pPr>
              <w:rPr>
                <w:rFonts w:ascii="Times New Roman" w:hAnsi="Times New Roman" w:cs="Times New Roman"/>
                <w:b/>
                <w:bCs/>
                <w:sz w:val="24"/>
                <w:szCs w:val="24"/>
                <w:lang w:val="uk-UA" w:eastAsia="ru-RU"/>
              </w:rPr>
            </w:pPr>
            <w:r w:rsidRPr="001452CC">
              <w:rPr>
                <w:rFonts w:ascii="Times New Roman" w:hAnsi="Times New Roman" w:cs="Times New Roman"/>
                <w:b/>
                <w:bCs/>
                <w:sz w:val="24"/>
                <w:szCs w:val="24"/>
                <w:lang w:val="uk-UA" w:eastAsia="ru-RU"/>
              </w:rPr>
              <w:t>3.</w:t>
            </w:r>
          </w:p>
        </w:tc>
        <w:tc>
          <w:tcPr>
            <w:tcW w:w="4519" w:type="pct"/>
            <w:tcBorders>
              <w:top w:val="single" w:sz="18" w:space="0" w:color="auto"/>
              <w:bottom w:val="single" w:sz="18" w:space="0" w:color="auto"/>
            </w:tcBorders>
            <w:shd w:val="clear" w:color="auto" w:fill="auto"/>
            <w:vAlign w:val="center"/>
          </w:tcPr>
          <w:p w:rsidR="004D51D2" w:rsidRPr="001452CC" w:rsidRDefault="004D51D2" w:rsidP="001452CC">
            <w:pPr>
              <w:jc w:val="center"/>
              <w:rPr>
                <w:rFonts w:ascii="Times New Roman" w:hAnsi="Times New Roman" w:cs="Times New Roman"/>
                <w:b/>
                <w:bCs/>
                <w:sz w:val="24"/>
                <w:szCs w:val="24"/>
                <w:lang w:eastAsia="ru-RU"/>
              </w:rPr>
            </w:pPr>
            <w:r w:rsidRPr="001452CC">
              <w:rPr>
                <w:rFonts w:ascii="Times New Roman" w:hAnsi="Times New Roman" w:cs="Times New Roman"/>
                <w:b/>
                <w:bCs/>
                <w:color w:val="000000"/>
                <w:sz w:val="24"/>
                <w:szCs w:val="24"/>
                <w:lang w:eastAsia="ru-RU"/>
              </w:rPr>
              <w:t>ПІДВИЩЕННЯ ЕФЕКТИВНОСТІ ВИКОРИСТАННЯ МАТЕРІАЛЬНИХ І ЕНЕРГЕТИЧНИХ РЕСУРСІВ</w:t>
            </w:r>
          </w:p>
        </w:tc>
      </w:tr>
      <w:tr w:rsidR="004D51D2" w:rsidRPr="008748E8" w:rsidTr="00B36238">
        <w:trPr>
          <w:trHeight w:val="20"/>
        </w:trPr>
        <w:tc>
          <w:tcPr>
            <w:tcW w:w="481" w:type="pct"/>
            <w:tcBorders>
              <w:top w:val="single" w:sz="18" w:space="0" w:color="auto"/>
              <w:bottom w:val="single" w:sz="18" w:space="0" w:color="auto"/>
            </w:tcBorders>
            <w:shd w:val="clear" w:color="auto" w:fill="auto"/>
            <w:noWrap/>
            <w:vAlign w:val="center"/>
          </w:tcPr>
          <w:p w:rsidR="004D51D2" w:rsidRPr="001452CC" w:rsidRDefault="004D51D2" w:rsidP="00B36238">
            <w:pPr>
              <w:rPr>
                <w:rFonts w:ascii="Times New Roman" w:hAnsi="Times New Roman" w:cs="Times New Roman"/>
                <w:b/>
                <w:bCs/>
                <w:sz w:val="24"/>
                <w:szCs w:val="24"/>
                <w:lang w:eastAsia="ru-RU"/>
              </w:rPr>
            </w:pPr>
            <w:r w:rsidRPr="001452CC">
              <w:rPr>
                <w:rFonts w:ascii="Times New Roman" w:hAnsi="Times New Roman" w:cs="Times New Roman"/>
                <w:b/>
                <w:bCs/>
                <w:sz w:val="24"/>
                <w:szCs w:val="24"/>
                <w:lang w:val="uk-UA" w:eastAsia="ru-RU"/>
              </w:rPr>
              <w:t>3.1</w:t>
            </w:r>
          </w:p>
        </w:tc>
        <w:tc>
          <w:tcPr>
            <w:tcW w:w="4519" w:type="pct"/>
            <w:tcBorders>
              <w:top w:val="single" w:sz="18" w:space="0" w:color="auto"/>
              <w:bottom w:val="single" w:sz="18" w:space="0" w:color="auto"/>
            </w:tcBorders>
            <w:shd w:val="clear" w:color="auto" w:fill="auto"/>
            <w:vAlign w:val="center"/>
          </w:tcPr>
          <w:p w:rsidR="004D51D2" w:rsidRPr="001452CC" w:rsidRDefault="004D51D2" w:rsidP="00B36238">
            <w:pPr>
              <w:rPr>
                <w:rFonts w:ascii="Times New Roman" w:hAnsi="Times New Roman" w:cs="Times New Roman"/>
                <w:b/>
                <w:bCs/>
                <w:sz w:val="24"/>
                <w:szCs w:val="24"/>
                <w:lang w:eastAsia="ru-RU"/>
              </w:rPr>
            </w:pPr>
            <w:r w:rsidRPr="001452CC">
              <w:rPr>
                <w:rFonts w:ascii="Times New Roman" w:hAnsi="Times New Roman" w:cs="Times New Roman"/>
                <w:b/>
                <w:bCs/>
                <w:sz w:val="24"/>
                <w:szCs w:val="24"/>
                <w:lang w:eastAsia="ru-RU"/>
              </w:rPr>
              <w:t>Скорочення втрат води</w:t>
            </w:r>
          </w:p>
        </w:tc>
      </w:tr>
      <w:tr w:rsidR="004D51D2" w:rsidRPr="008748E8" w:rsidTr="00B36238">
        <w:trPr>
          <w:trHeight w:val="20"/>
        </w:trPr>
        <w:tc>
          <w:tcPr>
            <w:tcW w:w="481" w:type="pct"/>
            <w:shd w:val="clear" w:color="auto" w:fill="auto"/>
            <w:noWrap/>
            <w:vAlign w:val="center"/>
          </w:tcPr>
          <w:p w:rsidR="004D51D2" w:rsidRPr="001452CC" w:rsidRDefault="004D51D2" w:rsidP="00B36238">
            <w:pPr>
              <w:jc w:val="right"/>
              <w:rPr>
                <w:rFonts w:ascii="Times New Roman" w:hAnsi="Times New Roman" w:cs="Times New Roman"/>
                <w:i/>
                <w:iCs/>
                <w:sz w:val="24"/>
                <w:szCs w:val="24"/>
                <w:lang w:eastAsia="ru-RU"/>
              </w:rPr>
            </w:pPr>
            <w:r w:rsidRPr="001452CC">
              <w:rPr>
                <w:rFonts w:ascii="Times New Roman" w:hAnsi="Times New Roman" w:cs="Times New Roman"/>
                <w:i/>
                <w:iCs/>
                <w:sz w:val="24"/>
                <w:szCs w:val="24"/>
                <w:lang w:val="uk-UA" w:eastAsia="ru-RU"/>
              </w:rPr>
              <w:t>3</w:t>
            </w:r>
            <w:r w:rsidRPr="001452CC">
              <w:rPr>
                <w:rFonts w:ascii="Times New Roman" w:hAnsi="Times New Roman" w:cs="Times New Roman"/>
                <w:i/>
                <w:iCs/>
                <w:sz w:val="24"/>
                <w:szCs w:val="24"/>
                <w:lang w:eastAsia="ru-RU"/>
              </w:rPr>
              <w:t>.1.1</w:t>
            </w:r>
          </w:p>
        </w:tc>
        <w:tc>
          <w:tcPr>
            <w:tcW w:w="4519" w:type="pct"/>
            <w:shd w:val="clear" w:color="auto" w:fill="auto"/>
            <w:vAlign w:val="center"/>
          </w:tcPr>
          <w:p w:rsidR="004D51D2" w:rsidRPr="001452CC" w:rsidRDefault="004D51D2" w:rsidP="00B36238">
            <w:pPr>
              <w:ind w:firstLine="258"/>
              <w:rPr>
                <w:rFonts w:ascii="Times New Roman" w:hAnsi="Times New Roman" w:cs="Times New Roman"/>
                <w:i/>
                <w:iCs/>
                <w:sz w:val="24"/>
                <w:szCs w:val="24"/>
                <w:lang w:val="uk-UA" w:eastAsia="ru-RU"/>
              </w:rPr>
            </w:pPr>
            <w:r w:rsidRPr="001452CC">
              <w:rPr>
                <w:rFonts w:ascii="Times New Roman" w:hAnsi="Times New Roman" w:cs="Times New Roman"/>
                <w:i/>
                <w:iCs/>
                <w:sz w:val="24"/>
                <w:szCs w:val="24"/>
                <w:lang w:val="uk-UA" w:eastAsia="ru-RU"/>
              </w:rPr>
              <w:t>Заміна запірної арматури водопровідних мереж</w:t>
            </w:r>
          </w:p>
        </w:tc>
      </w:tr>
      <w:tr w:rsidR="004D51D2" w:rsidRPr="008748E8" w:rsidTr="00B36238">
        <w:trPr>
          <w:trHeight w:val="20"/>
        </w:trPr>
        <w:tc>
          <w:tcPr>
            <w:tcW w:w="481" w:type="pct"/>
            <w:tcBorders>
              <w:top w:val="single" w:sz="4" w:space="0" w:color="auto"/>
              <w:bottom w:val="single" w:sz="18" w:space="0" w:color="auto"/>
            </w:tcBorders>
            <w:shd w:val="clear" w:color="auto" w:fill="auto"/>
            <w:noWrap/>
            <w:vAlign w:val="center"/>
          </w:tcPr>
          <w:p w:rsidR="004D51D2" w:rsidRPr="001452CC" w:rsidRDefault="004D51D2" w:rsidP="00B36238">
            <w:pPr>
              <w:jc w:val="right"/>
              <w:rPr>
                <w:rFonts w:ascii="Times New Roman" w:hAnsi="Times New Roman" w:cs="Times New Roman"/>
                <w:i/>
                <w:iCs/>
                <w:sz w:val="24"/>
                <w:szCs w:val="24"/>
                <w:lang w:val="uk-UA" w:eastAsia="ru-RU"/>
              </w:rPr>
            </w:pPr>
            <w:r w:rsidRPr="001452CC">
              <w:rPr>
                <w:rFonts w:ascii="Times New Roman" w:hAnsi="Times New Roman" w:cs="Times New Roman"/>
                <w:i/>
                <w:iCs/>
                <w:sz w:val="24"/>
                <w:szCs w:val="24"/>
                <w:lang w:val="uk-UA" w:eastAsia="ru-RU"/>
              </w:rPr>
              <w:t>3</w:t>
            </w:r>
            <w:r w:rsidRPr="001452CC">
              <w:rPr>
                <w:rFonts w:ascii="Times New Roman" w:hAnsi="Times New Roman" w:cs="Times New Roman"/>
                <w:i/>
                <w:iCs/>
                <w:sz w:val="24"/>
                <w:szCs w:val="24"/>
                <w:lang w:eastAsia="ru-RU"/>
              </w:rPr>
              <w:t>.1.</w:t>
            </w:r>
            <w:r w:rsidRPr="001452CC">
              <w:rPr>
                <w:rFonts w:ascii="Times New Roman" w:hAnsi="Times New Roman" w:cs="Times New Roman"/>
                <w:i/>
                <w:iCs/>
                <w:sz w:val="24"/>
                <w:szCs w:val="24"/>
                <w:lang w:val="uk-UA" w:eastAsia="ru-RU"/>
              </w:rPr>
              <w:t>2</w:t>
            </w:r>
          </w:p>
        </w:tc>
        <w:tc>
          <w:tcPr>
            <w:tcW w:w="4519" w:type="pct"/>
            <w:tcBorders>
              <w:top w:val="single" w:sz="4" w:space="0" w:color="auto"/>
              <w:bottom w:val="single" w:sz="18" w:space="0" w:color="auto"/>
            </w:tcBorders>
            <w:shd w:val="clear" w:color="auto" w:fill="auto"/>
            <w:vAlign w:val="center"/>
          </w:tcPr>
          <w:p w:rsidR="004D51D2" w:rsidRPr="001452CC" w:rsidRDefault="004D51D2" w:rsidP="00B36238">
            <w:pPr>
              <w:ind w:firstLine="258"/>
              <w:rPr>
                <w:rFonts w:ascii="Times New Roman" w:hAnsi="Times New Roman" w:cs="Times New Roman"/>
                <w:i/>
                <w:iCs/>
                <w:sz w:val="24"/>
                <w:szCs w:val="24"/>
                <w:lang w:eastAsia="ru-RU"/>
              </w:rPr>
            </w:pPr>
            <w:r w:rsidRPr="001452CC">
              <w:rPr>
                <w:rFonts w:ascii="Times New Roman" w:hAnsi="Times New Roman" w:cs="Times New Roman"/>
                <w:i/>
                <w:iCs/>
                <w:sz w:val="24"/>
                <w:szCs w:val="24"/>
                <w:lang w:eastAsia="ru-RU"/>
              </w:rPr>
              <w:t>Обладнання приладами обліку холодної  води багатоквартирних житлових будинків</w:t>
            </w:r>
          </w:p>
        </w:tc>
      </w:tr>
      <w:tr w:rsidR="004D51D2" w:rsidRPr="008748E8" w:rsidTr="00B36238">
        <w:trPr>
          <w:trHeight w:val="20"/>
        </w:trPr>
        <w:tc>
          <w:tcPr>
            <w:tcW w:w="481" w:type="pct"/>
            <w:tcBorders>
              <w:top w:val="single" w:sz="18" w:space="0" w:color="auto"/>
              <w:bottom w:val="single" w:sz="18" w:space="0" w:color="auto"/>
            </w:tcBorders>
            <w:shd w:val="clear" w:color="auto" w:fill="auto"/>
            <w:noWrap/>
            <w:vAlign w:val="center"/>
          </w:tcPr>
          <w:p w:rsidR="004D51D2" w:rsidRPr="001452CC" w:rsidRDefault="004D51D2" w:rsidP="00B36238">
            <w:pPr>
              <w:jc w:val="center"/>
              <w:rPr>
                <w:rFonts w:ascii="Times New Roman" w:hAnsi="Times New Roman" w:cs="Times New Roman"/>
                <w:b/>
                <w:bCs/>
                <w:sz w:val="24"/>
                <w:szCs w:val="24"/>
                <w:lang w:val="uk-UA" w:eastAsia="ru-RU"/>
              </w:rPr>
            </w:pPr>
            <w:r w:rsidRPr="001452CC">
              <w:rPr>
                <w:rFonts w:ascii="Times New Roman" w:hAnsi="Times New Roman" w:cs="Times New Roman"/>
                <w:b/>
                <w:bCs/>
                <w:sz w:val="24"/>
                <w:szCs w:val="24"/>
                <w:lang w:val="uk-UA" w:eastAsia="ru-RU"/>
              </w:rPr>
              <w:t>4</w:t>
            </w:r>
          </w:p>
        </w:tc>
        <w:tc>
          <w:tcPr>
            <w:tcW w:w="4519" w:type="pct"/>
            <w:tcBorders>
              <w:top w:val="single" w:sz="18" w:space="0" w:color="auto"/>
              <w:bottom w:val="single" w:sz="18" w:space="0" w:color="auto"/>
            </w:tcBorders>
            <w:shd w:val="clear" w:color="auto" w:fill="auto"/>
            <w:vAlign w:val="bottom"/>
          </w:tcPr>
          <w:p w:rsidR="004D51D2" w:rsidRPr="001452CC" w:rsidRDefault="004D51D2" w:rsidP="00B36238">
            <w:pPr>
              <w:rPr>
                <w:rFonts w:ascii="Times New Roman" w:hAnsi="Times New Roman" w:cs="Times New Roman"/>
                <w:b/>
                <w:bCs/>
                <w:sz w:val="24"/>
                <w:szCs w:val="24"/>
                <w:lang w:eastAsia="ru-RU"/>
              </w:rPr>
            </w:pPr>
            <w:r w:rsidRPr="001452CC">
              <w:rPr>
                <w:rFonts w:ascii="Times New Roman" w:hAnsi="Times New Roman" w:cs="Times New Roman"/>
                <w:b/>
                <w:bCs/>
                <w:sz w:val="24"/>
                <w:szCs w:val="24"/>
                <w:lang w:eastAsia="ru-RU"/>
              </w:rPr>
              <w:t>НАУКОВЕ ТА ПРОЕКТНЕ ЗАБЕЗПЕЧЕННЯ ЗАХОДІВ</w:t>
            </w:r>
          </w:p>
        </w:tc>
      </w:tr>
      <w:tr w:rsidR="004D51D2" w:rsidRPr="008748E8" w:rsidTr="00B36238">
        <w:trPr>
          <w:trHeight w:val="20"/>
        </w:trPr>
        <w:tc>
          <w:tcPr>
            <w:tcW w:w="481" w:type="pct"/>
            <w:shd w:val="clear" w:color="auto" w:fill="auto"/>
            <w:noWrap/>
            <w:vAlign w:val="center"/>
          </w:tcPr>
          <w:p w:rsidR="004D51D2" w:rsidRPr="001452CC" w:rsidRDefault="004D51D2" w:rsidP="00B36238">
            <w:pPr>
              <w:jc w:val="both"/>
              <w:rPr>
                <w:rFonts w:ascii="Times New Roman" w:hAnsi="Times New Roman" w:cs="Times New Roman"/>
                <w:b/>
                <w:bCs/>
                <w:sz w:val="24"/>
                <w:szCs w:val="24"/>
                <w:lang w:val="uk-UA" w:eastAsia="ru-RU"/>
              </w:rPr>
            </w:pPr>
            <w:r w:rsidRPr="001452CC">
              <w:rPr>
                <w:rFonts w:ascii="Times New Roman" w:hAnsi="Times New Roman" w:cs="Times New Roman"/>
                <w:b/>
                <w:bCs/>
                <w:sz w:val="24"/>
                <w:szCs w:val="24"/>
                <w:lang w:val="uk-UA" w:eastAsia="ru-RU"/>
              </w:rPr>
              <w:t>4</w:t>
            </w:r>
            <w:r w:rsidRPr="001452CC">
              <w:rPr>
                <w:rFonts w:ascii="Times New Roman" w:hAnsi="Times New Roman" w:cs="Times New Roman"/>
                <w:b/>
                <w:bCs/>
                <w:sz w:val="24"/>
                <w:szCs w:val="24"/>
                <w:lang w:eastAsia="ru-RU"/>
              </w:rPr>
              <w:t>.</w:t>
            </w:r>
            <w:r w:rsidRPr="001452CC">
              <w:rPr>
                <w:rFonts w:ascii="Times New Roman" w:hAnsi="Times New Roman" w:cs="Times New Roman"/>
                <w:b/>
                <w:bCs/>
                <w:sz w:val="24"/>
                <w:szCs w:val="24"/>
                <w:lang w:val="uk-UA" w:eastAsia="ru-RU"/>
              </w:rPr>
              <w:t>1</w:t>
            </w:r>
          </w:p>
        </w:tc>
        <w:tc>
          <w:tcPr>
            <w:tcW w:w="4519" w:type="pct"/>
            <w:shd w:val="clear" w:color="auto" w:fill="auto"/>
            <w:vAlign w:val="center"/>
          </w:tcPr>
          <w:p w:rsidR="004D51D2" w:rsidRPr="001452CC" w:rsidRDefault="004D51D2" w:rsidP="00B36238">
            <w:pPr>
              <w:jc w:val="both"/>
              <w:rPr>
                <w:rFonts w:ascii="Times New Roman" w:hAnsi="Times New Roman" w:cs="Times New Roman"/>
                <w:b/>
                <w:bCs/>
                <w:sz w:val="24"/>
                <w:szCs w:val="24"/>
                <w:lang w:val="uk-UA" w:eastAsia="ru-RU"/>
              </w:rPr>
            </w:pPr>
            <w:r w:rsidRPr="001452CC">
              <w:rPr>
                <w:rFonts w:ascii="Times New Roman" w:hAnsi="Times New Roman" w:cs="Times New Roman"/>
                <w:b/>
                <w:bCs/>
                <w:sz w:val="24"/>
                <w:szCs w:val="24"/>
                <w:lang w:eastAsia="ru-RU"/>
              </w:rPr>
              <w:t xml:space="preserve">Розробка проектно-кошторисної документації </w:t>
            </w:r>
            <w:r w:rsidRPr="001452CC">
              <w:rPr>
                <w:rFonts w:ascii="Times New Roman" w:hAnsi="Times New Roman" w:cs="Times New Roman"/>
                <w:b/>
                <w:bCs/>
                <w:sz w:val="24"/>
                <w:szCs w:val="24"/>
                <w:lang w:val="uk-UA" w:eastAsia="ru-RU"/>
              </w:rPr>
              <w:t>на реконструкцію водозабору</w:t>
            </w:r>
            <w:r w:rsidRPr="001452CC">
              <w:rPr>
                <w:rFonts w:ascii="Times New Roman" w:hAnsi="Times New Roman" w:cs="Times New Roman"/>
                <w:b/>
                <w:bCs/>
                <w:sz w:val="24"/>
                <w:szCs w:val="24"/>
                <w:lang w:eastAsia="ru-RU"/>
              </w:rPr>
              <w:t xml:space="preserve"> </w:t>
            </w:r>
          </w:p>
        </w:tc>
      </w:tr>
      <w:tr w:rsidR="004D51D2" w:rsidRPr="008748E8" w:rsidTr="00B36238">
        <w:trPr>
          <w:trHeight w:val="20"/>
        </w:trPr>
        <w:tc>
          <w:tcPr>
            <w:tcW w:w="481" w:type="pct"/>
            <w:shd w:val="clear" w:color="auto" w:fill="auto"/>
            <w:noWrap/>
            <w:vAlign w:val="center"/>
          </w:tcPr>
          <w:p w:rsidR="004D51D2" w:rsidRPr="001452CC" w:rsidRDefault="004D51D2" w:rsidP="00B36238">
            <w:pPr>
              <w:jc w:val="both"/>
              <w:rPr>
                <w:rFonts w:ascii="Times New Roman" w:hAnsi="Times New Roman" w:cs="Times New Roman"/>
                <w:b/>
                <w:bCs/>
                <w:sz w:val="24"/>
                <w:szCs w:val="24"/>
                <w:lang w:val="uk-UA" w:eastAsia="ru-RU"/>
              </w:rPr>
            </w:pPr>
            <w:r w:rsidRPr="001452CC">
              <w:rPr>
                <w:rFonts w:ascii="Times New Roman" w:hAnsi="Times New Roman" w:cs="Times New Roman"/>
                <w:b/>
                <w:bCs/>
                <w:sz w:val="24"/>
                <w:szCs w:val="24"/>
                <w:lang w:val="uk-UA" w:eastAsia="ru-RU"/>
              </w:rPr>
              <w:t>4</w:t>
            </w:r>
            <w:r w:rsidRPr="001452CC">
              <w:rPr>
                <w:rFonts w:ascii="Times New Roman" w:hAnsi="Times New Roman" w:cs="Times New Roman"/>
                <w:b/>
                <w:bCs/>
                <w:sz w:val="24"/>
                <w:szCs w:val="24"/>
                <w:lang w:eastAsia="ru-RU"/>
              </w:rPr>
              <w:t>.</w:t>
            </w:r>
            <w:r w:rsidRPr="001452CC">
              <w:rPr>
                <w:rFonts w:ascii="Times New Roman" w:hAnsi="Times New Roman" w:cs="Times New Roman"/>
                <w:b/>
                <w:bCs/>
                <w:sz w:val="24"/>
                <w:szCs w:val="24"/>
                <w:lang w:val="uk-UA" w:eastAsia="ru-RU"/>
              </w:rPr>
              <w:t>2</w:t>
            </w:r>
          </w:p>
        </w:tc>
        <w:tc>
          <w:tcPr>
            <w:tcW w:w="4519" w:type="pct"/>
            <w:shd w:val="clear" w:color="auto" w:fill="auto"/>
            <w:vAlign w:val="center"/>
          </w:tcPr>
          <w:p w:rsidR="004D51D2" w:rsidRPr="001452CC" w:rsidRDefault="004D51D2" w:rsidP="00B36238">
            <w:pPr>
              <w:jc w:val="both"/>
              <w:rPr>
                <w:rFonts w:ascii="Times New Roman" w:hAnsi="Times New Roman" w:cs="Times New Roman"/>
                <w:b/>
                <w:bCs/>
                <w:sz w:val="24"/>
                <w:szCs w:val="24"/>
                <w:lang w:val="uk-UA" w:eastAsia="ru-RU"/>
              </w:rPr>
            </w:pPr>
            <w:r w:rsidRPr="001452CC">
              <w:rPr>
                <w:rFonts w:ascii="Times New Roman" w:hAnsi="Times New Roman" w:cs="Times New Roman"/>
                <w:b/>
                <w:bCs/>
                <w:sz w:val="24"/>
                <w:szCs w:val="24"/>
                <w:lang w:eastAsia="ru-RU"/>
              </w:rPr>
              <w:t xml:space="preserve">Розробка проектно-кошторисної документації </w:t>
            </w:r>
            <w:r w:rsidRPr="001452CC">
              <w:rPr>
                <w:rFonts w:ascii="Times New Roman" w:hAnsi="Times New Roman" w:cs="Times New Roman"/>
                <w:b/>
                <w:bCs/>
                <w:sz w:val="24"/>
                <w:szCs w:val="24"/>
                <w:lang w:val="uk-UA" w:eastAsia="ru-RU"/>
              </w:rPr>
              <w:t>на</w:t>
            </w:r>
            <w:r w:rsidRPr="001452CC">
              <w:rPr>
                <w:rFonts w:ascii="Times New Roman" w:hAnsi="Times New Roman" w:cs="Times New Roman"/>
                <w:b/>
                <w:bCs/>
                <w:sz w:val="24"/>
                <w:szCs w:val="24"/>
                <w:lang w:eastAsia="ru-RU"/>
              </w:rPr>
              <w:t xml:space="preserve"> </w:t>
            </w:r>
            <w:r w:rsidRPr="001452CC">
              <w:rPr>
                <w:rFonts w:ascii="Times New Roman" w:hAnsi="Times New Roman" w:cs="Times New Roman"/>
                <w:b/>
                <w:bCs/>
                <w:sz w:val="24"/>
                <w:szCs w:val="24"/>
                <w:lang w:val="uk-UA" w:eastAsia="ru-RU"/>
              </w:rPr>
              <w:t>будівництво стації підготовки води на 2000 м</w:t>
            </w:r>
            <w:r w:rsidRPr="001452CC">
              <w:rPr>
                <w:rFonts w:ascii="Times New Roman" w:hAnsi="Times New Roman" w:cs="Times New Roman"/>
                <w:b/>
                <w:bCs/>
                <w:sz w:val="24"/>
                <w:szCs w:val="24"/>
                <w:vertAlign w:val="superscript"/>
                <w:lang w:val="uk-UA" w:eastAsia="ru-RU"/>
              </w:rPr>
              <w:t xml:space="preserve">3  </w:t>
            </w:r>
            <w:r w:rsidRPr="001452CC">
              <w:rPr>
                <w:rFonts w:ascii="Times New Roman" w:hAnsi="Times New Roman" w:cs="Times New Roman"/>
                <w:b/>
                <w:bCs/>
                <w:sz w:val="24"/>
                <w:szCs w:val="24"/>
                <w:lang w:val="uk-UA" w:eastAsia="ru-RU"/>
              </w:rPr>
              <w:t>на добу</w:t>
            </w:r>
          </w:p>
        </w:tc>
      </w:tr>
      <w:tr w:rsidR="004D51D2" w:rsidRPr="008748E8" w:rsidTr="00B36238">
        <w:trPr>
          <w:trHeight w:val="20"/>
        </w:trPr>
        <w:tc>
          <w:tcPr>
            <w:tcW w:w="481" w:type="pct"/>
            <w:tcBorders>
              <w:bottom w:val="single" w:sz="18" w:space="0" w:color="auto"/>
            </w:tcBorders>
            <w:noWrap/>
            <w:vAlign w:val="center"/>
          </w:tcPr>
          <w:p w:rsidR="004D51D2" w:rsidRPr="001452CC" w:rsidRDefault="004D51D2" w:rsidP="00B36238">
            <w:pPr>
              <w:jc w:val="both"/>
              <w:rPr>
                <w:rFonts w:ascii="Times New Roman" w:hAnsi="Times New Roman" w:cs="Times New Roman"/>
                <w:b/>
                <w:bCs/>
                <w:sz w:val="24"/>
                <w:szCs w:val="24"/>
                <w:lang w:val="uk-UA" w:eastAsia="ru-RU"/>
              </w:rPr>
            </w:pPr>
            <w:r w:rsidRPr="001452CC">
              <w:rPr>
                <w:rFonts w:ascii="Times New Roman" w:hAnsi="Times New Roman" w:cs="Times New Roman"/>
                <w:b/>
                <w:bCs/>
                <w:sz w:val="24"/>
                <w:szCs w:val="24"/>
                <w:lang w:val="uk-UA" w:eastAsia="ru-RU"/>
              </w:rPr>
              <w:t>4</w:t>
            </w:r>
            <w:r w:rsidRPr="001452CC">
              <w:rPr>
                <w:rFonts w:ascii="Times New Roman" w:hAnsi="Times New Roman" w:cs="Times New Roman"/>
                <w:b/>
                <w:bCs/>
                <w:sz w:val="24"/>
                <w:szCs w:val="24"/>
                <w:lang w:eastAsia="ru-RU"/>
              </w:rPr>
              <w:t>.</w:t>
            </w:r>
            <w:r w:rsidRPr="001452CC">
              <w:rPr>
                <w:rFonts w:ascii="Times New Roman" w:hAnsi="Times New Roman" w:cs="Times New Roman"/>
                <w:b/>
                <w:bCs/>
                <w:sz w:val="24"/>
                <w:szCs w:val="24"/>
                <w:lang w:val="uk-UA" w:eastAsia="ru-RU"/>
              </w:rPr>
              <w:t>3</w:t>
            </w:r>
          </w:p>
        </w:tc>
        <w:tc>
          <w:tcPr>
            <w:tcW w:w="4519" w:type="pct"/>
            <w:tcBorders>
              <w:bottom w:val="single" w:sz="18" w:space="0" w:color="auto"/>
            </w:tcBorders>
            <w:shd w:val="clear" w:color="000000" w:fill="FFFFFF"/>
            <w:vAlign w:val="center"/>
          </w:tcPr>
          <w:p w:rsidR="004D51D2" w:rsidRPr="001452CC" w:rsidRDefault="004D51D2" w:rsidP="00B36238">
            <w:pPr>
              <w:jc w:val="both"/>
              <w:rPr>
                <w:rFonts w:ascii="Times New Roman" w:hAnsi="Times New Roman" w:cs="Times New Roman"/>
                <w:b/>
                <w:bCs/>
                <w:sz w:val="24"/>
                <w:szCs w:val="24"/>
                <w:lang w:val="uk-UA" w:eastAsia="ru-RU"/>
              </w:rPr>
            </w:pPr>
            <w:r w:rsidRPr="001452CC">
              <w:rPr>
                <w:rFonts w:ascii="Times New Roman" w:hAnsi="Times New Roman" w:cs="Times New Roman"/>
                <w:b/>
                <w:bCs/>
                <w:sz w:val="24"/>
                <w:szCs w:val="24"/>
                <w:lang w:eastAsia="ru-RU"/>
              </w:rPr>
              <w:t xml:space="preserve">Розробка проектно-кошторисної документації </w:t>
            </w:r>
            <w:r w:rsidRPr="001452CC">
              <w:rPr>
                <w:rFonts w:ascii="Times New Roman" w:hAnsi="Times New Roman" w:cs="Times New Roman"/>
                <w:b/>
                <w:bCs/>
                <w:sz w:val="24"/>
                <w:szCs w:val="24"/>
                <w:lang w:val="uk-UA" w:eastAsia="ru-RU"/>
              </w:rPr>
              <w:t>на</w:t>
            </w:r>
            <w:r w:rsidRPr="001452CC">
              <w:rPr>
                <w:rFonts w:ascii="Times New Roman" w:hAnsi="Times New Roman" w:cs="Times New Roman"/>
                <w:b/>
                <w:bCs/>
                <w:sz w:val="24"/>
                <w:szCs w:val="24"/>
                <w:lang w:eastAsia="ru-RU"/>
              </w:rPr>
              <w:t xml:space="preserve"> </w:t>
            </w:r>
            <w:r w:rsidRPr="001452CC">
              <w:rPr>
                <w:rFonts w:ascii="Times New Roman" w:hAnsi="Times New Roman" w:cs="Times New Roman"/>
                <w:b/>
                <w:bCs/>
                <w:sz w:val="24"/>
                <w:szCs w:val="24"/>
                <w:lang w:val="uk-UA" w:eastAsia="ru-RU"/>
              </w:rPr>
              <w:t>будівництво резервуару чистої води на 1000 м</w:t>
            </w:r>
            <w:r w:rsidRPr="001452CC">
              <w:rPr>
                <w:rFonts w:ascii="Times New Roman" w:hAnsi="Times New Roman" w:cs="Times New Roman"/>
                <w:b/>
                <w:bCs/>
                <w:sz w:val="24"/>
                <w:szCs w:val="24"/>
                <w:vertAlign w:val="superscript"/>
                <w:lang w:val="uk-UA" w:eastAsia="ru-RU"/>
              </w:rPr>
              <w:t>3</w:t>
            </w:r>
          </w:p>
        </w:tc>
      </w:tr>
    </w:tbl>
    <w:p w:rsidR="00993BCC" w:rsidRDefault="00993BCC" w:rsidP="00993BCC">
      <w:pPr>
        <w:pStyle w:val="a0"/>
        <w:spacing w:line="276" w:lineRule="auto"/>
        <w:rPr>
          <w:sz w:val="24"/>
          <w:szCs w:val="24"/>
          <w:lang w:val="uk-UA"/>
        </w:rPr>
      </w:pPr>
    </w:p>
    <w:p w:rsidR="00993BCC" w:rsidRDefault="00993BCC" w:rsidP="00993BCC">
      <w:pPr>
        <w:pStyle w:val="a0"/>
        <w:spacing w:line="276" w:lineRule="auto"/>
        <w:rPr>
          <w:sz w:val="24"/>
          <w:szCs w:val="24"/>
          <w:lang w:val="uk-UA"/>
        </w:rPr>
      </w:pPr>
    </w:p>
    <w:p w:rsidR="00993BCC" w:rsidRPr="00D46EA8" w:rsidRDefault="00993BCC" w:rsidP="00F52ED6">
      <w:pPr>
        <w:pStyle w:val="61"/>
      </w:pPr>
      <w:r>
        <w:t xml:space="preserve">6.1 </w:t>
      </w:r>
      <w:r w:rsidRPr="00D46EA8">
        <w:t>Пропозиції з покращення якості водопровідної води</w:t>
      </w:r>
    </w:p>
    <w:p w:rsidR="00993BCC" w:rsidRPr="009A7691" w:rsidRDefault="00993BCC" w:rsidP="00073042">
      <w:pPr>
        <w:spacing w:after="120" w:line="276" w:lineRule="auto"/>
        <w:contextualSpacing/>
        <w:jc w:val="both"/>
        <w:rPr>
          <w:rFonts w:ascii="Times New Roman" w:hAnsi="Times New Roman" w:cs="Times New Roman"/>
          <w:sz w:val="24"/>
          <w:szCs w:val="24"/>
          <w:lang w:val="uk-UA"/>
        </w:rPr>
      </w:pPr>
      <w:r w:rsidRPr="009A7691">
        <w:rPr>
          <w:rFonts w:ascii="Times New Roman" w:hAnsi="Times New Roman" w:cs="Times New Roman"/>
          <w:sz w:val="24"/>
          <w:szCs w:val="24"/>
          <w:lang w:val="uk-UA"/>
        </w:rPr>
        <w:tab/>
        <w:t>Одним із головних завдань КП «</w:t>
      </w:r>
      <w:r>
        <w:rPr>
          <w:rFonts w:ascii="Times New Roman" w:hAnsi="Times New Roman" w:cs="Times New Roman"/>
          <w:sz w:val="24"/>
          <w:szCs w:val="24"/>
          <w:lang w:val="uk-UA"/>
        </w:rPr>
        <w:t>Жовківське ВУВКГ</w:t>
      </w:r>
      <w:r w:rsidRPr="009A7691">
        <w:rPr>
          <w:rFonts w:ascii="Times New Roman" w:hAnsi="Times New Roman" w:cs="Times New Roman"/>
          <w:sz w:val="24"/>
          <w:szCs w:val="24"/>
          <w:lang w:val="uk-UA"/>
        </w:rPr>
        <w:t xml:space="preserve">» є забезпечення населення міста </w:t>
      </w:r>
      <w:r>
        <w:rPr>
          <w:rFonts w:ascii="Times New Roman" w:hAnsi="Times New Roman" w:cs="Times New Roman"/>
          <w:sz w:val="24"/>
          <w:szCs w:val="24"/>
          <w:lang w:val="uk-UA"/>
        </w:rPr>
        <w:t xml:space="preserve">Жовква </w:t>
      </w:r>
      <w:r w:rsidRPr="009A7691">
        <w:rPr>
          <w:rFonts w:ascii="Times New Roman" w:hAnsi="Times New Roman" w:cs="Times New Roman"/>
          <w:sz w:val="24"/>
          <w:szCs w:val="24"/>
          <w:lang w:val="uk-UA"/>
        </w:rPr>
        <w:t>якісними послугами з водопостачання. Якість послуг визначається по двох показниках – відповідність якості питної води санітарно-гігієнічним вимогам та надійність водопостачання.</w:t>
      </w:r>
    </w:p>
    <w:p w:rsidR="00993BCC" w:rsidRPr="009A7691" w:rsidRDefault="00993BCC" w:rsidP="00073042">
      <w:pPr>
        <w:spacing w:after="120" w:line="276" w:lineRule="auto"/>
        <w:contextualSpacing/>
        <w:jc w:val="both"/>
        <w:rPr>
          <w:rFonts w:ascii="Times New Roman" w:hAnsi="Times New Roman" w:cs="Times New Roman"/>
          <w:sz w:val="24"/>
          <w:szCs w:val="24"/>
          <w:lang w:val="uk-UA"/>
        </w:rPr>
      </w:pPr>
      <w:r w:rsidRPr="009A7691">
        <w:rPr>
          <w:rFonts w:ascii="Times New Roman" w:hAnsi="Times New Roman" w:cs="Times New Roman"/>
          <w:sz w:val="24"/>
          <w:szCs w:val="24"/>
          <w:lang w:val="uk-UA"/>
        </w:rPr>
        <w:tab/>
        <w:t xml:space="preserve">В </w:t>
      </w:r>
      <w:r w:rsidRPr="009A7691">
        <w:rPr>
          <w:rFonts w:ascii="Times New Roman" w:hAnsi="Times New Roman" w:cs="Times New Roman"/>
          <w:sz w:val="24"/>
          <w:szCs w:val="24"/>
        </w:rPr>
        <w:t>(</w:t>
      </w:r>
      <w:r w:rsidRPr="009A7691">
        <w:rPr>
          <w:rFonts w:ascii="Times New Roman" w:hAnsi="Times New Roman" w:cs="Times New Roman"/>
          <w:sz w:val="24"/>
          <w:szCs w:val="24"/>
          <w:lang w:val="uk-UA"/>
        </w:rPr>
        <w:t>п</w:t>
      </w:r>
      <w:r w:rsidRPr="009A7691">
        <w:rPr>
          <w:rFonts w:ascii="Times New Roman" w:hAnsi="Times New Roman" w:cs="Times New Roman"/>
          <w:sz w:val="24"/>
          <w:szCs w:val="24"/>
        </w:rPr>
        <w:t>.</w:t>
      </w:r>
      <w:r w:rsidRPr="009A7691">
        <w:rPr>
          <w:rFonts w:ascii="Times New Roman" w:hAnsi="Times New Roman" w:cs="Times New Roman"/>
          <w:sz w:val="24"/>
          <w:szCs w:val="24"/>
          <w:lang w:val="uk-UA"/>
        </w:rPr>
        <w:t xml:space="preserve"> 3.1</w:t>
      </w:r>
      <w:r w:rsidRPr="009A7691">
        <w:rPr>
          <w:rFonts w:ascii="Times New Roman" w:hAnsi="Times New Roman" w:cs="Times New Roman"/>
          <w:sz w:val="24"/>
          <w:szCs w:val="24"/>
        </w:rPr>
        <w:t>)</w:t>
      </w:r>
      <w:r w:rsidRPr="009A7691">
        <w:rPr>
          <w:rFonts w:ascii="Times New Roman" w:hAnsi="Times New Roman" w:cs="Times New Roman"/>
          <w:sz w:val="24"/>
          <w:szCs w:val="24"/>
          <w:lang w:val="uk-UA"/>
        </w:rPr>
        <w:t xml:space="preserve"> приведені показники якості води, з яких можна зробити висновок, що вод</w:t>
      </w:r>
      <w:r>
        <w:rPr>
          <w:rFonts w:ascii="Times New Roman" w:hAnsi="Times New Roman" w:cs="Times New Roman"/>
          <w:sz w:val="24"/>
          <w:szCs w:val="24"/>
          <w:lang w:val="uk-UA"/>
        </w:rPr>
        <w:t>а</w:t>
      </w:r>
      <w:r w:rsidRPr="009A7691">
        <w:rPr>
          <w:rFonts w:ascii="Times New Roman" w:hAnsi="Times New Roman" w:cs="Times New Roman"/>
          <w:sz w:val="24"/>
          <w:szCs w:val="24"/>
          <w:lang w:val="uk-UA"/>
        </w:rPr>
        <w:t xml:space="preserve"> свердловин не відповідають нормативним вимогам по вмісту заліза. Це спричинює агресивність води стосовно труб виготовлених з заліза, призводить до випадіння в осад заліза при окисленні і сприяє накопиченню осаду в трубопроводах, що приводить до корзії стінок трубопроводів, їх заростанню, вторинному забрудненню води та погіршенню якості реалізованої води. </w:t>
      </w:r>
    </w:p>
    <w:p w:rsidR="00993BCC" w:rsidRPr="009A7691" w:rsidRDefault="00993BCC" w:rsidP="00073042">
      <w:pPr>
        <w:spacing w:before="120" w:after="120"/>
        <w:contextualSpacing/>
        <w:jc w:val="center"/>
        <w:rPr>
          <w:rFonts w:ascii="Times New Roman" w:hAnsi="Times New Roman" w:cs="Times New Roman"/>
          <w:b/>
          <w:i/>
          <w:sz w:val="28"/>
          <w:szCs w:val="28"/>
          <w:lang w:val="uk-UA"/>
        </w:rPr>
      </w:pPr>
      <w:r w:rsidRPr="009A7691">
        <w:rPr>
          <w:rFonts w:ascii="Times New Roman" w:hAnsi="Times New Roman" w:cs="Times New Roman"/>
          <w:b/>
          <w:i/>
          <w:sz w:val="28"/>
          <w:szCs w:val="28"/>
          <w:lang w:val="uk-UA"/>
        </w:rPr>
        <w:t>Знезалізнення води</w:t>
      </w:r>
    </w:p>
    <w:p w:rsidR="00993BCC" w:rsidRPr="009A7691" w:rsidRDefault="00993BCC" w:rsidP="00073042">
      <w:pPr>
        <w:spacing w:after="120" w:line="276" w:lineRule="auto"/>
        <w:contextualSpacing/>
        <w:jc w:val="both"/>
        <w:rPr>
          <w:rFonts w:ascii="Times New Roman" w:hAnsi="Times New Roman" w:cs="Times New Roman"/>
          <w:sz w:val="24"/>
          <w:szCs w:val="24"/>
          <w:lang w:val="uk-UA"/>
        </w:rPr>
      </w:pPr>
      <w:r w:rsidRPr="009A7691">
        <w:rPr>
          <w:rFonts w:ascii="Times New Roman" w:hAnsi="Times New Roman" w:cs="Times New Roman"/>
          <w:sz w:val="24"/>
          <w:szCs w:val="24"/>
          <w:lang w:val="uk-UA"/>
        </w:rPr>
        <w:tab/>
        <w:t>Знезалізнення це процес видалення з води заліза</w:t>
      </w:r>
      <w:r>
        <w:rPr>
          <w:rFonts w:ascii="Times New Roman" w:hAnsi="Times New Roman" w:cs="Times New Roman"/>
          <w:sz w:val="24"/>
          <w:szCs w:val="24"/>
          <w:lang w:val="uk-UA"/>
        </w:rPr>
        <w:t>.</w:t>
      </w:r>
    </w:p>
    <w:p w:rsidR="00993BCC" w:rsidRPr="009A7691" w:rsidRDefault="00993BCC" w:rsidP="00073042">
      <w:pPr>
        <w:spacing w:after="120" w:line="276" w:lineRule="auto"/>
        <w:contextualSpacing/>
        <w:jc w:val="both"/>
        <w:rPr>
          <w:rFonts w:ascii="Times New Roman" w:hAnsi="Times New Roman" w:cs="Times New Roman"/>
          <w:sz w:val="24"/>
          <w:szCs w:val="24"/>
          <w:lang w:val="uk-UA"/>
        </w:rPr>
      </w:pPr>
      <w:r w:rsidRPr="009A7691">
        <w:rPr>
          <w:rFonts w:ascii="Times New Roman" w:hAnsi="Times New Roman" w:cs="Times New Roman"/>
          <w:sz w:val="24"/>
          <w:szCs w:val="24"/>
          <w:lang w:val="uk-UA"/>
        </w:rPr>
        <w:tab/>
        <w:t xml:space="preserve">Вибір методу знезалізнення води залежить від кількості форм існування цих елементів у воді, якісного складу води та продуктивності водоочисної станції. При виборах методу очищення води від цих сполук потрібно в першу чергу розглядати можливість застосування безреагентних методів як дешевших і простіших в експлуатації. </w:t>
      </w:r>
    </w:p>
    <w:p w:rsidR="00993BCC" w:rsidRPr="009A7691" w:rsidRDefault="00993BCC" w:rsidP="00073042">
      <w:pPr>
        <w:spacing w:after="120" w:line="276" w:lineRule="auto"/>
        <w:contextualSpacing/>
        <w:jc w:val="both"/>
        <w:rPr>
          <w:rFonts w:ascii="Times New Roman" w:hAnsi="Times New Roman" w:cs="Times New Roman"/>
          <w:sz w:val="24"/>
          <w:szCs w:val="24"/>
          <w:lang w:val="uk-UA"/>
        </w:rPr>
      </w:pPr>
      <w:r w:rsidRPr="009A7691">
        <w:rPr>
          <w:rFonts w:ascii="Times New Roman" w:hAnsi="Times New Roman" w:cs="Times New Roman"/>
          <w:sz w:val="24"/>
          <w:szCs w:val="24"/>
          <w:lang w:val="uk-UA"/>
        </w:rPr>
        <w:tab/>
        <w:t>Така технологія знезалізнення води має наступні переваги:</w:t>
      </w:r>
    </w:p>
    <w:p w:rsidR="00993BCC" w:rsidRPr="009A7691" w:rsidRDefault="00993BCC" w:rsidP="00073042">
      <w:pPr>
        <w:numPr>
          <w:ilvl w:val="0"/>
          <w:numId w:val="11"/>
        </w:numPr>
        <w:tabs>
          <w:tab w:val="left" w:pos="993"/>
        </w:tabs>
        <w:spacing w:after="200" w:line="276" w:lineRule="auto"/>
        <w:ind w:left="0" w:firstLine="567"/>
        <w:contextualSpacing/>
        <w:jc w:val="both"/>
        <w:rPr>
          <w:rFonts w:ascii="Times New Roman" w:hAnsi="Times New Roman" w:cs="Times New Roman"/>
          <w:sz w:val="24"/>
          <w:szCs w:val="24"/>
          <w:lang w:val="uk-UA"/>
        </w:rPr>
      </w:pPr>
      <w:r w:rsidRPr="009A7691">
        <w:rPr>
          <w:rFonts w:ascii="Times New Roman" w:hAnsi="Times New Roman" w:cs="Times New Roman"/>
          <w:sz w:val="24"/>
          <w:szCs w:val="24"/>
          <w:lang w:val="uk-UA"/>
        </w:rPr>
        <w:t>не потрібні хімічні реагенти для окислення сполук і коагуляції домішок, що значно спрощує експлуатацію і зменшує експлуатаційні витрати;</w:t>
      </w:r>
    </w:p>
    <w:p w:rsidR="00993BCC" w:rsidRPr="009A7691" w:rsidRDefault="00993BCC" w:rsidP="00073042">
      <w:pPr>
        <w:numPr>
          <w:ilvl w:val="0"/>
          <w:numId w:val="11"/>
        </w:numPr>
        <w:tabs>
          <w:tab w:val="left" w:pos="993"/>
        </w:tabs>
        <w:spacing w:after="200" w:line="276" w:lineRule="auto"/>
        <w:ind w:left="0" w:firstLine="567"/>
        <w:contextualSpacing/>
        <w:jc w:val="both"/>
        <w:rPr>
          <w:rFonts w:ascii="Times New Roman" w:hAnsi="Times New Roman" w:cs="Times New Roman"/>
          <w:sz w:val="24"/>
          <w:szCs w:val="24"/>
          <w:lang w:val="uk-UA"/>
        </w:rPr>
      </w:pPr>
      <w:r w:rsidRPr="009A7691">
        <w:rPr>
          <w:rFonts w:ascii="Times New Roman" w:hAnsi="Times New Roman" w:cs="Times New Roman"/>
          <w:sz w:val="24"/>
          <w:szCs w:val="24"/>
          <w:lang w:val="uk-UA"/>
        </w:rPr>
        <w:t>велика брудомісткість фільтра і тривалість фільтроциклу, а отже не потрібно часто виключати фільтр на промивку та менші витрати промивної води;</w:t>
      </w:r>
    </w:p>
    <w:p w:rsidR="00993BCC" w:rsidRPr="009A7691" w:rsidRDefault="00993BCC" w:rsidP="00073042">
      <w:pPr>
        <w:numPr>
          <w:ilvl w:val="0"/>
          <w:numId w:val="11"/>
        </w:numPr>
        <w:tabs>
          <w:tab w:val="left" w:pos="993"/>
        </w:tabs>
        <w:spacing w:after="200" w:line="276" w:lineRule="auto"/>
        <w:ind w:left="0" w:firstLine="567"/>
        <w:contextualSpacing/>
        <w:jc w:val="both"/>
        <w:rPr>
          <w:rFonts w:ascii="Times New Roman" w:hAnsi="Times New Roman" w:cs="Times New Roman"/>
          <w:sz w:val="24"/>
          <w:szCs w:val="24"/>
          <w:lang w:val="uk-UA"/>
        </w:rPr>
      </w:pPr>
      <w:r w:rsidRPr="009A7691">
        <w:rPr>
          <w:rFonts w:ascii="Times New Roman" w:hAnsi="Times New Roman" w:cs="Times New Roman"/>
          <w:sz w:val="24"/>
          <w:szCs w:val="24"/>
          <w:lang w:val="uk-UA"/>
        </w:rPr>
        <w:lastRenderedPageBreak/>
        <w:t>не потрібні промивні насоси і менша тривалість та інтенсивність промивки, що зменшує капітальні і експлуатаційні витрати;</w:t>
      </w:r>
    </w:p>
    <w:p w:rsidR="00993BCC" w:rsidRPr="009A7691" w:rsidRDefault="00993BCC" w:rsidP="00073042">
      <w:pPr>
        <w:numPr>
          <w:ilvl w:val="0"/>
          <w:numId w:val="11"/>
        </w:numPr>
        <w:tabs>
          <w:tab w:val="left" w:pos="993"/>
        </w:tabs>
        <w:spacing w:after="200" w:line="276" w:lineRule="auto"/>
        <w:ind w:left="0" w:firstLine="567"/>
        <w:contextualSpacing/>
        <w:jc w:val="both"/>
        <w:rPr>
          <w:rFonts w:ascii="Times New Roman" w:hAnsi="Times New Roman" w:cs="Times New Roman"/>
          <w:sz w:val="24"/>
          <w:szCs w:val="24"/>
          <w:lang w:val="uk-UA"/>
        </w:rPr>
      </w:pPr>
      <w:r w:rsidRPr="009A7691">
        <w:rPr>
          <w:rFonts w:ascii="Times New Roman" w:hAnsi="Times New Roman" w:cs="Times New Roman"/>
          <w:sz w:val="24"/>
          <w:szCs w:val="24"/>
          <w:lang w:val="uk-UA"/>
        </w:rPr>
        <w:t>велика швидкість фільтрування води та невеликі втрати нап</w:t>
      </w:r>
      <w:r>
        <w:rPr>
          <w:rFonts w:ascii="Times New Roman" w:hAnsi="Times New Roman" w:cs="Times New Roman"/>
          <w:sz w:val="24"/>
          <w:szCs w:val="24"/>
          <w:lang w:val="uk-UA"/>
        </w:rPr>
        <w:t>о</w:t>
      </w:r>
      <w:r w:rsidRPr="009A7691">
        <w:rPr>
          <w:rFonts w:ascii="Times New Roman" w:hAnsi="Times New Roman" w:cs="Times New Roman"/>
          <w:sz w:val="24"/>
          <w:szCs w:val="24"/>
          <w:lang w:val="uk-UA"/>
        </w:rPr>
        <w:t>ру забезпечують менші розміри споруд, а отже і їх вартість;</w:t>
      </w:r>
    </w:p>
    <w:p w:rsidR="00993BCC" w:rsidRDefault="00993BCC" w:rsidP="00073042">
      <w:pPr>
        <w:numPr>
          <w:ilvl w:val="0"/>
          <w:numId w:val="11"/>
        </w:numPr>
        <w:tabs>
          <w:tab w:val="left" w:pos="993"/>
        </w:tabs>
        <w:spacing w:after="200" w:line="276" w:lineRule="auto"/>
        <w:ind w:left="0" w:firstLine="567"/>
        <w:contextualSpacing/>
        <w:jc w:val="both"/>
        <w:rPr>
          <w:rFonts w:ascii="Times New Roman" w:hAnsi="Times New Roman" w:cs="Times New Roman"/>
          <w:sz w:val="24"/>
          <w:szCs w:val="24"/>
          <w:lang w:val="uk-UA"/>
        </w:rPr>
      </w:pPr>
      <w:r w:rsidRPr="009A7691">
        <w:rPr>
          <w:rFonts w:ascii="Times New Roman" w:hAnsi="Times New Roman" w:cs="Times New Roman"/>
          <w:sz w:val="24"/>
          <w:szCs w:val="24"/>
          <w:lang w:val="uk-UA"/>
        </w:rPr>
        <w:t>споруди можна виконати з металу по типу водонапірних башт, які легко монтуються, не вимагають приміщень і їх утеплення.</w:t>
      </w:r>
    </w:p>
    <w:p w:rsidR="00993BCC" w:rsidRDefault="00993BCC" w:rsidP="00073042">
      <w:pPr>
        <w:spacing w:before="120"/>
        <w:contextualSpacing/>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Зворотній осмос </w:t>
      </w:r>
    </w:p>
    <w:p w:rsidR="00993BCC" w:rsidRPr="008E23BD" w:rsidRDefault="00993BCC" w:rsidP="00073042">
      <w:pPr>
        <w:spacing w:after="120"/>
        <w:contextualSpacing/>
        <w:jc w:val="center"/>
        <w:rPr>
          <w:rFonts w:ascii="Times New Roman" w:hAnsi="Times New Roman" w:cs="Times New Roman"/>
          <w:b/>
          <w:i/>
          <w:sz w:val="24"/>
          <w:szCs w:val="28"/>
        </w:rPr>
      </w:pPr>
      <w:r w:rsidRPr="008E23BD">
        <w:rPr>
          <w:rFonts w:ascii="Times New Roman" w:hAnsi="Times New Roman" w:cs="Times New Roman"/>
          <w:b/>
          <w:i/>
          <w:sz w:val="24"/>
          <w:szCs w:val="28"/>
        </w:rPr>
        <w:t>(</w:t>
      </w:r>
      <w:r w:rsidRPr="008E23BD">
        <w:rPr>
          <w:rFonts w:ascii="Times New Roman" w:hAnsi="Times New Roman" w:cs="Times New Roman"/>
          <w:b/>
          <w:i/>
          <w:sz w:val="24"/>
          <w:szCs w:val="28"/>
          <w:lang w:val="uk-UA"/>
        </w:rPr>
        <w:t>ме</w:t>
      </w:r>
      <w:r>
        <w:rPr>
          <w:rFonts w:ascii="Times New Roman" w:hAnsi="Times New Roman" w:cs="Times New Roman"/>
          <w:b/>
          <w:i/>
          <w:sz w:val="24"/>
          <w:szCs w:val="28"/>
          <w:lang w:val="uk-UA"/>
        </w:rPr>
        <w:t>т</w:t>
      </w:r>
      <w:r w:rsidRPr="008E23BD">
        <w:rPr>
          <w:rFonts w:ascii="Times New Roman" w:hAnsi="Times New Roman" w:cs="Times New Roman"/>
          <w:b/>
          <w:i/>
          <w:sz w:val="24"/>
          <w:szCs w:val="28"/>
          <w:lang w:val="uk-UA"/>
        </w:rPr>
        <w:t>од доочиски води безпосередньо перед подачею споживачеві</w:t>
      </w:r>
      <w:r w:rsidRPr="008E23BD">
        <w:rPr>
          <w:rFonts w:ascii="Times New Roman" w:hAnsi="Times New Roman" w:cs="Times New Roman"/>
          <w:b/>
          <w:i/>
          <w:sz w:val="24"/>
          <w:szCs w:val="28"/>
        </w:rPr>
        <w:t>)</w:t>
      </w:r>
    </w:p>
    <w:p w:rsidR="00993BCC" w:rsidRPr="003238F8" w:rsidRDefault="00993BCC" w:rsidP="00073042">
      <w:pPr>
        <w:spacing w:after="120" w:line="276" w:lineRule="auto"/>
        <w:ind w:firstLine="709"/>
        <w:contextualSpacing/>
        <w:jc w:val="both"/>
        <w:rPr>
          <w:rFonts w:ascii="Times New Roman" w:hAnsi="Times New Roman" w:cs="Times New Roman"/>
          <w:sz w:val="24"/>
          <w:lang w:val="uk-UA"/>
        </w:rPr>
      </w:pPr>
      <w:r w:rsidRPr="003238F8">
        <w:rPr>
          <w:rFonts w:ascii="Times New Roman" w:hAnsi="Times New Roman" w:cs="Times New Roman"/>
          <w:sz w:val="24"/>
          <w:lang w:val="uk-UA"/>
        </w:rPr>
        <w:t>Запропоноване рішення доочищення води, засноване на частковому знесолюванні води методом мембранного розділення (зворотного осмосу), дозволяє забезпечити отримання очищеної води, що відповідає вимогам «ДСанПіН 2.2-4-171-10 гігієнічні вимоги до води питної, призначеної для споживання людиною», при температурі води 13-15 °С, що необхідно для ефективної роботи машини зворотного осмосу.</w:t>
      </w:r>
    </w:p>
    <w:p w:rsidR="00993BCC" w:rsidRPr="003238F8" w:rsidRDefault="00993BCC" w:rsidP="00073042">
      <w:pPr>
        <w:spacing w:after="120" w:line="276" w:lineRule="auto"/>
        <w:ind w:firstLine="709"/>
        <w:contextualSpacing/>
        <w:jc w:val="both"/>
        <w:rPr>
          <w:rFonts w:ascii="Times New Roman" w:hAnsi="Times New Roman" w:cs="Times New Roman"/>
          <w:sz w:val="24"/>
          <w:lang w:val="uk-UA"/>
        </w:rPr>
      </w:pPr>
      <w:r w:rsidRPr="003238F8">
        <w:rPr>
          <w:rFonts w:ascii="Times New Roman" w:hAnsi="Times New Roman" w:cs="Times New Roman"/>
          <w:sz w:val="24"/>
          <w:lang w:val="uk-UA"/>
        </w:rPr>
        <w:t>Очищена вода виробляється методом змішування п'яти частин знесоленої води після зворотного осмосу, і однієї частини підготовленої солевмісної води. Так як вихідна вода практично не містить солей кальцію і магнію (жорсткість 0,35 мг.екв/л), для досягнення фізіологічної повноцінності води в пермеат (очищену воду) зворотного осмосу, проводиться дозування хлориду кальцію і хлориду магнію, для досягнення загальної жорсткості очищеної води -1,25 мг.екв /л.</w:t>
      </w:r>
    </w:p>
    <w:p w:rsidR="00993BCC" w:rsidRPr="003238F8" w:rsidRDefault="00993BCC" w:rsidP="00073042">
      <w:pPr>
        <w:spacing w:after="120" w:line="276" w:lineRule="auto"/>
        <w:ind w:firstLine="709"/>
        <w:contextualSpacing/>
        <w:jc w:val="both"/>
        <w:rPr>
          <w:rFonts w:ascii="Times New Roman" w:hAnsi="Times New Roman" w:cs="Times New Roman"/>
          <w:sz w:val="24"/>
          <w:lang w:val="uk-UA"/>
        </w:rPr>
      </w:pPr>
      <w:r w:rsidRPr="003238F8">
        <w:rPr>
          <w:rFonts w:ascii="Times New Roman" w:hAnsi="Times New Roman" w:cs="Times New Roman"/>
          <w:sz w:val="24"/>
          <w:lang w:val="uk-UA"/>
        </w:rPr>
        <w:t>Очищена вода збирається в накопичувальну ємність. З ємності очищеної води, насосною станцією, через п'яти-мікронний картриджний фільтр і ультрафіолетову лампу, вода подається споживачу. Ультрафіолетова лампа забезпечить знезараження очищеної води перед її подачею споживачу. Картриджний фільтр призначений для фільтрування дрібнодисперсних частинок розміром більше 5 мікрон, що забезпечить візуальну відсутність механічних домішок, так як людське око не бачить домішок розміром менше 5 мікрон.</w:t>
      </w:r>
    </w:p>
    <w:p w:rsidR="00993BCC" w:rsidRPr="003238F8" w:rsidRDefault="00993BCC" w:rsidP="00073042">
      <w:pPr>
        <w:spacing w:after="120" w:line="276" w:lineRule="auto"/>
        <w:ind w:firstLine="709"/>
        <w:contextualSpacing/>
        <w:jc w:val="both"/>
        <w:rPr>
          <w:rFonts w:ascii="Times New Roman" w:hAnsi="Times New Roman" w:cs="Times New Roman"/>
          <w:sz w:val="24"/>
          <w:lang w:val="uk-UA"/>
        </w:rPr>
      </w:pPr>
      <w:r w:rsidRPr="003238F8">
        <w:rPr>
          <w:rFonts w:ascii="Times New Roman" w:hAnsi="Times New Roman" w:cs="Times New Roman"/>
          <w:sz w:val="24"/>
          <w:lang w:val="uk-UA"/>
        </w:rPr>
        <w:t>Додатково, до складу системи, може бути включена система обробки води озоном. Така система дозволить гарантовано провести знезараження води.</w:t>
      </w:r>
    </w:p>
    <w:p w:rsidR="00993BCC" w:rsidRDefault="00993BCC" w:rsidP="00993BCC">
      <w:pPr>
        <w:spacing w:after="120" w:line="276" w:lineRule="auto"/>
        <w:ind w:firstLine="360"/>
        <w:jc w:val="both"/>
        <w:rPr>
          <w:rFonts w:ascii="Times New Roman" w:hAnsi="Times New Roman" w:cs="Times New Roman"/>
          <w:b/>
          <w:sz w:val="24"/>
          <w:szCs w:val="24"/>
          <w:lang w:val="uk-UA" w:eastAsia="ru-RU"/>
        </w:rPr>
      </w:pPr>
      <w:r w:rsidRPr="008E23BD">
        <w:rPr>
          <w:rFonts w:ascii="Times New Roman" w:hAnsi="Times New Roman" w:cs="Times New Roman"/>
          <w:b/>
          <w:sz w:val="24"/>
          <w:lang w:val="uk-UA"/>
        </w:rPr>
        <w:t>Запропонована</w:t>
      </w:r>
      <w:r w:rsidRPr="008E23BD">
        <w:rPr>
          <w:rFonts w:ascii="Times New Roman" w:hAnsi="Times New Roman" w:cs="Times New Roman"/>
          <w:b/>
          <w:sz w:val="24"/>
          <w:szCs w:val="24"/>
          <w:lang w:val="uk-UA" w:eastAsia="ru-RU"/>
        </w:rPr>
        <w:t xml:space="preserve"> схема дозволяє забезпечити:</w:t>
      </w:r>
    </w:p>
    <w:p w:rsidR="00993BCC" w:rsidRPr="00267493" w:rsidRDefault="00993BCC" w:rsidP="00993BCC">
      <w:pPr>
        <w:pStyle w:val="ad"/>
        <w:keepNext/>
        <w:keepLines/>
        <w:numPr>
          <w:ilvl w:val="0"/>
          <w:numId w:val="42"/>
        </w:numPr>
        <w:spacing w:after="80" w:line="276" w:lineRule="auto"/>
        <w:contextualSpacing w:val="0"/>
        <w:jc w:val="both"/>
        <w:outlineLvl w:val="4"/>
        <w:rPr>
          <w:rFonts w:ascii="Times New Roman" w:hAnsi="Times New Roman"/>
          <w:sz w:val="24"/>
          <w:szCs w:val="24"/>
          <w:lang w:val="uk-UA" w:eastAsia="ru-RU"/>
        </w:rPr>
      </w:pPr>
      <w:r w:rsidRPr="00267493">
        <w:rPr>
          <w:rFonts w:ascii="Times New Roman" w:hAnsi="Times New Roman"/>
          <w:sz w:val="24"/>
          <w:szCs w:val="24"/>
          <w:lang w:val="uk-UA" w:eastAsia="ru-RU"/>
        </w:rPr>
        <w:t>Повну автоматизацію процесу, включаючи місцеве управління основних процесів,</w:t>
      </w:r>
    </w:p>
    <w:p w:rsidR="00993BCC" w:rsidRPr="00267493" w:rsidRDefault="00993BCC" w:rsidP="00993BCC">
      <w:pPr>
        <w:pStyle w:val="ad"/>
        <w:keepNext/>
        <w:keepLines/>
        <w:numPr>
          <w:ilvl w:val="0"/>
          <w:numId w:val="42"/>
        </w:numPr>
        <w:spacing w:after="80" w:line="276" w:lineRule="auto"/>
        <w:contextualSpacing w:val="0"/>
        <w:jc w:val="both"/>
        <w:outlineLvl w:val="4"/>
        <w:rPr>
          <w:rFonts w:ascii="Times New Roman" w:hAnsi="Times New Roman"/>
          <w:sz w:val="24"/>
          <w:szCs w:val="24"/>
          <w:lang w:val="uk-UA" w:eastAsia="ru-RU"/>
        </w:rPr>
      </w:pPr>
      <w:r w:rsidRPr="00267493">
        <w:rPr>
          <w:rFonts w:ascii="Times New Roman" w:hAnsi="Times New Roman"/>
          <w:sz w:val="24"/>
          <w:szCs w:val="24"/>
          <w:lang w:val="uk-UA" w:eastAsia="ru-RU"/>
        </w:rPr>
        <w:t>Ремонтопридатність і високу надійність обладнання.</w:t>
      </w:r>
    </w:p>
    <w:p w:rsidR="00993BCC" w:rsidRPr="00267493" w:rsidRDefault="00993BCC" w:rsidP="001452CC">
      <w:pPr>
        <w:pStyle w:val="ad"/>
        <w:keepLines/>
        <w:numPr>
          <w:ilvl w:val="0"/>
          <w:numId w:val="42"/>
        </w:numPr>
        <w:spacing w:after="80" w:line="276" w:lineRule="auto"/>
        <w:contextualSpacing w:val="0"/>
        <w:jc w:val="both"/>
        <w:outlineLvl w:val="4"/>
        <w:rPr>
          <w:rFonts w:ascii="Times New Roman" w:hAnsi="Times New Roman"/>
          <w:sz w:val="24"/>
          <w:szCs w:val="24"/>
          <w:lang w:val="uk-UA" w:eastAsia="ru-RU"/>
        </w:rPr>
      </w:pPr>
      <w:r w:rsidRPr="00267493">
        <w:rPr>
          <w:rFonts w:ascii="Times New Roman" w:hAnsi="Times New Roman"/>
          <w:sz w:val="24"/>
          <w:szCs w:val="24"/>
          <w:lang w:val="uk-UA" w:eastAsia="ru-RU"/>
        </w:rPr>
        <w:t>Максимальн</w:t>
      </w:r>
      <w:r>
        <w:rPr>
          <w:rFonts w:ascii="Times New Roman" w:hAnsi="Times New Roman"/>
          <w:sz w:val="24"/>
          <w:szCs w:val="24"/>
          <w:lang w:val="uk-UA" w:eastAsia="ru-RU"/>
        </w:rPr>
        <w:t>е зниження</w:t>
      </w:r>
      <w:r w:rsidRPr="00267493">
        <w:rPr>
          <w:rFonts w:ascii="Times New Roman" w:hAnsi="Times New Roman"/>
          <w:sz w:val="24"/>
          <w:szCs w:val="24"/>
          <w:lang w:val="uk-UA" w:eastAsia="ru-RU"/>
        </w:rPr>
        <w:t xml:space="preserve"> кількість застосовуваних хімічних реаге</w:t>
      </w:r>
      <w:r>
        <w:rPr>
          <w:rFonts w:ascii="Times New Roman" w:hAnsi="Times New Roman"/>
          <w:sz w:val="24"/>
          <w:szCs w:val="24"/>
          <w:lang w:val="uk-UA" w:eastAsia="ru-RU"/>
        </w:rPr>
        <w:t>нтів в процесі, а також шкідливих викидів</w:t>
      </w:r>
      <w:r w:rsidRPr="00267493">
        <w:rPr>
          <w:rFonts w:ascii="Times New Roman" w:hAnsi="Times New Roman"/>
          <w:sz w:val="24"/>
          <w:szCs w:val="24"/>
          <w:lang w:val="uk-UA" w:eastAsia="ru-RU"/>
        </w:rPr>
        <w:t xml:space="preserve"> в навколишнє середов</w:t>
      </w:r>
      <w:r>
        <w:rPr>
          <w:rFonts w:ascii="Times New Roman" w:hAnsi="Times New Roman"/>
          <w:sz w:val="24"/>
          <w:szCs w:val="24"/>
          <w:lang w:val="uk-UA" w:eastAsia="ru-RU"/>
        </w:rPr>
        <w:t>ище, і як наслідок мінімізація витрат</w:t>
      </w:r>
      <w:r w:rsidRPr="00267493">
        <w:rPr>
          <w:rFonts w:ascii="Times New Roman" w:hAnsi="Times New Roman"/>
          <w:sz w:val="24"/>
          <w:szCs w:val="24"/>
          <w:lang w:val="uk-UA" w:eastAsia="ru-RU"/>
        </w:rPr>
        <w:t xml:space="preserve"> на експлуатацію, технічне о</w:t>
      </w:r>
      <w:r>
        <w:rPr>
          <w:rFonts w:ascii="Times New Roman" w:hAnsi="Times New Roman"/>
          <w:sz w:val="24"/>
          <w:szCs w:val="24"/>
          <w:lang w:val="uk-UA" w:eastAsia="ru-RU"/>
        </w:rPr>
        <w:t>бслуговування та ремонт системи.</w:t>
      </w:r>
    </w:p>
    <w:p w:rsidR="00993BCC" w:rsidRDefault="00993BCC" w:rsidP="001452CC">
      <w:pPr>
        <w:pStyle w:val="ad"/>
        <w:keepLines/>
        <w:numPr>
          <w:ilvl w:val="0"/>
          <w:numId w:val="42"/>
        </w:numPr>
        <w:spacing w:after="80" w:line="276" w:lineRule="auto"/>
        <w:contextualSpacing w:val="0"/>
        <w:jc w:val="both"/>
        <w:outlineLvl w:val="4"/>
        <w:rPr>
          <w:rFonts w:ascii="Times New Roman" w:hAnsi="Times New Roman"/>
          <w:sz w:val="24"/>
          <w:szCs w:val="24"/>
          <w:lang w:val="uk-UA" w:eastAsia="ru-RU"/>
        </w:rPr>
      </w:pPr>
      <w:r w:rsidRPr="00267493">
        <w:rPr>
          <w:rFonts w:ascii="Times New Roman" w:hAnsi="Times New Roman"/>
          <w:sz w:val="24"/>
          <w:szCs w:val="24"/>
          <w:lang w:val="uk-UA" w:eastAsia="ru-RU"/>
        </w:rPr>
        <w:t>Відповідний рівень охорони праці</w:t>
      </w:r>
      <w:r>
        <w:rPr>
          <w:rFonts w:ascii="Times New Roman" w:hAnsi="Times New Roman"/>
          <w:sz w:val="24"/>
          <w:szCs w:val="24"/>
          <w:lang w:val="uk-UA" w:eastAsia="ru-RU"/>
        </w:rPr>
        <w:t xml:space="preserve"> який </w:t>
      </w:r>
      <w:r w:rsidRPr="00267493">
        <w:rPr>
          <w:rFonts w:ascii="Times New Roman" w:hAnsi="Times New Roman"/>
          <w:sz w:val="24"/>
          <w:szCs w:val="24"/>
          <w:lang w:val="uk-UA" w:eastAsia="ru-RU"/>
        </w:rPr>
        <w:t>відповідає європейським вимогам.</w:t>
      </w:r>
    </w:p>
    <w:p w:rsidR="001452CC" w:rsidRPr="00267493" w:rsidRDefault="001452CC" w:rsidP="001452CC">
      <w:pPr>
        <w:pStyle w:val="ad"/>
        <w:keepLines/>
        <w:spacing w:after="80" w:line="276" w:lineRule="auto"/>
        <w:contextualSpacing w:val="0"/>
        <w:jc w:val="both"/>
        <w:outlineLvl w:val="4"/>
        <w:rPr>
          <w:rFonts w:ascii="Times New Roman" w:hAnsi="Times New Roman"/>
          <w:sz w:val="24"/>
          <w:szCs w:val="24"/>
          <w:lang w:val="uk-UA" w:eastAsia="ru-RU"/>
        </w:rPr>
      </w:pPr>
    </w:p>
    <w:p w:rsidR="00993BCC" w:rsidRPr="008E23BD" w:rsidRDefault="00993BCC" w:rsidP="001452CC">
      <w:pPr>
        <w:keepLines/>
        <w:spacing w:after="80" w:line="276" w:lineRule="auto"/>
        <w:ind w:firstLine="357"/>
        <w:jc w:val="both"/>
        <w:outlineLvl w:val="4"/>
        <w:rPr>
          <w:rFonts w:ascii="Times New Roman" w:hAnsi="Times New Roman"/>
          <w:b/>
          <w:sz w:val="24"/>
          <w:szCs w:val="24"/>
          <w:lang w:val="uk-UA" w:eastAsia="ru-RU"/>
        </w:rPr>
      </w:pPr>
      <w:r w:rsidRPr="008E23BD">
        <w:rPr>
          <w:rFonts w:ascii="Times New Roman" w:hAnsi="Times New Roman"/>
          <w:b/>
          <w:sz w:val="24"/>
          <w:szCs w:val="24"/>
          <w:lang w:val="uk-UA" w:eastAsia="ru-RU"/>
        </w:rPr>
        <w:t>Схема підготовки води включає наступні етапи:</w:t>
      </w:r>
    </w:p>
    <w:p w:rsidR="00993BCC" w:rsidRPr="00267493" w:rsidRDefault="00993BCC" w:rsidP="001452CC">
      <w:pPr>
        <w:pStyle w:val="ad"/>
        <w:keepLines/>
        <w:numPr>
          <w:ilvl w:val="0"/>
          <w:numId w:val="42"/>
        </w:numPr>
        <w:spacing w:after="80" w:line="276" w:lineRule="auto"/>
        <w:contextualSpacing w:val="0"/>
        <w:jc w:val="both"/>
        <w:outlineLvl w:val="4"/>
        <w:rPr>
          <w:rFonts w:ascii="Times New Roman" w:hAnsi="Times New Roman"/>
          <w:sz w:val="24"/>
          <w:szCs w:val="24"/>
          <w:lang w:val="uk-UA" w:eastAsia="ru-RU"/>
        </w:rPr>
      </w:pPr>
      <w:r w:rsidRPr="00267493">
        <w:rPr>
          <w:rFonts w:ascii="Times New Roman" w:hAnsi="Times New Roman"/>
          <w:sz w:val="24"/>
          <w:szCs w:val="24"/>
          <w:lang w:val="uk-UA" w:eastAsia="ru-RU"/>
        </w:rPr>
        <w:t>Сорбційна фільтрація усього потоку води в сорбційних фільтрах з активованим вугіллям.</w:t>
      </w:r>
    </w:p>
    <w:p w:rsidR="00993BCC" w:rsidRPr="00267493" w:rsidRDefault="00993BCC" w:rsidP="001452CC">
      <w:pPr>
        <w:pStyle w:val="ad"/>
        <w:keepLines/>
        <w:numPr>
          <w:ilvl w:val="0"/>
          <w:numId w:val="42"/>
        </w:numPr>
        <w:spacing w:after="80" w:line="276" w:lineRule="auto"/>
        <w:contextualSpacing w:val="0"/>
        <w:jc w:val="both"/>
        <w:outlineLvl w:val="4"/>
        <w:rPr>
          <w:rFonts w:ascii="Times New Roman" w:hAnsi="Times New Roman"/>
          <w:sz w:val="24"/>
          <w:szCs w:val="24"/>
          <w:lang w:val="uk-UA" w:eastAsia="ru-RU"/>
        </w:rPr>
      </w:pPr>
      <w:r w:rsidRPr="00267493">
        <w:rPr>
          <w:rFonts w:ascii="Times New Roman" w:hAnsi="Times New Roman"/>
          <w:sz w:val="24"/>
          <w:szCs w:val="24"/>
          <w:lang w:val="uk-UA" w:eastAsia="ru-RU"/>
        </w:rPr>
        <w:t>Знесолення води методом зворотного осмосу, і підмішування солевмісні води в пермеат.</w:t>
      </w:r>
    </w:p>
    <w:p w:rsidR="00993BCC" w:rsidRPr="00267493" w:rsidRDefault="00993BCC" w:rsidP="00993BCC">
      <w:pPr>
        <w:pStyle w:val="ad"/>
        <w:keepNext/>
        <w:keepLines/>
        <w:numPr>
          <w:ilvl w:val="0"/>
          <w:numId w:val="42"/>
        </w:numPr>
        <w:spacing w:after="80" w:line="276" w:lineRule="auto"/>
        <w:contextualSpacing w:val="0"/>
        <w:jc w:val="both"/>
        <w:outlineLvl w:val="4"/>
        <w:rPr>
          <w:rFonts w:ascii="Times New Roman" w:hAnsi="Times New Roman"/>
          <w:sz w:val="24"/>
          <w:szCs w:val="24"/>
          <w:lang w:val="uk-UA" w:eastAsia="ru-RU"/>
        </w:rPr>
      </w:pPr>
      <w:r w:rsidRPr="00267493">
        <w:rPr>
          <w:rFonts w:ascii="Times New Roman" w:hAnsi="Times New Roman"/>
          <w:sz w:val="24"/>
          <w:szCs w:val="24"/>
          <w:lang w:val="uk-UA" w:eastAsia="ru-RU"/>
        </w:rPr>
        <w:lastRenderedPageBreak/>
        <w:t>Дозування мінералів у знесолену воду.</w:t>
      </w:r>
    </w:p>
    <w:p w:rsidR="00993BCC" w:rsidRPr="00267493" w:rsidRDefault="00993BCC" w:rsidP="00993BCC">
      <w:pPr>
        <w:pStyle w:val="ad"/>
        <w:keepNext/>
        <w:keepLines/>
        <w:numPr>
          <w:ilvl w:val="0"/>
          <w:numId w:val="42"/>
        </w:numPr>
        <w:spacing w:after="80" w:line="276" w:lineRule="auto"/>
        <w:contextualSpacing w:val="0"/>
        <w:jc w:val="both"/>
        <w:outlineLvl w:val="4"/>
        <w:rPr>
          <w:rFonts w:ascii="Times New Roman" w:hAnsi="Times New Roman"/>
          <w:sz w:val="24"/>
          <w:szCs w:val="24"/>
          <w:lang w:val="uk-UA" w:eastAsia="ru-RU"/>
        </w:rPr>
      </w:pPr>
      <w:r w:rsidRPr="00267493">
        <w:rPr>
          <w:rFonts w:ascii="Times New Roman" w:hAnsi="Times New Roman"/>
          <w:sz w:val="24"/>
          <w:szCs w:val="24"/>
          <w:lang w:val="uk-UA" w:eastAsia="ru-RU"/>
        </w:rPr>
        <w:t>Збір води в накопичувальну ємність.</w:t>
      </w:r>
    </w:p>
    <w:p w:rsidR="00993BCC" w:rsidRPr="00267493" w:rsidRDefault="00993BCC" w:rsidP="00993BCC">
      <w:pPr>
        <w:pStyle w:val="ad"/>
        <w:keepNext/>
        <w:keepLines/>
        <w:numPr>
          <w:ilvl w:val="0"/>
          <w:numId w:val="42"/>
        </w:numPr>
        <w:spacing w:after="80" w:line="276" w:lineRule="auto"/>
        <w:contextualSpacing w:val="0"/>
        <w:jc w:val="both"/>
        <w:outlineLvl w:val="4"/>
        <w:rPr>
          <w:rFonts w:ascii="Times New Roman" w:hAnsi="Times New Roman"/>
          <w:sz w:val="24"/>
          <w:szCs w:val="24"/>
          <w:lang w:val="uk-UA" w:eastAsia="ru-RU"/>
        </w:rPr>
      </w:pPr>
      <w:r w:rsidRPr="00267493">
        <w:rPr>
          <w:rFonts w:ascii="Times New Roman" w:hAnsi="Times New Roman"/>
          <w:sz w:val="24"/>
          <w:szCs w:val="24"/>
          <w:lang w:val="uk-UA" w:eastAsia="ru-RU"/>
        </w:rPr>
        <w:t>Подача води споживачу через 5 мікронний картріджний фільтр і ультрафіолетову лампу знезараження води. (і / або додатково знезараження води озоном)</w:t>
      </w:r>
    </w:p>
    <w:p w:rsidR="00993BCC" w:rsidRPr="00267493" w:rsidRDefault="00993BCC" w:rsidP="00993BCC">
      <w:pPr>
        <w:keepNext/>
        <w:keepLines/>
        <w:ind w:left="120" w:firstLine="760"/>
        <w:jc w:val="both"/>
        <w:outlineLvl w:val="4"/>
        <w:rPr>
          <w:rFonts w:ascii="Times New Roman" w:hAnsi="Times New Roman" w:cs="Times New Roman"/>
          <w:sz w:val="24"/>
          <w:szCs w:val="24"/>
          <w:lang w:val="uk-UA" w:eastAsia="ru-RU"/>
        </w:rPr>
      </w:pPr>
    </w:p>
    <w:p w:rsidR="00993BCC" w:rsidRPr="001452CC" w:rsidRDefault="001452CC" w:rsidP="00F52ED6">
      <w:pPr>
        <w:pStyle w:val="61"/>
      </w:pPr>
      <w:r w:rsidRPr="001452CC">
        <w:t>6.2.БУДІВНИЦТВО НОВОГО РЕЗЕРВУАРУ ЧИСТОЇ ВОДИ</w:t>
      </w:r>
    </w:p>
    <w:p w:rsidR="00993BCC" w:rsidRPr="009A7691" w:rsidRDefault="00993BCC" w:rsidP="00073042">
      <w:pPr>
        <w:spacing w:after="120" w:line="276" w:lineRule="auto"/>
        <w:contextualSpacing/>
        <w:jc w:val="both"/>
        <w:rPr>
          <w:rFonts w:ascii="Times New Roman" w:hAnsi="Times New Roman" w:cs="Times New Roman"/>
          <w:sz w:val="24"/>
          <w:lang w:val="uk-UA"/>
        </w:rPr>
      </w:pPr>
      <w:r w:rsidRPr="009A7691">
        <w:rPr>
          <w:rFonts w:ascii="Times New Roman" w:hAnsi="Times New Roman" w:cs="Times New Roman"/>
          <w:sz w:val="24"/>
          <w:szCs w:val="24"/>
          <w:lang w:val="uk-UA"/>
        </w:rPr>
        <w:tab/>
      </w:r>
      <w:r w:rsidRPr="009A7691">
        <w:rPr>
          <w:rFonts w:ascii="Times New Roman" w:hAnsi="Times New Roman" w:cs="Times New Roman"/>
          <w:sz w:val="24"/>
          <w:lang w:val="uk-UA"/>
        </w:rPr>
        <w:t>Попередження забруднення питної води, забезпечення якісних послуг з водопостачання, зменшення втрат води є головними завданнями схеми оптимізації. Тому даним розділом пропонується проведення за</w:t>
      </w:r>
      <w:r>
        <w:rPr>
          <w:rFonts w:ascii="Times New Roman" w:hAnsi="Times New Roman" w:cs="Times New Roman"/>
          <w:sz w:val="24"/>
          <w:lang w:val="uk-UA"/>
        </w:rPr>
        <w:t>х</w:t>
      </w:r>
      <w:r w:rsidRPr="009A7691">
        <w:rPr>
          <w:rFonts w:ascii="Times New Roman" w:hAnsi="Times New Roman" w:cs="Times New Roman"/>
          <w:sz w:val="24"/>
          <w:lang w:val="uk-UA"/>
        </w:rPr>
        <w:t>одів з реконструкції</w:t>
      </w:r>
      <w:r>
        <w:rPr>
          <w:rFonts w:ascii="Times New Roman" w:hAnsi="Times New Roman" w:cs="Times New Roman"/>
          <w:sz w:val="24"/>
          <w:lang w:val="uk-UA"/>
        </w:rPr>
        <w:t xml:space="preserve"> старих та будівництва нових</w:t>
      </w:r>
      <w:r w:rsidRPr="009A7691">
        <w:rPr>
          <w:rFonts w:ascii="Times New Roman" w:hAnsi="Times New Roman" w:cs="Times New Roman"/>
          <w:sz w:val="24"/>
          <w:lang w:val="uk-UA"/>
        </w:rPr>
        <w:t xml:space="preserve"> </w:t>
      </w:r>
      <w:r>
        <w:rPr>
          <w:rFonts w:ascii="Times New Roman" w:hAnsi="Times New Roman" w:cs="Times New Roman"/>
          <w:sz w:val="24"/>
          <w:lang w:val="uk-UA"/>
        </w:rPr>
        <w:t>резервуарів чистої води.</w:t>
      </w:r>
    </w:p>
    <w:p w:rsidR="00993BCC" w:rsidRPr="00D46EA8" w:rsidRDefault="00993BCC" w:rsidP="00073042">
      <w:pPr>
        <w:spacing w:after="120" w:line="276" w:lineRule="auto"/>
        <w:contextualSpacing/>
        <w:jc w:val="both"/>
        <w:rPr>
          <w:rFonts w:ascii="Times New Roman" w:hAnsi="Times New Roman" w:cs="Times New Roman"/>
          <w:color w:val="FF0000"/>
          <w:sz w:val="24"/>
          <w:lang w:val="uk-UA"/>
        </w:rPr>
      </w:pPr>
      <w:r w:rsidRPr="009A7691">
        <w:rPr>
          <w:rFonts w:ascii="Times New Roman" w:hAnsi="Times New Roman" w:cs="Times New Roman"/>
          <w:sz w:val="24"/>
          <w:lang w:val="uk-UA"/>
        </w:rPr>
        <w:tab/>
        <w:t>У зв’язку з великим терміном експлуатації РЧВ залізобетонні конструкції резервуарів почали руйнуватись: утворилися тріщини у плитах перекриттів,  через які</w:t>
      </w:r>
      <w:r w:rsidRPr="00D46EA8">
        <w:rPr>
          <w:rFonts w:ascii="Times New Roman" w:hAnsi="Times New Roman" w:cs="Times New Roman"/>
          <w:color w:val="FF0000"/>
          <w:sz w:val="24"/>
          <w:lang w:val="uk-UA"/>
        </w:rPr>
        <w:t xml:space="preserve"> </w:t>
      </w:r>
      <w:r w:rsidRPr="009A7691">
        <w:rPr>
          <w:rFonts w:ascii="Times New Roman" w:hAnsi="Times New Roman" w:cs="Times New Roman"/>
          <w:sz w:val="24"/>
          <w:lang w:val="uk-UA"/>
        </w:rPr>
        <w:t>дощова вода потрапляє у резервуар. Тріщини та раковини  у бетоні спостерігаються і на стінах та опорах. Оголена арматура повністю пошкоджена корозією, це призводить до погіршення якості питної води та призводить до збільшення ризику аварійності, тому необхідним є проведення негайних ремонтних робіт, що дозволить підвищити якість надання послуг підприємством, зменшиться ймовірність потрапляння до питної води різних домішок біологічного походження.</w:t>
      </w:r>
    </w:p>
    <w:p w:rsidR="00993BCC" w:rsidRPr="009A7691" w:rsidRDefault="00993BCC" w:rsidP="00073042">
      <w:pPr>
        <w:spacing w:after="120" w:line="276" w:lineRule="auto"/>
        <w:contextualSpacing/>
        <w:jc w:val="both"/>
        <w:rPr>
          <w:rFonts w:ascii="Times New Roman" w:hAnsi="Times New Roman" w:cs="Times New Roman"/>
          <w:sz w:val="24"/>
          <w:lang w:val="uk-UA"/>
        </w:rPr>
      </w:pPr>
      <w:r w:rsidRPr="009A7691">
        <w:rPr>
          <w:rFonts w:ascii="Times New Roman" w:hAnsi="Times New Roman" w:cs="Times New Roman"/>
          <w:sz w:val="24"/>
          <w:lang w:val="uk-UA"/>
        </w:rPr>
        <w:tab/>
        <w:t>Пропонується проведення капітального ремонту одного РЧВ в рік з метою підвищення якості реалізовуваної води та послуг, що надає КП «</w:t>
      </w:r>
      <w:r>
        <w:rPr>
          <w:rFonts w:ascii="Times New Roman" w:hAnsi="Times New Roman" w:cs="Times New Roman"/>
          <w:sz w:val="24"/>
          <w:lang w:val="uk-UA"/>
        </w:rPr>
        <w:t>Жовківське ВУВКГ</w:t>
      </w:r>
      <w:r w:rsidRPr="009A7691">
        <w:rPr>
          <w:rFonts w:ascii="Times New Roman" w:hAnsi="Times New Roman" w:cs="Times New Roman"/>
          <w:sz w:val="24"/>
          <w:lang w:val="uk-UA"/>
        </w:rPr>
        <w:t>».</w:t>
      </w:r>
    </w:p>
    <w:p w:rsidR="00993BCC" w:rsidRDefault="00993BCC" w:rsidP="00073042">
      <w:pPr>
        <w:spacing w:after="120" w:line="276" w:lineRule="auto"/>
        <w:contextualSpacing/>
        <w:jc w:val="both"/>
        <w:rPr>
          <w:rFonts w:ascii="Times New Roman" w:hAnsi="Times New Roman" w:cs="Times New Roman"/>
          <w:sz w:val="24"/>
          <w:szCs w:val="24"/>
          <w:lang w:val="uk-UA"/>
        </w:rPr>
      </w:pPr>
      <w:r w:rsidRPr="009A7691">
        <w:rPr>
          <w:rFonts w:ascii="Times New Roman" w:hAnsi="Times New Roman" w:cs="Times New Roman"/>
          <w:sz w:val="24"/>
          <w:lang w:val="uk-UA"/>
        </w:rPr>
        <w:tab/>
        <w:t>Доцільним, окрім капітального ремонту, є будівництво нов</w:t>
      </w:r>
      <w:r>
        <w:rPr>
          <w:rFonts w:ascii="Times New Roman" w:hAnsi="Times New Roman" w:cs="Times New Roman"/>
          <w:sz w:val="24"/>
          <w:lang w:val="uk-UA"/>
        </w:rPr>
        <w:t>ого</w:t>
      </w:r>
      <w:r w:rsidRPr="009A7691">
        <w:rPr>
          <w:rFonts w:ascii="Times New Roman" w:hAnsi="Times New Roman" w:cs="Times New Roman"/>
          <w:sz w:val="24"/>
          <w:lang w:val="uk-UA"/>
        </w:rPr>
        <w:t xml:space="preserve"> резервуар</w:t>
      </w:r>
      <w:r>
        <w:rPr>
          <w:rFonts w:ascii="Times New Roman" w:hAnsi="Times New Roman" w:cs="Times New Roman"/>
          <w:sz w:val="24"/>
          <w:lang w:val="uk-UA"/>
        </w:rPr>
        <w:t>у</w:t>
      </w:r>
      <w:r w:rsidRPr="009A7691">
        <w:rPr>
          <w:rFonts w:ascii="Times New Roman" w:hAnsi="Times New Roman" w:cs="Times New Roman"/>
          <w:sz w:val="24"/>
          <w:lang w:val="uk-UA"/>
        </w:rPr>
        <w:t xml:space="preserve">  V=1</w:t>
      </w:r>
      <w:r>
        <w:rPr>
          <w:rFonts w:ascii="Times New Roman" w:hAnsi="Times New Roman" w:cs="Times New Roman"/>
          <w:sz w:val="24"/>
          <w:lang w:val="uk-UA"/>
        </w:rPr>
        <w:t>000</w:t>
      </w:r>
      <w:r w:rsidRPr="009A7691">
        <w:rPr>
          <w:rFonts w:ascii="Times New Roman" w:hAnsi="Times New Roman" w:cs="Times New Roman"/>
          <w:sz w:val="24"/>
          <w:lang w:val="uk-UA"/>
        </w:rPr>
        <w:t> м</w:t>
      </w:r>
      <w:r w:rsidRPr="009A7691">
        <w:rPr>
          <w:rFonts w:ascii="Times New Roman" w:hAnsi="Times New Roman" w:cs="Times New Roman"/>
          <w:sz w:val="24"/>
          <w:vertAlign w:val="superscript"/>
          <w:lang w:val="uk-UA"/>
        </w:rPr>
        <w:t>3</w:t>
      </w:r>
      <w:r w:rsidRPr="009A7691">
        <w:rPr>
          <w:rFonts w:ascii="Times New Roman" w:hAnsi="Times New Roman" w:cs="Times New Roman"/>
          <w:sz w:val="24"/>
          <w:lang w:val="uk-UA"/>
        </w:rPr>
        <w:t>, що в свою чергу дозволить збільшити обсяги піднятої та реалізованої води</w:t>
      </w:r>
      <w:r w:rsidRPr="009A7691">
        <w:rPr>
          <w:rFonts w:ascii="Times New Roman" w:hAnsi="Times New Roman" w:cs="Times New Roman"/>
          <w:sz w:val="24"/>
          <w:szCs w:val="28"/>
          <w:lang w:val="uk-UA"/>
        </w:rPr>
        <w:t>.</w:t>
      </w:r>
      <w:r w:rsidRPr="008E23BD">
        <w:rPr>
          <w:rFonts w:ascii="Times New Roman" w:hAnsi="Times New Roman" w:cs="Times New Roman"/>
          <w:sz w:val="24"/>
          <w:szCs w:val="24"/>
          <w:lang w:val="uk-UA"/>
        </w:rPr>
        <w:t xml:space="preserve"> </w:t>
      </w:r>
      <w:r w:rsidRPr="00E12F34">
        <w:rPr>
          <w:rFonts w:ascii="Times New Roman" w:hAnsi="Times New Roman" w:cs="Times New Roman"/>
          <w:sz w:val="24"/>
          <w:szCs w:val="24"/>
          <w:lang w:val="uk-UA"/>
        </w:rPr>
        <w:tab/>
      </w:r>
    </w:p>
    <w:p w:rsidR="00073042" w:rsidRDefault="00073042" w:rsidP="00F52ED6">
      <w:pPr>
        <w:pStyle w:val="61"/>
      </w:pPr>
    </w:p>
    <w:p w:rsidR="00A30BE4" w:rsidRDefault="00073042" w:rsidP="00F52ED6">
      <w:pPr>
        <w:pStyle w:val="61"/>
      </w:pPr>
      <w:r>
        <w:t>6.3. РЕКОНСТРУКЦІЯ ВОДОЗАБОРУ, З</w:t>
      </w:r>
      <w:r w:rsidRPr="00D46EA8">
        <w:t>АМІНА ВОДОПРОВІДНИХ МЕРЕЖ МІСТА</w:t>
      </w:r>
    </w:p>
    <w:p w:rsidR="00A30BE4" w:rsidRPr="00D46EA8" w:rsidRDefault="00A30BE4" w:rsidP="00F52ED6">
      <w:pPr>
        <w:pStyle w:val="61"/>
      </w:pPr>
    </w:p>
    <w:p w:rsidR="00A30BE4" w:rsidRPr="00E12F34" w:rsidRDefault="00A30BE4" w:rsidP="00073042">
      <w:pPr>
        <w:spacing w:after="120" w:line="276" w:lineRule="auto"/>
        <w:contextualSpacing/>
        <w:jc w:val="both"/>
        <w:rPr>
          <w:rFonts w:ascii="Times New Roman" w:hAnsi="Times New Roman" w:cs="Times New Roman"/>
          <w:sz w:val="24"/>
          <w:szCs w:val="24"/>
          <w:lang w:val="uk-UA"/>
        </w:rPr>
      </w:pPr>
      <w:r w:rsidRPr="00E909B1">
        <w:rPr>
          <w:rFonts w:ascii="Times New Roman" w:hAnsi="Times New Roman" w:cs="Times New Roman"/>
          <w:sz w:val="24"/>
          <w:szCs w:val="24"/>
          <w:lang w:val="uk-UA"/>
        </w:rPr>
        <w:tab/>
      </w:r>
      <w:r w:rsidRPr="00E12F34">
        <w:rPr>
          <w:rFonts w:ascii="Times New Roman" w:hAnsi="Times New Roman" w:cs="Times New Roman"/>
          <w:sz w:val="24"/>
          <w:szCs w:val="24"/>
          <w:lang w:val="uk-UA"/>
        </w:rPr>
        <w:t>Реконстру</w:t>
      </w:r>
      <w:r>
        <w:rPr>
          <w:rFonts w:ascii="Times New Roman" w:hAnsi="Times New Roman" w:cs="Times New Roman"/>
          <w:sz w:val="24"/>
          <w:szCs w:val="24"/>
          <w:lang w:val="uk-UA"/>
        </w:rPr>
        <w:t>ція водозабору включає реконструкцію</w:t>
      </w:r>
      <w:r w:rsidRPr="00E12F34">
        <w:rPr>
          <w:rFonts w:ascii="Times New Roman" w:hAnsi="Times New Roman" w:cs="Times New Roman"/>
          <w:sz w:val="24"/>
          <w:szCs w:val="24"/>
          <w:lang w:val="uk-UA"/>
        </w:rPr>
        <w:t xml:space="preserve"> водог</w:t>
      </w:r>
      <w:r>
        <w:rPr>
          <w:rFonts w:ascii="Times New Roman" w:hAnsi="Times New Roman" w:cs="Times New Roman"/>
          <w:sz w:val="24"/>
          <w:szCs w:val="24"/>
          <w:lang w:val="uk-UA"/>
        </w:rPr>
        <w:t>ону Мокротин – РЧВ, що</w:t>
      </w:r>
      <w:r w:rsidRPr="00E12F34">
        <w:rPr>
          <w:rFonts w:ascii="Times New Roman" w:hAnsi="Times New Roman" w:cs="Times New Roman"/>
          <w:sz w:val="24"/>
          <w:szCs w:val="24"/>
          <w:lang w:val="uk-UA"/>
        </w:rPr>
        <w:t xml:space="preserve"> значно зменш</w:t>
      </w:r>
      <w:r>
        <w:rPr>
          <w:rFonts w:ascii="Times New Roman" w:hAnsi="Times New Roman" w:cs="Times New Roman"/>
          <w:sz w:val="24"/>
          <w:szCs w:val="24"/>
          <w:lang w:val="uk-UA"/>
        </w:rPr>
        <w:t>и</w:t>
      </w:r>
      <w:r w:rsidRPr="00E12F34">
        <w:rPr>
          <w:rFonts w:ascii="Times New Roman" w:hAnsi="Times New Roman" w:cs="Times New Roman"/>
          <w:sz w:val="24"/>
          <w:szCs w:val="24"/>
          <w:lang w:val="uk-UA"/>
        </w:rPr>
        <w:t>ть втрати води, підвищ</w:t>
      </w:r>
      <w:r>
        <w:rPr>
          <w:rFonts w:ascii="Times New Roman" w:hAnsi="Times New Roman" w:cs="Times New Roman"/>
          <w:sz w:val="24"/>
          <w:szCs w:val="24"/>
          <w:lang w:val="uk-UA"/>
        </w:rPr>
        <w:t>и</w:t>
      </w:r>
      <w:r w:rsidRPr="00E12F34">
        <w:rPr>
          <w:rFonts w:ascii="Times New Roman" w:hAnsi="Times New Roman" w:cs="Times New Roman"/>
          <w:sz w:val="24"/>
          <w:szCs w:val="24"/>
          <w:lang w:val="uk-UA"/>
        </w:rPr>
        <w:t>ть її якісний склад, зниз</w:t>
      </w:r>
      <w:r>
        <w:rPr>
          <w:rFonts w:ascii="Times New Roman" w:hAnsi="Times New Roman" w:cs="Times New Roman"/>
          <w:sz w:val="24"/>
          <w:szCs w:val="24"/>
          <w:lang w:val="uk-UA"/>
        </w:rPr>
        <w:t>и</w:t>
      </w:r>
      <w:r w:rsidRPr="00E12F34">
        <w:rPr>
          <w:rFonts w:ascii="Times New Roman" w:hAnsi="Times New Roman" w:cs="Times New Roman"/>
          <w:sz w:val="24"/>
          <w:szCs w:val="24"/>
          <w:lang w:val="uk-UA"/>
        </w:rPr>
        <w:t>ть енерговитрати за рахунок зменшення гідравлічного опору в мережах.</w:t>
      </w:r>
    </w:p>
    <w:p w:rsidR="00A30BE4" w:rsidRPr="00E909B1" w:rsidRDefault="00A30BE4" w:rsidP="00073042">
      <w:pPr>
        <w:spacing w:line="276" w:lineRule="auto"/>
        <w:contextualSpacing/>
        <w:jc w:val="both"/>
        <w:rPr>
          <w:rFonts w:ascii="Times New Roman" w:hAnsi="Times New Roman" w:cs="Times New Roman"/>
          <w:sz w:val="24"/>
          <w:szCs w:val="24"/>
          <w:lang w:val="uk-UA"/>
        </w:rPr>
      </w:pPr>
      <w:r w:rsidRPr="00E909B1">
        <w:rPr>
          <w:rFonts w:ascii="Times New Roman" w:hAnsi="Times New Roman" w:cs="Times New Roman"/>
          <w:sz w:val="24"/>
          <w:szCs w:val="24"/>
          <w:lang w:val="uk-UA"/>
        </w:rPr>
        <w:t>За умов великої ступені благоустрою міста, щільної забудови і розвиненої дорожньої інфраструктури рекомендується впровадження безтраншейної прокладки і санації трубопроводів системи водопостачання.</w:t>
      </w:r>
    </w:p>
    <w:p w:rsidR="00A30BE4" w:rsidRPr="00E909B1" w:rsidRDefault="00A30BE4" w:rsidP="00073042">
      <w:pPr>
        <w:spacing w:line="276" w:lineRule="auto"/>
        <w:contextualSpacing/>
        <w:jc w:val="both"/>
        <w:rPr>
          <w:rFonts w:ascii="Times New Roman" w:hAnsi="Times New Roman" w:cs="Times New Roman"/>
          <w:sz w:val="24"/>
          <w:szCs w:val="24"/>
          <w:lang w:val="uk-UA"/>
        </w:rPr>
      </w:pPr>
      <w:r w:rsidRPr="00E909B1">
        <w:rPr>
          <w:rFonts w:ascii="Times New Roman" w:hAnsi="Times New Roman" w:cs="Times New Roman"/>
          <w:sz w:val="24"/>
          <w:szCs w:val="24"/>
          <w:lang w:val="uk-UA"/>
        </w:rPr>
        <w:tab/>
        <w:t xml:space="preserve">При проведенні робіт методом </w:t>
      </w:r>
      <w:r w:rsidRPr="00E909B1">
        <w:rPr>
          <w:rFonts w:ascii="Times New Roman" w:hAnsi="Times New Roman" w:cs="Times New Roman"/>
          <w:sz w:val="24"/>
          <w:szCs w:val="24"/>
        </w:rPr>
        <w:t>“</w:t>
      </w:r>
      <w:r w:rsidRPr="00E909B1">
        <w:rPr>
          <w:rFonts w:ascii="Times New Roman" w:hAnsi="Times New Roman" w:cs="Times New Roman"/>
          <w:sz w:val="24"/>
          <w:szCs w:val="24"/>
          <w:lang w:val="uk-UA"/>
        </w:rPr>
        <w:t>санації</w:t>
      </w:r>
      <w:r w:rsidRPr="00E909B1">
        <w:rPr>
          <w:rFonts w:ascii="Times New Roman" w:hAnsi="Times New Roman" w:cs="Times New Roman"/>
          <w:sz w:val="24"/>
          <w:szCs w:val="24"/>
        </w:rPr>
        <w:t xml:space="preserve">” </w:t>
      </w:r>
      <w:r w:rsidRPr="00E909B1">
        <w:rPr>
          <w:rFonts w:ascii="Times New Roman" w:hAnsi="Times New Roman" w:cs="Times New Roman"/>
          <w:sz w:val="24"/>
          <w:szCs w:val="24"/>
          <w:lang w:val="uk-UA"/>
        </w:rPr>
        <w:t>(протягуванням композитного рукава з текстильного матеріалу з поліетиленовим покриттям в існуючу трубу)</w:t>
      </w:r>
      <w:r w:rsidRPr="00E909B1">
        <w:rPr>
          <w:rFonts w:ascii="Times New Roman" w:hAnsi="Times New Roman" w:cs="Times New Roman"/>
          <w:sz w:val="24"/>
          <w:szCs w:val="24"/>
        </w:rPr>
        <w:t xml:space="preserve"> </w:t>
      </w:r>
      <w:r w:rsidRPr="00E909B1">
        <w:rPr>
          <w:rFonts w:ascii="Times New Roman" w:hAnsi="Times New Roman" w:cs="Times New Roman"/>
          <w:sz w:val="24"/>
          <w:szCs w:val="24"/>
          <w:lang w:val="uk-UA"/>
        </w:rPr>
        <w:t>лише частково, на окремих дільницях, перекривається рух транспорту.</w:t>
      </w:r>
      <w:r w:rsidRPr="00E909B1">
        <w:rPr>
          <w:rFonts w:ascii="Times New Roman" w:hAnsi="Times New Roman" w:cs="Times New Roman"/>
          <w:sz w:val="24"/>
          <w:szCs w:val="24"/>
          <w:lang w:val="uk-UA"/>
        </w:rPr>
        <w:tab/>
        <w:t>Під час проведення робіт таким способом значно скоротяться терміни відключення абонентів у порівнянні з першим методом.</w:t>
      </w:r>
    </w:p>
    <w:p w:rsidR="00A30BE4" w:rsidRPr="00E909B1" w:rsidRDefault="00A30BE4" w:rsidP="00073042">
      <w:pPr>
        <w:spacing w:line="276" w:lineRule="auto"/>
        <w:contextualSpacing/>
        <w:jc w:val="both"/>
        <w:rPr>
          <w:rFonts w:ascii="Times New Roman" w:hAnsi="Times New Roman" w:cs="Times New Roman"/>
          <w:sz w:val="24"/>
          <w:szCs w:val="24"/>
          <w:lang w:val="uk-UA"/>
        </w:rPr>
      </w:pPr>
      <w:r w:rsidRPr="00E909B1">
        <w:rPr>
          <w:rFonts w:ascii="Times New Roman" w:hAnsi="Times New Roman" w:cs="Times New Roman"/>
          <w:sz w:val="24"/>
          <w:szCs w:val="24"/>
          <w:lang w:val="uk-UA"/>
        </w:rPr>
        <w:tab/>
        <w:t xml:space="preserve">Таким чином, при незначній вартості робіт засобом </w:t>
      </w:r>
      <w:r w:rsidRPr="00E909B1">
        <w:rPr>
          <w:rFonts w:ascii="Times New Roman" w:hAnsi="Times New Roman" w:cs="Times New Roman"/>
          <w:sz w:val="24"/>
          <w:szCs w:val="24"/>
        </w:rPr>
        <w:t>“</w:t>
      </w:r>
      <w:r w:rsidRPr="00E909B1">
        <w:rPr>
          <w:rFonts w:ascii="Times New Roman" w:hAnsi="Times New Roman" w:cs="Times New Roman"/>
          <w:sz w:val="24"/>
          <w:szCs w:val="24"/>
          <w:lang w:val="uk-UA"/>
        </w:rPr>
        <w:t>санації</w:t>
      </w:r>
      <w:r w:rsidRPr="00E909B1">
        <w:rPr>
          <w:rFonts w:ascii="Times New Roman" w:hAnsi="Times New Roman" w:cs="Times New Roman"/>
          <w:sz w:val="24"/>
          <w:szCs w:val="24"/>
        </w:rPr>
        <w:t>”</w:t>
      </w:r>
      <w:r w:rsidRPr="00E909B1">
        <w:rPr>
          <w:rFonts w:ascii="Times New Roman" w:hAnsi="Times New Roman" w:cs="Times New Roman"/>
          <w:sz w:val="24"/>
          <w:szCs w:val="24"/>
          <w:lang w:val="uk-UA"/>
        </w:rPr>
        <w:t xml:space="preserve"> по реконструкції водопровідних мереж м. </w:t>
      </w:r>
      <w:r>
        <w:rPr>
          <w:rFonts w:ascii="Times New Roman" w:hAnsi="Times New Roman" w:cs="Times New Roman"/>
          <w:sz w:val="24"/>
          <w:szCs w:val="24"/>
          <w:lang w:val="uk-UA"/>
        </w:rPr>
        <w:t xml:space="preserve">Жовква </w:t>
      </w:r>
      <w:r w:rsidRPr="00E909B1">
        <w:rPr>
          <w:rFonts w:ascii="Times New Roman" w:hAnsi="Times New Roman" w:cs="Times New Roman"/>
          <w:sz w:val="24"/>
          <w:szCs w:val="24"/>
          <w:lang w:val="uk-UA"/>
        </w:rPr>
        <w:t xml:space="preserve">значно скоротяться строки виконання робіт – в 3,7 рази, на 13,5% зменшаться витрати на експлуатацію машин та механізмів, зменшиться кількість пального, а значить і викидів в атмосферу забруднюючих речовин. Крім того, </w:t>
      </w:r>
      <w:r w:rsidRPr="00E909B1">
        <w:rPr>
          <w:rFonts w:ascii="Times New Roman" w:hAnsi="Times New Roman" w:cs="Times New Roman"/>
          <w:sz w:val="24"/>
          <w:szCs w:val="24"/>
          <w:lang w:val="uk-UA"/>
        </w:rPr>
        <w:lastRenderedPageBreak/>
        <w:t xml:space="preserve">скорочуються строки погоджень з службами, </w:t>
      </w:r>
      <w:r>
        <w:rPr>
          <w:rFonts w:ascii="Times New Roman" w:hAnsi="Times New Roman" w:cs="Times New Roman"/>
          <w:sz w:val="24"/>
          <w:szCs w:val="24"/>
          <w:lang w:val="uk-UA"/>
        </w:rPr>
        <w:t>власникамим</w:t>
      </w:r>
      <w:r w:rsidRPr="00E909B1">
        <w:rPr>
          <w:rFonts w:ascii="Times New Roman" w:hAnsi="Times New Roman" w:cs="Times New Roman"/>
          <w:sz w:val="24"/>
          <w:szCs w:val="24"/>
          <w:lang w:val="uk-UA"/>
        </w:rPr>
        <w:t xml:space="preserve"> комунікацій – майже в 5 разів, не зміняться маршрути автотранспорту по вулицям міста, не буде пошкоджене покриття доріг. На деяких дільницях можливе пониження існуючого діаметру </w:t>
      </w:r>
      <w:r>
        <w:rPr>
          <w:rFonts w:ascii="Times New Roman" w:hAnsi="Times New Roman" w:cs="Times New Roman"/>
          <w:sz w:val="24"/>
          <w:szCs w:val="24"/>
          <w:lang w:val="uk-UA"/>
        </w:rPr>
        <w:t xml:space="preserve">водопроводу </w:t>
      </w:r>
      <w:r w:rsidRPr="00E909B1">
        <w:rPr>
          <w:rFonts w:ascii="Times New Roman" w:hAnsi="Times New Roman" w:cs="Times New Roman"/>
          <w:sz w:val="24"/>
          <w:szCs w:val="24"/>
          <w:lang w:val="uk-UA"/>
        </w:rPr>
        <w:t>за рахунок зменшення опору в новому трубопроводі в порівнянні з існуючим пошкодженим сталевим.</w:t>
      </w:r>
    </w:p>
    <w:p w:rsidR="00A30BE4" w:rsidRPr="00E12F34" w:rsidRDefault="00A30BE4" w:rsidP="00073042">
      <w:pPr>
        <w:spacing w:after="120" w:line="276" w:lineRule="auto"/>
        <w:contextualSpacing/>
        <w:jc w:val="both"/>
        <w:rPr>
          <w:rFonts w:ascii="Times New Roman" w:hAnsi="Times New Roman" w:cs="Times New Roman"/>
          <w:b/>
          <w:sz w:val="24"/>
          <w:szCs w:val="24"/>
          <w:u w:val="single"/>
          <w:lang w:val="uk-UA"/>
        </w:rPr>
      </w:pPr>
      <w:r w:rsidRPr="00E12F34">
        <w:rPr>
          <w:rFonts w:ascii="Times New Roman" w:hAnsi="Times New Roman" w:cs="Times New Roman"/>
          <w:sz w:val="24"/>
          <w:szCs w:val="24"/>
          <w:lang w:val="uk-UA"/>
        </w:rPr>
        <w:tab/>
      </w:r>
      <w:r w:rsidRPr="00E12F34">
        <w:rPr>
          <w:rFonts w:ascii="Times New Roman" w:hAnsi="Times New Roman" w:cs="Times New Roman"/>
          <w:b/>
          <w:sz w:val="24"/>
          <w:szCs w:val="24"/>
          <w:u w:val="single"/>
          <w:lang w:val="uk-UA"/>
        </w:rPr>
        <w:t>Ефект від впровадження заходу</w:t>
      </w:r>
    </w:p>
    <w:p w:rsidR="00A30BE4" w:rsidRPr="00E12F34" w:rsidRDefault="00A30BE4" w:rsidP="00073042">
      <w:pPr>
        <w:spacing w:after="120" w:line="276" w:lineRule="auto"/>
        <w:contextualSpacing/>
        <w:jc w:val="both"/>
        <w:rPr>
          <w:rFonts w:ascii="Times New Roman" w:hAnsi="Times New Roman" w:cs="Times New Roman"/>
          <w:sz w:val="24"/>
          <w:szCs w:val="24"/>
          <w:lang w:val="uk-UA"/>
        </w:rPr>
      </w:pPr>
      <w:r w:rsidRPr="00E12F34">
        <w:rPr>
          <w:rFonts w:ascii="Times New Roman" w:hAnsi="Times New Roman" w:cs="Times New Roman"/>
          <w:sz w:val="24"/>
          <w:szCs w:val="24"/>
          <w:lang w:val="uk-UA"/>
        </w:rPr>
        <w:tab/>
        <w:t>Реконструйован</w:t>
      </w:r>
      <w:r>
        <w:rPr>
          <w:rFonts w:ascii="Times New Roman" w:hAnsi="Times New Roman" w:cs="Times New Roman"/>
          <w:sz w:val="24"/>
          <w:szCs w:val="24"/>
          <w:lang w:val="uk-UA"/>
        </w:rPr>
        <w:t xml:space="preserve">ий </w:t>
      </w:r>
      <w:r w:rsidRPr="00E12F34">
        <w:rPr>
          <w:rFonts w:ascii="Times New Roman" w:hAnsi="Times New Roman" w:cs="Times New Roman"/>
          <w:sz w:val="24"/>
          <w:szCs w:val="24"/>
          <w:lang w:val="uk-UA"/>
        </w:rPr>
        <w:t xml:space="preserve"> водог</w:t>
      </w:r>
      <w:r>
        <w:rPr>
          <w:rFonts w:ascii="Times New Roman" w:hAnsi="Times New Roman" w:cs="Times New Roman"/>
          <w:sz w:val="24"/>
          <w:szCs w:val="24"/>
          <w:lang w:val="uk-UA"/>
        </w:rPr>
        <w:t>і</w:t>
      </w:r>
      <w:r w:rsidRPr="00E12F34">
        <w:rPr>
          <w:rFonts w:ascii="Times New Roman" w:hAnsi="Times New Roman" w:cs="Times New Roman"/>
          <w:sz w:val="24"/>
          <w:szCs w:val="24"/>
          <w:lang w:val="uk-UA"/>
        </w:rPr>
        <w:t>н міста значно зменш</w:t>
      </w:r>
      <w:r>
        <w:rPr>
          <w:rFonts w:ascii="Times New Roman" w:hAnsi="Times New Roman" w:cs="Times New Roman"/>
          <w:sz w:val="24"/>
          <w:szCs w:val="24"/>
          <w:lang w:val="uk-UA"/>
        </w:rPr>
        <w:t>и</w:t>
      </w:r>
      <w:r w:rsidRPr="00E12F34">
        <w:rPr>
          <w:rFonts w:ascii="Times New Roman" w:hAnsi="Times New Roman" w:cs="Times New Roman"/>
          <w:sz w:val="24"/>
          <w:szCs w:val="24"/>
          <w:lang w:val="uk-UA"/>
        </w:rPr>
        <w:t>ть втрати води, підвищ</w:t>
      </w:r>
      <w:r>
        <w:rPr>
          <w:rFonts w:ascii="Times New Roman" w:hAnsi="Times New Roman" w:cs="Times New Roman"/>
          <w:sz w:val="24"/>
          <w:szCs w:val="24"/>
          <w:lang w:val="uk-UA"/>
        </w:rPr>
        <w:t>и</w:t>
      </w:r>
      <w:r w:rsidRPr="00E12F34">
        <w:rPr>
          <w:rFonts w:ascii="Times New Roman" w:hAnsi="Times New Roman" w:cs="Times New Roman"/>
          <w:sz w:val="24"/>
          <w:szCs w:val="24"/>
          <w:lang w:val="uk-UA"/>
        </w:rPr>
        <w:t>ть її якісний склад, зниз</w:t>
      </w:r>
      <w:r>
        <w:rPr>
          <w:rFonts w:ascii="Times New Roman" w:hAnsi="Times New Roman" w:cs="Times New Roman"/>
          <w:sz w:val="24"/>
          <w:szCs w:val="24"/>
          <w:lang w:val="uk-UA"/>
        </w:rPr>
        <w:t>и</w:t>
      </w:r>
      <w:r w:rsidRPr="00E12F34">
        <w:rPr>
          <w:rFonts w:ascii="Times New Roman" w:hAnsi="Times New Roman" w:cs="Times New Roman"/>
          <w:sz w:val="24"/>
          <w:szCs w:val="24"/>
          <w:lang w:val="uk-UA"/>
        </w:rPr>
        <w:t>ть енерговитрати за рахунок зменшення гідравлічного опору в мережах.</w:t>
      </w:r>
    </w:p>
    <w:p w:rsidR="00993BCC" w:rsidRDefault="00993BCC" w:rsidP="00073042">
      <w:pPr>
        <w:spacing w:line="276" w:lineRule="auto"/>
        <w:contextualSpacing/>
        <w:rPr>
          <w:rFonts w:ascii="Times New Roman" w:hAnsi="Times New Roman" w:cs="Times New Roman"/>
          <w:b/>
          <w:i/>
          <w:color w:val="FF0000"/>
          <w:szCs w:val="24"/>
          <w:lang w:val="uk-UA"/>
        </w:rPr>
      </w:pPr>
    </w:p>
    <w:p w:rsidR="00993BCC" w:rsidRPr="00D46EA8" w:rsidRDefault="001452CC" w:rsidP="00F52ED6">
      <w:pPr>
        <w:pStyle w:val="61"/>
      </w:pPr>
      <w:r>
        <w:t>6.4.</w:t>
      </w:r>
      <w:r w:rsidRPr="00D46EA8">
        <w:t>ВПРОВАДЖЕННЯ ОБЛІКУ ХОЛОДНОЇ ВОДИ.</w:t>
      </w:r>
    </w:p>
    <w:p w:rsidR="00993BCC" w:rsidRPr="00E12F34" w:rsidRDefault="00993BCC" w:rsidP="00073042">
      <w:pPr>
        <w:spacing w:after="120" w:line="276" w:lineRule="auto"/>
        <w:ind w:right="142"/>
        <w:contextualSpacing/>
        <w:jc w:val="both"/>
        <w:rPr>
          <w:rFonts w:ascii="Times New Roman" w:hAnsi="Times New Roman" w:cs="Times New Roman"/>
          <w:sz w:val="24"/>
          <w:szCs w:val="24"/>
          <w:lang w:val="uk-UA"/>
        </w:rPr>
      </w:pPr>
      <w:r w:rsidRPr="00D46EA8">
        <w:rPr>
          <w:rFonts w:ascii="Times New Roman" w:hAnsi="Times New Roman"/>
          <w:color w:val="FF0000"/>
          <w:sz w:val="24"/>
          <w:lang w:val="uk-UA"/>
        </w:rPr>
        <w:tab/>
      </w:r>
      <w:r w:rsidRPr="00E12F34">
        <w:rPr>
          <w:rFonts w:ascii="Times New Roman" w:hAnsi="Times New Roman" w:cs="Times New Roman"/>
          <w:sz w:val="24"/>
          <w:szCs w:val="24"/>
          <w:lang w:val="uk-UA"/>
        </w:rPr>
        <w:t>Результати заходів, щодо підвищення якості надання послуг та економії водних ресурсів, можуть бути досягнуті  лише за умови впровадження повного обліку витрат води в системах водопостачання на усіх етапах. Це дозволить створити чітку  картину розподілу води в системі та призведе до значного скорочення обсягів споживання води.</w:t>
      </w:r>
    </w:p>
    <w:p w:rsidR="00993BCC" w:rsidRPr="00E12F34" w:rsidRDefault="00993BCC" w:rsidP="00073042">
      <w:pPr>
        <w:spacing w:after="120" w:line="276" w:lineRule="auto"/>
        <w:ind w:right="142"/>
        <w:contextualSpacing/>
        <w:jc w:val="both"/>
        <w:rPr>
          <w:rFonts w:ascii="Times New Roman" w:hAnsi="Times New Roman" w:cs="Times New Roman"/>
          <w:sz w:val="24"/>
          <w:szCs w:val="24"/>
          <w:lang w:val="uk-UA"/>
        </w:rPr>
      </w:pPr>
      <w:r w:rsidRPr="00E12F34">
        <w:rPr>
          <w:rFonts w:ascii="Times New Roman" w:hAnsi="Times New Roman"/>
          <w:sz w:val="24"/>
          <w:lang w:val="uk-UA"/>
        </w:rPr>
        <w:tab/>
      </w:r>
      <w:r w:rsidRPr="00E12F34">
        <w:rPr>
          <w:rFonts w:ascii="Times New Roman" w:hAnsi="Times New Roman" w:cs="Times New Roman"/>
          <w:sz w:val="24"/>
          <w:szCs w:val="24"/>
          <w:lang w:val="uk-UA"/>
        </w:rPr>
        <w:t>У цьому напрямку необхідно передбачити організацію багаторівневої системи обліку води при:</w:t>
      </w:r>
    </w:p>
    <w:p w:rsidR="00993BCC" w:rsidRPr="00E12F34" w:rsidRDefault="00993BCC" w:rsidP="00073042">
      <w:pPr>
        <w:pStyle w:val="ad"/>
        <w:numPr>
          <w:ilvl w:val="0"/>
          <w:numId w:val="10"/>
        </w:numPr>
        <w:spacing w:after="200" w:line="276" w:lineRule="auto"/>
        <w:ind w:right="142"/>
        <w:jc w:val="both"/>
        <w:rPr>
          <w:rFonts w:ascii="Times New Roman" w:hAnsi="Times New Roman"/>
          <w:sz w:val="24"/>
          <w:szCs w:val="24"/>
          <w:lang w:val="uk-UA"/>
        </w:rPr>
      </w:pPr>
      <w:r w:rsidRPr="00E12F34">
        <w:rPr>
          <w:rFonts w:ascii="Times New Roman" w:hAnsi="Times New Roman"/>
          <w:sz w:val="24"/>
          <w:szCs w:val="24"/>
          <w:lang w:val="uk-UA"/>
        </w:rPr>
        <w:t>Заборі води з підземних та поверхневих джерел;</w:t>
      </w:r>
    </w:p>
    <w:p w:rsidR="00993BCC" w:rsidRPr="00E12F34" w:rsidRDefault="00993BCC" w:rsidP="00073042">
      <w:pPr>
        <w:pStyle w:val="ad"/>
        <w:numPr>
          <w:ilvl w:val="0"/>
          <w:numId w:val="10"/>
        </w:numPr>
        <w:spacing w:after="200" w:line="276" w:lineRule="auto"/>
        <w:ind w:right="142"/>
        <w:jc w:val="both"/>
        <w:rPr>
          <w:rFonts w:ascii="Times New Roman" w:hAnsi="Times New Roman"/>
          <w:sz w:val="24"/>
          <w:szCs w:val="24"/>
          <w:lang w:val="uk-UA"/>
        </w:rPr>
      </w:pPr>
      <w:r w:rsidRPr="00E12F34">
        <w:rPr>
          <w:rFonts w:ascii="Times New Roman" w:hAnsi="Times New Roman"/>
          <w:sz w:val="24"/>
          <w:szCs w:val="24"/>
          <w:lang w:val="uk-UA"/>
        </w:rPr>
        <w:t>Очищенні води на усіх етапах;</w:t>
      </w:r>
    </w:p>
    <w:p w:rsidR="00993BCC" w:rsidRPr="00E12F34" w:rsidRDefault="00993BCC" w:rsidP="00073042">
      <w:pPr>
        <w:pStyle w:val="ad"/>
        <w:numPr>
          <w:ilvl w:val="0"/>
          <w:numId w:val="10"/>
        </w:numPr>
        <w:spacing w:after="200" w:line="276" w:lineRule="auto"/>
        <w:ind w:right="142"/>
        <w:jc w:val="both"/>
        <w:rPr>
          <w:rFonts w:ascii="Times New Roman" w:hAnsi="Times New Roman"/>
          <w:sz w:val="24"/>
          <w:szCs w:val="24"/>
          <w:lang w:val="uk-UA"/>
        </w:rPr>
      </w:pPr>
      <w:r w:rsidRPr="00E12F34">
        <w:rPr>
          <w:rFonts w:ascii="Times New Roman" w:hAnsi="Times New Roman"/>
          <w:sz w:val="24"/>
          <w:szCs w:val="24"/>
          <w:lang w:val="uk-UA"/>
        </w:rPr>
        <w:t>Транспортуванні та розподілі води;</w:t>
      </w:r>
    </w:p>
    <w:p w:rsidR="00993BCC" w:rsidRPr="00E12F34" w:rsidRDefault="00993BCC" w:rsidP="00073042">
      <w:pPr>
        <w:pStyle w:val="ad"/>
        <w:numPr>
          <w:ilvl w:val="0"/>
          <w:numId w:val="10"/>
        </w:numPr>
        <w:spacing w:after="200" w:line="276" w:lineRule="auto"/>
        <w:ind w:right="142"/>
        <w:jc w:val="both"/>
        <w:rPr>
          <w:rFonts w:ascii="Times New Roman" w:hAnsi="Times New Roman"/>
          <w:sz w:val="24"/>
          <w:szCs w:val="24"/>
          <w:lang w:val="uk-UA"/>
        </w:rPr>
      </w:pPr>
      <w:r w:rsidRPr="00E12F34">
        <w:rPr>
          <w:rFonts w:ascii="Times New Roman" w:hAnsi="Times New Roman"/>
          <w:sz w:val="24"/>
          <w:szCs w:val="24"/>
          <w:lang w:val="uk-UA"/>
        </w:rPr>
        <w:t>Використанні води на власні потреби підприємства;</w:t>
      </w:r>
    </w:p>
    <w:p w:rsidR="00993BCC" w:rsidRPr="00E12F34" w:rsidRDefault="00993BCC" w:rsidP="00073042">
      <w:pPr>
        <w:pStyle w:val="ad"/>
        <w:numPr>
          <w:ilvl w:val="0"/>
          <w:numId w:val="10"/>
        </w:numPr>
        <w:spacing w:after="200" w:line="276" w:lineRule="auto"/>
        <w:ind w:right="142"/>
        <w:jc w:val="both"/>
        <w:rPr>
          <w:rFonts w:ascii="Times New Roman" w:hAnsi="Times New Roman"/>
          <w:sz w:val="24"/>
          <w:szCs w:val="24"/>
          <w:lang w:val="uk-UA"/>
        </w:rPr>
      </w:pPr>
      <w:r w:rsidRPr="00E12F34">
        <w:rPr>
          <w:rFonts w:ascii="Times New Roman" w:hAnsi="Times New Roman"/>
          <w:sz w:val="24"/>
          <w:szCs w:val="24"/>
          <w:lang w:val="uk-UA"/>
        </w:rPr>
        <w:t>Відпуску оптовим споживачам;</w:t>
      </w:r>
    </w:p>
    <w:p w:rsidR="00993BCC" w:rsidRPr="00E12F34" w:rsidRDefault="00993BCC" w:rsidP="00073042">
      <w:pPr>
        <w:pStyle w:val="ad"/>
        <w:numPr>
          <w:ilvl w:val="0"/>
          <w:numId w:val="10"/>
        </w:numPr>
        <w:spacing w:after="200" w:line="276" w:lineRule="auto"/>
        <w:ind w:right="142"/>
        <w:jc w:val="both"/>
        <w:rPr>
          <w:rFonts w:ascii="Times New Roman" w:hAnsi="Times New Roman"/>
          <w:sz w:val="24"/>
          <w:szCs w:val="24"/>
          <w:lang w:val="uk-UA"/>
        </w:rPr>
      </w:pPr>
      <w:r w:rsidRPr="00E12F34">
        <w:rPr>
          <w:rFonts w:ascii="Times New Roman" w:hAnsi="Times New Roman"/>
          <w:sz w:val="24"/>
          <w:szCs w:val="24"/>
          <w:lang w:val="uk-UA"/>
        </w:rPr>
        <w:t>Споживанні води, відведенні або очищенні стічних вод підприємствами та бюджетними установами;</w:t>
      </w:r>
    </w:p>
    <w:p w:rsidR="00993BCC" w:rsidRPr="00E12F34" w:rsidRDefault="00993BCC" w:rsidP="00073042">
      <w:pPr>
        <w:pStyle w:val="ad"/>
        <w:numPr>
          <w:ilvl w:val="0"/>
          <w:numId w:val="10"/>
        </w:numPr>
        <w:spacing w:after="200" w:line="276" w:lineRule="auto"/>
        <w:ind w:right="142"/>
        <w:jc w:val="both"/>
        <w:rPr>
          <w:rFonts w:ascii="Times New Roman" w:hAnsi="Times New Roman"/>
          <w:sz w:val="24"/>
          <w:szCs w:val="24"/>
          <w:lang w:val="uk-UA"/>
        </w:rPr>
      </w:pPr>
      <w:r w:rsidRPr="00E12F34">
        <w:rPr>
          <w:rFonts w:ascii="Times New Roman" w:hAnsi="Times New Roman"/>
          <w:sz w:val="24"/>
          <w:szCs w:val="24"/>
          <w:lang w:val="uk-UA"/>
        </w:rPr>
        <w:t>Споживанні води населенням, з урахуванням обліку будинковими та квартирними лічильниками.</w:t>
      </w:r>
    </w:p>
    <w:p w:rsidR="00993BCC" w:rsidRPr="00E12F34" w:rsidRDefault="00993BCC" w:rsidP="00073042">
      <w:pPr>
        <w:spacing w:after="120" w:line="276" w:lineRule="auto"/>
        <w:ind w:right="142"/>
        <w:contextualSpacing/>
        <w:jc w:val="both"/>
        <w:rPr>
          <w:rFonts w:ascii="Times New Roman" w:hAnsi="Times New Roman" w:cs="Times New Roman"/>
          <w:sz w:val="24"/>
          <w:szCs w:val="24"/>
          <w:lang w:val="uk-UA"/>
        </w:rPr>
      </w:pPr>
      <w:r w:rsidRPr="00E12F34">
        <w:rPr>
          <w:rFonts w:ascii="Times New Roman" w:hAnsi="Times New Roman"/>
          <w:sz w:val="24"/>
          <w:lang w:val="uk-UA"/>
        </w:rPr>
        <w:tab/>
      </w:r>
      <w:r w:rsidRPr="00E12F34">
        <w:rPr>
          <w:rFonts w:ascii="Times New Roman" w:hAnsi="Times New Roman" w:cs="Times New Roman"/>
          <w:sz w:val="24"/>
          <w:szCs w:val="24"/>
          <w:lang w:val="uk-UA"/>
        </w:rPr>
        <w:t>Облік води повинен розглядатися як найважли</w:t>
      </w:r>
      <w:r>
        <w:rPr>
          <w:rFonts w:ascii="Times New Roman" w:hAnsi="Times New Roman" w:cs="Times New Roman"/>
          <w:sz w:val="24"/>
          <w:szCs w:val="24"/>
          <w:lang w:val="uk-UA"/>
        </w:rPr>
        <w:t>віша складова програми розвитку,</w:t>
      </w:r>
      <w:r w:rsidRPr="00E12F34">
        <w:rPr>
          <w:rFonts w:ascii="Times New Roman" w:hAnsi="Times New Roman" w:cs="Times New Roman"/>
          <w:sz w:val="24"/>
          <w:szCs w:val="24"/>
          <w:lang w:val="uk-UA"/>
        </w:rPr>
        <w:t xml:space="preserve"> інвестиційних програм.</w:t>
      </w:r>
    </w:p>
    <w:p w:rsidR="00993BCC" w:rsidRPr="00E12F34" w:rsidRDefault="00993BCC" w:rsidP="00073042">
      <w:pPr>
        <w:spacing w:after="120" w:line="276" w:lineRule="auto"/>
        <w:ind w:right="142"/>
        <w:contextualSpacing/>
        <w:jc w:val="both"/>
        <w:rPr>
          <w:rFonts w:ascii="Times New Roman" w:hAnsi="Times New Roman" w:cs="Times New Roman"/>
          <w:sz w:val="24"/>
          <w:szCs w:val="24"/>
          <w:lang w:val="uk-UA"/>
        </w:rPr>
      </w:pPr>
      <w:r w:rsidRPr="00E12F34">
        <w:rPr>
          <w:rFonts w:ascii="Times New Roman" w:hAnsi="Times New Roman"/>
          <w:sz w:val="24"/>
          <w:lang w:val="uk-UA"/>
        </w:rPr>
        <w:tab/>
      </w:r>
      <w:r w:rsidRPr="00E12F34">
        <w:rPr>
          <w:rFonts w:ascii="Times New Roman" w:hAnsi="Times New Roman" w:cs="Times New Roman"/>
          <w:sz w:val="24"/>
          <w:szCs w:val="24"/>
          <w:lang w:val="uk-UA"/>
        </w:rPr>
        <w:t>На першому етапі необхідно передбачити заходи з облаштування технологічного обліку, комерційного відпуску оптовим споживачам та споживання води, відводу та очищення стічних вод підприємствами та бюджетними установами. Надалі забезпечується проведення подальших робіт з організації споживання води населенням, з урахуванням обліку будинковими та квартирними приладами.</w:t>
      </w:r>
    </w:p>
    <w:p w:rsidR="00993BCC" w:rsidRPr="00E12F34" w:rsidRDefault="00993BCC" w:rsidP="00073042">
      <w:pPr>
        <w:spacing w:after="120" w:line="276" w:lineRule="auto"/>
        <w:ind w:right="142"/>
        <w:contextualSpacing/>
        <w:jc w:val="both"/>
        <w:rPr>
          <w:rFonts w:ascii="Times New Roman" w:hAnsi="Times New Roman" w:cs="Times New Roman"/>
          <w:sz w:val="24"/>
          <w:szCs w:val="24"/>
          <w:lang w:val="uk-UA"/>
        </w:rPr>
      </w:pPr>
      <w:r w:rsidRPr="00E12F34">
        <w:rPr>
          <w:rFonts w:ascii="Times New Roman" w:hAnsi="Times New Roman"/>
          <w:sz w:val="24"/>
          <w:lang w:val="uk-UA"/>
        </w:rPr>
        <w:tab/>
      </w:r>
      <w:r w:rsidRPr="00E12F34">
        <w:rPr>
          <w:rFonts w:ascii="Times New Roman" w:hAnsi="Times New Roman" w:cs="Times New Roman"/>
          <w:sz w:val="24"/>
          <w:szCs w:val="24"/>
          <w:lang w:val="uk-UA"/>
        </w:rPr>
        <w:t>Без реалізації даного заходу матиме місце перевитрата води населенням, яке звикло розраховуватися за послуги водопостачання по нормам незалежно від обсягів споживання.</w:t>
      </w:r>
    </w:p>
    <w:p w:rsidR="00BC38FD" w:rsidRDefault="00993BCC" w:rsidP="00073042">
      <w:pPr>
        <w:spacing w:after="120" w:line="276" w:lineRule="auto"/>
        <w:ind w:right="142"/>
        <w:contextualSpacing/>
        <w:jc w:val="both"/>
        <w:rPr>
          <w:rFonts w:ascii="Times New Roman" w:hAnsi="Times New Roman" w:cs="Times New Roman"/>
          <w:sz w:val="24"/>
          <w:szCs w:val="24"/>
          <w:lang w:val="uk-UA"/>
        </w:rPr>
      </w:pPr>
      <w:r w:rsidRPr="00E12F34">
        <w:rPr>
          <w:rFonts w:ascii="Times New Roman" w:hAnsi="Times New Roman"/>
          <w:sz w:val="24"/>
          <w:lang w:val="uk-UA"/>
        </w:rPr>
        <w:tab/>
      </w:r>
      <w:r w:rsidRPr="00E12F34">
        <w:rPr>
          <w:rFonts w:ascii="Times New Roman" w:hAnsi="Times New Roman" w:cs="Times New Roman"/>
          <w:sz w:val="24"/>
          <w:szCs w:val="24"/>
          <w:lang w:val="uk-UA"/>
        </w:rPr>
        <w:t>КП «</w:t>
      </w:r>
      <w:r>
        <w:rPr>
          <w:rFonts w:ascii="Times New Roman" w:hAnsi="Times New Roman" w:cs="Times New Roman"/>
          <w:sz w:val="24"/>
          <w:szCs w:val="24"/>
          <w:lang w:val="uk-UA"/>
        </w:rPr>
        <w:t>Жовківське ВУВКГ</w:t>
      </w:r>
      <w:r w:rsidRPr="00E12F34">
        <w:rPr>
          <w:rFonts w:ascii="Times New Roman" w:hAnsi="Times New Roman" w:cs="Times New Roman"/>
          <w:sz w:val="24"/>
          <w:szCs w:val="24"/>
          <w:lang w:val="uk-UA"/>
        </w:rPr>
        <w:t xml:space="preserve">» експлуатує </w:t>
      </w:r>
      <w:r>
        <w:rPr>
          <w:rFonts w:ascii="Times New Roman" w:hAnsi="Times New Roman" w:cs="Times New Roman"/>
          <w:sz w:val="24"/>
          <w:szCs w:val="24"/>
          <w:lang w:val="uk-UA"/>
        </w:rPr>
        <w:t>59,3</w:t>
      </w:r>
      <w:r w:rsidRPr="00E12F34">
        <w:rPr>
          <w:rFonts w:ascii="Times New Roman" w:hAnsi="Times New Roman" w:cs="Times New Roman"/>
          <w:sz w:val="24"/>
          <w:szCs w:val="24"/>
          <w:lang w:val="uk-UA"/>
        </w:rPr>
        <w:t xml:space="preserve"> км водопровідних мереж.</w:t>
      </w:r>
      <w:r w:rsidRPr="00E12F34">
        <w:rPr>
          <w:rFonts w:ascii="Times New Roman" w:hAnsi="Times New Roman"/>
          <w:sz w:val="24"/>
          <w:lang w:val="uk-UA"/>
        </w:rPr>
        <w:tab/>
      </w:r>
      <w:r w:rsidRPr="00E12F34">
        <w:rPr>
          <w:rFonts w:ascii="Times New Roman" w:hAnsi="Times New Roman" w:cs="Times New Roman"/>
          <w:sz w:val="24"/>
          <w:szCs w:val="24"/>
          <w:lang w:val="uk-UA"/>
        </w:rPr>
        <w:t xml:space="preserve">Наявність сторонніх домішок у воді негативно впливає на роботу крильчатих та турбінних лічильників  води, лічильний пристрій яких приводиться у рух потоком води, який обертає крильчатку. Наявні у воді сторонні механічні домішки осідають на крильчатку чи турбіну уповільнюючи її рух створюють додатковий опір води, таким чином змінюють показання лічильника. Для забезпечення правильного обліку води та нормальної експлуатації лічильника необхідно встановлювати фільтри води, постійно </w:t>
      </w:r>
      <w:r w:rsidRPr="00E12F34">
        <w:rPr>
          <w:rFonts w:ascii="Times New Roman" w:hAnsi="Times New Roman" w:cs="Times New Roman"/>
          <w:sz w:val="24"/>
          <w:szCs w:val="24"/>
          <w:lang w:val="uk-UA"/>
        </w:rPr>
        <w:lastRenderedPageBreak/>
        <w:t>здійснювати їх прочищення та промивання, а у деяких випадках і ремонт лічильників. З метою забезпечення безперебійного водопостачання верхніх поверхів багатоповерхових будинків і подолання опору лічильників збільшувати тиск води на виході із насосних станцій, чим у свою чергу збільшуються витрати електроенергії та втрати води.</w:t>
      </w:r>
    </w:p>
    <w:p w:rsidR="00301703" w:rsidRPr="00E12F34" w:rsidRDefault="00993BCC" w:rsidP="00073042">
      <w:pPr>
        <w:spacing w:after="120" w:line="276" w:lineRule="auto"/>
        <w:ind w:right="142"/>
        <w:contextualSpacing/>
        <w:jc w:val="both"/>
        <w:rPr>
          <w:rFonts w:ascii="Times New Roman" w:hAnsi="Times New Roman" w:cs="Times New Roman"/>
          <w:sz w:val="24"/>
          <w:szCs w:val="24"/>
          <w:lang w:val="uk-UA"/>
        </w:rPr>
      </w:pPr>
      <w:r w:rsidRPr="00E12F34">
        <w:rPr>
          <w:rFonts w:ascii="Times New Roman" w:hAnsi="Times New Roman"/>
          <w:sz w:val="24"/>
          <w:lang w:val="uk-UA"/>
        </w:rPr>
        <w:tab/>
      </w:r>
      <w:r w:rsidRPr="00E12F34">
        <w:rPr>
          <w:rFonts w:ascii="Times New Roman" w:hAnsi="Times New Roman" w:cs="Times New Roman"/>
          <w:sz w:val="24"/>
          <w:szCs w:val="24"/>
          <w:lang w:val="uk-UA"/>
        </w:rPr>
        <w:t>Таких проблем та витрат можна уникнути при встановленні в якості будинкових лічильників</w:t>
      </w:r>
      <w:r w:rsidRPr="00E12F34">
        <w:rPr>
          <w:rFonts w:ascii="Times New Roman" w:hAnsi="Times New Roman" w:cs="Times New Roman"/>
          <w:b/>
          <w:sz w:val="24"/>
          <w:szCs w:val="24"/>
          <w:lang w:val="uk-UA"/>
        </w:rPr>
        <w:t xml:space="preserve"> ультразвукових лічильників води.</w:t>
      </w:r>
      <w:r w:rsidRPr="00E12F34">
        <w:rPr>
          <w:rFonts w:ascii="Times New Roman" w:hAnsi="Times New Roman" w:cs="Times New Roman"/>
          <w:sz w:val="24"/>
          <w:szCs w:val="24"/>
          <w:lang w:val="uk-UA"/>
        </w:rPr>
        <w:t xml:space="preserve"> Вони обліковують воду, що протікає через них повним перетином, ніякого додаткового опору не створюють. Наявність сторонніх домішок у воді не впливає на точність показань даних лічильників</w:t>
      </w:r>
      <w:r>
        <w:t xml:space="preserve"> </w:t>
      </w:r>
      <w:r w:rsidR="00301703" w:rsidRPr="00E12F34">
        <w:rPr>
          <w:rFonts w:ascii="Times New Roman" w:hAnsi="Times New Roman" w:cs="Times New Roman"/>
          <w:b/>
          <w:sz w:val="24"/>
          <w:szCs w:val="24"/>
          <w:lang w:val="uk-UA"/>
        </w:rPr>
        <w:t>.</w:t>
      </w:r>
      <w:r w:rsidR="00301703" w:rsidRPr="00E12F34">
        <w:rPr>
          <w:rFonts w:ascii="Times New Roman" w:hAnsi="Times New Roman" w:cs="Times New Roman"/>
          <w:sz w:val="24"/>
          <w:szCs w:val="24"/>
          <w:lang w:val="uk-UA"/>
        </w:rPr>
        <w:t xml:space="preserve"> Також немає необхідності  встановлювати фільтри та утримувати додатково персонал для їх обслуговування (промивання, прочищення та ремонт).</w:t>
      </w:r>
    </w:p>
    <w:p w:rsidR="00301703" w:rsidRPr="00E12F34" w:rsidRDefault="00301703" w:rsidP="00073042">
      <w:pPr>
        <w:spacing w:after="120" w:line="276" w:lineRule="auto"/>
        <w:ind w:right="141"/>
        <w:contextualSpacing/>
        <w:jc w:val="both"/>
        <w:rPr>
          <w:rFonts w:ascii="Times New Roman" w:hAnsi="Times New Roman" w:cs="Times New Roman"/>
          <w:sz w:val="24"/>
          <w:szCs w:val="24"/>
          <w:lang w:val="uk-UA"/>
        </w:rPr>
      </w:pPr>
      <w:r w:rsidRPr="00E12F34">
        <w:rPr>
          <w:rFonts w:ascii="Times New Roman" w:hAnsi="Times New Roman"/>
          <w:sz w:val="24"/>
          <w:lang w:val="uk-UA"/>
        </w:rPr>
        <w:tab/>
      </w:r>
      <w:r w:rsidRPr="00E12F34">
        <w:rPr>
          <w:rFonts w:ascii="Times New Roman" w:hAnsi="Times New Roman" w:cs="Times New Roman"/>
          <w:sz w:val="24"/>
          <w:szCs w:val="24"/>
          <w:lang w:val="uk-UA"/>
        </w:rPr>
        <w:t>Коефіцієнт кореляції між обсягами реалізованої продукції та кількістю встановлених лічильників від’ємний і складає по факту -0,91. Тобто спостерігається тісний зворотно-пропорційний зв'язок між представленими величинами. Таким чином, можна спрогнозувати, що подальше встановлення лічильників призводитиме до зменшення обсягів спожитої води.</w:t>
      </w:r>
    </w:p>
    <w:p w:rsidR="00301703" w:rsidRPr="00E12F34" w:rsidRDefault="00301703" w:rsidP="00073042">
      <w:pPr>
        <w:spacing w:after="120" w:line="276" w:lineRule="auto"/>
        <w:ind w:right="141"/>
        <w:contextualSpacing/>
        <w:jc w:val="both"/>
        <w:rPr>
          <w:rFonts w:ascii="Times New Roman" w:hAnsi="Times New Roman" w:cs="Times New Roman"/>
          <w:sz w:val="24"/>
          <w:szCs w:val="24"/>
          <w:lang w:val="uk-UA"/>
        </w:rPr>
      </w:pPr>
      <w:r w:rsidRPr="00E12F34">
        <w:rPr>
          <w:rFonts w:ascii="Times New Roman" w:hAnsi="Times New Roman" w:cs="Times New Roman"/>
          <w:sz w:val="24"/>
          <w:szCs w:val="24"/>
          <w:lang w:val="uk-UA"/>
        </w:rPr>
        <w:tab/>
        <w:t>Пропонується паралельно проводити встановлення</w:t>
      </w:r>
      <w:r>
        <w:rPr>
          <w:rFonts w:ascii="Times New Roman" w:hAnsi="Times New Roman" w:cs="Times New Roman"/>
          <w:sz w:val="24"/>
          <w:szCs w:val="24"/>
          <w:lang w:val="uk-UA"/>
        </w:rPr>
        <w:t>,</w:t>
      </w:r>
      <w:r w:rsidRPr="00E12F34">
        <w:rPr>
          <w:rFonts w:ascii="Times New Roman" w:hAnsi="Times New Roman" w:cs="Times New Roman"/>
          <w:sz w:val="24"/>
          <w:szCs w:val="24"/>
          <w:lang w:val="uk-UA"/>
        </w:rPr>
        <w:t xml:space="preserve"> як квартирних лічильників, так і побудинкових  водолічильників та водомірних вузлів для холодної води. Така міра необхідна для порівняння показів даних типів лічильників, обчислення значення втрат та витоків з внутрішньобудинкових мереж та сантехнічних приладів. Крім того, при наявності лічильників на вводі в будівлю, розрахунок абонентів без квартирних лічильників здійснюється не по нормі, а шляхом розподілу показів загального лічильника на кількість абонентів. Дана міра може бути корисною до повного встановлення квартирних лічильників у всіх абонентів.</w:t>
      </w:r>
    </w:p>
    <w:p w:rsidR="00301703" w:rsidRPr="00E12F34" w:rsidRDefault="00301703" w:rsidP="00073042">
      <w:pPr>
        <w:spacing w:after="120" w:line="276" w:lineRule="auto"/>
        <w:ind w:right="142"/>
        <w:contextualSpacing/>
        <w:jc w:val="both"/>
        <w:rPr>
          <w:rFonts w:ascii="Times New Roman" w:hAnsi="Times New Roman" w:cs="Times New Roman"/>
          <w:sz w:val="24"/>
          <w:szCs w:val="24"/>
          <w:lang w:val="uk-UA"/>
        </w:rPr>
      </w:pPr>
      <w:r w:rsidRPr="00E12F34">
        <w:rPr>
          <w:rFonts w:ascii="Times New Roman" w:hAnsi="Times New Roman"/>
          <w:sz w:val="24"/>
          <w:lang w:val="uk-UA"/>
        </w:rPr>
        <w:tab/>
      </w:r>
      <w:r w:rsidRPr="00E12F34">
        <w:rPr>
          <w:rFonts w:ascii="Times New Roman" w:hAnsi="Times New Roman" w:cs="Times New Roman"/>
          <w:sz w:val="24"/>
          <w:szCs w:val="24"/>
          <w:lang w:val="uk-UA"/>
        </w:rPr>
        <w:t>Роботи із встановлення водолічильника та водомірного вузла включають наступне: встановлення водолічильників та роботи з облаштування водомірного вузла на кожному вводі водопроводу з врахуванням вартості матеріалів: фільтрів, зворотнього клапану, кулькових та трьохходових кранів.</w:t>
      </w:r>
    </w:p>
    <w:p w:rsidR="00301703" w:rsidRDefault="00301703" w:rsidP="00073042">
      <w:pPr>
        <w:spacing w:after="120" w:line="276" w:lineRule="auto"/>
        <w:ind w:right="142"/>
        <w:contextualSpacing/>
        <w:jc w:val="both"/>
        <w:rPr>
          <w:rFonts w:ascii="Times New Roman" w:hAnsi="Times New Roman" w:cs="Times New Roman"/>
          <w:b/>
          <w:sz w:val="24"/>
          <w:szCs w:val="24"/>
          <w:u w:val="single"/>
          <w:lang w:val="uk-UA"/>
        </w:rPr>
      </w:pPr>
      <w:r w:rsidRPr="00E12F34">
        <w:rPr>
          <w:rFonts w:ascii="Times New Roman" w:hAnsi="Times New Roman"/>
          <w:sz w:val="24"/>
          <w:lang w:val="uk-UA"/>
        </w:rPr>
        <w:tab/>
      </w:r>
    </w:p>
    <w:p w:rsidR="00301703" w:rsidRPr="00E12F34" w:rsidRDefault="00301703" w:rsidP="00073042">
      <w:pPr>
        <w:spacing w:after="120" w:line="276" w:lineRule="auto"/>
        <w:ind w:right="141"/>
        <w:contextualSpacing/>
        <w:jc w:val="both"/>
        <w:rPr>
          <w:rFonts w:ascii="Times New Roman" w:hAnsi="Times New Roman" w:cs="Times New Roman"/>
          <w:b/>
          <w:sz w:val="24"/>
          <w:szCs w:val="24"/>
          <w:u w:val="single"/>
          <w:lang w:val="uk-UA"/>
        </w:rPr>
      </w:pPr>
      <w:r w:rsidRPr="00E12F34">
        <w:rPr>
          <w:rFonts w:ascii="Times New Roman" w:hAnsi="Times New Roman" w:cs="Times New Roman"/>
          <w:b/>
          <w:sz w:val="24"/>
          <w:szCs w:val="24"/>
          <w:u w:val="single"/>
          <w:lang w:val="uk-UA"/>
        </w:rPr>
        <w:t>Ефект від впровадження заходу</w:t>
      </w:r>
    </w:p>
    <w:p w:rsidR="00301703" w:rsidRPr="00E12F34" w:rsidRDefault="00301703" w:rsidP="00073042">
      <w:pPr>
        <w:spacing w:after="120" w:line="276" w:lineRule="auto"/>
        <w:ind w:right="141"/>
        <w:contextualSpacing/>
        <w:jc w:val="both"/>
        <w:rPr>
          <w:rFonts w:ascii="Times New Roman" w:hAnsi="Times New Roman" w:cs="Times New Roman"/>
          <w:sz w:val="24"/>
          <w:szCs w:val="24"/>
          <w:lang w:val="uk-UA"/>
        </w:rPr>
      </w:pPr>
      <w:r w:rsidRPr="00E12F34">
        <w:rPr>
          <w:rFonts w:ascii="Times New Roman" w:hAnsi="Times New Roman"/>
          <w:sz w:val="24"/>
          <w:lang w:val="uk-UA"/>
        </w:rPr>
        <w:tab/>
      </w:r>
      <w:r w:rsidRPr="00E12F34">
        <w:rPr>
          <w:rFonts w:ascii="Times New Roman" w:hAnsi="Times New Roman" w:cs="Times New Roman"/>
          <w:sz w:val="24"/>
          <w:szCs w:val="24"/>
          <w:lang w:val="uk-UA"/>
        </w:rPr>
        <w:t>Позитивним ефектом від впровадження даного заходу можна вважати точний облік реалізованої продукції та зменшення обсягів споживання населенням, що автоматично призведе до зменшення втрат води та зробить можливим проведення більш глобальних заходів, таких як зонування системи. З точки зору точності обліку даний захід орієнтовно дасть змогу зменшити недооблік реалізованої води.</w:t>
      </w:r>
    </w:p>
    <w:p w:rsidR="00301703" w:rsidRPr="00E12F34" w:rsidRDefault="00301703" w:rsidP="00DA31DC">
      <w:pPr>
        <w:spacing w:line="276" w:lineRule="auto"/>
        <w:jc w:val="both"/>
        <w:rPr>
          <w:rFonts w:ascii="Times New Roman" w:hAnsi="Times New Roman"/>
          <w:sz w:val="24"/>
          <w:szCs w:val="24"/>
          <w:lang w:val="uk-UA"/>
        </w:rPr>
      </w:pPr>
      <w:bookmarkStart w:id="26" w:name="_Toc341182136"/>
      <w:r w:rsidRPr="00E12F34">
        <w:rPr>
          <w:rFonts w:ascii="Times New Roman" w:hAnsi="Times New Roman"/>
          <w:sz w:val="24"/>
          <w:lang w:val="uk-UA"/>
        </w:rPr>
        <w:tab/>
      </w:r>
    </w:p>
    <w:bookmarkEnd w:id="26"/>
    <w:p w:rsidR="00301703" w:rsidRPr="00E307CA" w:rsidRDefault="00301703" w:rsidP="00A63305">
      <w:pPr>
        <w:rPr>
          <w:sz w:val="28"/>
          <w:lang w:val="uk-UA"/>
        </w:rPr>
        <w:sectPr w:rsidR="00301703" w:rsidRPr="00E307CA" w:rsidSect="00073042">
          <w:headerReference w:type="default" r:id="rId15"/>
          <w:footerReference w:type="first" r:id="rId16"/>
          <w:pgSz w:w="11906" w:h="16838"/>
          <w:pgMar w:top="1134" w:right="851" w:bottom="1418" w:left="1701" w:header="737" w:footer="709" w:gutter="0"/>
          <w:cols w:space="708"/>
          <w:titlePg/>
          <w:docGrid w:linePitch="360"/>
        </w:sectPr>
      </w:pPr>
    </w:p>
    <w:p w:rsidR="00073042" w:rsidRDefault="00073042" w:rsidP="00E524CB">
      <w:pPr>
        <w:pStyle w:val="25"/>
      </w:pPr>
      <w:bookmarkStart w:id="27" w:name="_Toc359317669"/>
      <w:r w:rsidRPr="00073042">
        <w:lastRenderedPageBreak/>
        <w:t>7.</w:t>
      </w:r>
      <w:r>
        <w:t xml:space="preserve"> </w:t>
      </w:r>
      <w:r w:rsidR="00301703" w:rsidRPr="00D46EA8">
        <w:t>РОЗПОДІЛ ЗАХОДІВ ЗА ПРІОРИТЕТНІСТЮ</w:t>
      </w:r>
    </w:p>
    <w:p w:rsidR="00301703" w:rsidRPr="00D46EA8" w:rsidRDefault="00301703" w:rsidP="00E524CB">
      <w:pPr>
        <w:pStyle w:val="25"/>
      </w:pPr>
      <w:r w:rsidRPr="00D46EA8">
        <w:t xml:space="preserve"> І ТЕРМІНАМИ ВИКОНАННЯ</w:t>
      </w:r>
      <w:bookmarkEnd w:id="27"/>
    </w:p>
    <w:p w:rsidR="00301703" w:rsidRPr="005D2F05" w:rsidRDefault="00301703" w:rsidP="00542C35">
      <w:pPr>
        <w:pStyle w:val="a0"/>
        <w:spacing w:line="276" w:lineRule="auto"/>
        <w:ind w:firstLine="0"/>
        <w:rPr>
          <w:sz w:val="24"/>
          <w:szCs w:val="24"/>
        </w:rPr>
      </w:pPr>
      <w:r w:rsidRPr="005D2F05">
        <w:rPr>
          <w:sz w:val="24"/>
          <w:szCs w:val="24"/>
          <w:lang w:val="uk-UA"/>
        </w:rPr>
        <w:tab/>
      </w:r>
      <w:r w:rsidRPr="005D2F05">
        <w:rPr>
          <w:sz w:val="24"/>
          <w:szCs w:val="24"/>
        </w:rPr>
        <w:t xml:space="preserve">За своєю пріоритетністю заходи, передбачені у схемі оптимізації, можуть бути розділені наступним чином: </w:t>
      </w:r>
    </w:p>
    <w:p w:rsidR="00301703" w:rsidRPr="005D2F05" w:rsidRDefault="00301703" w:rsidP="00120CEC">
      <w:pPr>
        <w:pStyle w:val="a0"/>
        <w:widowControl w:val="0"/>
        <w:numPr>
          <w:ilvl w:val="0"/>
          <w:numId w:val="4"/>
        </w:numPr>
        <w:tabs>
          <w:tab w:val="num" w:pos="1021"/>
        </w:tabs>
        <w:spacing w:after="120" w:line="276" w:lineRule="auto"/>
        <w:rPr>
          <w:sz w:val="24"/>
          <w:szCs w:val="24"/>
        </w:rPr>
      </w:pPr>
      <w:r w:rsidRPr="005D2F05">
        <w:rPr>
          <w:b/>
          <w:i/>
          <w:sz w:val="24"/>
          <w:szCs w:val="24"/>
        </w:rPr>
        <w:t>невідкладні</w:t>
      </w:r>
      <w:r w:rsidRPr="005D2F05">
        <w:rPr>
          <w:sz w:val="24"/>
          <w:szCs w:val="24"/>
        </w:rPr>
        <w:t>, тобто такі, від виконання яких залежить функціонування системи в цілому;</w:t>
      </w:r>
    </w:p>
    <w:p w:rsidR="00301703" w:rsidRPr="005D2F05" w:rsidRDefault="00301703" w:rsidP="00120CEC">
      <w:pPr>
        <w:pStyle w:val="a0"/>
        <w:widowControl w:val="0"/>
        <w:numPr>
          <w:ilvl w:val="0"/>
          <w:numId w:val="4"/>
        </w:numPr>
        <w:tabs>
          <w:tab w:val="num" w:pos="1021"/>
        </w:tabs>
        <w:spacing w:after="120" w:line="276" w:lineRule="auto"/>
        <w:rPr>
          <w:sz w:val="24"/>
          <w:szCs w:val="24"/>
        </w:rPr>
      </w:pPr>
      <w:r w:rsidRPr="005D2F05">
        <w:rPr>
          <w:b/>
          <w:i/>
          <w:sz w:val="24"/>
          <w:szCs w:val="24"/>
        </w:rPr>
        <w:t>першочергові</w:t>
      </w:r>
      <w:r w:rsidRPr="005D2F05">
        <w:rPr>
          <w:sz w:val="24"/>
          <w:szCs w:val="24"/>
        </w:rPr>
        <w:t>, які значним чином впливають на стан систем водопостачання або водовідведення, якість води, що подається споживачам, рівень негативного впливу на оточуюче природне середовище;</w:t>
      </w:r>
    </w:p>
    <w:p w:rsidR="00301703" w:rsidRPr="005D2F05" w:rsidRDefault="00301703" w:rsidP="00120CEC">
      <w:pPr>
        <w:pStyle w:val="a0"/>
        <w:widowControl w:val="0"/>
        <w:numPr>
          <w:ilvl w:val="0"/>
          <w:numId w:val="4"/>
        </w:numPr>
        <w:tabs>
          <w:tab w:val="num" w:pos="1021"/>
        </w:tabs>
        <w:spacing w:after="120" w:line="276" w:lineRule="auto"/>
        <w:rPr>
          <w:sz w:val="24"/>
          <w:szCs w:val="24"/>
        </w:rPr>
      </w:pPr>
      <w:r w:rsidRPr="005D2F05">
        <w:rPr>
          <w:b/>
          <w:i/>
          <w:sz w:val="24"/>
          <w:szCs w:val="24"/>
        </w:rPr>
        <w:t>заходи на перспективу</w:t>
      </w:r>
      <w:r w:rsidRPr="005D2F05">
        <w:rPr>
          <w:sz w:val="24"/>
          <w:szCs w:val="24"/>
        </w:rPr>
        <w:t xml:space="preserve">, направлені на поступове збільшення ефективності роботи підприємства та підвищення якості послуг, які надаються споживачам. </w:t>
      </w:r>
    </w:p>
    <w:p w:rsidR="00301703" w:rsidRPr="006C501E" w:rsidRDefault="00301703" w:rsidP="00542C35">
      <w:pPr>
        <w:pStyle w:val="a0"/>
        <w:spacing w:line="276" w:lineRule="auto"/>
        <w:ind w:firstLine="0"/>
        <w:rPr>
          <w:sz w:val="24"/>
          <w:szCs w:val="24"/>
          <w:lang w:val="uk-UA"/>
        </w:rPr>
      </w:pPr>
      <w:r w:rsidRPr="005D2F05">
        <w:rPr>
          <w:sz w:val="24"/>
          <w:szCs w:val="24"/>
          <w:lang w:val="uk-UA"/>
        </w:rPr>
        <w:tab/>
      </w:r>
      <w:r w:rsidRPr="005D2F05">
        <w:rPr>
          <w:i/>
          <w:sz w:val="24"/>
          <w:szCs w:val="24"/>
        </w:rPr>
        <w:t>До невідкладних заходів</w:t>
      </w:r>
      <w:r w:rsidRPr="005D2F05">
        <w:rPr>
          <w:sz w:val="24"/>
          <w:szCs w:val="24"/>
        </w:rPr>
        <w:t xml:space="preserve"> схеми оптимізації систем водопостачання та водовідведення м. </w:t>
      </w:r>
      <w:r w:rsidR="006C501E">
        <w:rPr>
          <w:sz w:val="24"/>
          <w:szCs w:val="24"/>
          <w:lang w:val="uk-UA"/>
        </w:rPr>
        <w:t>Жовква</w:t>
      </w:r>
      <w:r w:rsidRPr="005D2F05">
        <w:rPr>
          <w:sz w:val="24"/>
          <w:szCs w:val="24"/>
        </w:rPr>
        <w:t xml:space="preserve"> відносяться заходи з</w:t>
      </w:r>
      <w:r w:rsidRPr="005D2F05">
        <w:rPr>
          <w:sz w:val="24"/>
          <w:szCs w:val="24"/>
          <w:lang w:val="uk-UA"/>
        </w:rPr>
        <w:t xml:space="preserve"> покращення якості водопровідної води та якості надання послуг, </w:t>
      </w:r>
      <w:r w:rsidRPr="005D2F05">
        <w:rPr>
          <w:sz w:val="24"/>
          <w:szCs w:val="24"/>
        </w:rPr>
        <w:t>оновлення та заміни основних водогонів</w:t>
      </w:r>
      <w:r w:rsidR="00101DE5">
        <w:rPr>
          <w:sz w:val="24"/>
          <w:szCs w:val="24"/>
          <w:lang w:val="uk-UA"/>
        </w:rPr>
        <w:t>.</w:t>
      </w:r>
      <w:r w:rsidR="006C501E">
        <w:rPr>
          <w:bCs/>
          <w:sz w:val="24"/>
          <w:szCs w:val="24"/>
          <w:lang w:val="uk-UA" w:eastAsia="uk-UA"/>
        </w:rPr>
        <w:t>.</w:t>
      </w:r>
    </w:p>
    <w:p w:rsidR="00301703" w:rsidRPr="005D2F05" w:rsidRDefault="00301703" w:rsidP="00542C35">
      <w:pPr>
        <w:pStyle w:val="a0"/>
        <w:spacing w:before="120" w:line="276" w:lineRule="auto"/>
        <w:ind w:firstLine="0"/>
        <w:rPr>
          <w:sz w:val="24"/>
          <w:szCs w:val="24"/>
          <w:lang w:val="uk-UA"/>
        </w:rPr>
      </w:pPr>
      <w:r w:rsidRPr="005D2F05">
        <w:rPr>
          <w:sz w:val="24"/>
          <w:szCs w:val="24"/>
          <w:lang w:val="uk-UA"/>
        </w:rPr>
        <w:tab/>
      </w:r>
      <w:r w:rsidRPr="005D2F05">
        <w:rPr>
          <w:i/>
          <w:sz w:val="24"/>
          <w:szCs w:val="24"/>
          <w:lang w:val="uk-UA"/>
        </w:rPr>
        <w:t>До першочергових заходів</w:t>
      </w:r>
      <w:r w:rsidRPr="005D2F05">
        <w:rPr>
          <w:sz w:val="24"/>
          <w:szCs w:val="24"/>
          <w:lang w:val="uk-UA"/>
        </w:rPr>
        <w:t xml:space="preserve"> відносяться: створення зон санітарної охорони, заміна та відновлення окремих ділянок розподільних мереж водопостачання</w:t>
      </w:r>
      <w:r w:rsidR="006C501E">
        <w:rPr>
          <w:sz w:val="24"/>
          <w:szCs w:val="24"/>
          <w:lang w:val="uk-UA"/>
        </w:rPr>
        <w:t>.</w:t>
      </w:r>
      <w:r w:rsidRPr="005D2F05">
        <w:rPr>
          <w:sz w:val="24"/>
          <w:szCs w:val="24"/>
          <w:lang w:val="uk-UA"/>
        </w:rPr>
        <w:t>.</w:t>
      </w:r>
    </w:p>
    <w:p w:rsidR="00301703" w:rsidRPr="005D2F05" w:rsidRDefault="00301703" w:rsidP="00542C35">
      <w:pPr>
        <w:pStyle w:val="a0"/>
        <w:spacing w:before="120" w:line="276" w:lineRule="auto"/>
        <w:ind w:firstLine="0"/>
        <w:rPr>
          <w:sz w:val="24"/>
          <w:szCs w:val="24"/>
          <w:lang w:val="uk-UA"/>
        </w:rPr>
      </w:pPr>
      <w:r w:rsidRPr="005D2F05">
        <w:rPr>
          <w:sz w:val="24"/>
          <w:szCs w:val="24"/>
          <w:lang w:val="uk-UA"/>
        </w:rPr>
        <w:tab/>
      </w:r>
      <w:r w:rsidRPr="005D2F05">
        <w:rPr>
          <w:i/>
          <w:sz w:val="24"/>
          <w:szCs w:val="24"/>
          <w:lang w:val="uk-UA"/>
        </w:rPr>
        <w:t>До заходів на перспективу</w:t>
      </w:r>
      <w:r w:rsidRPr="005D2F05">
        <w:rPr>
          <w:sz w:val="24"/>
          <w:szCs w:val="24"/>
          <w:lang w:val="uk-UA"/>
        </w:rPr>
        <w:t xml:space="preserve"> віднесено: заходи з підвищення надійності систем водопостачання, обладнання приладами обліку води багатоквартирних житлових будинків.</w:t>
      </w:r>
    </w:p>
    <w:p w:rsidR="00301703" w:rsidRPr="005D2F05" w:rsidRDefault="00301703" w:rsidP="00A32B31">
      <w:pPr>
        <w:pStyle w:val="a0"/>
        <w:spacing w:before="120" w:line="276" w:lineRule="auto"/>
        <w:ind w:firstLine="0"/>
        <w:jc w:val="right"/>
        <w:rPr>
          <w:i/>
          <w:lang w:val="uk-UA"/>
        </w:rPr>
      </w:pPr>
      <w:r w:rsidRPr="00B61520">
        <w:rPr>
          <w:color w:val="FF0000"/>
          <w:sz w:val="24"/>
          <w:szCs w:val="24"/>
          <w:lang w:val="uk-UA"/>
        </w:rPr>
        <w:br w:type="page"/>
      </w:r>
      <w:r w:rsidRPr="005D2F05">
        <w:rPr>
          <w:b/>
          <w:i/>
          <w:lang w:val="uk-UA"/>
        </w:rPr>
        <w:lastRenderedPageBreak/>
        <w:t xml:space="preserve">Таблиця </w:t>
      </w:r>
      <w:r w:rsidR="00B36238">
        <w:rPr>
          <w:b/>
          <w:i/>
          <w:lang w:val="uk-UA"/>
        </w:rPr>
        <w:t>7</w:t>
      </w:r>
      <w:r w:rsidR="00101DE5">
        <w:rPr>
          <w:b/>
          <w:i/>
          <w:lang w:val="uk-UA"/>
        </w:rPr>
        <w:t>.</w:t>
      </w:r>
      <w:r w:rsidRPr="005D2F05">
        <w:rPr>
          <w:b/>
          <w:i/>
          <w:lang w:val="uk-UA"/>
        </w:rPr>
        <w:t>1</w:t>
      </w:r>
      <w:r w:rsidR="00B36238">
        <w:rPr>
          <w:b/>
          <w:i/>
          <w:lang w:val="uk-UA"/>
        </w:rPr>
        <w:t>.</w:t>
      </w:r>
      <w:r w:rsidRPr="005D2F05">
        <w:rPr>
          <w:b/>
          <w:i/>
          <w:lang w:val="uk-UA"/>
        </w:rPr>
        <w:t xml:space="preserve"> </w:t>
      </w:r>
      <w:r w:rsidRPr="005D2F05">
        <w:rPr>
          <w:i/>
          <w:lang w:val="uk-UA"/>
        </w:rPr>
        <w:t>Строки виконання заходів схеми оптимізації</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0A0" w:firstRow="1" w:lastRow="0" w:firstColumn="1" w:lastColumn="0" w:noHBand="0" w:noVBand="0"/>
      </w:tblPr>
      <w:tblGrid>
        <w:gridCol w:w="675"/>
        <w:gridCol w:w="7513"/>
        <w:gridCol w:w="1383"/>
      </w:tblGrid>
      <w:tr w:rsidR="00301703" w:rsidRPr="008748E8" w:rsidTr="00B36238">
        <w:trPr>
          <w:trHeight w:val="20"/>
        </w:trPr>
        <w:tc>
          <w:tcPr>
            <w:tcW w:w="675" w:type="dxa"/>
            <w:tcBorders>
              <w:top w:val="single" w:sz="18" w:space="0" w:color="auto"/>
              <w:bottom w:val="single" w:sz="18" w:space="0" w:color="auto"/>
            </w:tcBorders>
            <w:shd w:val="clear" w:color="auto" w:fill="auto"/>
            <w:noWrap/>
            <w:vAlign w:val="center"/>
          </w:tcPr>
          <w:p w:rsidR="00301703" w:rsidRPr="008748E8" w:rsidRDefault="00301703" w:rsidP="003C5819">
            <w:pPr>
              <w:jc w:val="center"/>
              <w:rPr>
                <w:rFonts w:ascii="Times New Roman" w:hAnsi="Times New Roman" w:cs="Times New Roman"/>
                <w:b/>
                <w:bCs/>
                <w:sz w:val="22"/>
                <w:szCs w:val="22"/>
                <w:lang w:eastAsia="ru-RU"/>
              </w:rPr>
            </w:pPr>
          </w:p>
        </w:tc>
        <w:tc>
          <w:tcPr>
            <w:tcW w:w="7513" w:type="dxa"/>
            <w:tcBorders>
              <w:top w:val="single" w:sz="18" w:space="0" w:color="auto"/>
              <w:bottom w:val="single" w:sz="18" w:space="0" w:color="auto"/>
            </w:tcBorders>
            <w:shd w:val="clear" w:color="auto" w:fill="auto"/>
            <w:vAlign w:val="bottom"/>
          </w:tcPr>
          <w:p w:rsidR="00301703" w:rsidRPr="004D75B8" w:rsidRDefault="00301703" w:rsidP="004D75B8">
            <w:pPr>
              <w:jc w:val="center"/>
              <w:rPr>
                <w:rFonts w:ascii="Times New Roman" w:hAnsi="Times New Roman" w:cs="Times New Roman"/>
                <w:b/>
                <w:bCs/>
                <w:sz w:val="22"/>
                <w:szCs w:val="22"/>
                <w:lang w:val="uk-UA" w:eastAsia="ru-RU"/>
              </w:rPr>
            </w:pPr>
            <w:r w:rsidRPr="008748E8">
              <w:rPr>
                <w:rFonts w:ascii="Times New Roman" w:hAnsi="Times New Roman" w:cs="Times New Roman"/>
                <w:b/>
                <w:bCs/>
                <w:sz w:val="22"/>
                <w:szCs w:val="22"/>
                <w:lang w:eastAsia="ru-RU"/>
              </w:rPr>
              <w:t xml:space="preserve">СХЕМА ОПТИМІЗАЦІЇ м. </w:t>
            </w:r>
            <w:r w:rsidR="004D75B8">
              <w:rPr>
                <w:rFonts w:ascii="Times New Roman" w:hAnsi="Times New Roman" w:cs="Times New Roman"/>
                <w:b/>
                <w:bCs/>
                <w:sz w:val="22"/>
                <w:szCs w:val="22"/>
                <w:lang w:val="uk-UA" w:eastAsia="ru-RU"/>
              </w:rPr>
              <w:t>Жовква</w:t>
            </w:r>
          </w:p>
        </w:tc>
        <w:tc>
          <w:tcPr>
            <w:tcW w:w="1383" w:type="dxa"/>
            <w:tcBorders>
              <w:top w:val="single" w:sz="18" w:space="0" w:color="auto"/>
              <w:bottom w:val="single" w:sz="18" w:space="0" w:color="auto"/>
            </w:tcBorders>
            <w:shd w:val="clear" w:color="auto" w:fill="auto"/>
            <w:vAlign w:val="center"/>
          </w:tcPr>
          <w:p w:rsidR="00301703" w:rsidRPr="0013373D" w:rsidRDefault="00301703" w:rsidP="003C5819">
            <w:pPr>
              <w:jc w:val="center"/>
              <w:rPr>
                <w:rFonts w:ascii="Times New Roman" w:hAnsi="Times New Roman" w:cs="Times New Roman"/>
                <w:b/>
                <w:bCs/>
                <w:sz w:val="22"/>
                <w:szCs w:val="22"/>
                <w:lang w:eastAsia="ru-RU"/>
              </w:rPr>
            </w:pPr>
            <w:r w:rsidRPr="0013373D">
              <w:rPr>
                <w:rFonts w:ascii="Times New Roman" w:hAnsi="Times New Roman" w:cs="Times New Roman"/>
                <w:b/>
                <w:bCs/>
                <w:sz w:val="22"/>
                <w:szCs w:val="22"/>
                <w:lang w:eastAsia="ru-RU"/>
              </w:rPr>
              <w:t>роки</w:t>
            </w:r>
          </w:p>
        </w:tc>
      </w:tr>
      <w:tr w:rsidR="00301703" w:rsidRPr="008748E8" w:rsidTr="00B36238">
        <w:trPr>
          <w:trHeight w:val="20"/>
        </w:trPr>
        <w:tc>
          <w:tcPr>
            <w:tcW w:w="675" w:type="dxa"/>
            <w:tcBorders>
              <w:top w:val="single" w:sz="18" w:space="0" w:color="auto"/>
              <w:bottom w:val="single" w:sz="18" w:space="0" w:color="auto"/>
            </w:tcBorders>
            <w:shd w:val="clear" w:color="auto" w:fill="auto"/>
            <w:noWrap/>
            <w:vAlign w:val="center"/>
          </w:tcPr>
          <w:p w:rsidR="00301703" w:rsidRPr="008748E8" w:rsidRDefault="00301703" w:rsidP="003C5819">
            <w:pPr>
              <w:jc w:val="center"/>
              <w:rPr>
                <w:rFonts w:ascii="Times New Roman" w:hAnsi="Times New Roman" w:cs="Times New Roman"/>
                <w:b/>
                <w:bCs/>
                <w:sz w:val="22"/>
                <w:szCs w:val="22"/>
                <w:lang w:eastAsia="ru-RU"/>
              </w:rPr>
            </w:pPr>
            <w:r w:rsidRPr="008748E8">
              <w:rPr>
                <w:rFonts w:ascii="Times New Roman" w:hAnsi="Times New Roman" w:cs="Times New Roman"/>
                <w:b/>
                <w:bCs/>
                <w:sz w:val="22"/>
                <w:szCs w:val="22"/>
                <w:lang w:eastAsia="ru-RU"/>
              </w:rPr>
              <w:t>1</w:t>
            </w:r>
          </w:p>
        </w:tc>
        <w:tc>
          <w:tcPr>
            <w:tcW w:w="7513" w:type="dxa"/>
            <w:tcBorders>
              <w:top w:val="single" w:sz="18" w:space="0" w:color="auto"/>
              <w:bottom w:val="single" w:sz="18" w:space="0" w:color="auto"/>
            </w:tcBorders>
            <w:shd w:val="clear" w:color="auto" w:fill="auto"/>
            <w:vAlign w:val="bottom"/>
          </w:tcPr>
          <w:p w:rsidR="00301703" w:rsidRPr="008748E8" w:rsidRDefault="00301703" w:rsidP="003C5819">
            <w:pPr>
              <w:jc w:val="center"/>
              <w:rPr>
                <w:rFonts w:ascii="Times New Roman" w:hAnsi="Times New Roman" w:cs="Times New Roman"/>
                <w:b/>
                <w:bCs/>
                <w:sz w:val="22"/>
                <w:szCs w:val="22"/>
                <w:lang w:eastAsia="ru-RU"/>
              </w:rPr>
            </w:pPr>
            <w:r w:rsidRPr="008748E8">
              <w:rPr>
                <w:rFonts w:ascii="Times New Roman" w:hAnsi="Times New Roman" w:cs="Times New Roman"/>
                <w:b/>
                <w:bCs/>
                <w:sz w:val="22"/>
                <w:szCs w:val="22"/>
                <w:lang w:eastAsia="ru-RU"/>
              </w:rPr>
              <w:t>ПІДВИЩЕННЯ ЯКОСТІ</w:t>
            </w:r>
            <w:r w:rsidRPr="008748E8">
              <w:rPr>
                <w:rFonts w:ascii="Times New Roman" w:hAnsi="Times New Roman" w:cs="Times New Roman"/>
                <w:b/>
                <w:bCs/>
                <w:sz w:val="22"/>
                <w:szCs w:val="22"/>
                <w:lang w:val="uk-UA" w:eastAsia="ru-RU"/>
              </w:rPr>
              <w:t xml:space="preserve"> ПИТНОЇ</w:t>
            </w:r>
            <w:r w:rsidRPr="008748E8">
              <w:rPr>
                <w:rFonts w:ascii="Times New Roman" w:hAnsi="Times New Roman" w:cs="Times New Roman"/>
                <w:b/>
                <w:bCs/>
                <w:sz w:val="22"/>
                <w:szCs w:val="22"/>
                <w:lang w:eastAsia="ru-RU"/>
              </w:rPr>
              <w:t xml:space="preserve"> ВОДИ</w:t>
            </w:r>
          </w:p>
        </w:tc>
        <w:tc>
          <w:tcPr>
            <w:tcW w:w="1383" w:type="dxa"/>
            <w:tcBorders>
              <w:top w:val="single" w:sz="18" w:space="0" w:color="auto"/>
              <w:bottom w:val="single" w:sz="18" w:space="0" w:color="auto"/>
            </w:tcBorders>
            <w:shd w:val="clear" w:color="auto" w:fill="auto"/>
            <w:vAlign w:val="center"/>
          </w:tcPr>
          <w:p w:rsidR="00301703" w:rsidRPr="003C5819" w:rsidRDefault="00301703" w:rsidP="00834149">
            <w:pPr>
              <w:jc w:val="center"/>
              <w:rPr>
                <w:rFonts w:ascii="Times New Roman" w:hAnsi="Times New Roman" w:cs="Times New Roman"/>
                <w:b/>
                <w:bCs/>
                <w:sz w:val="22"/>
                <w:szCs w:val="22"/>
                <w:lang w:val="en-US" w:eastAsia="ru-RU"/>
              </w:rPr>
            </w:pPr>
            <w:r>
              <w:rPr>
                <w:rFonts w:ascii="Times New Roman" w:hAnsi="Times New Roman" w:cs="Times New Roman"/>
                <w:b/>
                <w:bCs/>
                <w:sz w:val="22"/>
                <w:szCs w:val="22"/>
                <w:lang w:val="en-US" w:eastAsia="ru-RU"/>
              </w:rPr>
              <w:t>201</w:t>
            </w:r>
            <w:r w:rsidR="00834149">
              <w:rPr>
                <w:rFonts w:ascii="Times New Roman" w:hAnsi="Times New Roman" w:cs="Times New Roman"/>
                <w:b/>
                <w:bCs/>
                <w:sz w:val="22"/>
                <w:szCs w:val="22"/>
                <w:lang w:val="uk-UA" w:eastAsia="ru-RU"/>
              </w:rPr>
              <w:t>8</w:t>
            </w:r>
            <w:r>
              <w:rPr>
                <w:rFonts w:ascii="Times New Roman" w:hAnsi="Times New Roman" w:cs="Times New Roman"/>
                <w:b/>
                <w:bCs/>
                <w:sz w:val="22"/>
                <w:szCs w:val="22"/>
                <w:lang w:val="en-US" w:eastAsia="ru-RU"/>
              </w:rPr>
              <w:t>-2020</w:t>
            </w:r>
          </w:p>
        </w:tc>
      </w:tr>
      <w:tr w:rsidR="00301703" w:rsidRPr="008748E8" w:rsidTr="00B36238">
        <w:trPr>
          <w:trHeight w:val="20"/>
        </w:trPr>
        <w:tc>
          <w:tcPr>
            <w:tcW w:w="675" w:type="dxa"/>
            <w:tcBorders>
              <w:top w:val="single" w:sz="18" w:space="0" w:color="auto"/>
              <w:bottom w:val="single" w:sz="18" w:space="0" w:color="auto"/>
            </w:tcBorders>
            <w:shd w:val="clear" w:color="auto" w:fill="auto"/>
            <w:noWrap/>
            <w:vAlign w:val="center"/>
          </w:tcPr>
          <w:p w:rsidR="00301703" w:rsidRPr="008748E8" w:rsidRDefault="00301703" w:rsidP="003C5819">
            <w:pPr>
              <w:rPr>
                <w:rFonts w:ascii="Times New Roman" w:hAnsi="Times New Roman" w:cs="Times New Roman"/>
                <w:b/>
                <w:bCs/>
                <w:sz w:val="22"/>
                <w:szCs w:val="22"/>
                <w:lang w:eastAsia="ru-RU"/>
              </w:rPr>
            </w:pPr>
            <w:r w:rsidRPr="008748E8">
              <w:rPr>
                <w:rFonts w:ascii="Times New Roman" w:hAnsi="Times New Roman" w:cs="Times New Roman"/>
                <w:b/>
                <w:bCs/>
                <w:sz w:val="22"/>
                <w:szCs w:val="22"/>
                <w:lang w:eastAsia="ru-RU"/>
              </w:rPr>
              <w:t>1.1</w:t>
            </w:r>
          </w:p>
        </w:tc>
        <w:tc>
          <w:tcPr>
            <w:tcW w:w="7513" w:type="dxa"/>
            <w:tcBorders>
              <w:top w:val="single" w:sz="18" w:space="0" w:color="auto"/>
              <w:bottom w:val="single" w:sz="18" w:space="0" w:color="auto"/>
            </w:tcBorders>
            <w:shd w:val="clear" w:color="auto" w:fill="auto"/>
            <w:vAlign w:val="center"/>
          </w:tcPr>
          <w:p w:rsidR="00301703" w:rsidRPr="008748E8" w:rsidRDefault="00301703" w:rsidP="003C5819">
            <w:pPr>
              <w:rPr>
                <w:rFonts w:ascii="Times New Roman" w:hAnsi="Times New Roman" w:cs="Times New Roman"/>
                <w:b/>
                <w:bCs/>
                <w:sz w:val="22"/>
                <w:szCs w:val="22"/>
                <w:lang w:eastAsia="ru-RU"/>
              </w:rPr>
            </w:pPr>
            <w:r w:rsidRPr="008748E8">
              <w:rPr>
                <w:sz w:val="24"/>
                <w:szCs w:val="24"/>
                <w:lang w:val="uk-UA"/>
              </w:rPr>
              <w:tab/>
            </w:r>
            <w:r w:rsidRPr="008748E8">
              <w:rPr>
                <w:rFonts w:ascii="Times New Roman" w:hAnsi="Times New Roman" w:cs="Times New Roman"/>
                <w:b/>
                <w:bCs/>
                <w:sz w:val="22"/>
                <w:szCs w:val="22"/>
                <w:lang w:eastAsia="ru-RU"/>
              </w:rPr>
              <w:t>Реконструкція резервуарів чистої води</w:t>
            </w:r>
          </w:p>
        </w:tc>
        <w:tc>
          <w:tcPr>
            <w:tcW w:w="1383" w:type="dxa"/>
            <w:tcBorders>
              <w:top w:val="single" w:sz="18" w:space="0" w:color="auto"/>
              <w:bottom w:val="single" w:sz="18" w:space="0" w:color="auto"/>
            </w:tcBorders>
            <w:shd w:val="clear" w:color="auto" w:fill="auto"/>
            <w:vAlign w:val="center"/>
          </w:tcPr>
          <w:p w:rsidR="00301703" w:rsidRPr="003C5819" w:rsidRDefault="00301703" w:rsidP="00834149">
            <w:pPr>
              <w:jc w:val="center"/>
              <w:rPr>
                <w:rFonts w:ascii="Times New Roman" w:hAnsi="Times New Roman" w:cs="Times New Roman"/>
                <w:b/>
                <w:sz w:val="22"/>
                <w:szCs w:val="22"/>
                <w:lang w:val="uk-UA"/>
              </w:rPr>
            </w:pPr>
            <w:r w:rsidRPr="003C5819">
              <w:rPr>
                <w:rFonts w:ascii="Times New Roman" w:hAnsi="Times New Roman" w:cs="Times New Roman"/>
                <w:b/>
                <w:sz w:val="22"/>
                <w:szCs w:val="22"/>
                <w:lang w:val="uk-UA"/>
              </w:rPr>
              <w:t>201</w:t>
            </w:r>
            <w:r w:rsidR="00834149">
              <w:rPr>
                <w:rFonts w:ascii="Times New Roman" w:hAnsi="Times New Roman" w:cs="Times New Roman"/>
                <w:b/>
                <w:sz w:val="22"/>
                <w:szCs w:val="22"/>
                <w:lang w:val="uk-UA"/>
              </w:rPr>
              <w:t>9</w:t>
            </w:r>
          </w:p>
        </w:tc>
      </w:tr>
      <w:tr w:rsidR="00301703" w:rsidRPr="008748E8" w:rsidTr="00B36238">
        <w:trPr>
          <w:trHeight w:val="20"/>
        </w:trPr>
        <w:tc>
          <w:tcPr>
            <w:tcW w:w="675" w:type="dxa"/>
            <w:tcBorders>
              <w:top w:val="single" w:sz="18" w:space="0" w:color="auto"/>
            </w:tcBorders>
            <w:shd w:val="clear" w:color="auto" w:fill="auto"/>
            <w:noWrap/>
            <w:vAlign w:val="center"/>
          </w:tcPr>
          <w:p w:rsidR="00301703" w:rsidRPr="008748E8" w:rsidRDefault="00301703" w:rsidP="003C5819">
            <w:pPr>
              <w:jc w:val="right"/>
              <w:rPr>
                <w:rFonts w:ascii="Times New Roman" w:hAnsi="Times New Roman" w:cs="Times New Roman"/>
                <w:i/>
                <w:iCs/>
                <w:sz w:val="22"/>
                <w:szCs w:val="22"/>
                <w:lang w:eastAsia="ru-RU"/>
              </w:rPr>
            </w:pPr>
            <w:r w:rsidRPr="008748E8">
              <w:rPr>
                <w:rFonts w:ascii="Times New Roman" w:hAnsi="Times New Roman" w:cs="Times New Roman"/>
                <w:i/>
                <w:iCs/>
                <w:sz w:val="22"/>
                <w:szCs w:val="22"/>
                <w:lang w:eastAsia="ru-RU"/>
              </w:rPr>
              <w:t>1.1.1</w:t>
            </w:r>
          </w:p>
        </w:tc>
        <w:tc>
          <w:tcPr>
            <w:tcW w:w="7513" w:type="dxa"/>
            <w:tcBorders>
              <w:top w:val="single" w:sz="18" w:space="0" w:color="auto"/>
            </w:tcBorders>
            <w:shd w:val="clear" w:color="auto" w:fill="auto"/>
            <w:vAlign w:val="center"/>
          </w:tcPr>
          <w:p w:rsidR="00301703" w:rsidRPr="008748E8" w:rsidRDefault="00301703" w:rsidP="00834149">
            <w:pPr>
              <w:rPr>
                <w:rFonts w:ascii="Times New Roman" w:hAnsi="Times New Roman" w:cs="Times New Roman"/>
                <w:i/>
                <w:iCs/>
                <w:sz w:val="22"/>
                <w:szCs w:val="22"/>
                <w:lang w:val="uk-UA" w:eastAsia="ru-RU"/>
              </w:rPr>
            </w:pPr>
            <w:r w:rsidRPr="008748E8">
              <w:rPr>
                <w:rFonts w:ascii="Times New Roman" w:hAnsi="Times New Roman" w:cs="Times New Roman"/>
                <w:i/>
                <w:iCs/>
                <w:sz w:val="22"/>
                <w:szCs w:val="22"/>
                <w:lang w:val="uk-UA" w:eastAsia="ru-RU"/>
              </w:rPr>
              <w:t xml:space="preserve">Реконструкція резервуару чистої води </w:t>
            </w:r>
            <w:r w:rsidRPr="008748E8">
              <w:rPr>
                <w:rFonts w:ascii="Times New Roman" w:hAnsi="Times New Roman" w:cs="Times New Roman"/>
                <w:i/>
                <w:iCs/>
                <w:sz w:val="22"/>
                <w:szCs w:val="22"/>
                <w:lang w:val="en-US" w:eastAsia="ru-RU"/>
              </w:rPr>
              <w:t>V</w:t>
            </w:r>
            <w:r w:rsidRPr="008748E8">
              <w:rPr>
                <w:rFonts w:ascii="Times New Roman" w:hAnsi="Times New Roman" w:cs="Times New Roman"/>
                <w:i/>
                <w:iCs/>
                <w:sz w:val="22"/>
                <w:szCs w:val="22"/>
                <w:lang w:eastAsia="ru-RU"/>
              </w:rPr>
              <w:t>=</w:t>
            </w:r>
            <w:r w:rsidR="00834149">
              <w:rPr>
                <w:rFonts w:ascii="Times New Roman" w:hAnsi="Times New Roman" w:cs="Times New Roman"/>
                <w:i/>
                <w:iCs/>
                <w:sz w:val="22"/>
                <w:szCs w:val="22"/>
                <w:lang w:val="uk-UA" w:eastAsia="ru-RU"/>
              </w:rPr>
              <w:t>1</w:t>
            </w:r>
            <w:r w:rsidRPr="008748E8">
              <w:rPr>
                <w:rFonts w:ascii="Times New Roman" w:hAnsi="Times New Roman" w:cs="Times New Roman"/>
                <w:i/>
                <w:iCs/>
                <w:sz w:val="22"/>
                <w:szCs w:val="22"/>
                <w:lang w:eastAsia="ru-RU"/>
              </w:rPr>
              <w:t xml:space="preserve"> 000 </w:t>
            </w:r>
            <w:r w:rsidRPr="008748E8">
              <w:rPr>
                <w:rFonts w:ascii="Times New Roman" w:hAnsi="Times New Roman" w:cs="Times New Roman"/>
                <w:i/>
                <w:iCs/>
                <w:sz w:val="22"/>
                <w:szCs w:val="22"/>
                <w:lang w:val="uk-UA" w:eastAsia="ru-RU"/>
              </w:rPr>
              <w:t>м</w:t>
            </w:r>
            <w:r w:rsidRPr="008748E8">
              <w:rPr>
                <w:rFonts w:ascii="Times New Roman" w:hAnsi="Times New Roman" w:cs="Times New Roman"/>
                <w:i/>
                <w:iCs/>
                <w:sz w:val="22"/>
                <w:szCs w:val="22"/>
                <w:vertAlign w:val="superscript"/>
                <w:lang w:val="uk-UA" w:eastAsia="ru-RU"/>
              </w:rPr>
              <w:t>3</w:t>
            </w:r>
            <w:r w:rsidRPr="008748E8">
              <w:rPr>
                <w:rFonts w:ascii="Times New Roman" w:hAnsi="Times New Roman" w:cs="Times New Roman"/>
                <w:i/>
                <w:iCs/>
                <w:sz w:val="22"/>
                <w:szCs w:val="22"/>
                <w:lang w:val="uk-UA" w:eastAsia="ru-RU"/>
              </w:rPr>
              <w:t xml:space="preserve"> </w:t>
            </w:r>
          </w:p>
        </w:tc>
        <w:tc>
          <w:tcPr>
            <w:tcW w:w="1383" w:type="dxa"/>
            <w:tcBorders>
              <w:top w:val="single" w:sz="18" w:space="0" w:color="auto"/>
            </w:tcBorders>
            <w:shd w:val="clear" w:color="auto" w:fill="auto"/>
            <w:vAlign w:val="center"/>
          </w:tcPr>
          <w:p w:rsidR="00301703" w:rsidRPr="0013373D" w:rsidRDefault="00301703" w:rsidP="00834149">
            <w:pPr>
              <w:jc w:val="center"/>
              <w:rPr>
                <w:rFonts w:ascii="Times New Roman" w:hAnsi="Times New Roman" w:cs="Times New Roman"/>
                <w:i/>
                <w:iCs/>
                <w:sz w:val="22"/>
                <w:szCs w:val="22"/>
                <w:lang w:val="uk-UA" w:eastAsia="ru-RU"/>
              </w:rPr>
            </w:pPr>
            <w:r w:rsidRPr="0013373D">
              <w:rPr>
                <w:rFonts w:ascii="Times New Roman" w:hAnsi="Times New Roman" w:cs="Times New Roman"/>
                <w:i/>
                <w:iCs/>
                <w:sz w:val="22"/>
                <w:szCs w:val="22"/>
                <w:lang w:val="uk-UA" w:eastAsia="ru-RU"/>
              </w:rPr>
              <w:t>201</w:t>
            </w:r>
            <w:r w:rsidR="00834149">
              <w:rPr>
                <w:rFonts w:ascii="Times New Roman" w:hAnsi="Times New Roman" w:cs="Times New Roman"/>
                <w:i/>
                <w:iCs/>
                <w:sz w:val="22"/>
                <w:szCs w:val="22"/>
                <w:lang w:val="uk-UA" w:eastAsia="ru-RU"/>
              </w:rPr>
              <w:t>9</w:t>
            </w:r>
          </w:p>
        </w:tc>
      </w:tr>
      <w:tr w:rsidR="00301703" w:rsidRPr="008748E8" w:rsidTr="00B36238">
        <w:trPr>
          <w:trHeight w:val="20"/>
        </w:trPr>
        <w:tc>
          <w:tcPr>
            <w:tcW w:w="675" w:type="dxa"/>
            <w:tcBorders>
              <w:top w:val="single" w:sz="18" w:space="0" w:color="auto"/>
              <w:bottom w:val="single" w:sz="18" w:space="0" w:color="auto"/>
            </w:tcBorders>
            <w:shd w:val="clear" w:color="auto" w:fill="auto"/>
            <w:noWrap/>
            <w:vAlign w:val="center"/>
          </w:tcPr>
          <w:p w:rsidR="00301703" w:rsidRPr="008748E8" w:rsidRDefault="00301703" w:rsidP="003C5819">
            <w:pPr>
              <w:rPr>
                <w:rFonts w:ascii="Times New Roman" w:hAnsi="Times New Roman" w:cs="Times New Roman"/>
                <w:b/>
                <w:bCs/>
                <w:sz w:val="22"/>
                <w:szCs w:val="22"/>
                <w:lang w:eastAsia="ru-RU"/>
              </w:rPr>
            </w:pPr>
          </w:p>
        </w:tc>
        <w:tc>
          <w:tcPr>
            <w:tcW w:w="7513" w:type="dxa"/>
            <w:tcBorders>
              <w:top w:val="single" w:sz="18" w:space="0" w:color="auto"/>
              <w:bottom w:val="single" w:sz="18" w:space="0" w:color="auto"/>
            </w:tcBorders>
            <w:shd w:val="clear" w:color="auto" w:fill="auto"/>
            <w:vAlign w:val="center"/>
          </w:tcPr>
          <w:p w:rsidR="00301703" w:rsidRPr="000E2B6B" w:rsidRDefault="00301703" w:rsidP="003C5819">
            <w:pPr>
              <w:rPr>
                <w:rFonts w:ascii="Times New Roman" w:hAnsi="Times New Roman" w:cs="Times New Roman"/>
                <w:b/>
                <w:bCs/>
                <w:sz w:val="22"/>
                <w:szCs w:val="22"/>
                <w:lang w:val="uk-UA" w:eastAsia="ru-RU"/>
              </w:rPr>
            </w:pPr>
          </w:p>
        </w:tc>
        <w:tc>
          <w:tcPr>
            <w:tcW w:w="1383" w:type="dxa"/>
            <w:tcBorders>
              <w:top w:val="single" w:sz="18" w:space="0" w:color="auto"/>
              <w:bottom w:val="single" w:sz="18" w:space="0" w:color="auto"/>
            </w:tcBorders>
            <w:shd w:val="clear" w:color="auto" w:fill="auto"/>
            <w:vAlign w:val="center"/>
          </w:tcPr>
          <w:p w:rsidR="00301703" w:rsidRPr="003C5819" w:rsidRDefault="00301703" w:rsidP="003C5819">
            <w:pPr>
              <w:jc w:val="center"/>
              <w:rPr>
                <w:rFonts w:ascii="Times New Roman" w:hAnsi="Times New Roman" w:cs="Times New Roman"/>
                <w:b/>
                <w:sz w:val="22"/>
                <w:szCs w:val="22"/>
                <w:lang w:val="uk-UA"/>
              </w:rPr>
            </w:pPr>
          </w:p>
        </w:tc>
      </w:tr>
      <w:tr w:rsidR="00301703" w:rsidRPr="008748E8" w:rsidTr="00B36238">
        <w:trPr>
          <w:trHeight w:val="20"/>
        </w:trPr>
        <w:tc>
          <w:tcPr>
            <w:tcW w:w="675" w:type="dxa"/>
            <w:tcBorders>
              <w:top w:val="single" w:sz="18" w:space="0" w:color="auto"/>
              <w:bottom w:val="single" w:sz="18" w:space="0" w:color="auto"/>
            </w:tcBorders>
            <w:shd w:val="clear" w:color="auto" w:fill="auto"/>
            <w:noWrap/>
            <w:vAlign w:val="center"/>
          </w:tcPr>
          <w:p w:rsidR="00301703" w:rsidRPr="00113276" w:rsidRDefault="00301703" w:rsidP="00113276">
            <w:pPr>
              <w:rPr>
                <w:rFonts w:ascii="Times New Roman" w:hAnsi="Times New Roman" w:cs="Times New Roman"/>
                <w:b/>
                <w:bCs/>
                <w:sz w:val="22"/>
                <w:szCs w:val="22"/>
                <w:lang w:val="uk-UA" w:eastAsia="ru-RU"/>
              </w:rPr>
            </w:pPr>
            <w:r w:rsidRPr="008748E8">
              <w:rPr>
                <w:rFonts w:ascii="Times New Roman" w:hAnsi="Times New Roman" w:cs="Times New Roman"/>
                <w:b/>
                <w:bCs/>
                <w:sz w:val="22"/>
                <w:szCs w:val="22"/>
                <w:lang w:eastAsia="ru-RU"/>
              </w:rPr>
              <w:t>1.</w:t>
            </w:r>
            <w:r w:rsidR="00113276">
              <w:rPr>
                <w:rFonts w:ascii="Times New Roman" w:hAnsi="Times New Roman" w:cs="Times New Roman"/>
                <w:b/>
                <w:bCs/>
                <w:sz w:val="22"/>
                <w:szCs w:val="22"/>
                <w:lang w:val="uk-UA" w:eastAsia="ru-RU"/>
              </w:rPr>
              <w:t>2</w:t>
            </w:r>
          </w:p>
        </w:tc>
        <w:tc>
          <w:tcPr>
            <w:tcW w:w="7513" w:type="dxa"/>
            <w:tcBorders>
              <w:top w:val="single" w:sz="18" w:space="0" w:color="auto"/>
              <w:bottom w:val="single" w:sz="18" w:space="0" w:color="auto"/>
            </w:tcBorders>
            <w:shd w:val="clear" w:color="auto" w:fill="auto"/>
            <w:vAlign w:val="center"/>
          </w:tcPr>
          <w:p w:rsidR="00301703" w:rsidRPr="008748E8" w:rsidRDefault="00301703" w:rsidP="003C5819">
            <w:pPr>
              <w:rPr>
                <w:rFonts w:ascii="Times New Roman" w:hAnsi="Times New Roman" w:cs="Times New Roman"/>
                <w:b/>
                <w:bCs/>
                <w:sz w:val="22"/>
                <w:szCs w:val="22"/>
                <w:lang w:eastAsia="ru-RU"/>
              </w:rPr>
            </w:pPr>
            <w:r w:rsidRPr="008748E8">
              <w:rPr>
                <w:sz w:val="24"/>
                <w:szCs w:val="24"/>
                <w:lang w:val="uk-UA"/>
              </w:rPr>
              <w:tab/>
            </w:r>
            <w:r w:rsidRPr="008748E8">
              <w:rPr>
                <w:rFonts w:ascii="Times New Roman" w:hAnsi="Times New Roman" w:cs="Times New Roman"/>
                <w:b/>
                <w:bCs/>
                <w:sz w:val="22"/>
                <w:szCs w:val="22"/>
                <w:lang w:eastAsia="ru-RU"/>
              </w:rPr>
              <w:t>Розширення системи підготовки питної води</w:t>
            </w:r>
          </w:p>
        </w:tc>
        <w:tc>
          <w:tcPr>
            <w:tcW w:w="1383" w:type="dxa"/>
            <w:tcBorders>
              <w:top w:val="single" w:sz="18" w:space="0" w:color="auto"/>
              <w:bottom w:val="single" w:sz="18" w:space="0" w:color="auto"/>
            </w:tcBorders>
            <w:shd w:val="clear" w:color="auto" w:fill="auto"/>
            <w:vAlign w:val="center"/>
          </w:tcPr>
          <w:p w:rsidR="00301703" w:rsidRPr="003C5819" w:rsidRDefault="00834149" w:rsidP="003C5819">
            <w:pPr>
              <w:jc w:val="center"/>
              <w:rPr>
                <w:rFonts w:ascii="Times New Roman" w:hAnsi="Times New Roman" w:cs="Times New Roman"/>
                <w:b/>
                <w:sz w:val="22"/>
                <w:szCs w:val="22"/>
                <w:lang w:val="uk-UA"/>
              </w:rPr>
            </w:pPr>
            <w:r>
              <w:rPr>
                <w:rFonts w:ascii="Times New Roman" w:hAnsi="Times New Roman" w:cs="Times New Roman"/>
                <w:b/>
                <w:sz w:val="22"/>
                <w:szCs w:val="22"/>
                <w:lang w:val="uk-UA"/>
              </w:rPr>
              <w:t>2020</w:t>
            </w:r>
          </w:p>
        </w:tc>
      </w:tr>
      <w:tr w:rsidR="00301703" w:rsidRPr="008748E8" w:rsidTr="00B36238">
        <w:trPr>
          <w:trHeight w:val="20"/>
        </w:trPr>
        <w:tc>
          <w:tcPr>
            <w:tcW w:w="675" w:type="dxa"/>
            <w:tcBorders>
              <w:top w:val="single" w:sz="18" w:space="0" w:color="auto"/>
            </w:tcBorders>
            <w:shd w:val="clear" w:color="auto" w:fill="auto"/>
            <w:noWrap/>
            <w:vAlign w:val="center"/>
          </w:tcPr>
          <w:p w:rsidR="00301703" w:rsidRPr="008748E8" w:rsidRDefault="00301703" w:rsidP="00113276">
            <w:pPr>
              <w:jc w:val="right"/>
              <w:rPr>
                <w:rFonts w:ascii="Times New Roman" w:hAnsi="Times New Roman" w:cs="Times New Roman"/>
                <w:i/>
                <w:iCs/>
                <w:sz w:val="22"/>
                <w:szCs w:val="22"/>
                <w:lang w:eastAsia="ru-RU"/>
              </w:rPr>
            </w:pPr>
            <w:r w:rsidRPr="008748E8">
              <w:rPr>
                <w:rFonts w:ascii="Times New Roman" w:hAnsi="Times New Roman" w:cs="Times New Roman"/>
                <w:i/>
                <w:iCs/>
                <w:sz w:val="22"/>
                <w:szCs w:val="22"/>
                <w:lang w:eastAsia="ru-RU"/>
              </w:rPr>
              <w:t>1.</w:t>
            </w:r>
            <w:r w:rsidR="00113276">
              <w:rPr>
                <w:rFonts w:ascii="Times New Roman" w:hAnsi="Times New Roman" w:cs="Times New Roman"/>
                <w:i/>
                <w:iCs/>
                <w:sz w:val="22"/>
                <w:szCs w:val="22"/>
                <w:lang w:val="uk-UA" w:eastAsia="ru-RU"/>
              </w:rPr>
              <w:t>2</w:t>
            </w:r>
            <w:r w:rsidRPr="008748E8">
              <w:rPr>
                <w:rFonts w:ascii="Times New Roman" w:hAnsi="Times New Roman" w:cs="Times New Roman"/>
                <w:i/>
                <w:iCs/>
                <w:sz w:val="22"/>
                <w:szCs w:val="22"/>
                <w:lang w:eastAsia="ru-RU"/>
              </w:rPr>
              <w:t>.1</w:t>
            </w:r>
          </w:p>
        </w:tc>
        <w:tc>
          <w:tcPr>
            <w:tcW w:w="7513" w:type="dxa"/>
            <w:tcBorders>
              <w:top w:val="single" w:sz="18" w:space="0" w:color="auto"/>
            </w:tcBorders>
            <w:shd w:val="clear" w:color="auto" w:fill="auto"/>
            <w:vAlign w:val="center"/>
          </w:tcPr>
          <w:p w:rsidR="00301703" w:rsidRPr="00834149" w:rsidRDefault="00301703" w:rsidP="00834149">
            <w:pPr>
              <w:rPr>
                <w:rFonts w:ascii="Times New Roman" w:hAnsi="Times New Roman" w:cs="Times New Roman"/>
                <w:i/>
                <w:iCs/>
                <w:sz w:val="22"/>
                <w:szCs w:val="22"/>
                <w:lang w:val="uk-UA" w:eastAsia="ru-RU"/>
              </w:rPr>
            </w:pPr>
            <w:r w:rsidRPr="0083557B">
              <w:rPr>
                <w:rFonts w:ascii="Times New Roman" w:hAnsi="Times New Roman" w:cs="Times New Roman"/>
                <w:i/>
                <w:iCs/>
                <w:sz w:val="22"/>
                <w:szCs w:val="22"/>
                <w:lang w:eastAsia="ru-RU"/>
              </w:rPr>
              <w:t>Будівництво станції</w:t>
            </w:r>
            <w:r w:rsidR="00834149">
              <w:rPr>
                <w:rFonts w:ascii="Times New Roman" w:hAnsi="Times New Roman" w:cs="Times New Roman"/>
                <w:i/>
                <w:iCs/>
                <w:sz w:val="22"/>
                <w:szCs w:val="22"/>
                <w:lang w:val="uk-UA" w:eastAsia="ru-RU"/>
              </w:rPr>
              <w:t xml:space="preserve"> підготовки води</w:t>
            </w:r>
          </w:p>
        </w:tc>
        <w:tc>
          <w:tcPr>
            <w:tcW w:w="1383" w:type="dxa"/>
            <w:tcBorders>
              <w:top w:val="single" w:sz="18" w:space="0" w:color="auto"/>
            </w:tcBorders>
            <w:shd w:val="clear" w:color="auto" w:fill="auto"/>
            <w:vAlign w:val="center"/>
          </w:tcPr>
          <w:p w:rsidR="00301703" w:rsidRPr="00834149" w:rsidRDefault="00834149" w:rsidP="003C5819">
            <w:pPr>
              <w:jc w:val="center"/>
              <w:rPr>
                <w:rFonts w:ascii="Times New Roman" w:hAnsi="Times New Roman" w:cs="Times New Roman"/>
                <w:i/>
                <w:iCs/>
                <w:sz w:val="22"/>
                <w:szCs w:val="22"/>
                <w:lang w:val="uk-UA" w:eastAsia="ru-RU"/>
              </w:rPr>
            </w:pPr>
            <w:r>
              <w:rPr>
                <w:rFonts w:ascii="Times New Roman" w:hAnsi="Times New Roman" w:cs="Times New Roman"/>
                <w:i/>
                <w:iCs/>
                <w:sz w:val="22"/>
                <w:szCs w:val="22"/>
                <w:lang w:val="uk-UA" w:eastAsia="ru-RU"/>
              </w:rPr>
              <w:t>2020</w:t>
            </w:r>
          </w:p>
        </w:tc>
      </w:tr>
      <w:tr w:rsidR="00301703" w:rsidRPr="008748E8" w:rsidTr="00B36238">
        <w:trPr>
          <w:trHeight w:val="20"/>
        </w:trPr>
        <w:tc>
          <w:tcPr>
            <w:tcW w:w="675" w:type="dxa"/>
            <w:tcBorders>
              <w:top w:val="single" w:sz="18" w:space="0" w:color="auto"/>
              <w:bottom w:val="single" w:sz="18" w:space="0" w:color="auto"/>
            </w:tcBorders>
            <w:shd w:val="clear" w:color="auto" w:fill="auto"/>
            <w:noWrap/>
            <w:vAlign w:val="center"/>
          </w:tcPr>
          <w:p w:rsidR="00301703" w:rsidRPr="00113276" w:rsidRDefault="00301703" w:rsidP="00113276">
            <w:pPr>
              <w:rPr>
                <w:rFonts w:ascii="Times New Roman" w:hAnsi="Times New Roman" w:cs="Times New Roman"/>
                <w:b/>
                <w:bCs/>
                <w:sz w:val="22"/>
                <w:szCs w:val="22"/>
                <w:lang w:val="uk-UA" w:eastAsia="ru-RU"/>
              </w:rPr>
            </w:pPr>
            <w:r w:rsidRPr="008748E8">
              <w:rPr>
                <w:rFonts w:ascii="Times New Roman" w:hAnsi="Times New Roman" w:cs="Times New Roman"/>
                <w:b/>
                <w:bCs/>
                <w:sz w:val="22"/>
                <w:szCs w:val="22"/>
                <w:lang w:eastAsia="ru-RU"/>
              </w:rPr>
              <w:t>1.</w:t>
            </w:r>
            <w:r w:rsidR="00113276">
              <w:rPr>
                <w:rFonts w:ascii="Times New Roman" w:hAnsi="Times New Roman" w:cs="Times New Roman"/>
                <w:b/>
                <w:bCs/>
                <w:sz w:val="22"/>
                <w:szCs w:val="22"/>
                <w:lang w:val="uk-UA" w:eastAsia="ru-RU"/>
              </w:rPr>
              <w:t>3</w:t>
            </w:r>
          </w:p>
        </w:tc>
        <w:tc>
          <w:tcPr>
            <w:tcW w:w="7513" w:type="dxa"/>
            <w:tcBorders>
              <w:top w:val="single" w:sz="18" w:space="0" w:color="auto"/>
              <w:bottom w:val="single" w:sz="18" w:space="0" w:color="auto"/>
            </w:tcBorders>
            <w:shd w:val="clear" w:color="auto" w:fill="auto"/>
            <w:vAlign w:val="center"/>
          </w:tcPr>
          <w:p w:rsidR="00301703" w:rsidRPr="008748E8" w:rsidRDefault="00301703" w:rsidP="003C5819">
            <w:pPr>
              <w:rPr>
                <w:rFonts w:ascii="Times New Roman" w:hAnsi="Times New Roman" w:cs="Times New Roman"/>
                <w:b/>
                <w:bCs/>
                <w:sz w:val="22"/>
                <w:szCs w:val="22"/>
                <w:lang w:eastAsia="ru-RU"/>
              </w:rPr>
            </w:pPr>
            <w:r w:rsidRPr="008748E8">
              <w:rPr>
                <w:sz w:val="24"/>
                <w:szCs w:val="24"/>
                <w:lang w:val="uk-UA"/>
              </w:rPr>
              <w:tab/>
            </w:r>
            <w:r w:rsidRPr="008748E8">
              <w:rPr>
                <w:rFonts w:ascii="Times New Roman" w:hAnsi="Times New Roman" w:cs="Times New Roman"/>
                <w:b/>
                <w:bCs/>
                <w:sz w:val="22"/>
                <w:szCs w:val="22"/>
                <w:lang w:val="uk-UA" w:eastAsia="ru-RU"/>
              </w:rPr>
              <w:t>Впорядкування</w:t>
            </w:r>
            <w:r w:rsidRPr="008748E8">
              <w:rPr>
                <w:rFonts w:ascii="Times New Roman" w:hAnsi="Times New Roman" w:cs="Times New Roman"/>
                <w:b/>
                <w:bCs/>
                <w:sz w:val="22"/>
                <w:szCs w:val="22"/>
                <w:lang w:eastAsia="ru-RU"/>
              </w:rPr>
              <w:t xml:space="preserve"> зон санітарної охорони</w:t>
            </w:r>
          </w:p>
        </w:tc>
        <w:tc>
          <w:tcPr>
            <w:tcW w:w="1383" w:type="dxa"/>
            <w:tcBorders>
              <w:top w:val="single" w:sz="18" w:space="0" w:color="auto"/>
              <w:bottom w:val="single" w:sz="18" w:space="0" w:color="auto"/>
            </w:tcBorders>
            <w:shd w:val="clear" w:color="auto" w:fill="auto"/>
            <w:vAlign w:val="center"/>
          </w:tcPr>
          <w:p w:rsidR="00301703" w:rsidRPr="003C5819" w:rsidRDefault="00301703" w:rsidP="00834149">
            <w:pPr>
              <w:jc w:val="center"/>
              <w:rPr>
                <w:rFonts w:ascii="Times New Roman" w:hAnsi="Times New Roman" w:cs="Times New Roman"/>
                <w:b/>
                <w:sz w:val="22"/>
                <w:szCs w:val="22"/>
                <w:lang w:val="uk-UA"/>
              </w:rPr>
            </w:pPr>
            <w:r w:rsidRPr="003C5819">
              <w:rPr>
                <w:rFonts w:ascii="Times New Roman" w:hAnsi="Times New Roman" w:cs="Times New Roman"/>
                <w:b/>
                <w:sz w:val="22"/>
                <w:szCs w:val="22"/>
                <w:lang w:val="uk-UA"/>
              </w:rPr>
              <w:t>201</w:t>
            </w:r>
            <w:r w:rsidR="00834149">
              <w:rPr>
                <w:rFonts w:ascii="Times New Roman" w:hAnsi="Times New Roman" w:cs="Times New Roman"/>
                <w:b/>
                <w:sz w:val="22"/>
                <w:szCs w:val="22"/>
                <w:lang w:val="uk-UA"/>
              </w:rPr>
              <w:t>8</w:t>
            </w:r>
            <w:r w:rsidRPr="003C5819">
              <w:rPr>
                <w:rFonts w:ascii="Times New Roman" w:hAnsi="Times New Roman" w:cs="Times New Roman"/>
                <w:b/>
                <w:sz w:val="22"/>
                <w:szCs w:val="22"/>
                <w:lang w:val="uk-UA"/>
              </w:rPr>
              <w:t>-</w:t>
            </w:r>
            <w:r w:rsidR="00834149">
              <w:rPr>
                <w:rFonts w:ascii="Times New Roman" w:hAnsi="Times New Roman" w:cs="Times New Roman"/>
                <w:b/>
                <w:sz w:val="22"/>
                <w:szCs w:val="22"/>
                <w:lang w:val="uk-UA"/>
              </w:rPr>
              <w:t>2020</w:t>
            </w:r>
          </w:p>
        </w:tc>
      </w:tr>
      <w:tr w:rsidR="00301703" w:rsidRPr="008748E8" w:rsidTr="00B36238">
        <w:trPr>
          <w:trHeight w:val="20"/>
        </w:trPr>
        <w:tc>
          <w:tcPr>
            <w:tcW w:w="675" w:type="dxa"/>
            <w:tcBorders>
              <w:top w:val="single" w:sz="18" w:space="0" w:color="auto"/>
            </w:tcBorders>
            <w:shd w:val="clear" w:color="auto" w:fill="auto"/>
            <w:noWrap/>
            <w:vAlign w:val="center"/>
          </w:tcPr>
          <w:p w:rsidR="00301703" w:rsidRPr="008748E8" w:rsidRDefault="00301703" w:rsidP="00113276">
            <w:pPr>
              <w:jc w:val="right"/>
              <w:rPr>
                <w:rFonts w:ascii="Times New Roman" w:hAnsi="Times New Roman" w:cs="Times New Roman"/>
                <w:i/>
                <w:iCs/>
                <w:sz w:val="22"/>
                <w:szCs w:val="22"/>
                <w:lang w:eastAsia="ru-RU"/>
              </w:rPr>
            </w:pPr>
            <w:r w:rsidRPr="008748E8">
              <w:rPr>
                <w:rFonts w:ascii="Times New Roman" w:hAnsi="Times New Roman" w:cs="Times New Roman"/>
                <w:i/>
                <w:iCs/>
                <w:sz w:val="22"/>
                <w:szCs w:val="22"/>
                <w:lang w:eastAsia="ru-RU"/>
              </w:rPr>
              <w:t>1.</w:t>
            </w:r>
            <w:r w:rsidR="00113276">
              <w:rPr>
                <w:rFonts w:ascii="Times New Roman" w:hAnsi="Times New Roman" w:cs="Times New Roman"/>
                <w:i/>
                <w:iCs/>
                <w:sz w:val="22"/>
                <w:szCs w:val="22"/>
                <w:lang w:val="uk-UA" w:eastAsia="ru-RU"/>
              </w:rPr>
              <w:t>3</w:t>
            </w:r>
            <w:r w:rsidRPr="008748E8">
              <w:rPr>
                <w:rFonts w:ascii="Times New Roman" w:hAnsi="Times New Roman" w:cs="Times New Roman"/>
                <w:i/>
                <w:iCs/>
                <w:sz w:val="22"/>
                <w:szCs w:val="22"/>
                <w:lang w:eastAsia="ru-RU"/>
              </w:rPr>
              <w:t>.1</w:t>
            </w:r>
          </w:p>
        </w:tc>
        <w:tc>
          <w:tcPr>
            <w:tcW w:w="7513" w:type="dxa"/>
            <w:tcBorders>
              <w:top w:val="single" w:sz="18" w:space="0" w:color="auto"/>
            </w:tcBorders>
            <w:shd w:val="clear" w:color="auto" w:fill="auto"/>
            <w:vAlign w:val="center"/>
          </w:tcPr>
          <w:p w:rsidR="00301703" w:rsidRPr="008748E8" w:rsidRDefault="00301703" w:rsidP="004D75B8">
            <w:pPr>
              <w:rPr>
                <w:rFonts w:ascii="Times New Roman" w:hAnsi="Times New Roman" w:cs="Times New Roman"/>
                <w:i/>
                <w:iCs/>
                <w:sz w:val="22"/>
                <w:szCs w:val="22"/>
                <w:lang w:val="uk-UA" w:eastAsia="ru-RU"/>
              </w:rPr>
            </w:pPr>
            <w:r w:rsidRPr="008748E8">
              <w:rPr>
                <w:rFonts w:ascii="Times New Roman" w:hAnsi="Times New Roman" w:cs="Times New Roman"/>
                <w:i/>
                <w:iCs/>
                <w:sz w:val="22"/>
                <w:szCs w:val="22"/>
                <w:lang w:val="uk-UA" w:eastAsia="ru-RU"/>
              </w:rPr>
              <w:t xml:space="preserve">Впорядкування зони санітарної охорони джерел питного водопостачання  </w:t>
            </w:r>
            <w:r w:rsidR="004D75B8">
              <w:rPr>
                <w:rFonts w:ascii="Times New Roman" w:hAnsi="Times New Roman" w:cs="Times New Roman"/>
                <w:i/>
                <w:iCs/>
                <w:sz w:val="22"/>
                <w:szCs w:val="22"/>
                <w:lang w:val="uk-UA" w:eastAsia="ru-RU"/>
              </w:rPr>
              <w:t>(св.</w:t>
            </w:r>
            <w:r w:rsidRPr="008748E8">
              <w:rPr>
                <w:rFonts w:ascii="Times New Roman" w:hAnsi="Times New Roman" w:cs="Times New Roman"/>
                <w:i/>
                <w:iCs/>
                <w:sz w:val="22"/>
                <w:szCs w:val="22"/>
                <w:lang w:val="uk-UA" w:eastAsia="ru-RU"/>
              </w:rPr>
              <w:t xml:space="preserve"> №1</w:t>
            </w:r>
            <w:r w:rsidR="004D75B8">
              <w:rPr>
                <w:rFonts w:ascii="Times New Roman" w:hAnsi="Times New Roman" w:cs="Times New Roman"/>
                <w:i/>
                <w:iCs/>
                <w:sz w:val="22"/>
                <w:szCs w:val="22"/>
                <w:lang w:val="uk-UA" w:eastAsia="ru-RU"/>
              </w:rPr>
              <w:t>)</w:t>
            </w:r>
          </w:p>
        </w:tc>
        <w:tc>
          <w:tcPr>
            <w:tcW w:w="1383" w:type="dxa"/>
            <w:tcBorders>
              <w:top w:val="single" w:sz="18" w:space="0" w:color="auto"/>
            </w:tcBorders>
            <w:shd w:val="clear" w:color="auto" w:fill="auto"/>
            <w:vAlign w:val="center"/>
          </w:tcPr>
          <w:p w:rsidR="00301703" w:rsidRPr="0013373D" w:rsidRDefault="00301703" w:rsidP="00834149">
            <w:pPr>
              <w:jc w:val="center"/>
              <w:rPr>
                <w:rFonts w:ascii="Times New Roman" w:hAnsi="Times New Roman" w:cs="Times New Roman"/>
                <w:i/>
                <w:iCs/>
                <w:sz w:val="22"/>
                <w:szCs w:val="22"/>
                <w:lang w:val="uk-UA" w:eastAsia="ru-RU"/>
              </w:rPr>
            </w:pPr>
            <w:r w:rsidRPr="0013373D">
              <w:rPr>
                <w:rFonts w:ascii="Times New Roman" w:hAnsi="Times New Roman" w:cs="Times New Roman"/>
                <w:i/>
                <w:iCs/>
                <w:sz w:val="22"/>
                <w:szCs w:val="22"/>
                <w:lang w:val="uk-UA" w:eastAsia="ru-RU"/>
              </w:rPr>
              <w:t>201</w:t>
            </w:r>
            <w:r w:rsidR="00834149">
              <w:rPr>
                <w:rFonts w:ascii="Times New Roman" w:hAnsi="Times New Roman" w:cs="Times New Roman"/>
                <w:i/>
                <w:iCs/>
                <w:sz w:val="22"/>
                <w:szCs w:val="22"/>
                <w:lang w:val="uk-UA" w:eastAsia="ru-RU"/>
              </w:rPr>
              <w:t>9</w:t>
            </w:r>
          </w:p>
        </w:tc>
      </w:tr>
      <w:tr w:rsidR="00301703" w:rsidRPr="008748E8" w:rsidTr="00B36238">
        <w:trPr>
          <w:trHeight w:val="20"/>
        </w:trPr>
        <w:tc>
          <w:tcPr>
            <w:tcW w:w="675" w:type="dxa"/>
            <w:shd w:val="clear" w:color="auto" w:fill="auto"/>
            <w:noWrap/>
            <w:vAlign w:val="center"/>
          </w:tcPr>
          <w:p w:rsidR="00301703" w:rsidRPr="008748E8" w:rsidRDefault="00301703" w:rsidP="003C5819">
            <w:pPr>
              <w:jc w:val="right"/>
              <w:rPr>
                <w:rFonts w:ascii="Times New Roman" w:hAnsi="Times New Roman" w:cs="Times New Roman"/>
                <w:i/>
                <w:iCs/>
                <w:sz w:val="22"/>
                <w:szCs w:val="22"/>
                <w:lang w:eastAsia="ru-RU"/>
              </w:rPr>
            </w:pPr>
            <w:r w:rsidRPr="008748E8">
              <w:rPr>
                <w:rFonts w:ascii="Times New Roman" w:hAnsi="Times New Roman" w:cs="Times New Roman"/>
                <w:i/>
                <w:iCs/>
                <w:sz w:val="22"/>
                <w:szCs w:val="22"/>
                <w:lang w:eastAsia="ru-RU"/>
              </w:rPr>
              <w:t>1.</w:t>
            </w:r>
            <w:r w:rsidR="00113276">
              <w:rPr>
                <w:rFonts w:ascii="Times New Roman" w:hAnsi="Times New Roman" w:cs="Times New Roman"/>
                <w:i/>
                <w:iCs/>
                <w:sz w:val="22"/>
                <w:szCs w:val="22"/>
                <w:lang w:val="uk-UA" w:eastAsia="ru-RU"/>
              </w:rPr>
              <w:t>3</w:t>
            </w:r>
            <w:r w:rsidRPr="008748E8">
              <w:rPr>
                <w:rFonts w:ascii="Times New Roman" w:hAnsi="Times New Roman" w:cs="Times New Roman"/>
                <w:i/>
                <w:iCs/>
                <w:sz w:val="22"/>
                <w:szCs w:val="22"/>
                <w:lang w:eastAsia="ru-RU"/>
              </w:rPr>
              <w:t>.2</w:t>
            </w:r>
          </w:p>
        </w:tc>
        <w:tc>
          <w:tcPr>
            <w:tcW w:w="7513" w:type="dxa"/>
            <w:shd w:val="clear" w:color="auto" w:fill="auto"/>
            <w:vAlign w:val="center"/>
          </w:tcPr>
          <w:p w:rsidR="00301703" w:rsidRPr="008748E8" w:rsidRDefault="00301703" w:rsidP="004D75B8">
            <w:pPr>
              <w:rPr>
                <w:rFonts w:ascii="Times New Roman" w:hAnsi="Times New Roman" w:cs="Times New Roman"/>
                <w:i/>
                <w:iCs/>
                <w:sz w:val="22"/>
                <w:szCs w:val="22"/>
                <w:lang w:eastAsia="ru-RU"/>
              </w:rPr>
            </w:pPr>
            <w:r w:rsidRPr="008748E8">
              <w:rPr>
                <w:rFonts w:ascii="Times New Roman" w:hAnsi="Times New Roman" w:cs="Times New Roman"/>
                <w:i/>
                <w:iCs/>
                <w:sz w:val="22"/>
                <w:szCs w:val="22"/>
                <w:lang w:val="uk-UA" w:eastAsia="ru-RU"/>
              </w:rPr>
              <w:t xml:space="preserve">Впорядкування зони санітарної охорони джерел питного водопостачання  </w:t>
            </w:r>
            <w:r w:rsidR="004D75B8">
              <w:rPr>
                <w:rFonts w:ascii="Times New Roman" w:hAnsi="Times New Roman" w:cs="Times New Roman"/>
                <w:i/>
                <w:iCs/>
                <w:sz w:val="22"/>
                <w:szCs w:val="22"/>
                <w:lang w:val="uk-UA" w:eastAsia="ru-RU"/>
              </w:rPr>
              <w:t>(св.№2)</w:t>
            </w:r>
          </w:p>
        </w:tc>
        <w:tc>
          <w:tcPr>
            <w:tcW w:w="1383" w:type="dxa"/>
            <w:shd w:val="clear" w:color="auto" w:fill="auto"/>
            <w:vAlign w:val="center"/>
          </w:tcPr>
          <w:p w:rsidR="00301703" w:rsidRPr="0013373D" w:rsidRDefault="00301703" w:rsidP="00834149">
            <w:pPr>
              <w:jc w:val="center"/>
              <w:rPr>
                <w:rFonts w:ascii="Times New Roman" w:hAnsi="Times New Roman" w:cs="Times New Roman"/>
                <w:i/>
                <w:iCs/>
                <w:sz w:val="22"/>
                <w:szCs w:val="22"/>
                <w:lang w:val="uk-UA" w:eastAsia="ru-RU"/>
              </w:rPr>
            </w:pPr>
            <w:r w:rsidRPr="0013373D">
              <w:rPr>
                <w:rFonts w:ascii="Times New Roman" w:hAnsi="Times New Roman" w:cs="Times New Roman"/>
                <w:i/>
                <w:iCs/>
                <w:sz w:val="22"/>
                <w:szCs w:val="22"/>
                <w:lang w:val="uk-UA" w:eastAsia="ru-RU"/>
              </w:rPr>
              <w:t>20</w:t>
            </w:r>
            <w:r w:rsidR="00834149">
              <w:rPr>
                <w:rFonts w:ascii="Times New Roman" w:hAnsi="Times New Roman" w:cs="Times New Roman"/>
                <w:i/>
                <w:iCs/>
                <w:sz w:val="22"/>
                <w:szCs w:val="22"/>
                <w:lang w:val="uk-UA" w:eastAsia="ru-RU"/>
              </w:rPr>
              <w:t>20</w:t>
            </w:r>
          </w:p>
        </w:tc>
      </w:tr>
      <w:tr w:rsidR="00301703" w:rsidRPr="008748E8" w:rsidTr="00B36238">
        <w:trPr>
          <w:trHeight w:val="20"/>
        </w:trPr>
        <w:tc>
          <w:tcPr>
            <w:tcW w:w="675" w:type="dxa"/>
            <w:shd w:val="clear" w:color="auto" w:fill="auto"/>
            <w:noWrap/>
            <w:vAlign w:val="center"/>
          </w:tcPr>
          <w:p w:rsidR="00301703" w:rsidRPr="008748E8" w:rsidRDefault="00301703" w:rsidP="003C5819">
            <w:pPr>
              <w:jc w:val="right"/>
              <w:rPr>
                <w:rFonts w:ascii="Times New Roman" w:hAnsi="Times New Roman" w:cs="Times New Roman"/>
                <w:i/>
                <w:iCs/>
                <w:sz w:val="22"/>
                <w:szCs w:val="22"/>
                <w:lang w:eastAsia="ru-RU"/>
              </w:rPr>
            </w:pPr>
            <w:r w:rsidRPr="008748E8">
              <w:rPr>
                <w:rFonts w:ascii="Times New Roman" w:hAnsi="Times New Roman" w:cs="Times New Roman"/>
                <w:i/>
                <w:iCs/>
                <w:sz w:val="22"/>
                <w:szCs w:val="22"/>
                <w:lang w:eastAsia="ru-RU"/>
              </w:rPr>
              <w:t>1.</w:t>
            </w:r>
            <w:r w:rsidR="00113276">
              <w:rPr>
                <w:rFonts w:ascii="Times New Roman" w:hAnsi="Times New Roman" w:cs="Times New Roman"/>
                <w:i/>
                <w:iCs/>
                <w:sz w:val="22"/>
                <w:szCs w:val="22"/>
                <w:lang w:val="uk-UA" w:eastAsia="ru-RU"/>
              </w:rPr>
              <w:t>3</w:t>
            </w:r>
            <w:r w:rsidRPr="008748E8">
              <w:rPr>
                <w:rFonts w:ascii="Times New Roman" w:hAnsi="Times New Roman" w:cs="Times New Roman"/>
                <w:i/>
                <w:iCs/>
                <w:sz w:val="22"/>
                <w:szCs w:val="22"/>
                <w:lang w:eastAsia="ru-RU"/>
              </w:rPr>
              <w:t>.3</w:t>
            </w:r>
          </w:p>
        </w:tc>
        <w:tc>
          <w:tcPr>
            <w:tcW w:w="7513" w:type="dxa"/>
            <w:shd w:val="clear" w:color="auto" w:fill="auto"/>
            <w:vAlign w:val="center"/>
          </w:tcPr>
          <w:p w:rsidR="00301703" w:rsidRPr="008748E8" w:rsidRDefault="00301703" w:rsidP="00834149">
            <w:pPr>
              <w:rPr>
                <w:rFonts w:ascii="Times New Roman" w:hAnsi="Times New Roman" w:cs="Times New Roman"/>
                <w:i/>
                <w:iCs/>
                <w:sz w:val="22"/>
                <w:szCs w:val="22"/>
                <w:lang w:eastAsia="ru-RU"/>
              </w:rPr>
            </w:pPr>
            <w:r w:rsidRPr="008748E8">
              <w:rPr>
                <w:rFonts w:ascii="Times New Roman" w:hAnsi="Times New Roman" w:cs="Times New Roman"/>
                <w:i/>
                <w:iCs/>
                <w:sz w:val="22"/>
                <w:szCs w:val="22"/>
                <w:lang w:val="uk-UA" w:eastAsia="ru-RU"/>
              </w:rPr>
              <w:t xml:space="preserve">Впорядкування зони санітарної охорони джерел питного водопостачання  </w:t>
            </w:r>
            <w:r w:rsidR="004D75B8">
              <w:rPr>
                <w:rFonts w:ascii="Times New Roman" w:hAnsi="Times New Roman" w:cs="Times New Roman"/>
                <w:i/>
                <w:iCs/>
                <w:sz w:val="22"/>
                <w:szCs w:val="22"/>
                <w:lang w:val="uk-UA" w:eastAsia="ru-RU"/>
              </w:rPr>
              <w:t>(св. №</w:t>
            </w:r>
            <w:r w:rsidR="00834149">
              <w:rPr>
                <w:rFonts w:ascii="Times New Roman" w:hAnsi="Times New Roman" w:cs="Times New Roman"/>
                <w:i/>
                <w:iCs/>
                <w:sz w:val="22"/>
                <w:szCs w:val="22"/>
                <w:lang w:val="uk-UA" w:eastAsia="ru-RU"/>
              </w:rPr>
              <w:t>3</w:t>
            </w:r>
            <w:r w:rsidR="004D75B8">
              <w:rPr>
                <w:rFonts w:ascii="Times New Roman" w:hAnsi="Times New Roman" w:cs="Times New Roman"/>
                <w:i/>
                <w:iCs/>
                <w:sz w:val="22"/>
                <w:szCs w:val="22"/>
                <w:lang w:val="uk-UA" w:eastAsia="ru-RU"/>
              </w:rPr>
              <w:t>)</w:t>
            </w:r>
          </w:p>
        </w:tc>
        <w:tc>
          <w:tcPr>
            <w:tcW w:w="1383" w:type="dxa"/>
            <w:shd w:val="clear" w:color="auto" w:fill="auto"/>
            <w:vAlign w:val="center"/>
          </w:tcPr>
          <w:p w:rsidR="00301703" w:rsidRPr="0013373D" w:rsidRDefault="00301703" w:rsidP="00834149">
            <w:pPr>
              <w:jc w:val="center"/>
              <w:rPr>
                <w:rFonts w:ascii="Times New Roman" w:hAnsi="Times New Roman" w:cs="Times New Roman"/>
                <w:i/>
                <w:iCs/>
                <w:sz w:val="22"/>
                <w:szCs w:val="22"/>
                <w:lang w:val="uk-UA" w:eastAsia="ru-RU"/>
              </w:rPr>
            </w:pPr>
            <w:r w:rsidRPr="0013373D">
              <w:rPr>
                <w:rFonts w:ascii="Times New Roman" w:hAnsi="Times New Roman" w:cs="Times New Roman"/>
                <w:i/>
                <w:iCs/>
                <w:sz w:val="22"/>
                <w:szCs w:val="22"/>
                <w:lang w:val="uk-UA" w:eastAsia="ru-RU"/>
              </w:rPr>
              <w:t>201</w:t>
            </w:r>
            <w:r w:rsidR="00834149">
              <w:rPr>
                <w:rFonts w:ascii="Times New Roman" w:hAnsi="Times New Roman" w:cs="Times New Roman"/>
                <w:i/>
                <w:iCs/>
                <w:sz w:val="22"/>
                <w:szCs w:val="22"/>
                <w:lang w:val="uk-UA" w:eastAsia="ru-RU"/>
              </w:rPr>
              <w:t>8</w:t>
            </w:r>
          </w:p>
        </w:tc>
      </w:tr>
      <w:tr w:rsidR="00301703" w:rsidRPr="008748E8" w:rsidTr="00B36238">
        <w:trPr>
          <w:trHeight w:val="20"/>
        </w:trPr>
        <w:tc>
          <w:tcPr>
            <w:tcW w:w="675" w:type="dxa"/>
            <w:tcBorders>
              <w:top w:val="single" w:sz="18" w:space="0" w:color="auto"/>
              <w:bottom w:val="single" w:sz="18" w:space="0" w:color="auto"/>
            </w:tcBorders>
            <w:shd w:val="clear" w:color="auto" w:fill="auto"/>
            <w:noWrap/>
            <w:vAlign w:val="center"/>
          </w:tcPr>
          <w:p w:rsidR="00301703" w:rsidRPr="008748E8" w:rsidRDefault="00301703" w:rsidP="003C5819">
            <w:pPr>
              <w:jc w:val="center"/>
              <w:rPr>
                <w:rFonts w:ascii="Times New Roman" w:hAnsi="Times New Roman" w:cs="Times New Roman"/>
                <w:b/>
                <w:bCs/>
                <w:sz w:val="22"/>
                <w:szCs w:val="22"/>
                <w:lang w:eastAsia="ru-RU"/>
              </w:rPr>
            </w:pPr>
            <w:r w:rsidRPr="008748E8">
              <w:rPr>
                <w:rFonts w:ascii="Times New Roman" w:hAnsi="Times New Roman" w:cs="Times New Roman"/>
                <w:b/>
                <w:bCs/>
                <w:sz w:val="22"/>
                <w:szCs w:val="22"/>
                <w:lang w:eastAsia="ru-RU"/>
              </w:rPr>
              <w:t>2</w:t>
            </w:r>
          </w:p>
        </w:tc>
        <w:tc>
          <w:tcPr>
            <w:tcW w:w="7513" w:type="dxa"/>
            <w:tcBorders>
              <w:top w:val="single" w:sz="18" w:space="0" w:color="auto"/>
              <w:bottom w:val="single" w:sz="18" w:space="0" w:color="auto"/>
            </w:tcBorders>
            <w:shd w:val="clear" w:color="auto" w:fill="auto"/>
            <w:vAlign w:val="bottom"/>
          </w:tcPr>
          <w:p w:rsidR="00301703" w:rsidRPr="008748E8" w:rsidRDefault="00301703" w:rsidP="003C5819">
            <w:pPr>
              <w:jc w:val="center"/>
              <w:rPr>
                <w:rFonts w:ascii="Times New Roman" w:hAnsi="Times New Roman" w:cs="Times New Roman"/>
                <w:b/>
                <w:bCs/>
                <w:sz w:val="22"/>
                <w:szCs w:val="22"/>
                <w:lang w:eastAsia="ru-RU"/>
              </w:rPr>
            </w:pPr>
            <w:r w:rsidRPr="008748E8">
              <w:rPr>
                <w:rFonts w:ascii="Times New Roman" w:hAnsi="Times New Roman" w:cs="Times New Roman"/>
                <w:b/>
                <w:bCs/>
                <w:sz w:val="22"/>
                <w:szCs w:val="22"/>
                <w:lang w:eastAsia="ru-RU"/>
              </w:rPr>
              <w:t>ПІДВИЩЕННЯ НАДІЙНОСТІ СИСТЕМИ ВОДОПОСТАЧАННЯ І ПІДВИЩЕННЯ ЯКОСТІ ПОСЛУГ З ВОДОПОСТАЧАННЯ</w:t>
            </w:r>
          </w:p>
        </w:tc>
        <w:tc>
          <w:tcPr>
            <w:tcW w:w="1383" w:type="dxa"/>
            <w:tcBorders>
              <w:top w:val="single" w:sz="18" w:space="0" w:color="auto"/>
              <w:bottom w:val="single" w:sz="18" w:space="0" w:color="auto"/>
            </w:tcBorders>
            <w:shd w:val="clear" w:color="auto" w:fill="auto"/>
            <w:vAlign w:val="center"/>
          </w:tcPr>
          <w:p w:rsidR="00301703" w:rsidRPr="003C5819" w:rsidRDefault="00301703" w:rsidP="00834149">
            <w:pPr>
              <w:jc w:val="center"/>
              <w:rPr>
                <w:rFonts w:ascii="Times New Roman" w:hAnsi="Times New Roman" w:cs="Times New Roman"/>
                <w:b/>
                <w:bCs/>
                <w:sz w:val="22"/>
                <w:szCs w:val="22"/>
                <w:lang w:val="en-US" w:eastAsia="ru-RU"/>
              </w:rPr>
            </w:pPr>
            <w:r>
              <w:rPr>
                <w:rFonts w:ascii="Times New Roman" w:hAnsi="Times New Roman" w:cs="Times New Roman"/>
                <w:b/>
                <w:bCs/>
                <w:sz w:val="22"/>
                <w:szCs w:val="22"/>
                <w:lang w:val="en-US" w:eastAsia="ru-RU"/>
              </w:rPr>
              <w:t>201</w:t>
            </w:r>
            <w:r w:rsidR="00834149">
              <w:rPr>
                <w:rFonts w:ascii="Times New Roman" w:hAnsi="Times New Roman" w:cs="Times New Roman"/>
                <w:b/>
                <w:bCs/>
                <w:sz w:val="22"/>
                <w:szCs w:val="22"/>
                <w:lang w:val="uk-UA" w:eastAsia="ru-RU"/>
              </w:rPr>
              <w:t>8</w:t>
            </w:r>
            <w:r>
              <w:rPr>
                <w:rFonts w:ascii="Times New Roman" w:hAnsi="Times New Roman" w:cs="Times New Roman"/>
                <w:b/>
                <w:bCs/>
                <w:sz w:val="22"/>
                <w:szCs w:val="22"/>
                <w:lang w:val="en-US" w:eastAsia="ru-RU"/>
              </w:rPr>
              <w:t>-2020</w:t>
            </w:r>
          </w:p>
        </w:tc>
      </w:tr>
      <w:tr w:rsidR="00301703" w:rsidRPr="008748E8" w:rsidTr="00B36238">
        <w:trPr>
          <w:trHeight w:val="20"/>
        </w:trPr>
        <w:tc>
          <w:tcPr>
            <w:tcW w:w="675" w:type="dxa"/>
            <w:tcBorders>
              <w:top w:val="single" w:sz="18" w:space="0" w:color="auto"/>
              <w:bottom w:val="single" w:sz="18" w:space="0" w:color="auto"/>
            </w:tcBorders>
            <w:shd w:val="clear" w:color="auto" w:fill="auto"/>
            <w:noWrap/>
            <w:vAlign w:val="center"/>
          </w:tcPr>
          <w:p w:rsidR="00301703" w:rsidRPr="008748E8" w:rsidRDefault="00301703" w:rsidP="003C5819">
            <w:pPr>
              <w:rPr>
                <w:rFonts w:ascii="Times New Roman" w:hAnsi="Times New Roman" w:cs="Times New Roman"/>
                <w:b/>
                <w:bCs/>
                <w:sz w:val="22"/>
                <w:szCs w:val="22"/>
                <w:lang w:eastAsia="ru-RU"/>
              </w:rPr>
            </w:pPr>
            <w:r w:rsidRPr="008748E8">
              <w:rPr>
                <w:rFonts w:ascii="Times New Roman" w:hAnsi="Times New Roman" w:cs="Times New Roman"/>
                <w:b/>
                <w:bCs/>
                <w:sz w:val="22"/>
                <w:szCs w:val="22"/>
                <w:lang w:eastAsia="ru-RU"/>
              </w:rPr>
              <w:t>2.1</w:t>
            </w:r>
          </w:p>
        </w:tc>
        <w:tc>
          <w:tcPr>
            <w:tcW w:w="7513" w:type="dxa"/>
            <w:tcBorders>
              <w:top w:val="single" w:sz="18" w:space="0" w:color="auto"/>
              <w:bottom w:val="single" w:sz="18" w:space="0" w:color="auto"/>
            </w:tcBorders>
            <w:shd w:val="clear" w:color="auto" w:fill="auto"/>
            <w:vAlign w:val="center"/>
          </w:tcPr>
          <w:p w:rsidR="00301703" w:rsidRPr="008748E8" w:rsidRDefault="00301703" w:rsidP="003C5819">
            <w:pPr>
              <w:rPr>
                <w:rFonts w:ascii="Times New Roman" w:hAnsi="Times New Roman" w:cs="Times New Roman"/>
                <w:b/>
                <w:bCs/>
                <w:sz w:val="22"/>
                <w:szCs w:val="22"/>
                <w:lang w:eastAsia="ru-RU"/>
              </w:rPr>
            </w:pPr>
            <w:r w:rsidRPr="008748E8">
              <w:rPr>
                <w:sz w:val="24"/>
                <w:szCs w:val="24"/>
                <w:lang w:val="uk-UA"/>
              </w:rPr>
              <w:tab/>
            </w:r>
            <w:r w:rsidRPr="008748E8">
              <w:rPr>
                <w:rFonts w:ascii="Times New Roman" w:hAnsi="Times New Roman" w:cs="Times New Roman"/>
                <w:b/>
                <w:bCs/>
                <w:sz w:val="22"/>
                <w:szCs w:val="22"/>
                <w:lang w:eastAsia="ru-RU"/>
              </w:rPr>
              <w:t>Реконструкція та заміна основних водоводів згідно статистики аварій</w:t>
            </w:r>
          </w:p>
        </w:tc>
        <w:tc>
          <w:tcPr>
            <w:tcW w:w="1383" w:type="dxa"/>
            <w:tcBorders>
              <w:top w:val="single" w:sz="18" w:space="0" w:color="auto"/>
              <w:bottom w:val="single" w:sz="18" w:space="0" w:color="auto"/>
            </w:tcBorders>
            <w:shd w:val="clear" w:color="auto" w:fill="auto"/>
            <w:vAlign w:val="center"/>
          </w:tcPr>
          <w:p w:rsidR="00301703" w:rsidRPr="003C5819" w:rsidRDefault="00834149" w:rsidP="003C5819">
            <w:pPr>
              <w:jc w:val="center"/>
              <w:rPr>
                <w:rFonts w:ascii="Times New Roman" w:hAnsi="Times New Roman" w:cs="Times New Roman"/>
                <w:b/>
                <w:sz w:val="22"/>
                <w:szCs w:val="22"/>
                <w:lang w:val="uk-UA"/>
              </w:rPr>
            </w:pPr>
            <w:r>
              <w:rPr>
                <w:rFonts w:ascii="Times New Roman" w:hAnsi="Times New Roman" w:cs="Times New Roman"/>
                <w:b/>
                <w:sz w:val="22"/>
                <w:szCs w:val="22"/>
                <w:lang w:val="uk-UA"/>
              </w:rPr>
              <w:t>2018</w:t>
            </w:r>
          </w:p>
        </w:tc>
      </w:tr>
      <w:tr w:rsidR="00301703" w:rsidRPr="008748E8" w:rsidTr="00B36238">
        <w:trPr>
          <w:trHeight w:val="20"/>
        </w:trPr>
        <w:tc>
          <w:tcPr>
            <w:tcW w:w="675" w:type="dxa"/>
            <w:tcBorders>
              <w:bottom w:val="single" w:sz="18" w:space="0" w:color="auto"/>
            </w:tcBorders>
            <w:shd w:val="clear" w:color="auto" w:fill="auto"/>
            <w:noWrap/>
            <w:vAlign w:val="center"/>
          </w:tcPr>
          <w:p w:rsidR="00301703" w:rsidRPr="008748E8" w:rsidRDefault="00301703" w:rsidP="003C5819">
            <w:pPr>
              <w:jc w:val="right"/>
              <w:rPr>
                <w:rFonts w:ascii="Times New Roman" w:hAnsi="Times New Roman" w:cs="Times New Roman"/>
                <w:b/>
                <w:bCs/>
                <w:sz w:val="22"/>
                <w:szCs w:val="22"/>
                <w:lang w:val="uk-UA" w:eastAsia="ru-RU"/>
              </w:rPr>
            </w:pPr>
            <w:r w:rsidRPr="008748E8">
              <w:rPr>
                <w:rFonts w:ascii="Times New Roman" w:hAnsi="Times New Roman" w:cs="Times New Roman"/>
                <w:i/>
                <w:iCs/>
                <w:sz w:val="22"/>
                <w:szCs w:val="22"/>
                <w:lang w:eastAsia="ru-RU"/>
              </w:rPr>
              <w:t>2.1.</w:t>
            </w:r>
            <w:r>
              <w:rPr>
                <w:rFonts w:ascii="Times New Roman" w:hAnsi="Times New Roman" w:cs="Times New Roman"/>
                <w:i/>
                <w:iCs/>
                <w:sz w:val="22"/>
                <w:szCs w:val="22"/>
                <w:lang w:val="uk-UA" w:eastAsia="ru-RU"/>
              </w:rPr>
              <w:t>1</w:t>
            </w:r>
          </w:p>
        </w:tc>
        <w:tc>
          <w:tcPr>
            <w:tcW w:w="7513" w:type="dxa"/>
            <w:tcBorders>
              <w:bottom w:val="single" w:sz="18" w:space="0" w:color="auto"/>
            </w:tcBorders>
            <w:shd w:val="clear" w:color="auto" w:fill="auto"/>
            <w:vAlign w:val="center"/>
          </w:tcPr>
          <w:p w:rsidR="00301703" w:rsidRPr="008748E8" w:rsidRDefault="00834149" w:rsidP="003C5819">
            <w:pPr>
              <w:rPr>
                <w:rFonts w:ascii="Times New Roman" w:hAnsi="Times New Roman" w:cs="Times New Roman"/>
                <w:i/>
                <w:sz w:val="22"/>
                <w:szCs w:val="22"/>
                <w:lang w:val="uk-UA"/>
              </w:rPr>
            </w:pPr>
            <w:r>
              <w:rPr>
                <w:rFonts w:ascii="Times New Roman" w:hAnsi="Times New Roman" w:cs="Times New Roman"/>
                <w:i/>
                <w:sz w:val="22"/>
                <w:szCs w:val="22"/>
                <w:lang w:val="uk-UA"/>
              </w:rPr>
              <w:t>Реконструкція водозабору м.Жовква</w:t>
            </w:r>
          </w:p>
        </w:tc>
        <w:tc>
          <w:tcPr>
            <w:tcW w:w="1383" w:type="dxa"/>
            <w:tcBorders>
              <w:bottom w:val="single" w:sz="18" w:space="0" w:color="auto"/>
            </w:tcBorders>
            <w:shd w:val="clear" w:color="auto" w:fill="auto"/>
            <w:vAlign w:val="center"/>
          </w:tcPr>
          <w:p w:rsidR="00301703" w:rsidRPr="0013373D" w:rsidRDefault="00834149" w:rsidP="003C5819">
            <w:pPr>
              <w:jc w:val="center"/>
              <w:rPr>
                <w:rFonts w:ascii="Times New Roman" w:hAnsi="Times New Roman" w:cs="Times New Roman"/>
                <w:i/>
                <w:sz w:val="22"/>
                <w:szCs w:val="22"/>
                <w:lang w:val="uk-UA"/>
              </w:rPr>
            </w:pPr>
            <w:r>
              <w:rPr>
                <w:rFonts w:ascii="Times New Roman" w:hAnsi="Times New Roman" w:cs="Times New Roman"/>
                <w:i/>
                <w:sz w:val="22"/>
                <w:szCs w:val="22"/>
                <w:lang w:val="uk-UA"/>
              </w:rPr>
              <w:t>2018</w:t>
            </w:r>
          </w:p>
        </w:tc>
      </w:tr>
      <w:tr w:rsidR="00301703" w:rsidRPr="008748E8" w:rsidTr="00B36238">
        <w:trPr>
          <w:trHeight w:val="20"/>
        </w:trPr>
        <w:tc>
          <w:tcPr>
            <w:tcW w:w="675" w:type="dxa"/>
            <w:tcBorders>
              <w:top w:val="single" w:sz="18" w:space="0" w:color="auto"/>
              <w:bottom w:val="single" w:sz="18" w:space="0" w:color="auto"/>
            </w:tcBorders>
            <w:shd w:val="clear" w:color="auto" w:fill="auto"/>
            <w:noWrap/>
            <w:vAlign w:val="center"/>
          </w:tcPr>
          <w:p w:rsidR="00301703" w:rsidRPr="008748E8" w:rsidRDefault="00301703" w:rsidP="003C5819">
            <w:pPr>
              <w:rPr>
                <w:rFonts w:ascii="Times New Roman" w:hAnsi="Times New Roman" w:cs="Times New Roman"/>
                <w:b/>
                <w:bCs/>
                <w:sz w:val="22"/>
                <w:szCs w:val="22"/>
                <w:lang w:val="uk-UA" w:eastAsia="ru-RU"/>
              </w:rPr>
            </w:pPr>
            <w:r w:rsidRPr="008748E8">
              <w:rPr>
                <w:rFonts w:ascii="Times New Roman" w:hAnsi="Times New Roman" w:cs="Times New Roman"/>
                <w:b/>
                <w:bCs/>
                <w:sz w:val="22"/>
                <w:szCs w:val="22"/>
                <w:lang w:val="uk-UA" w:eastAsia="ru-RU"/>
              </w:rPr>
              <w:t>2.2</w:t>
            </w:r>
          </w:p>
        </w:tc>
        <w:tc>
          <w:tcPr>
            <w:tcW w:w="7513" w:type="dxa"/>
            <w:tcBorders>
              <w:top w:val="single" w:sz="18" w:space="0" w:color="auto"/>
              <w:bottom w:val="single" w:sz="18" w:space="0" w:color="auto"/>
            </w:tcBorders>
            <w:shd w:val="clear" w:color="auto" w:fill="auto"/>
            <w:vAlign w:val="center"/>
          </w:tcPr>
          <w:p w:rsidR="00301703" w:rsidRPr="008748E8" w:rsidRDefault="00301703" w:rsidP="003C5819">
            <w:pPr>
              <w:rPr>
                <w:rFonts w:ascii="Times New Roman" w:hAnsi="Times New Roman" w:cs="Times New Roman"/>
                <w:b/>
                <w:bCs/>
                <w:sz w:val="22"/>
                <w:szCs w:val="22"/>
                <w:lang w:val="uk-UA" w:eastAsia="ru-RU"/>
              </w:rPr>
            </w:pPr>
            <w:r w:rsidRPr="008748E8">
              <w:rPr>
                <w:sz w:val="24"/>
                <w:szCs w:val="24"/>
                <w:lang w:val="uk-UA"/>
              </w:rPr>
              <w:tab/>
            </w:r>
            <w:r w:rsidRPr="008748E8">
              <w:rPr>
                <w:rFonts w:ascii="Times New Roman" w:hAnsi="Times New Roman" w:cs="Times New Roman"/>
                <w:b/>
                <w:bCs/>
                <w:sz w:val="22"/>
                <w:szCs w:val="22"/>
                <w:lang w:val="uk-UA" w:eastAsia="ru-RU"/>
              </w:rPr>
              <w:t>Заміна аварійних вуличних та внутрішньо- квартальних мереж</w:t>
            </w:r>
            <w:r w:rsidRPr="008748E8">
              <w:rPr>
                <w:rFonts w:ascii="Times New Roman" w:hAnsi="Times New Roman" w:cs="Times New Roman"/>
                <w:b/>
                <w:bCs/>
                <w:sz w:val="22"/>
                <w:szCs w:val="22"/>
                <w:lang w:eastAsia="ru-RU"/>
              </w:rPr>
              <w:t xml:space="preserve"> за результатами гідравлічного розрахунку</w:t>
            </w:r>
          </w:p>
        </w:tc>
        <w:tc>
          <w:tcPr>
            <w:tcW w:w="1383" w:type="dxa"/>
            <w:tcBorders>
              <w:top w:val="single" w:sz="18" w:space="0" w:color="auto"/>
              <w:bottom w:val="single" w:sz="18" w:space="0" w:color="auto"/>
            </w:tcBorders>
            <w:shd w:val="clear" w:color="auto" w:fill="auto"/>
            <w:vAlign w:val="center"/>
          </w:tcPr>
          <w:p w:rsidR="00301703" w:rsidRPr="00834149" w:rsidRDefault="00301703" w:rsidP="00834149">
            <w:pPr>
              <w:jc w:val="center"/>
              <w:rPr>
                <w:rFonts w:ascii="Times New Roman" w:hAnsi="Times New Roman" w:cs="Times New Roman"/>
                <w:b/>
                <w:sz w:val="22"/>
                <w:szCs w:val="22"/>
                <w:lang w:val="uk-UA"/>
              </w:rPr>
            </w:pPr>
            <w:r>
              <w:rPr>
                <w:rFonts w:ascii="Times New Roman" w:hAnsi="Times New Roman" w:cs="Times New Roman"/>
                <w:b/>
                <w:sz w:val="22"/>
                <w:szCs w:val="22"/>
                <w:lang w:val="en-US"/>
              </w:rPr>
              <w:t>201</w:t>
            </w:r>
            <w:r w:rsidR="00834149">
              <w:rPr>
                <w:rFonts w:ascii="Times New Roman" w:hAnsi="Times New Roman" w:cs="Times New Roman"/>
                <w:b/>
                <w:sz w:val="22"/>
                <w:szCs w:val="22"/>
                <w:lang w:val="uk-UA"/>
              </w:rPr>
              <w:t>9</w:t>
            </w:r>
            <w:r>
              <w:rPr>
                <w:rFonts w:ascii="Times New Roman" w:hAnsi="Times New Roman" w:cs="Times New Roman"/>
                <w:b/>
                <w:sz w:val="22"/>
                <w:szCs w:val="22"/>
                <w:lang w:val="en-US"/>
              </w:rPr>
              <w:t>-20</w:t>
            </w:r>
            <w:r w:rsidR="00834149">
              <w:rPr>
                <w:rFonts w:ascii="Times New Roman" w:hAnsi="Times New Roman" w:cs="Times New Roman"/>
                <w:b/>
                <w:sz w:val="22"/>
                <w:szCs w:val="22"/>
                <w:lang w:val="uk-UA"/>
              </w:rPr>
              <w:t>20</w:t>
            </w:r>
          </w:p>
        </w:tc>
      </w:tr>
      <w:tr w:rsidR="00301703" w:rsidRPr="008748E8" w:rsidTr="00B36238">
        <w:trPr>
          <w:trHeight w:val="20"/>
        </w:trPr>
        <w:tc>
          <w:tcPr>
            <w:tcW w:w="675" w:type="dxa"/>
            <w:shd w:val="clear" w:color="auto" w:fill="auto"/>
            <w:noWrap/>
            <w:vAlign w:val="center"/>
          </w:tcPr>
          <w:p w:rsidR="00301703" w:rsidRPr="008748E8" w:rsidRDefault="00301703" w:rsidP="003C5819">
            <w:pPr>
              <w:jc w:val="right"/>
              <w:rPr>
                <w:rFonts w:ascii="Times New Roman" w:hAnsi="Times New Roman" w:cs="Times New Roman"/>
                <w:i/>
                <w:iCs/>
                <w:sz w:val="22"/>
                <w:szCs w:val="22"/>
                <w:lang w:eastAsia="ru-RU"/>
              </w:rPr>
            </w:pPr>
            <w:r w:rsidRPr="008748E8">
              <w:rPr>
                <w:rFonts w:ascii="Times New Roman" w:hAnsi="Times New Roman" w:cs="Times New Roman"/>
                <w:i/>
                <w:iCs/>
                <w:sz w:val="22"/>
                <w:szCs w:val="22"/>
                <w:lang w:eastAsia="ru-RU"/>
              </w:rPr>
              <w:t>2.</w:t>
            </w:r>
            <w:r>
              <w:rPr>
                <w:rFonts w:ascii="Times New Roman" w:hAnsi="Times New Roman" w:cs="Times New Roman"/>
                <w:i/>
                <w:iCs/>
                <w:sz w:val="22"/>
                <w:szCs w:val="22"/>
                <w:lang w:val="uk-UA" w:eastAsia="ru-RU"/>
              </w:rPr>
              <w:t>2</w:t>
            </w:r>
            <w:r w:rsidRPr="008748E8">
              <w:rPr>
                <w:rFonts w:ascii="Times New Roman" w:hAnsi="Times New Roman" w:cs="Times New Roman"/>
                <w:i/>
                <w:iCs/>
                <w:sz w:val="22"/>
                <w:szCs w:val="22"/>
                <w:lang w:eastAsia="ru-RU"/>
              </w:rPr>
              <w:t>.</w:t>
            </w:r>
            <w:r>
              <w:rPr>
                <w:rFonts w:ascii="Times New Roman" w:hAnsi="Times New Roman" w:cs="Times New Roman"/>
                <w:i/>
                <w:iCs/>
                <w:sz w:val="22"/>
                <w:szCs w:val="22"/>
                <w:lang w:eastAsia="ru-RU"/>
              </w:rPr>
              <w:t>1</w:t>
            </w:r>
          </w:p>
        </w:tc>
        <w:tc>
          <w:tcPr>
            <w:tcW w:w="7513" w:type="dxa"/>
            <w:shd w:val="clear" w:color="auto" w:fill="auto"/>
            <w:vAlign w:val="center"/>
          </w:tcPr>
          <w:p w:rsidR="00301703" w:rsidRPr="008748E8" w:rsidRDefault="00301703" w:rsidP="00113276">
            <w:pPr>
              <w:ind w:firstLine="227"/>
              <w:rPr>
                <w:rFonts w:ascii="Times New Roman" w:hAnsi="Times New Roman" w:cs="Times New Roman"/>
                <w:i/>
                <w:iCs/>
                <w:sz w:val="22"/>
                <w:szCs w:val="22"/>
                <w:lang w:eastAsia="ru-RU"/>
              </w:rPr>
            </w:pPr>
            <w:r w:rsidRPr="008748E8">
              <w:rPr>
                <w:rFonts w:ascii="Times New Roman" w:hAnsi="Times New Roman" w:cs="Times New Roman"/>
                <w:i/>
                <w:iCs/>
                <w:sz w:val="22"/>
                <w:szCs w:val="22"/>
                <w:lang w:val="uk-UA" w:eastAsia="ru-RU"/>
              </w:rPr>
              <w:t xml:space="preserve">по вул. </w:t>
            </w:r>
            <w:r w:rsidR="00113276">
              <w:rPr>
                <w:rFonts w:ascii="Times New Roman" w:hAnsi="Times New Roman" w:cs="Times New Roman"/>
                <w:i/>
                <w:iCs/>
                <w:sz w:val="22"/>
                <w:szCs w:val="22"/>
                <w:lang w:val="uk-UA" w:eastAsia="ru-RU"/>
              </w:rPr>
              <w:t>Грінченка</w:t>
            </w:r>
          </w:p>
        </w:tc>
        <w:tc>
          <w:tcPr>
            <w:tcW w:w="1383" w:type="dxa"/>
            <w:shd w:val="clear" w:color="auto" w:fill="auto"/>
            <w:vAlign w:val="center"/>
          </w:tcPr>
          <w:p w:rsidR="00301703" w:rsidRPr="0013373D" w:rsidRDefault="00301703" w:rsidP="00113276">
            <w:pPr>
              <w:jc w:val="center"/>
              <w:rPr>
                <w:rFonts w:ascii="Times New Roman" w:hAnsi="Times New Roman" w:cs="Times New Roman"/>
                <w:i/>
                <w:iCs/>
                <w:sz w:val="22"/>
                <w:szCs w:val="22"/>
                <w:lang w:val="uk-UA" w:eastAsia="ru-RU"/>
              </w:rPr>
            </w:pPr>
            <w:r w:rsidRPr="0013373D">
              <w:rPr>
                <w:rFonts w:ascii="Times New Roman" w:hAnsi="Times New Roman" w:cs="Times New Roman"/>
                <w:i/>
                <w:iCs/>
                <w:sz w:val="22"/>
                <w:szCs w:val="22"/>
                <w:lang w:val="uk-UA" w:eastAsia="ru-RU"/>
              </w:rPr>
              <w:t>201</w:t>
            </w:r>
            <w:r w:rsidR="00113276">
              <w:rPr>
                <w:rFonts w:ascii="Times New Roman" w:hAnsi="Times New Roman" w:cs="Times New Roman"/>
                <w:i/>
                <w:iCs/>
                <w:sz w:val="22"/>
                <w:szCs w:val="22"/>
                <w:lang w:val="uk-UA" w:eastAsia="ru-RU"/>
              </w:rPr>
              <w:t>9</w:t>
            </w:r>
          </w:p>
        </w:tc>
      </w:tr>
      <w:tr w:rsidR="00301703" w:rsidRPr="008748E8" w:rsidTr="00B36238">
        <w:trPr>
          <w:trHeight w:val="20"/>
        </w:trPr>
        <w:tc>
          <w:tcPr>
            <w:tcW w:w="675" w:type="dxa"/>
            <w:shd w:val="clear" w:color="auto" w:fill="auto"/>
            <w:noWrap/>
            <w:vAlign w:val="center"/>
          </w:tcPr>
          <w:p w:rsidR="00301703" w:rsidRPr="008748E8" w:rsidRDefault="00301703" w:rsidP="003C5819">
            <w:pPr>
              <w:jc w:val="right"/>
              <w:rPr>
                <w:rFonts w:ascii="Times New Roman" w:hAnsi="Times New Roman" w:cs="Times New Roman"/>
                <w:i/>
                <w:iCs/>
                <w:sz w:val="22"/>
                <w:szCs w:val="22"/>
                <w:lang w:eastAsia="ru-RU"/>
              </w:rPr>
            </w:pPr>
            <w:r w:rsidRPr="008748E8">
              <w:rPr>
                <w:rFonts w:ascii="Times New Roman" w:hAnsi="Times New Roman" w:cs="Times New Roman"/>
                <w:i/>
                <w:iCs/>
                <w:sz w:val="22"/>
                <w:szCs w:val="22"/>
                <w:lang w:eastAsia="ru-RU"/>
              </w:rPr>
              <w:t>2.</w:t>
            </w:r>
            <w:r>
              <w:rPr>
                <w:rFonts w:ascii="Times New Roman" w:hAnsi="Times New Roman" w:cs="Times New Roman"/>
                <w:i/>
                <w:iCs/>
                <w:sz w:val="22"/>
                <w:szCs w:val="22"/>
                <w:lang w:val="uk-UA" w:eastAsia="ru-RU"/>
              </w:rPr>
              <w:t>2</w:t>
            </w:r>
            <w:r w:rsidRPr="008748E8">
              <w:rPr>
                <w:rFonts w:ascii="Times New Roman" w:hAnsi="Times New Roman" w:cs="Times New Roman"/>
                <w:i/>
                <w:iCs/>
                <w:sz w:val="22"/>
                <w:szCs w:val="22"/>
                <w:lang w:eastAsia="ru-RU"/>
              </w:rPr>
              <w:t>.</w:t>
            </w:r>
            <w:r>
              <w:rPr>
                <w:rFonts w:ascii="Times New Roman" w:hAnsi="Times New Roman" w:cs="Times New Roman"/>
                <w:i/>
                <w:iCs/>
                <w:sz w:val="22"/>
                <w:szCs w:val="22"/>
                <w:lang w:eastAsia="ru-RU"/>
              </w:rPr>
              <w:t>2</w:t>
            </w:r>
          </w:p>
        </w:tc>
        <w:tc>
          <w:tcPr>
            <w:tcW w:w="7513" w:type="dxa"/>
            <w:shd w:val="clear" w:color="auto" w:fill="auto"/>
            <w:vAlign w:val="center"/>
          </w:tcPr>
          <w:p w:rsidR="00301703" w:rsidRPr="008748E8" w:rsidRDefault="00301703" w:rsidP="00113276">
            <w:pPr>
              <w:ind w:firstLine="227"/>
              <w:rPr>
                <w:rFonts w:ascii="Times New Roman" w:hAnsi="Times New Roman" w:cs="Times New Roman"/>
                <w:i/>
                <w:iCs/>
                <w:sz w:val="22"/>
                <w:szCs w:val="22"/>
                <w:lang w:eastAsia="ru-RU"/>
              </w:rPr>
            </w:pPr>
            <w:r w:rsidRPr="008748E8">
              <w:rPr>
                <w:rFonts w:ascii="Times New Roman" w:hAnsi="Times New Roman" w:cs="Times New Roman"/>
                <w:i/>
                <w:iCs/>
                <w:sz w:val="22"/>
                <w:szCs w:val="22"/>
                <w:lang w:val="uk-UA" w:eastAsia="ru-RU"/>
              </w:rPr>
              <w:t xml:space="preserve">по вул. </w:t>
            </w:r>
            <w:r w:rsidR="00113276">
              <w:rPr>
                <w:rFonts w:ascii="Times New Roman" w:hAnsi="Times New Roman" w:cs="Times New Roman"/>
                <w:i/>
                <w:iCs/>
                <w:sz w:val="22"/>
                <w:szCs w:val="22"/>
                <w:lang w:val="uk-UA" w:eastAsia="ru-RU"/>
              </w:rPr>
              <w:t>Стефаника</w:t>
            </w:r>
          </w:p>
        </w:tc>
        <w:tc>
          <w:tcPr>
            <w:tcW w:w="1383" w:type="dxa"/>
            <w:shd w:val="clear" w:color="auto" w:fill="auto"/>
            <w:vAlign w:val="center"/>
          </w:tcPr>
          <w:p w:rsidR="00301703" w:rsidRPr="0013373D" w:rsidRDefault="00301703" w:rsidP="00113276">
            <w:pPr>
              <w:jc w:val="center"/>
              <w:rPr>
                <w:rFonts w:ascii="Times New Roman" w:hAnsi="Times New Roman" w:cs="Times New Roman"/>
                <w:i/>
                <w:iCs/>
                <w:sz w:val="22"/>
                <w:szCs w:val="22"/>
                <w:lang w:val="uk-UA" w:eastAsia="ru-RU"/>
              </w:rPr>
            </w:pPr>
            <w:r w:rsidRPr="0013373D">
              <w:rPr>
                <w:rFonts w:ascii="Times New Roman" w:hAnsi="Times New Roman" w:cs="Times New Roman"/>
                <w:i/>
                <w:iCs/>
                <w:sz w:val="22"/>
                <w:szCs w:val="22"/>
                <w:lang w:val="uk-UA" w:eastAsia="ru-RU"/>
              </w:rPr>
              <w:t>20</w:t>
            </w:r>
            <w:r w:rsidR="00113276">
              <w:rPr>
                <w:rFonts w:ascii="Times New Roman" w:hAnsi="Times New Roman" w:cs="Times New Roman"/>
                <w:i/>
                <w:iCs/>
                <w:sz w:val="22"/>
                <w:szCs w:val="22"/>
                <w:lang w:val="uk-UA" w:eastAsia="ru-RU"/>
              </w:rPr>
              <w:t>20</w:t>
            </w:r>
          </w:p>
        </w:tc>
      </w:tr>
      <w:tr w:rsidR="00301703" w:rsidRPr="008748E8" w:rsidTr="00B36238">
        <w:trPr>
          <w:trHeight w:val="20"/>
        </w:trPr>
        <w:tc>
          <w:tcPr>
            <w:tcW w:w="675" w:type="dxa"/>
            <w:shd w:val="clear" w:color="auto" w:fill="auto"/>
            <w:noWrap/>
            <w:vAlign w:val="center"/>
          </w:tcPr>
          <w:p w:rsidR="00301703" w:rsidRPr="008748E8" w:rsidRDefault="00301703" w:rsidP="003C5819">
            <w:pPr>
              <w:jc w:val="right"/>
              <w:rPr>
                <w:rFonts w:ascii="Times New Roman" w:hAnsi="Times New Roman" w:cs="Times New Roman"/>
                <w:i/>
                <w:iCs/>
                <w:sz w:val="22"/>
                <w:szCs w:val="22"/>
                <w:lang w:eastAsia="ru-RU"/>
              </w:rPr>
            </w:pPr>
            <w:r w:rsidRPr="008748E8">
              <w:rPr>
                <w:rFonts w:ascii="Times New Roman" w:hAnsi="Times New Roman" w:cs="Times New Roman"/>
                <w:i/>
                <w:iCs/>
                <w:sz w:val="22"/>
                <w:szCs w:val="22"/>
                <w:lang w:eastAsia="ru-RU"/>
              </w:rPr>
              <w:t>2.</w:t>
            </w:r>
            <w:r>
              <w:rPr>
                <w:rFonts w:ascii="Times New Roman" w:hAnsi="Times New Roman" w:cs="Times New Roman"/>
                <w:i/>
                <w:iCs/>
                <w:sz w:val="22"/>
                <w:szCs w:val="22"/>
                <w:lang w:val="uk-UA" w:eastAsia="ru-RU"/>
              </w:rPr>
              <w:t>2</w:t>
            </w:r>
            <w:r w:rsidRPr="008748E8">
              <w:rPr>
                <w:rFonts w:ascii="Times New Roman" w:hAnsi="Times New Roman" w:cs="Times New Roman"/>
                <w:i/>
                <w:iCs/>
                <w:sz w:val="22"/>
                <w:szCs w:val="22"/>
                <w:lang w:eastAsia="ru-RU"/>
              </w:rPr>
              <w:t>.</w:t>
            </w:r>
            <w:r>
              <w:rPr>
                <w:rFonts w:ascii="Times New Roman" w:hAnsi="Times New Roman" w:cs="Times New Roman"/>
                <w:i/>
                <w:iCs/>
                <w:sz w:val="22"/>
                <w:szCs w:val="22"/>
                <w:lang w:eastAsia="ru-RU"/>
              </w:rPr>
              <w:t>3</w:t>
            </w:r>
          </w:p>
        </w:tc>
        <w:tc>
          <w:tcPr>
            <w:tcW w:w="7513" w:type="dxa"/>
            <w:shd w:val="clear" w:color="auto" w:fill="auto"/>
            <w:vAlign w:val="center"/>
          </w:tcPr>
          <w:p w:rsidR="00301703" w:rsidRPr="008748E8" w:rsidRDefault="00301703" w:rsidP="00113276">
            <w:pPr>
              <w:ind w:firstLine="227"/>
              <w:rPr>
                <w:rFonts w:ascii="Times New Roman" w:hAnsi="Times New Roman" w:cs="Times New Roman"/>
                <w:i/>
                <w:iCs/>
                <w:sz w:val="22"/>
                <w:szCs w:val="22"/>
                <w:lang w:eastAsia="ru-RU"/>
              </w:rPr>
            </w:pPr>
            <w:r w:rsidRPr="008748E8">
              <w:rPr>
                <w:rFonts w:ascii="Times New Roman" w:hAnsi="Times New Roman" w:cs="Times New Roman"/>
                <w:i/>
                <w:iCs/>
                <w:sz w:val="22"/>
                <w:szCs w:val="22"/>
                <w:lang w:val="uk-UA" w:eastAsia="ru-RU"/>
              </w:rPr>
              <w:t xml:space="preserve">по вул. </w:t>
            </w:r>
            <w:r w:rsidR="00113276">
              <w:rPr>
                <w:rFonts w:ascii="Times New Roman" w:hAnsi="Times New Roman" w:cs="Times New Roman"/>
                <w:i/>
                <w:iCs/>
                <w:sz w:val="22"/>
                <w:szCs w:val="22"/>
                <w:lang w:val="uk-UA" w:eastAsia="ru-RU"/>
              </w:rPr>
              <w:t>Франка</w:t>
            </w:r>
          </w:p>
        </w:tc>
        <w:tc>
          <w:tcPr>
            <w:tcW w:w="1383" w:type="dxa"/>
            <w:shd w:val="clear" w:color="auto" w:fill="auto"/>
            <w:vAlign w:val="center"/>
          </w:tcPr>
          <w:p w:rsidR="00301703" w:rsidRPr="0013373D" w:rsidRDefault="00301703" w:rsidP="00113276">
            <w:pPr>
              <w:jc w:val="center"/>
              <w:rPr>
                <w:rFonts w:ascii="Times New Roman" w:hAnsi="Times New Roman" w:cs="Times New Roman"/>
                <w:i/>
                <w:iCs/>
                <w:sz w:val="22"/>
                <w:szCs w:val="22"/>
                <w:lang w:val="uk-UA" w:eastAsia="ru-RU"/>
              </w:rPr>
            </w:pPr>
            <w:r w:rsidRPr="0013373D">
              <w:rPr>
                <w:rFonts w:ascii="Times New Roman" w:hAnsi="Times New Roman" w:cs="Times New Roman"/>
                <w:i/>
                <w:iCs/>
                <w:sz w:val="22"/>
                <w:szCs w:val="22"/>
                <w:lang w:val="uk-UA" w:eastAsia="ru-RU"/>
              </w:rPr>
              <w:t>201</w:t>
            </w:r>
            <w:r w:rsidR="00113276">
              <w:rPr>
                <w:rFonts w:ascii="Times New Roman" w:hAnsi="Times New Roman" w:cs="Times New Roman"/>
                <w:i/>
                <w:iCs/>
                <w:sz w:val="22"/>
                <w:szCs w:val="22"/>
                <w:lang w:val="uk-UA" w:eastAsia="ru-RU"/>
              </w:rPr>
              <w:t>9</w:t>
            </w:r>
          </w:p>
        </w:tc>
      </w:tr>
      <w:tr w:rsidR="00301703" w:rsidRPr="008748E8" w:rsidTr="00B36238">
        <w:trPr>
          <w:trHeight w:val="20"/>
        </w:trPr>
        <w:tc>
          <w:tcPr>
            <w:tcW w:w="675" w:type="dxa"/>
            <w:tcBorders>
              <w:top w:val="single" w:sz="18" w:space="0" w:color="auto"/>
              <w:bottom w:val="single" w:sz="18" w:space="0" w:color="auto"/>
            </w:tcBorders>
            <w:shd w:val="clear" w:color="auto" w:fill="auto"/>
            <w:noWrap/>
            <w:vAlign w:val="center"/>
          </w:tcPr>
          <w:p w:rsidR="00301703" w:rsidRPr="008748E8" w:rsidRDefault="00301703" w:rsidP="003C5819">
            <w:pPr>
              <w:rPr>
                <w:rFonts w:ascii="Times New Roman" w:hAnsi="Times New Roman" w:cs="Times New Roman"/>
                <w:b/>
                <w:bCs/>
                <w:sz w:val="22"/>
                <w:szCs w:val="22"/>
                <w:lang w:val="uk-UA" w:eastAsia="ru-RU"/>
              </w:rPr>
            </w:pPr>
            <w:r w:rsidRPr="008748E8">
              <w:rPr>
                <w:rFonts w:ascii="Times New Roman" w:hAnsi="Times New Roman" w:cs="Times New Roman"/>
                <w:b/>
                <w:bCs/>
                <w:sz w:val="22"/>
                <w:szCs w:val="22"/>
                <w:lang w:val="uk-UA" w:eastAsia="ru-RU"/>
              </w:rPr>
              <w:t>2.3</w:t>
            </w:r>
          </w:p>
        </w:tc>
        <w:tc>
          <w:tcPr>
            <w:tcW w:w="7513" w:type="dxa"/>
            <w:tcBorders>
              <w:top w:val="single" w:sz="18" w:space="0" w:color="auto"/>
              <w:bottom w:val="single" w:sz="18" w:space="0" w:color="auto"/>
            </w:tcBorders>
            <w:shd w:val="clear" w:color="auto" w:fill="auto"/>
            <w:vAlign w:val="center"/>
          </w:tcPr>
          <w:p w:rsidR="00301703" w:rsidRPr="008748E8" w:rsidRDefault="00301703" w:rsidP="003C5819">
            <w:pPr>
              <w:rPr>
                <w:rFonts w:ascii="Times New Roman" w:hAnsi="Times New Roman" w:cs="Times New Roman"/>
                <w:b/>
                <w:bCs/>
                <w:sz w:val="22"/>
                <w:szCs w:val="22"/>
                <w:lang w:eastAsia="ru-RU"/>
              </w:rPr>
            </w:pPr>
            <w:r w:rsidRPr="008748E8">
              <w:rPr>
                <w:sz w:val="24"/>
                <w:szCs w:val="24"/>
                <w:lang w:val="uk-UA"/>
              </w:rPr>
              <w:tab/>
            </w:r>
            <w:r w:rsidRPr="008748E8">
              <w:rPr>
                <w:rFonts w:ascii="Times New Roman" w:hAnsi="Times New Roman" w:cs="Times New Roman"/>
                <w:b/>
                <w:bCs/>
                <w:sz w:val="22"/>
                <w:szCs w:val="22"/>
                <w:lang w:val="uk-UA" w:eastAsia="ru-RU"/>
              </w:rPr>
              <w:t>Заміна водого</w:t>
            </w:r>
            <w:r w:rsidRPr="008748E8">
              <w:rPr>
                <w:rFonts w:ascii="Times New Roman" w:hAnsi="Times New Roman" w:cs="Times New Roman"/>
                <w:b/>
                <w:bCs/>
                <w:sz w:val="22"/>
                <w:szCs w:val="22"/>
                <w:lang w:eastAsia="ru-RU"/>
              </w:rPr>
              <w:t xml:space="preserve">нів </w:t>
            </w:r>
          </w:p>
        </w:tc>
        <w:tc>
          <w:tcPr>
            <w:tcW w:w="1383" w:type="dxa"/>
            <w:tcBorders>
              <w:top w:val="single" w:sz="18" w:space="0" w:color="auto"/>
              <w:bottom w:val="single" w:sz="18" w:space="0" w:color="auto"/>
            </w:tcBorders>
            <w:shd w:val="clear" w:color="auto" w:fill="auto"/>
            <w:vAlign w:val="center"/>
          </w:tcPr>
          <w:p w:rsidR="00301703" w:rsidRPr="0013373D" w:rsidRDefault="00834149" w:rsidP="003C5819">
            <w:pPr>
              <w:jc w:val="center"/>
              <w:rPr>
                <w:rFonts w:ascii="Times New Roman" w:hAnsi="Times New Roman" w:cs="Times New Roman"/>
                <w:sz w:val="22"/>
                <w:szCs w:val="22"/>
                <w:lang w:val="uk-UA"/>
              </w:rPr>
            </w:pPr>
            <w:r>
              <w:rPr>
                <w:rFonts w:ascii="Times New Roman" w:hAnsi="Times New Roman" w:cs="Times New Roman"/>
                <w:sz w:val="22"/>
                <w:szCs w:val="22"/>
                <w:lang w:val="uk-UA"/>
              </w:rPr>
              <w:t>2018</w:t>
            </w:r>
          </w:p>
        </w:tc>
      </w:tr>
      <w:tr w:rsidR="00301703" w:rsidRPr="008748E8" w:rsidTr="00B36238">
        <w:trPr>
          <w:trHeight w:val="20"/>
        </w:trPr>
        <w:tc>
          <w:tcPr>
            <w:tcW w:w="675" w:type="dxa"/>
            <w:tcBorders>
              <w:top w:val="single" w:sz="18" w:space="0" w:color="auto"/>
              <w:bottom w:val="single" w:sz="18" w:space="0" w:color="auto"/>
            </w:tcBorders>
            <w:shd w:val="clear" w:color="auto" w:fill="auto"/>
            <w:noWrap/>
            <w:vAlign w:val="center"/>
          </w:tcPr>
          <w:p w:rsidR="00301703" w:rsidRPr="008748E8" w:rsidRDefault="00301703" w:rsidP="003C5819">
            <w:pPr>
              <w:jc w:val="right"/>
              <w:rPr>
                <w:rFonts w:ascii="Times New Roman" w:hAnsi="Times New Roman" w:cs="Times New Roman"/>
                <w:i/>
                <w:iCs/>
                <w:sz w:val="22"/>
                <w:szCs w:val="22"/>
                <w:lang w:eastAsia="ru-RU"/>
              </w:rPr>
            </w:pPr>
            <w:r w:rsidRPr="008748E8">
              <w:rPr>
                <w:rFonts w:ascii="Times New Roman" w:hAnsi="Times New Roman" w:cs="Times New Roman"/>
                <w:i/>
                <w:iCs/>
                <w:sz w:val="22"/>
                <w:szCs w:val="22"/>
                <w:lang w:eastAsia="ru-RU"/>
              </w:rPr>
              <w:t>2.</w:t>
            </w:r>
            <w:r w:rsidRPr="008748E8">
              <w:rPr>
                <w:rFonts w:ascii="Times New Roman" w:hAnsi="Times New Roman" w:cs="Times New Roman"/>
                <w:i/>
                <w:iCs/>
                <w:sz w:val="22"/>
                <w:szCs w:val="22"/>
                <w:lang w:val="uk-UA" w:eastAsia="ru-RU"/>
              </w:rPr>
              <w:t>3</w:t>
            </w:r>
            <w:r>
              <w:rPr>
                <w:rFonts w:ascii="Times New Roman" w:hAnsi="Times New Roman" w:cs="Times New Roman"/>
                <w:i/>
                <w:iCs/>
                <w:sz w:val="22"/>
                <w:szCs w:val="22"/>
                <w:lang w:eastAsia="ru-RU"/>
              </w:rPr>
              <w:t>.1</w:t>
            </w:r>
          </w:p>
        </w:tc>
        <w:tc>
          <w:tcPr>
            <w:tcW w:w="7513" w:type="dxa"/>
            <w:tcBorders>
              <w:top w:val="single" w:sz="18" w:space="0" w:color="auto"/>
              <w:bottom w:val="single" w:sz="18" w:space="0" w:color="auto"/>
            </w:tcBorders>
            <w:shd w:val="clear" w:color="auto" w:fill="auto"/>
            <w:vAlign w:val="center"/>
          </w:tcPr>
          <w:p w:rsidR="00301703" w:rsidRPr="008748E8" w:rsidRDefault="00301703" w:rsidP="00834149">
            <w:pPr>
              <w:ind w:firstLine="227"/>
              <w:rPr>
                <w:rFonts w:ascii="Times New Roman" w:hAnsi="Times New Roman" w:cs="Times New Roman"/>
                <w:i/>
                <w:iCs/>
                <w:sz w:val="22"/>
                <w:szCs w:val="22"/>
                <w:lang w:eastAsia="ru-RU"/>
              </w:rPr>
            </w:pPr>
            <w:r w:rsidRPr="008748E8">
              <w:rPr>
                <w:rFonts w:ascii="Times New Roman" w:hAnsi="Times New Roman" w:cs="Times New Roman"/>
                <w:i/>
                <w:iCs/>
                <w:sz w:val="22"/>
                <w:szCs w:val="22"/>
                <w:lang w:val="uk-UA" w:eastAsia="ru-RU"/>
              </w:rPr>
              <w:t xml:space="preserve">по вул. </w:t>
            </w:r>
            <w:r w:rsidR="00834149">
              <w:rPr>
                <w:rFonts w:ascii="Times New Roman" w:hAnsi="Times New Roman" w:cs="Times New Roman"/>
                <w:i/>
                <w:iCs/>
                <w:sz w:val="22"/>
                <w:szCs w:val="22"/>
                <w:lang w:val="uk-UA" w:eastAsia="ru-RU"/>
              </w:rPr>
              <w:t>Вокзальна</w:t>
            </w:r>
          </w:p>
        </w:tc>
        <w:tc>
          <w:tcPr>
            <w:tcW w:w="1383" w:type="dxa"/>
            <w:tcBorders>
              <w:top w:val="single" w:sz="18" w:space="0" w:color="auto"/>
              <w:bottom w:val="single" w:sz="18" w:space="0" w:color="auto"/>
            </w:tcBorders>
            <w:shd w:val="clear" w:color="auto" w:fill="auto"/>
            <w:vAlign w:val="center"/>
          </w:tcPr>
          <w:p w:rsidR="00301703" w:rsidRPr="003C5819" w:rsidRDefault="00834149" w:rsidP="003C5819">
            <w:pPr>
              <w:jc w:val="center"/>
              <w:rPr>
                <w:rFonts w:ascii="Times New Roman" w:hAnsi="Times New Roman" w:cs="Times New Roman"/>
                <w:i/>
                <w:iCs/>
                <w:sz w:val="22"/>
                <w:szCs w:val="22"/>
                <w:lang w:val="uk-UA" w:eastAsia="ru-RU"/>
              </w:rPr>
            </w:pPr>
            <w:r>
              <w:rPr>
                <w:rFonts w:ascii="Times New Roman" w:hAnsi="Times New Roman" w:cs="Times New Roman"/>
                <w:i/>
                <w:iCs/>
                <w:sz w:val="22"/>
                <w:szCs w:val="22"/>
                <w:lang w:val="uk-UA" w:eastAsia="ru-RU"/>
              </w:rPr>
              <w:t>2018</w:t>
            </w:r>
          </w:p>
        </w:tc>
      </w:tr>
      <w:tr w:rsidR="00834149" w:rsidRPr="008748E8" w:rsidTr="00B36238">
        <w:trPr>
          <w:trHeight w:val="20"/>
        </w:trPr>
        <w:tc>
          <w:tcPr>
            <w:tcW w:w="675" w:type="dxa"/>
            <w:tcBorders>
              <w:top w:val="single" w:sz="18" w:space="0" w:color="auto"/>
              <w:bottom w:val="single" w:sz="18" w:space="0" w:color="auto"/>
            </w:tcBorders>
            <w:shd w:val="clear" w:color="auto" w:fill="auto"/>
            <w:noWrap/>
            <w:vAlign w:val="center"/>
          </w:tcPr>
          <w:p w:rsidR="00834149" w:rsidRPr="00113276" w:rsidRDefault="00834149" w:rsidP="00113276">
            <w:pPr>
              <w:rPr>
                <w:rFonts w:ascii="Times New Roman" w:hAnsi="Times New Roman" w:cs="Times New Roman"/>
                <w:b/>
                <w:bCs/>
                <w:sz w:val="22"/>
                <w:szCs w:val="22"/>
                <w:lang w:val="uk-UA" w:eastAsia="ru-RU"/>
              </w:rPr>
            </w:pPr>
            <w:r w:rsidRPr="008748E8">
              <w:rPr>
                <w:rFonts w:ascii="Times New Roman" w:hAnsi="Times New Roman" w:cs="Times New Roman"/>
                <w:b/>
                <w:bCs/>
                <w:sz w:val="22"/>
                <w:szCs w:val="22"/>
                <w:lang w:eastAsia="ru-RU"/>
              </w:rPr>
              <w:t>2.</w:t>
            </w:r>
            <w:r w:rsidR="00113276">
              <w:rPr>
                <w:rFonts w:ascii="Times New Roman" w:hAnsi="Times New Roman" w:cs="Times New Roman"/>
                <w:b/>
                <w:bCs/>
                <w:sz w:val="22"/>
                <w:szCs w:val="22"/>
                <w:lang w:val="uk-UA" w:eastAsia="ru-RU"/>
              </w:rPr>
              <w:t>4</w:t>
            </w:r>
          </w:p>
        </w:tc>
        <w:tc>
          <w:tcPr>
            <w:tcW w:w="7513" w:type="dxa"/>
            <w:tcBorders>
              <w:top w:val="single" w:sz="18" w:space="0" w:color="auto"/>
              <w:bottom w:val="single" w:sz="18" w:space="0" w:color="auto"/>
            </w:tcBorders>
            <w:shd w:val="clear" w:color="auto" w:fill="auto"/>
            <w:vAlign w:val="center"/>
          </w:tcPr>
          <w:p w:rsidR="00834149" w:rsidRPr="008748E8" w:rsidRDefault="00834149" w:rsidP="003C5819">
            <w:pPr>
              <w:rPr>
                <w:rFonts w:ascii="Times New Roman" w:hAnsi="Times New Roman" w:cs="Times New Roman"/>
                <w:b/>
                <w:bCs/>
                <w:sz w:val="22"/>
                <w:szCs w:val="22"/>
                <w:lang w:eastAsia="ru-RU"/>
              </w:rPr>
            </w:pPr>
            <w:r w:rsidRPr="008748E8">
              <w:rPr>
                <w:sz w:val="24"/>
                <w:szCs w:val="24"/>
                <w:lang w:val="uk-UA"/>
              </w:rPr>
              <w:tab/>
            </w:r>
            <w:r w:rsidRPr="008748E8">
              <w:rPr>
                <w:rFonts w:ascii="Times New Roman" w:hAnsi="Times New Roman" w:cs="Times New Roman"/>
                <w:b/>
                <w:bCs/>
                <w:sz w:val="22"/>
                <w:szCs w:val="22"/>
                <w:lang w:eastAsia="ru-RU"/>
              </w:rPr>
              <w:t>Заміна та установка пожежних гідрантів</w:t>
            </w:r>
          </w:p>
        </w:tc>
        <w:tc>
          <w:tcPr>
            <w:tcW w:w="1383" w:type="dxa"/>
            <w:tcBorders>
              <w:top w:val="single" w:sz="18" w:space="0" w:color="auto"/>
              <w:bottom w:val="single" w:sz="18" w:space="0" w:color="auto"/>
            </w:tcBorders>
            <w:shd w:val="clear" w:color="auto" w:fill="auto"/>
            <w:vAlign w:val="center"/>
          </w:tcPr>
          <w:p w:rsidR="00834149" w:rsidRPr="003C5819" w:rsidRDefault="00834149" w:rsidP="00834149">
            <w:pPr>
              <w:jc w:val="center"/>
              <w:rPr>
                <w:rFonts w:ascii="Times New Roman" w:hAnsi="Times New Roman" w:cs="Times New Roman"/>
                <w:b/>
                <w:sz w:val="22"/>
                <w:szCs w:val="22"/>
                <w:lang w:val="uk-UA"/>
              </w:rPr>
            </w:pPr>
            <w:r w:rsidRPr="003C5819">
              <w:rPr>
                <w:rFonts w:ascii="Times New Roman" w:hAnsi="Times New Roman" w:cs="Times New Roman"/>
                <w:b/>
                <w:sz w:val="22"/>
                <w:szCs w:val="22"/>
                <w:lang w:val="uk-UA"/>
              </w:rPr>
              <w:t>201</w:t>
            </w:r>
            <w:r>
              <w:rPr>
                <w:rFonts w:ascii="Times New Roman" w:hAnsi="Times New Roman" w:cs="Times New Roman"/>
                <w:b/>
                <w:sz w:val="22"/>
                <w:szCs w:val="22"/>
                <w:lang w:val="uk-UA"/>
              </w:rPr>
              <w:t>8</w:t>
            </w:r>
            <w:r w:rsidRPr="003C5819">
              <w:rPr>
                <w:rFonts w:ascii="Times New Roman" w:hAnsi="Times New Roman" w:cs="Times New Roman"/>
                <w:b/>
                <w:sz w:val="22"/>
                <w:szCs w:val="22"/>
                <w:lang w:val="uk-UA"/>
              </w:rPr>
              <w:t>-2020</w:t>
            </w:r>
          </w:p>
        </w:tc>
      </w:tr>
      <w:tr w:rsidR="00834149" w:rsidRPr="008748E8" w:rsidTr="00B36238">
        <w:trPr>
          <w:trHeight w:val="20"/>
        </w:trPr>
        <w:tc>
          <w:tcPr>
            <w:tcW w:w="675" w:type="dxa"/>
            <w:tcBorders>
              <w:top w:val="single" w:sz="18" w:space="0" w:color="auto"/>
              <w:bottom w:val="single" w:sz="18" w:space="0" w:color="auto"/>
            </w:tcBorders>
            <w:shd w:val="clear" w:color="auto" w:fill="auto"/>
            <w:noWrap/>
            <w:vAlign w:val="center"/>
          </w:tcPr>
          <w:p w:rsidR="00834149" w:rsidRPr="00E64748" w:rsidRDefault="00E64748" w:rsidP="003C5819">
            <w:pPr>
              <w:jc w:val="center"/>
              <w:rPr>
                <w:rFonts w:ascii="Times New Roman" w:hAnsi="Times New Roman" w:cs="Times New Roman"/>
                <w:b/>
                <w:bCs/>
                <w:sz w:val="22"/>
                <w:szCs w:val="22"/>
                <w:lang w:val="uk-UA" w:eastAsia="ru-RU"/>
              </w:rPr>
            </w:pPr>
            <w:r>
              <w:rPr>
                <w:rFonts w:ascii="Times New Roman" w:hAnsi="Times New Roman" w:cs="Times New Roman"/>
                <w:b/>
                <w:bCs/>
                <w:sz w:val="22"/>
                <w:szCs w:val="22"/>
                <w:lang w:val="uk-UA" w:eastAsia="ru-RU"/>
              </w:rPr>
              <w:t>3</w:t>
            </w:r>
          </w:p>
        </w:tc>
        <w:tc>
          <w:tcPr>
            <w:tcW w:w="7513" w:type="dxa"/>
            <w:tcBorders>
              <w:top w:val="single" w:sz="18" w:space="0" w:color="auto"/>
              <w:bottom w:val="single" w:sz="18" w:space="0" w:color="auto"/>
            </w:tcBorders>
            <w:shd w:val="clear" w:color="auto" w:fill="auto"/>
            <w:vAlign w:val="bottom"/>
          </w:tcPr>
          <w:p w:rsidR="00834149" w:rsidRPr="008748E8" w:rsidRDefault="00834149" w:rsidP="003C5819">
            <w:pPr>
              <w:jc w:val="center"/>
              <w:rPr>
                <w:rFonts w:ascii="Times New Roman" w:hAnsi="Times New Roman" w:cs="Times New Roman"/>
                <w:b/>
                <w:bCs/>
                <w:sz w:val="22"/>
                <w:szCs w:val="22"/>
                <w:lang w:eastAsia="ru-RU"/>
              </w:rPr>
            </w:pPr>
            <w:r w:rsidRPr="008748E8">
              <w:rPr>
                <w:rFonts w:ascii="Times New Roman" w:hAnsi="Times New Roman" w:cs="Times New Roman"/>
                <w:b/>
                <w:bCs/>
                <w:sz w:val="22"/>
                <w:szCs w:val="22"/>
                <w:lang w:eastAsia="ru-RU"/>
              </w:rPr>
              <w:t>ПІДВИЩЕННЯ ЕФЕКТИВНОСТІ ВИКОРИСТАННЯ МАТЕРІАЛЬНИХ І ЕНЕРГЕТИЧНИХ РЕСУРСІВ</w:t>
            </w:r>
          </w:p>
        </w:tc>
        <w:tc>
          <w:tcPr>
            <w:tcW w:w="1383" w:type="dxa"/>
            <w:tcBorders>
              <w:top w:val="single" w:sz="18" w:space="0" w:color="auto"/>
              <w:bottom w:val="single" w:sz="18" w:space="0" w:color="auto"/>
            </w:tcBorders>
            <w:shd w:val="clear" w:color="auto" w:fill="auto"/>
            <w:vAlign w:val="center"/>
          </w:tcPr>
          <w:p w:rsidR="00834149" w:rsidRPr="003C5819" w:rsidRDefault="00834149" w:rsidP="00E64748">
            <w:pPr>
              <w:jc w:val="center"/>
              <w:rPr>
                <w:rFonts w:ascii="Times New Roman" w:hAnsi="Times New Roman" w:cs="Times New Roman"/>
                <w:b/>
                <w:bCs/>
                <w:sz w:val="22"/>
                <w:szCs w:val="22"/>
                <w:lang w:val="en-US" w:eastAsia="ru-RU"/>
              </w:rPr>
            </w:pPr>
            <w:r>
              <w:rPr>
                <w:rFonts w:ascii="Times New Roman" w:hAnsi="Times New Roman" w:cs="Times New Roman"/>
                <w:b/>
                <w:bCs/>
                <w:sz w:val="22"/>
                <w:szCs w:val="22"/>
                <w:lang w:val="en-US" w:eastAsia="ru-RU"/>
              </w:rPr>
              <w:t>201</w:t>
            </w:r>
            <w:r w:rsidR="00E64748">
              <w:rPr>
                <w:rFonts w:ascii="Times New Roman" w:hAnsi="Times New Roman" w:cs="Times New Roman"/>
                <w:b/>
                <w:bCs/>
                <w:sz w:val="22"/>
                <w:szCs w:val="22"/>
                <w:lang w:val="uk-UA" w:eastAsia="ru-RU"/>
              </w:rPr>
              <w:t>8</w:t>
            </w:r>
            <w:r>
              <w:rPr>
                <w:rFonts w:ascii="Times New Roman" w:hAnsi="Times New Roman" w:cs="Times New Roman"/>
                <w:b/>
                <w:bCs/>
                <w:sz w:val="22"/>
                <w:szCs w:val="22"/>
                <w:lang w:val="en-US" w:eastAsia="ru-RU"/>
              </w:rPr>
              <w:t>-2020</w:t>
            </w:r>
          </w:p>
        </w:tc>
      </w:tr>
      <w:tr w:rsidR="00834149" w:rsidRPr="008748E8" w:rsidTr="00B36238">
        <w:trPr>
          <w:trHeight w:val="20"/>
        </w:trPr>
        <w:tc>
          <w:tcPr>
            <w:tcW w:w="675" w:type="dxa"/>
            <w:tcBorders>
              <w:top w:val="single" w:sz="18" w:space="0" w:color="auto"/>
              <w:bottom w:val="single" w:sz="18" w:space="0" w:color="auto"/>
            </w:tcBorders>
            <w:shd w:val="clear" w:color="auto" w:fill="auto"/>
            <w:noWrap/>
            <w:vAlign w:val="center"/>
          </w:tcPr>
          <w:p w:rsidR="00834149" w:rsidRPr="008748E8" w:rsidRDefault="00E64748" w:rsidP="003C5819">
            <w:pPr>
              <w:rPr>
                <w:rFonts w:ascii="Times New Roman" w:hAnsi="Times New Roman" w:cs="Times New Roman"/>
                <w:b/>
                <w:bCs/>
                <w:sz w:val="22"/>
                <w:szCs w:val="22"/>
                <w:lang w:eastAsia="ru-RU"/>
              </w:rPr>
            </w:pPr>
            <w:r>
              <w:rPr>
                <w:rFonts w:ascii="Times New Roman" w:hAnsi="Times New Roman" w:cs="Times New Roman"/>
                <w:b/>
                <w:bCs/>
                <w:sz w:val="22"/>
                <w:szCs w:val="22"/>
                <w:lang w:val="uk-UA" w:eastAsia="ru-RU"/>
              </w:rPr>
              <w:t>3</w:t>
            </w:r>
            <w:r w:rsidR="00834149" w:rsidRPr="008748E8">
              <w:rPr>
                <w:rFonts w:ascii="Times New Roman" w:hAnsi="Times New Roman" w:cs="Times New Roman"/>
                <w:b/>
                <w:bCs/>
                <w:sz w:val="22"/>
                <w:szCs w:val="22"/>
                <w:lang w:eastAsia="ru-RU"/>
              </w:rPr>
              <w:t>.1</w:t>
            </w:r>
          </w:p>
        </w:tc>
        <w:tc>
          <w:tcPr>
            <w:tcW w:w="7513" w:type="dxa"/>
            <w:tcBorders>
              <w:top w:val="single" w:sz="18" w:space="0" w:color="auto"/>
              <w:bottom w:val="single" w:sz="18" w:space="0" w:color="auto"/>
            </w:tcBorders>
            <w:shd w:val="clear" w:color="auto" w:fill="auto"/>
            <w:vAlign w:val="center"/>
          </w:tcPr>
          <w:p w:rsidR="00834149" w:rsidRPr="008748E8" w:rsidRDefault="00834149" w:rsidP="003C5819">
            <w:pPr>
              <w:rPr>
                <w:rFonts w:ascii="Times New Roman" w:hAnsi="Times New Roman" w:cs="Times New Roman"/>
                <w:b/>
                <w:bCs/>
                <w:sz w:val="22"/>
                <w:szCs w:val="22"/>
                <w:lang w:eastAsia="ru-RU"/>
              </w:rPr>
            </w:pPr>
            <w:r w:rsidRPr="008748E8">
              <w:rPr>
                <w:sz w:val="24"/>
                <w:szCs w:val="24"/>
                <w:lang w:val="uk-UA"/>
              </w:rPr>
              <w:tab/>
            </w:r>
            <w:r w:rsidRPr="008748E8">
              <w:rPr>
                <w:rFonts w:ascii="Times New Roman" w:hAnsi="Times New Roman" w:cs="Times New Roman"/>
                <w:b/>
                <w:bCs/>
                <w:sz w:val="22"/>
                <w:szCs w:val="22"/>
                <w:lang w:eastAsia="ru-RU"/>
              </w:rPr>
              <w:t>Скорочення втрат води</w:t>
            </w:r>
          </w:p>
        </w:tc>
        <w:tc>
          <w:tcPr>
            <w:tcW w:w="1383" w:type="dxa"/>
            <w:tcBorders>
              <w:top w:val="single" w:sz="18" w:space="0" w:color="auto"/>
              <w:bottom w:val="single" w:sz="18" w:space="0" w:color="auto"/>
            </w:tcBorders>
            <w:shd w:val="clear" w:color="auto" w:fill="auto"/>
            <w:vAlign w:val="center"/>
          </w:tcPr>
          <w:p w:rsidR="00834149" w:rsidRPr="003C5819" w:rsidRDefault="00834149" w:rsidP="00E64748">
            <w:pPr>
              <w:jc w:val="center"/>
              <w:rPr>
                <w:rFonts w:ascii="Times New Roman" w:hAnsi="Times New Roman" w:cs="Times New Roman"/>
                <w:b/>
                <w:sz w:val="22"/>
                <w:szCs w:val="22"/>
                <w:lang w:val="uk-UA"/>
              </w:rPr>
            </w:pPr>
            <w:r w:rsidRPr="003C5819">
              <w:rPr>
                <w:rFonts w:ascii="Times New Roman" w:hAnsi="Times New Roman" w:cs="Times New Roman"/>
                <w:b/>
                <w:sz w:val="22"/>
                <w:szCs w:val="22"/>
                <w:lang w:val="uk-UA"/>
              </w:rPr>
              <w:t>201</w:t>
            </w:r>
            <w:r w:rsidR="00E64748">
              <w:rPr>
                <w:rFonts w:ascii="Times New Roman" w:hAnsi="Times New Roman" w:cs="Times New Roman"/>
                <w:b/>
                <w:sz w:val="22"/>
                <w:szCs w:val="22"/>
                <w:lang w:val="uk-UA"/>
              </w:rPr>
              <w:t>8-2020</w:t>
            </w:r>
          </w:p>
        </w:tc>
      </w:tr>
      <w:tr w:rsidR="00834149" w:rsidRPr="008748E8" w:rsidTr="00B36238">
        <w:trPr>
          <w:trHeight w:val="20"/>
        </w:trPr>
        <w:tc>
          <w:tcPr>
            <w:tcW w:w="675" w:type="dxa"/>
            <w:shd w:val="clear" w:color="auto" w:fill="auto"/>
            <w:noWrap/>
            <w:vAlign w:val="center"/>
          </w:tcPr>
          <w:p w:rsidR="00834149" w:rsidRPr="00E64748" w:rsidRDefault="00E64748" w:rsidP="003C5819">
            <w:pPr>
              <w:jc w:val="right"/>
              <w:rPr>
                <w:rFonts w:ascii="Times New Roman" w:hAnsi="Times New Roman" w:cs="Times New Roman"/>
                <w:i/>
                <w:iCs/>
                <w:sz w:val="22"/>
                <w:szCs w:val="22"/>
                <w:lang w:val="uk-UA" w:eastAsia="ru-RU"/>
              </w:rPr>
            </w:pPr>
            <w:r>
              <w:rPr>
                <w:rFonts w:ascii="Times New Roman" w:hAnsi="Times New Roman" w:cs="Times New Roman"/>
                <w:i/>
                <w:iCs/>
                <w:sz w:val="22"/>
                <w:szCs w:val="22"/>
                <w:lang w:val="uk-UA" w:eastAsia="ru-RU"/>
              </w:rPr>
              <w:t>3.1.1</w:t>
            </w:r>
          </w:p>
        </w:tc>
        <w:tc>
          <w:tcPr>
            <w:tcW w:w="7513" w:type="dxa"/>
            <w:shd w:val="clear" w:color="auto" w:fill="auto"/>
            <w:vAlign w:val="center"/>
          </w:tcPr>
          <w:p w:rsidR="00834149" w:rsidRPr="00E64748" w:rsidRDefault="00E64748" w:rsidP="003C5819">
            <w:pPr>
              <w:ind w:firstLine="258"/>
              <w:rPr>
                <w:rFonts w:ascii="Times New Roman" w:hAnsi="Times New Roman" w:cs="Times New Roman"/>
                <w:i/>
                <w:iCs/>
                <w:sz w:val="22"/>
                <w:szCs w:val="22"/>
                <w:lang w:val="uk-UA" w:eastAsia="ru-RU"/>
              </w:rPr>
            </w:pPr>
            <w:r>
              <w:rPr>
                <w:rFonts w:ascii="Times New Roman" w:hAnsi="Times New Roman" w:cs="Times New Roman"/>
                <w:i/>
                <w:iCs/>
                <w:sz w:val="22"/>
                <w:szCs w:val="22"/>
                <w:lang w:val="uk-UA" w:eastAsia="ru-RU"/>
              </w:rPr>
              <w:t>Заміна запірної арматури на водопровідних мережах</w:t>
            </w:r>
          </w:p>
        </w:tc>
        <w:tc>
          <w:tcPr>
            <w:tcW w:w="1383" w:type="dxa"/>
            <w:shd w:val="clear" w:color="auto" w:fill="auto"/>
            <w:vAlign w:val="center"/>
          </w:tcPr>
          <w:p w:rsidR="00834149" w:rsidRPr="00E64748" w:rsidRDefault="00E64748" w:rsidP="003C5819">
            <w:pPr>
              <w:jc w:val="center"/>
              <w:rPr>
                <w:rFonts w:ascii="Times New Roman" w:hAnsi="Times New Roman" w:cs="Times New Roman"/>
                <w:i/>
                <w:iCs/>
                <w:sz w:val="22"/>
                <w:szCs w:val="22"/>
                <w:lang w:val="uk-UA" w:eastAsia="ru-RU"/>
              </w:rPr>
            </w:pPr>
            <w:r>
              <w:rPr>
                <w:rFonts w:ascii="Times New Roman" w:hAnsi="Times New Roman" w:cs="Times New Roman"/>
                <w:i/>
                <w:iCs/>
                <w:sz w:val="22"/>
                <w:szCs w:val="22"/>
                <w:lang w:val="uk-UA" w:eastAsia="ru-RU"/>
              </w:rPr>
              <w:t>2018-2020</w:t>
            </w:r>
          </w:p>
        </w:tc>
      </w:tr>
      <w:tr w:rsidR="00834149" w:rsidRPr="008748E8" w:rsidTr="00B36238">
        <w:trPr>
          <w:trHeight w:val="20"/>
        </w:trPr>
        <w:tc>
          <w:tcPr>
            <w:tcW w:w="675" w:type="dxa"/>
            <w:tcBorders>
              <w:top w:val="single" w:sz="4" w:space="0" w:color="auto"/>
              <w:bottom w:val="single" w:sz="18" w:space="0" w:color="auto"/>
            </w:tcBorders>
            <w:shd w:val="clear" w:color="auto" w:fill="auto"/>
            <w:noWrap/>
            <w:vAlign w:val="center"/>
          </w:tcPr>
          <w:p w:rsidR="00834149" w:rsidRPr="008748E8" w:rsidRDefault="00E64748" w:rsidP="003C5819">
            <w:pPr>
              <w:jc w:val="right"/>
              <w:rPr>
                <w:rFonts w:ascii="Times New Roman" w:hAnsi="Times New Roman" w:cs="Times New Roman"/>
                <w:i/>
                <w:iCs/>
                <w:sz w:val="22"/>
                <w:szCs w:val="22"/>
                <w:lang w:val="uk-UA" w:eastAsia="ru-RU"/>
              </w:rPr>
            </w:pPr>
            <w:r>
              <w:rPr>
                <w:rFonts w:ascii="Times New Roman" w:hAnsi="Times New Roman" w:cs="Times New Roman"/>
                <w:i/>
                <w:iCs/>
                <w:sz w:val="22"/>
                <w:szCs w:val="22"/>
                <w:lang w:val="uk-UA" w:eastAsia="ru-RU"/>
              </w:rPr>
              <w:t>3</w:t>
            </w:r>
            <w:r w:rsidR="00834149" w:rsidRPr="008748E8">
              <w:rPr>
                <w:rFonts w:ascii="Times New Roman" w:hAnsi="Times New Roman" w:cs="Times New Roman"/>
                <w:i/>
                <w:iCs/>
                <w:sz w:val="22"/>
                <w:szCs w:val="22"/>
                <w:lang w:eastAsia="ru-RU"/>
              </w:rPr>
              <w:t>.1.</w:t>
            </w:r>
            <w:r w:rsidR="00834149">
              <w:rPr>
                <w:rFonts w:ascii="Times New Roman" w:hAnsi="Times New Roman" w:cs="Times New Roman"/>
                <w:i/>
                <w:iCs/>
                <w:sz w:val="22"/>
                <w:szCs w:val="22"/>
                <w:lang w:val="uk-UA" w:eastAsia="ru-RU"/>
              </w:rPr>
              <w:t>2</w:t>
            </w:r>
          </w:p>
        </w:tc>
        <w:tc>
          <w:tcPr>
            <w:tcW w:w="7513" w:type="dxa"/>
            <w:tcBorders>
              <w:top w:val="single" w:sz="4" w:space="0" w:color="auto"/>
              <w:bottom w:val="single" w:sz="18" w:space="0" w:color="auto"/>
            </w:tcBorders>
            <w:shd w:val="clear" w:color="auto" w:fill="auto"/>
            <w:vAlign w:val="center"/>
          </w:tcPr>
          <w:p w:rsidR="00834149" w:rsidRPr="008748E8" w:rsidRDefault="00834149" w:rsidP="003C5819">
            <w:pPr>
              <w:ind w:firstLine="258"/>
              <w:rPr>
                <w:rFonts w:ascii="Times New Roman" w:hAnsi="Times New Roman" w:cs="Times New Roman"/>
                <w:i/>
                <w:iCs/>
                <w:sz w:val="22"/>
                <w:szCs w:val="22"/>
                <w:lang w:eastAsia="ru-RU"/>
              </w:rPr>
            </w:pPr>
            <w:r w:rsidRPr="008748E8">
              <w:rPr>
                <w:rFonts w:ascii="Times New Roman" w:hAnsi="Times New Roman" w:cs="Times New Roman"/>
                <w:i/>
                <w:iCs/>
                <w:sz w:val="22"/>
                <w:szCs w:val="22"/>
                <w:lang w:eastAsia="ru-RU"/>
              </w:rPr>
              <w:t>Обладнання приладами обліку холодної та гарячої води багатоквартирних житлових будинків</w:t>
            </w:r>
          </w:p>
        </w:tc>
        <w:tc>
          <w:tcPr>
            <w:tcW w:w="1383" w:type="dxa"/>
            <w:tcBorders>
              <w:top w:val="single" w:sz="4" w:space="0" w:color="auto"/>
              <w:bottom w:val="single" w:sz="18" w:space="0" w:color="auto"/>
            </w:tcBorders>
            <w:shd w:val="clear" w:color="auto" w:fill="auto"/>
            <w:vAlign w:val="center"/>
          </w:tcPr>
          <w:p w:rsidR="00834149" w:rsidRPr="00E64748" w:rsidRDefault="00834149" w:rsidP="00E64748">
            <w:pPr>
              <w:jc w:val="center"/>
              <w:rPr>
                <w:rFonts w:ascii="Times New Roman" w:hAnsi="Times New Roman" w:cs="Times New Roman"/>
                <w:i/>
                <w:iCs/>
                <w:sz w:val="22"/>
                <w:szCs w:val="22"/>
                <w:lang w:val="uk-UA" w:eastAsia="ru-RU"/>
              </w:rPr>
            </w:pPr>
            <w:r w:rsidRPr="0013373D">
              <w:rPr>
                <w:rFonts w:ascii="Times New Roman" w:hAnsi="Times New Roman" w:cs="Times New Roman"/>
                <w:i/>
                <w:iCs/>
                <w:sz w:val="22"/>
                <w:szCs w:val="22"/>
                <w:lang w:eastAsia="ru-RU"/>
              </w:rPr>
              <w:t>201</w:t>
            </w:r>
            <w:r w:rsidR="00E64748">
              <w:rPr>
                <w:rFonts w:ascii="Times New Roman" w:hAnsi="Times New Roman" w:cs="Times New Roman"/>
                <w:i/>
                <w:iCs/>
                <w:sz w:val="22"/>
                <w:szCs w:val="22"/>
                <w:lang w:val="uk-UA" w:eastAsia="ru-RU"/>
              </w:rPr>
              <w:t>8</w:t>
            </w:r>
            <w:r w:rsidRPr="0013373D">
              <w:rPr>
                <w:rFonts w:ascii="Times New Roman" w:hAnsi="Times New Roman" w:cs="Times New Roman"/>
                <w:i/>
                <w:iCs/>
                <w:sz w:val="22"/>
                <w:szCs w:val="22"/>
                <w:lang w:eastAsia="ru-RU"/>
              </w:rPr>
              <w:t>-20</w:t>
            </w:r>
            <w:r w:rsidR="00E64748">
              <w:rPr>
                <w:rFonts w:ascii="Times New Roman" w:hAnsi="Times New Roman" w:cs="Times New Roman"/>
                <w:i/>
                <w:iCs/>
                <w:sz w:val="22"/>
                <w:szCs w:val="22"/>
                <w:lang w:val="uk-UA" w:eastAsia="ru-RU"/>
              </w:rPr>
              <w:t>20</w:t>
            </w:r>
          </w:p>
        </w:tc>
      </w:tr>
      <w:tr w:rsidR="00834149" w:rsidRPr="008748E8" w:rsidTr="00B36238">
        <w:trPr>
          <w:trHeight w:val="20"/>
        </w:trPr>
        <w:tc>
          <w:tcPr>
            <w:tcW w:w="675" w:type="dxa"/>
            <w:tcBorders>
              <w:top w:val="single" w:sz="18" w:space="0" w:color="auto"/>
              <w:bottom w:val="single" w:sz="18" w:space="0" w:color="auto"/>
            </w:tcBorders>
            <w:shd w:val="clear" w:color="auto" w:fill="auto"/>
            <w:noWrap/>
            <w:vAlign w:val="center"/>
          </w:tcPr>
          <w:p w:rsidR="00834149" w:rsidRPr="00113276" w:rsidRDefault="00113276" w:rsidP="003C5819">
            <w:pPr>
              <w:jc w:val="center"/>
              <w:rPr>
                <w:rFonts w:ascii="Times New Roman" w:hAnsi="Times New Roman" w:cs="Times New Roman"/>
                <w:b/>
                <w:bCs/>
                <w:sz w:val="22"/>
                <w:szCs w:val="22"/>
                <w:lang w:val="uk-UA" w:eastAsia="ru-RU"/>
              </w:rPr>
            </w:pPr>
            <w:r>
              <w:rPr>
                <w:rFonts w:ascii="Times New Roman" w:hAnsi="Times New Roman" w:cs="Times New Roman"/>
                <w:b/>
                <w:bCs/>
                <w:sz w:val="22"/>
                <w:szCs w:val="22"/>
                <w:lang w:val="uk-UA" w:eastAsia="ru-RU"/>
              </w:rPr>
              <w:t>4</w:t>
            </w:r>
          </w:p>
        </w:tc>
        <w:tc>
          <w:tcPr>
            <w:tcW w:w="7513" w:type="dxa"/>
            <w:tcBorders>
              <w:top w:val="single" w:sz="18" w:space="0" w:color="auto"/>
              <w:bottom w:val="single" w:sz="18" w:space="0" w:color="auto"/>
            </w:tcBorders>
            <w:shd w:val="clear" w:color="auto" w:fill="auto"/>
            <w:vAlign w:val="bottom"/>
          </w:tcPr>
          <w:p w:rsidR="00834149" w:rsidRPr="008748E8" w:rsidRDefault="00834149" w:rsidP="003C5819">
            <w:pPr>
              <w:rPr>
                <w:rFonts w:ascii="Times New Roman" w:hAnsi="Times New Roman" w:cs="Times New Roman"/>
                <w:b/>
                <w:bCs/>
                <w:sz w:val="22"/>
                <w:szCs w:val="22"/>
                <w:lang w:eastAsia="ru-RU"/>
              </w:rPr>
            </w:pPr>
            <w:r w:rsidRPr="008748E8">
              <w:rPr>
                <w:rFonts w:ascii="Times New Roman" w:hAnsi="Times New Roman" w:cs="Times New Roman"/>
                <w:b/>
                <w:bCs/>
                <w:sz w:val="22"/>
                <w:szCs w:val="22"/>
                <w:lang w:eastAsia="ru-RU"/>
              </w:rPr>
              <w:t>НАУКОВЕ ТА ПРОЕКТНЕ ЗАБЕЗПЕЧЕННЯ ЗАХОДІВ</w:t>
            </w:r>
          </w:p>
        </w:tc>
        <w:tc>
          <w:tcPr>
            <w:tcW w:w="1383" w:type="dxa"/>
            <w:tcBorders>
              <w:top w:val="single" w:sz="18" w:space="0" w:color="auto"/>
              <w:bottom w:val="single" w:sz="18" w:space="0" w:color="auto"/>
            </w:tcBorders>
            <w:shd w:val="clear" w:color="auto" w:fill="auto"/>
            <w:vAlign w:val="center"/>
          </w:tcPr>
          <w:p w:rsidR="00834149" w:rsidRPr="0013373D" w:rsidRDefault="00834149" w:rsidP="00E64748">
            <w:pPr>
              <w:jc w:val="center"/>
              <w:rPr>
                <w:rFonts w:ascii="Times New Roman" w:hAnsi="Times New Roman" w:cs="Times New Roman"/>
                <w:b/>
                <w:bCs/>
                <w:sz w:val="22"/>
                <w:szCs w:val="22"/>
                <w:lang w:eastAsia="ru-RU"/>
              </w:rPr>
            </w:pPr>
            <w:r>
              <w:rPr>
                <w:rFonts w:ascii="Times New Roman" w:hAnsi="Times New Roman" w:cs="Times New Roman"/>
                <w:b/>
                <w:bCs/>
                <w:sz w:val="22"/>
                <w:szCs w:val="22"/>
                <w:lang w:eastAsia="ru-RU"/>
              </w:rPr>
              <w:t>201</w:t>
            </w:r>
            <w:r w:rsidR="00E64748">
              <w:rPr>
                <w:rFonts w:ascii="Times New Roman" w:hAnsi="Times New Roman" w:cs="Times New Roman"/>
                <w:b/>
                <w:bCs/>
                <w:sz w:val="22"/>
                <w:szCs w:val="22"/>
                <w:lang w:val="uk-UA" w:eastAsia="ru-RU"/>
              </w:rPr>
              <w:t>8-2020</w:t>
            </w:r>
          </w:p>
        </w:tc>
      </w:tr>
      <w:tr w:rsidR="00834149" w:rsidRPr="008748E8" w:rsidTr="00B36238">
        <w:trPr>
          <w:trHeight w:val="20"/>
        </w:trPr>
        <w:tc>
          <w:tcPr>
            <w:tcW w:w="675" w:type="dxa"/>
            <w:tcBorders>
              <w:top w:val="single" w:sz="18" w:space="0" w:color="auto"/>
            </w:tcBorders>
            <w:shd w:val="clear" w:color="auto" w:fill="auto"/>
            <w:noWrap/>
            <w:vAlign w:val="center"/>
          </w:tcPr>
          <w:p w:rsidR="00834149" w:rsidRPr="008748E8" w:rsidRDefault="00113276" w:rsidP="003C5819">
            <w:pPr>
              <w:jc w:val="both"/>
              <w:rPr>
                <w:rFonts w:ascii="Times New Roman" w:hAnsi="Times New Roman" w:cs="Times New Roman"/>
                <w:b/>
                <w:bCs/>
                <w:sz w:val="22"/>
                <w:szCs w:val="22"/>
                <w:lang w:eastAsia="ru-RU"/>
              </w:rPr>
            </w:pPr>
            <w:r>
              <w:rPr>
                <w:rFonts w:ascii="Times New Roman" w:hAnsi="Times New Roman" w:cs="Times New Roman"/>
                <w:b/>
                <w:bCs/>
                <w:sz w:val="22"/>
                <w:szCs w:val="22"/>
                <w:lang w:val="uk-UA" w:eastAsia="ru-RU"/>
              </w:rPr>
              <w:t>4</w:t>
            </w:r>
            <w:r w:rsidR="00834149" w:rsidRPr="008748E8">
              <w:rPr>
                <w:rFonts w:ascii="Times New Roman" w:hAnsi="Times New Roman" w:cs="Times New Roman"/>
                <w:b/>
                <w:bCs/>
                <w:sz w:val="22"/>
                <w:szCs w:val="22"/>
                <w:lang w:eastAsia="ru-RU"/>
              </w:rPr>
              <w:t>.1</w:t>
            </w:r>
          </w:p>
        </w:tc>
        <w:tc>
          <w:tcPr>
            <w:tcW w:w="7513" w:type="dxa"/>
            <w:tcBorders>
              <w:top w:val="single" w:sz="18" w:space="0" w:color="auto"/>
            </w:tcBorders>
            <w:shd w:val="clear" w:color="auto" w:fill="auto"/>
            <w:vAlign w:val="center"/>
          </w:tcPr>
          <w:p w:rsidR="00834149" w:rsidRPr="008748E8" w:rsidRDefault="00834149" w:rsidP="00E64748">
            <w:pPr>
              <w:jc w:val="both"/>
              <w:rPr>
                <w:rFonts w:ascii="Times New Roman" w:hAnsi="Times New Roman" w:cs="Times New Roman"/>
                <w:b/>
                <w:bCs/>
                <w:sz w:val="22"/>
                <w:szCs w:val="22"/>
                <w:lang w:val="uk-UA" w:eastAsia="ru-RU"/>
              </w:rPr>
            </w:pPr>
            <w:r w:rsidRPr="008748E8">
              <w:rPr>
                <w:sz w:val="24"/>
                <w:szCs w:val="24"/>
                <w:lang w:val="uk-UA"/>
              </w:rPr>
              <w:tab/>
            </w:r>
            <w:r w:rsidRPr="008748E8">
              <w:rPr>
                <w:rFonts w:ascii="Times New Roman" w:hAnsi="Times New Roman" w:cs="Times New Roman"/>
                <w:b/>
                <w:bCs/>
                <w:sz w:val="22"/>
                <w:szCs w:val="22"/>
                <w:lang w:eastAsia="ru-RU"/>
              </w:rPr>
              <w:t xml:space="preserve">Розробка проектно-кошторисної документації  </w:t>
            </w:r>
            <w:r w:rsidR="00E64748">
              <w:rPr>
                <w:rFonts w:ascii="Times New Roman" w:hAnsi="Times New Roman" w:cs="Times New Roman"/>
                <w:b/>
                <w:bCs/>
                <w:sz w:val="22"/>
                <w:szCs w:val="22"/>
                <w:lang w:val="uk-UA" w:eastAsia="ru-RU"/>
              </w:rPr>
              <w:t>на реконструкцію водозабору</w:t>
            </w:r>
          </w:p>
        </w:tc>
        <w:tc>
          <w:tcPr>
            <w:tcW w:w="1383" w:type="dxa"/>
            <w:tcBorders>
              <w:top w:val="single" w:sz="18" w:space="0" w:color="auto"/>
            </w:tcBorders>
            <w:shd w:val="clear" w:color="auto" w:fill="auto"/>
            <w:vAlign w:val="center"/>
          </w:tcPr>
          <w:p w:rsidR="00834149" w:rsidRPr="00E64748" w:rsidRDefault="00834149" w:rsidP="00E64748">
            <w:pPr>
              <w:jc w:val="center"/>
              <w:rPr>
                <w:rFonts w:ascii="Times New Roman" w:hAnsi="Times New Roman" w:cs="Times New Roman"/>
                <w:b/>
                <w:bCs/>
                <w:sz w:val="22"/>
                <w:szCs w:val="22"/>
                <w:lang w:val="uk-UA" w:eastAsia="ru-RU"/>
              </w:rPr>
            </w:pPr>
            <w:r w:rsidRPr="003C5819">
              <w:rPr>
                <w:rFonts w:ascii="Times New Roman" w:hAnsi="Times New Roman" w:cs="Times New Roman"/>
                <w:b/>
                <w:bCs/>
                <w:sz w:val="22"/>
                <w:szCs w:val="22"/>
                <w:lang w:eastAsia="ru-RU"/>
              </w:rPr>
              <w:t>201</w:t>
            </w:r>
            <w:r w:rsidR="00E64748">
              <w:rPr>
                <w:rFonts w:ascii="Times New Roman" w:hAnsi="Times New Roman" w:cs="Times New Roman"/>
                <w:b/>
                <w:bCs/>
                <w:sz w:val="22"/>
                <w:szCs w:val="22"/>
                <w:lang w:val="uk-UA" w:eastAsia="ru-RU"/>
              </w:rPr>
              <w:t>8</w:t>
            </w:r>
          </w:p>
        </w:tc>
      </w:tr>
      <w:tr w:rsidR="00834149" w:rsidRPr="008748E8" w:rsidTr="00B36238">
        <w:trPr>
          <w:trHeight w:val="20"/>
        </w:trPr>
        <w:tc>
          <w:tcPr>
            <w:tcW w:w="675" w:type="dxa"/>
            <w:shd w:val="clear" w:color="auto" w:fill="auto"/>
            <w:noWrap/>
            <w:vAlign w:val="center"/>
          </w:tcPr>
          <w:p w:rsidR="00834149" w:rsidRPr="00E64748" w:rsidRDefault="00113276" w:rsidP="00113276">
            <w:pPr>
              <w:jc w:val="both"/>
              <w:rPr>
                <w:rFonts w:ascii="Times New Roman" w:hAnsi="Times New Roman" w:cs="Times New Roman"/>
                <w:b/>
                <w:bCs/>
                <w:sz w:val="22"/>
                <w:szCs w:val="22"/>
                <w:lang w:val="uk-UA" w:eastAsia="ru-RU"/>
              </w:rPr>
            </w:pPr>
            <w:r>
              <w:rPr>
                <w:rFonts w:ascii="Times New Roman" w:hAnsi="Times New Roman" w:cs="Times New Roman"/>
                <w:b/>
                <w:bCs/>
                <w:sz w:val="22"/>
                <w:szCs w:val="22"/>
                <w:lang w:val="uk-UA" w:eastAsia="ru-RU"/>
              </w:rPr>
              <w:t>4.</w:t>
            </w:r>
            <w:r w:rsidR="00E64748">
              <w:rPr>
                <w:rFonts w:ascii="Times New Roman" w:hAnsi="Times New Roman" w:cs="Times New Roman"/>
                <w:b/>
                <w:bCs/>
                <w:sz w:val="22"/>
                <w:szCs w:val="22"/>
                <w:lang w:val="uk-UA" w:eastAsia="ru-RU"/>
              </w:rPr>
              <w:t>2</w:t>
            </w:r>
          </w:p>
        </w:tc>
        <w:tc>
          <w:tcPr>
            <w:tcW w:w="7513" w:type="dxa"/>
            <w:shd w:val="clear" w:color="auto" w:fill="auto"/>
            <w:vAlign w:val="center"/>
          </w:tcPr>
          <w:p w:rsidR="00834149" w:rsidRPr="008748E8" w:rsidRDefault="00E64748" w:rsidP="003C5819">
            <w:pPr>
              <w:jc w:val="both"/>
              <w:rPr>
                <w:rFonts w:ascii="Times New Roman" w:hAnsi="Times New Roman" w:cs="Times New Roman"/>
                <w:b/>
                <w:bCs/>
                <w:sz w:val="22"/>
                <w:szCs w:val="22"/>
                <w:lang w:val="uk-UA" w:eastAsia="ru-RU"/>
              </w:rPr>
            </w:pPr>
            <w:r w:rsidRPr="008748E8">
              <w:rPr>
                <w:rFonts w:ascii="Times New Roman" w:hAnsi="Times New Roman" w:cs="Times New Roman"/>
                <w:b/>
                <w:bCs/>
                <w:sz w:val="22"/>
                <w:szCs w:val="22"/>
                <w:lang w:eastAsia="ru-RU"/>
              </w:rPr>
              <w:t xml:space="preserve">Розробка проектно-кошторисної документації </w:t>
            </w:r>
            <w:r w:rsidRPr="008748E8">
              <w:rPr>
                <w:rFonts w:ascii="Times New Roman" w:hAnsi="Times New Roman" w:cs="Times New Roman"/>
                <w:b/>
                <w:bCs/>
                <w:sz w:val="22"/>
                <w:szCs w:val="22"/>
                <w:lang w:val="uk-UA" w:eastAsia="ru-RU"/>
              </w:rPr>
              <w:t>на</w:t>
            </w:r>
            <w:r w:rsidRPr="008748E8">
              <w:rPr>
                <w:rFonts w:ascii="Times New Roman" w:hAnsi="Times New Roman" w:cs="Times New Roman"/>
                <w:b/>
                <w:bCs/>
                <w:sz w:val="22"/>
                <w:szCs w:val="22"/>
                <w:lang w:eastAsia="ru-RU"/>
              </w:rPr>
              <w:t xml:space="preserve"> </w:t>
            </w:r>
            <w:r w:rsidRPr="008748E8">
              <w:rPr>
                <w:rFonts w:ascii="Times New Roman" w:hAnsi="Times New Roman" w:cs="Times New Roman"/>
                <w:b/>
                <w:bCs/>
                <w:sz w:val="22"/>
                <w:szCs w:val="22"/>
                <w:lang w:val="uk-UA" w:eastAsia="ru-RU"/>
              </w:rPr>
              <w:t xml:space="preserve">будівництво станції </w:t>
            </w:r>
            <w:r>
              <w:rPr>
                <w:rFonts w:ascii="Times New Roman" w:hAnsi="Times New Roman" w:cs="Times New Roman"/>
                <w:b/>
                <w:bCs/>
                <w:sz w:val="22"/>
                <w:szCs w:val="22"/>
                <w:lang w:val="uk-UA" w:eastAsia="ru-RU"/>
              </w:rPr>
              <w:t>підготовки</w:t>
            </w:r>
            <w:r w:rsidRPr="008748E8">
              <w:rPr>
                <w:rFonts w:ascii="Times New Roman" w:hAnsi="Times New Roman" w:cs="Times New Roman"/>
                <w:b/>
                <w:bCs/>
                <w:sz w:val="22"/>
                <w:szCs w:val="22"/>
                <w:lang w:val="uk-UA" w:eastAsia="ru-RU"/>
              </w:rPr>
              <w:t xml:space="preserve"> води на </w:t>
            </w:r>
            <w:r>
              <w:rPr>
                <w:rFonts w:ascii="Times New Roman" w:hAnsi="Times New Roman" w:cs="Times New Roman"/>
                <w:b/>
                <w:bCs/>
                <w:sz w:val="22"/>
                <w:szCs w:val="22"/>
                <w:lang w:val="uk-UA" w:eastAsia="ru-RU"/>
              </w:rPr>
              <w:t>2</w:t>
            </w:r>
            <w:r w:rsidRPr="008748E8">
              <w:rPr>
                <w:rFonts w:ascii="Times New Roman" w:hAnsi="Times New Roman" w:cs="Times New Roman"/>
                <w:b/>
                <w:bCs/>
                <w:sz w:val="22"/>
                <w:szCs w:val="22"/>
                <w:lang w:val="uk-UA" w:eastAsia="ru-RU"/>
              </w:rPr>
              <w:t>,0 тис. м</w:t>
            </w:r>
            <w:r w:rsidRPr="008748E8">
              <w:rPr>
                <w:rFonts w:ascii="Times New Roman" w:hAnsi="Times New Roman" w:cs="Times New Roman"/>
                <w:b/>
                <w:bCs/>
                <w:sz w:val="22"/>
                <w:szCs w:val="22"/>
                <w:vertAlign w:val="superscript"/>
                <w:lang w:val="uk-UA" w:eastAsia="ru-RU"/>
              </w:rPr>
              <w:t>3</w:t>
            </w:r>
            <w:r w:rsidRPr="008748E8">
              <w:rPr>
                <w:rFonts w:ascii="Times New Roman" w:hAnsi="Times New Roman" w:cs="Times New Roman"/>
                <w:b/>
                <w:bCs/>
                <w:sz w:val="22"/>
                <w:szCs w:val="22"/>
                <w:lang w:val="uk-UA" w:eastAsia="ru-RU"/>
              </w:rPr>
              <w:t>/добу</w:t>
            </w:r>
          </w:p>
        </w:tc>
        <w:tc>
          <w:tcPr>
            <w:tcW w:w="1383" w:type="dxa"/>
            <w:shd w:val="clear" w:color="auto" w:fill="auto"/>
            <w:vAlign w:val="center"/>
          </w:tcPr>
          <w:p w:rsidR="00834149" w:rsidRPr="00E64748" w:rsidRDefault="00E64748" w:rsidP="003C5819">
            <w:pPr>
              <w:jc w:val="center"/>
              <w:rPr>
                <w:rFonts w:ascii="Times New Roman" w:hAnsi="Times New Roman" w:cs="Times New Roman"/>
                <w:b/>
                <w:bCs/>
                <w:sz w:val="22"/>
                <w:szCs w:val="22"/>
                <w:lang w:val="uk-UA" w:eastAsia="ru-RU"/>
              </w:rPr>
            </w:pPr>
            <w:r>
              <w:rPr>
                <w:rFonts w:ascii="Times New Roman" w:hAnsi="Times New Roman" w:cs="Times New Roman"/>
                <w:b/>
                <w:bCs/>
                <w:sz w:val="22"/>
                <w:szCs w:val="22"/>
                <w:lang w:val="uk-UA" w:eastAsia="ru-RU"/>
              </w:rPr>
              <w:t>2020</w:t>
            </w:r>
          </w:p>
        </w:tc>
      </w:tr>
      <w:tr w:rsidR="00E64748" w:rsidRPr="008748E8" w:rsidTr="00B36238">
        <w:trPr>
          <w:trHeight w:val="20"/>
        </w:trPr>
        <w:tc>
          <w:tcPr>
            <w:tcW w:w="675" w:type="dxa"/>
            <w:shd w:val="clear" w:color="auto" w:fill="auto"/>
            <w:noWrap/>
            <w:vAlign w:val="center"/>
          </w:tcPr>
          <w:p w:rsidR="00E64748" w:rsidRPr="00E64748" w:rsidRDefault="00113276" w:rsidP="003C5819">
            <w:pPr>
              <w:jc w:val="both"/>
              <w:rPr>
                <w:rFonts w:ascii="Times New Roman" w:hAnsi="Times New Roman" w:cs="Times New Roman"/>
                <w:b/>
                <w:bCs/>
                <w:sz w:val="22"/>
                <w:szCs w:val="22"/>
                <w:lang w:val="uk-UA" w:eastAsia="ru-RU"/>
              </w:rPr>
            </w:pPr>
            <w:r>
              <w:rPr>
                <w:rFonts w:ascii="Times New Roman" w:hAnsi="Times New Roman" w:cs="Times New Roman"/>
                <w:b/>
                <w:bCs/>
                <w:sz w:val="22"/>
                <w:szCs w:val="22"/>
                <w:lang w:val="uk-UA" w:eastAsia="ru-RU"/>
              </w:rPr>
              <w:t>4</w:t>
            </w:r>
            <w:r w:rsidR="00E64748">
              <w:rPr>
                <w:rFonts w:ascii="Times New Roman" w:hAnsi="Times New Roman" w:cs="Times New Roman"/>
                <w:b/>
                <w:bCs/>
                <w:sz w:val="22"/>
                <w:szCs w:val="22"/>
                <w:lang w:val="uk-UA" w:eastAsia="ru-RU"/>
              </w:rPr>
              <w:t>.3</w:t>
            </w:r>
          </w:p>
        </w:tc>
        <w:tc>
          <w:tcPr>
            <w:tcW w:w="7513" w:type="dxa"/>
            <w:shd w:val="clear" w:color="auto" w:fill="auto"/>
            <w:vAlign w:val="center"/>
          </w:tcPr>
          <w:p w:rsidR="00E64748" w:rsidRPr="008748E8" w:rsidRDefault="00E64748" w:rsidP="007B3870">
            <w:pPr>
              <w:jc w:val="both"/>
              <w:rPr>
                <w:rFonts w:ascii="Times New Roman" w:hAnsi="Times New Roman" w:cs="Times New Roman"/>
                <w:b/>
                <w:bCs/>
                <w:sz w:val="22"/>
                <w:szCs w:val="22"/>
                <w:lang w:val="uk-UA" w:eastAsia="ru-RU"/>
              </w:rPr>
            </w:pPr>
            <w:r w:rsidRPr="008748E8">
              <w:rPr>
                <w:sz w:val="24"/>
                <w:szCs w:val="24"/>
                <w:lang w:val="uk-UA"/>
              </w:rPr>
              <w:tab/>
            </w:r>
            <w:r w:rsidRPr="008748E8">
              <w:rPr>
                <w:rFonts w:ascii="Times New Roman" w:hAnsi="Times New Roman" w:cs="Times New Roman"/>
                <w:b/>
                <w:bCs/>
                <w:sz w:val="22"/>
                <w:szCs w:val="22"/>
                <w:lang w:eastAsia="ru-RU"/>
              </w:rPr>
              <w:t xml:space="preserve">Розробка проектно-кошторисної документації </w:t>
            </w:r>
            <w:r w:rsidRPr="008748E8">
              <w:rPr>
                <w:rFonts w:ascii="Times New Roman" w:hAnsi="Times New Roman" w:cs="Times New Roman"/>
                <w:b/>
                <w:bCs/>
                <w:sz w:val="22"/>
                <w:szCs w:val="22"/>
                <w:lang w:val="uk-UA" w:eastAsia="ru-RU"/>
              </w:rPr>
              <w:t>на</w:t>
            </w:r>
            <w:r w:rsidRPr="008748E8">
              <w:rPr>
                <w:rFonts w:ascii="Times New Roman" w:hAnsi="Times New Roman" w:cs="Times New Roman"/>
                <w:b/>
                <w:bCs/>
                <w:sz w:val="22"/>
                <w:szCs w:val="22"/>
                <w:lang w:eastAsia="ru-RU"/>
              </w:rPr>
              <w:t xml:space="preserve"> </w:t>
            </w:r>
            <w:r w:rsidRPr="008748E8">
              <w:rPr>
                <w:rFonts w:ascii="Times New Roman" w:hAnsi="Times New Roman" w:cs="Times New Roman"/>
                <w:b/>
                <w:bCs/>
                <w:sz w:val="22"/>
                <w:szCs w:val="22"/>
                <w:lang w:val="uk-UA" w:eastAsia="ru-RU"/>
              </w:rPr>
              <w:t>будівництво резервуару чистої води на 1</w:t>
            </w:r>
            <w:r>
              <w:rPr>
                <w:rFonts w:ascii="Times New Roman" w:hAnsi="Times New Roman" w:cs="Times New Roman"/>
                <w:b/>
                <w:bCs/>
                <w:sz w:val="22"/>
                <w:szCs w:val="22"/>
                <w:lang w:val="uk-UA" w:eastAsia="ru-RU"/>
              </w:rPr>
              <w:t>00</w:t>
            </w:r>
            <w:r w:rsidRPr="008748E8">
              <w:rPr>
                <w:rFonts w:ascii="Times New Roman" w:hAnsi="Times New Roman" w:cs="Times New Roman"/>
                <w:b/>
                <w:bCs/>
                <w:sz w:val="22"/>
                <w:szCs w:val="22"/>
                <w:lang w:val="uk-UA" w:eastAsia="ru-RU"/>
              </w:rPr>
              <w:t>0 м</w:t>
            </w:r>
            <w:r w:rsidRPr="008748E8">
              <w:rPr>
                <w:rFonts w:ascii="Times New Roman" w:hAnsi="Times New Roman" w:cs="Times New Roman"/>
                <w:b/>
                <w:bCs/>
                <w:sz w:val="22"/>
                <w:szCs w:val="22"/>
                <w:vertAlign w:val="superscript"/>
                <w:lang w:val="uk-UA" w:eastAsia="ru-RU"/>
              </w:rPr>
              <w:t>3</w:t>
            </w:r>
            <w:r w:rsidRPr="008748E8">
              <w:rPr>
                <w:rFonts w:ascii="Times New Roman" w:hAnsi="Times New Roman" w:cs="Times New Roman"/>
                <w:b/>
                <w:bCs/>
                <w:sz w:val="22"/>
                <w:szCs w:val="22"/>
                <w:lang w:val="uk-UA" w:eastAsia="ru-RU"/>
              </w:rPr>
              <w:t xml:space="preserve"> </w:t>
            </w:r>
          </w:p>
        </w:tc>
        <w:tc>
          <w:tcPr>
            <w:tcW w:w="1383" w:type="dxa"/>
            <w:shd w:val="clear" w:color="auto" w:fill="auto"/>
            <w:vAlign w:val="center"/>
          </w:tcPr>
          <w:p w:rsidR="00E64748" w:rsidRPr="00E64748" w:rsidRDefault="00E64748" w:rsidP="003C5819">
            <w:pPr>
              <w:jc w:val="center"/>
              <w:rPr>
                <w:rFonts w:ascii="Times New Roman" w:hAnsi="Times New Roman" w:cs="Times New Roman"/>
                <w:b/>
                <w:bCs/>
                <w:sz w:val="22"/>
                <w:szCs w:val="22"/>
                <w:lang w:val="uk-UA" w:eastAsia="ru-RU"/>
              </w:rPr>
            </w:pPr>
            <w:r>
              <w:rPr>
                <w:rFonts w:ascii="Times New Roman" w:hAnsi="Times New Roman" w:cs="Times New Roman"/>
                <w:b/>
                <w:bCs/>
                <w:sz w:val="22"/>
                <w:szCs w:val="22"/>
                <w:lang w:val="uk-UA" w:eastAsia="ru-RU"/>
              </w:rPr>
              <w:t>2019</w:t>
            </w:r>
          </w:p>
        </w:tc>
      </w:tr>
    </w:tbl>
    <w:p w:rsidR="00301703" w:rsidRPr="003D0CB9" w:rsidRDefault="00301703">
      <w:pPr>
        <w:rPr>
          <w:color w:val="FF0000"/>
        </w:rPr>
      </w:pPr>
    </w:p>
    <w:p w:rsidR="00301703" w:rsidRPr="004A6BF9" w:rsidRDefault="00301703">
      <w:pPr>
        <w:rPr>
          <w:color w:val="FF0000"/>
        </w:rPr>
      </w:pPr>
    </w:p>
    <w:p w:rsidR="00301703" w:rsidRDefault="00301703" w:rsidP="00A63305">
      <w:pPr>
        <w:rPr>
          <w:color w:val="FF0000"/>
          <w:lang w:val="uk-UA"/>
        </w:rPr>
      </w:pPr>
    </w:p>
    <w:p w:rsidR="00841041" w:rsidRDefault="00841041" w:rsidP="00A63305">
      <w:pPr>
        <w:rPr>
          <w:color w:val="FF0000"/>
          <w:lang w:val="uk-UA"/>
        </w:rPr>
      </w:pPr>
    </w:p>
    <w:p w:rsidR="00841041" w:rsidRDefault="00841041" w:rsidP="00A63305">
      <w:pPr>
        <w:rPr>
          <w:color w:val="FF0000"/>
          <w:lang w:val="uk-UA"/>
        </w:rPr>
      </w:pPr>
    </w:p>
    <w:p w:rsidR="00841041" w:rsidRDefault="00841041" w:rsidP="00A63305">
      <w:pPr>
        <w:rPr>
          <w:color w:val="FF0000"/>
          <w:lang w:val="uk-UA"/>
        </w:rPr>
      </w:pPr>
    </w:p>
    <w:p w:rsidR="00841041" w:rsidRDefault="00841041" w:rsidP="00A63305">
      <w:pPr>
        <w:rPr>
          <w:color w:val="FF0000"/>
          <w:lang w:val="uk-UA"/>
        </w:rPr>
      </w:pPr>
    </w:p>
    <w:p w:rsidR="0047338B" w:rsidRDefault="0047338B" w:rsidP="00A63305">
      <w:pPr>
        <w:rPr>
          <w:color w:val="FF0000"/>
          <w:lang w:val="uk-UA"/>
        </w:rPr>
      </w:pPr>
    </w:p>
    <w:p w:rsidR="00841041" w:rsidRDefault="00841041" w:rsidP="00A63305">
      <w:pPr>
        <w:rPr>
          <w:color w:val="FF0000"/>
          <w:lang w:val="uk-UA"/>
        </w:rPr>
      </w:pPr>
    </w:p>
    <w:p w:rsidR="00841041" w:rsidRPr="00841041" w:rsidRDefault="00841041" w:rsidP="00A63305">
      <w:pPr>
        <w:rPr>
          <w:color w:val="FF0000"/>
          <w:lang w:val="uk-UA"/>
        </w:rPr>
      </w:pPr>
    </w:p>
    <w:p w:rsidR="00301703" w:rsidRPr="00D46EA8" w:rsidRDefault="00F663E6" w:rsidP="00E524CB">
      <w:pPr>
        <w:pStyle w:val="25"/>
      </w:pPr>
      <w:bookmarkStart w:id="28" w:name="_Toc359317670"/>
      <w:r>
        <w:lastRenderedPageBreak/>
        <w:t>8.</w:t>
      </w:r>
      <w:r w:rsidR="00301703" w:rsidRPr="00D46EA8">
        <w:t>ВИЗНАЧЕННЯ ВАРТОСТІ ВИКОНАННЯ ЗАХОДІВ</w:t>
      </w:r>
      <w:bookmarkEnd w:id="28"/>
    </w:p>
    <w:p w:rsidR="0047338B" w:rsidRDefault="0047338B" w:rsidP="0047338B">
      <w:pPr>
        <w:pStyle w:val="a0"/>
        <w:rPr>
          <w:sz w:val="24"/>
          <w:szCs w:val="24"/>
          <w:lang w:val="uk-UA"/>
        </w:rPr>
      </w:pPr>
    </w:p>
    <w:p w:rsidR="00301703" w:rsidRPr="00637234" w:rsidRDefault="00301703" w:rsidP="0047338B">
      <w:pPr>
        <w:pStyle w:val="a0"/>
        <w:spacing w:line="276" w:lineRule="auto"/>
        <w:rPr>
          <w:sz w:val="24"/>
          <w:szCs w:val="24"/>
        </w:rPr>
      </w:pPr>
      <w:r w:rsidRPr="00637234">
        <w:rPr>
          <w:sz w:val="24"/>
          <w:szCs w:val="24"/>
        </w:rPr>
        <w:t>Оцінка вартості виконання заходів проводилась на основі наступних вихідних даних:</w:t>
      </w:r>
    </w:p>
    <w:p w:rsidR="00301703" w:rsidRPr="00637234" w:rsidRDefault="00301703" w:rsidP="0047338B">
      <w:pPr>
        <w:pStyle w:val="a0"/>
        <w:widowControl w:val="0"/>
        <w:numPr>
          <w:ilvl w:val="0"/>
          <w:numId w:val="13"/>
        </w:numPr>
        <w:spacing w:line="276" w:lineRule="auto"/>
        <w:ind w:left="1066" w:hanging="357"/>
        <w:rPr>
          <w:sz w:val="24"/>
          <w:szCs w:val="24"/>
        </w:rPr>
      </w:pPr>
      <w:r w:rsidRPr="00637234">
        <w:rPr>
          <w:sz w:val="24"/>
          <w:szCs w:val="24"/>
        </w:rPr>
        <w:t>укрупнені норми вартості будівельних робіт в цінах 201</w:t>
      </w:r>
      <w:r w:rsidR="007B3870">
        <w:rPr>
          <w:sz w:val="24"/>
          <w:szCs w:val="24"/>
          <w:lang w:val="uk-UA"/>
        </w:rPr>
        <w:t>8</w:t>
      </w:r>
      <w:r w:rsidRPr="00637234">
        <w:rPr>
          <w:sz w:val="24"/>
          <w:szCs w:val="24"/>
        </w:rPr>
        <w:t xml:space="preserve"> р.;</w:t>
      </w:r>
    </w:p>
    <w:p w:rsidR="00301703" w:rsidRPr="00637234" w:rsidRDefault="00301703" w:rsidP="0047338B">
      <w:pPr>
        <w:pStyle w:val="a0"/>
        <w:widowControl w:val="0"/>
        <w:numPr>
          <w:ilvl w:val="0"/>
          <w:numId w:val="13"/>
        </w:numPr>
        <w:spacing w:line="276" w:lineRule="auto"/>
        <w:ind w:left="1066" w:hanging="357"/>
        <w:rPr>
          <w:sz w:val="24"/>
          <w:szCs w:val="24"/>
        </w:rPr>
      </w:pPr>
      <w:r w:rsidRPr="00637234">
        <w:rPr>
          <w:sz w:val="24"/>
          <w:szCs w:val="24"/>
        </w:rPr>
        <w:t>комерційні пропозиції фірм-постачальників обладнання для водопостачання та водовідведення;</w:t>
      </w:r>
    </w:p>
    <w:p w:rsidR="00301703" w:rsidRPr="00637234" w:rsidRDefault="00301703" w:rsidP="0047338B">
      <w:pPr>
        <w:pStyle w:val="a0"/>
        <w:widowControl w:val="0"/>
        <w:numPr>
          <w:ilvl w:val="0"/>
          <w:numId w:val="13"/>
        </w:numPr>
        <w:spacing w:line="276" w:lineRule="auto"/>
        <w:ind w:left="1066" w:hanging="357"/>
        <w:rPr>
          <w:sz w:val="24"/>
          <w:szCs w:val="24"/>
        </w:rPr>
      </w:pPr>
      <w:r w:rsidRPr="00637234">
        <w:rPr>
          <w:sz w:val="24"/>
          <w:szCs w:val="24"/>
        </w:rPr>
        <w:t>вимоги чинних ДБН на вартість робіт з проектування;</w:t>
      </w:r>
    </w:p>
    <w:p w:rsidR="00301703" w:rsidRPr="00637234" w:rsidRDefault="00301703" w:rsidP="0047338B">
      <w:pPr>
        <w:pStyle w:val="a0"/>
        <w:widowControl w:val="0"/>
        <w:numPr>
          <w:ilvl w:val="0"/>
          <w:numId w:val="13"/>
        </w:numPr>
        <w:spacing w:line="276" w:lineRule="auto"/>
        <w:ind w:left="1066" w:hanging="357"/>
        <w:rPr>
          <w:sz w:val="24"/>
          <w:szCs w:val="24"/>
        </w:rPr>
      </w:pPr>
      <w:r w:rsidRPr="00637234">
        <w:rPr>
          <w:sz w:val="24"/>
          <w:szCs w:val="24"/>
        </w:rPr>
        <w:t>даних наявної проектно-кошторисної документації з урахуванням коефіцієнтів інфляції;</w:t>
      </w:r>
    </w:p>
    <w:p w:rsidR="00301703" w:rsidRPr="00637234" w:rsidRDefault="00301703" w:rsidP="0047338B">
      <w:pPr>
        <w:pStyle w:val="a0"/>
        <w:widowControl w:val="0"/>
        <w:numPr>
          <w:ilvl w:val="0"/>
          <w:numId w:val="13"/>
        </w:numPr>
        <w:spacing w:line="276" w:lineRule="auto"/>
        <w:ind w:left="1066" w:hanging="357"/>
        <w:rPr>
          <w:sz w:val="24"/>
          <w:szCs w:val="24"/>
        </w:rPr>
      </w:pPr>
      <w:r w:rsidRPr="00637234">
        <w:rPr>
          <w:sz w:val="24"/>
          <w:szCs w:val="24"/>
        </w:rPr>
        <w:t>вартості визначених типовими проектами.</w:t>
      </w:r>
    </w:p>
    <w:p w:rsidR="00301703" w:rsidRPr="00637234" w:rsidRDefault="00301703" w:rsidP="0047338B">
      <w:pPr>
        <w:pStyle w:val="a0"/>
        <w:spacing w:line="276" w:lineRule="auto"/>
        <w:rPr>
          <w:sz w:val="24"/>
          <w:szCs w:val="24"/>
        </w:rPr>
      </w:pPr>
      <w:r w:rsidRPr="00637234">
        <w:rPr>
          <w:sz w:val="24"/>
          <w:szCs w:val="24"/>
        </w:rPr>
        <w:t>До вартості всіх заходів було включено вартість передпроектних робіт та розробки відповідної проектно-кошторисної документації.</w:t>
      </w:r>
    </w:p>
    <w:p w:rsidR="00301703" w:rsidRPr="00D46EA8" w:rsidRDefault="00301703" w:rsidP="005D4CD3">
      <w:pPr>
        <w:spacing w:line="276" w:lineRule="auto"/>
        <w:rPr>
          <w:rFonts w:ascii="Times New Roman" w:hAnsi="Times New Roman" w:cs="Times New Roman"/>
          <w:color w:val="FF0000"/>
          <w:sz w:val="24"/>
          <w:szCs w:val="24"/>
        </w:rPr>
      </w:pPr>
    </w:p>
    <w:p w:rsidR="00301703" w:rsidRPr="003D0CB9" w:rsidRDefault="00F663E6" w:rsidP="00E524CB">
      <w:pPr>
        <w:pStyle w:val="25"/>
      </w:pPr>
      <w:bookmarkStart w:id="29" w:name="_Toc359317671"/>
      <w:r>
        <w:t>9.</w:t>
      </w:r>
      <w:r w:rsidR="00301703" w:rsidRPr="003D0CB9">
        <w:t>ВСТАНОВЛЕННЯ ІНДИКАТОРНИХ ПОКАЗНИКІВ ДОСЯГНЕННЯ ОСНОВНОЇ МЕТИ СХЕМИ ОПТИМІЗАЦІЇ</w:t>
      </w:r>
      <w:bookmarkEnd w:id="29"/>
    </w:p>
    <w:p w:rsidR="00301703" w:rsidRPr="003D0CB9" w:rsidRDefault="00301703" w:rsidP="00BB1E85">
      <w:pPr>
        <w:pStyle w:val="a0"/>
        <w:spacing w:line="276" w:lineRule="auto"/>
      </w:pPr>
      <w:r w:rsidRPr="003D0CB9">
        <w:rPr>
          <w:sz w:val="24"/>
          <w:szCs w:val="24"/>
          <w:lang w:val="uk-UA"/>
        </w:rPr>
        <w:t xml:space="preserve">Індикаторні показники являють собою вимірювані результати схеми оптимізації, які характеризують досягнення її основної цілі. </w:t>
      </w:r>
      <w:r w:rsidRPr="003D0CB9">
        <w:rPr>
          <w:sz w:val="24"/>
          <w:szCs w:val="24"/>
        </w:rPr>
        <w:t xml:space="preserve">У табл. 9.1 наведені індикаторні показники виконання заходів схеми оптимізації систем водопостачання м. </w:t>
      </w:r>
      <w:r w:rsidR="00F40227">
        <w:rPr>
          <w:sz w:val="24"/>
          <w:szCs w:val="24"/>
          <w:lang w:val="uk-UA"/>
        </w:rPr>
        <w:t>Жовква.</w:t>
      </w:r>
    </w:p>
    <w:p w:rsidR="00301703" w:rsidRPr="00D46EA8" w:rsidRDefault="00301703" w:rsidP="005C44C0">
      <w:pPr>
        <w:rPr>
          <w:color w:val="FF0000"/>
          <w:sz w:val="26"/>
          <w:szCs w:val="26"/>
        </w:rPr>
      </w:pPr>
      <w:bookmarkStart w:id="30" w:name="OLE_LINK12"/>
      <w:bookmarkStart w:id="31" w:name="OLE_LINK13"/>
    </w:p>
    <w:bookmarkEnd w:id="30"/>
    <w:bookmarkEnd w:id="31"/>
    <w:p w:rsidR="00301703" w:rsidRPr="0047338B" w:rsidRDefault="00301703" w:rsidP="00BB1E85">
      <w:pPr>
        <w:ind w:firstLine="709"/>
        <w:jc w:val="right"/>
        <w:rPr>
          <w:rFonts w:ascii="Times New Roman" w:hAnsi="Times New Roman" w:cs="Times New Roman"/>
          <w:i/>
          <w:sz w:val="24"/>
          <w:szCs w:val="24"/>
        </w:rPr>
      </w:pPr>
      <w:r w:rsidRPr="0047338B">
        <w:rPr>
          <w:rFonts w:ascii="Times New Roman" w:hAnsi="Times New Roman" w:cs="Times New Roman"/>
          <w:b/>
          <w:i/>
          <w:sz w:val="24"/>
          <w:szCs w:val="24"/>
        </w:rPr>
        <w:t xml:space="preserve">Таблиця </w:t>
      </w:r>
      <w:r w:rsidRPr="0047338B">
        <w:rPr>
          <w:rFonts w:ascii="Times New Roman" w:hAnsi="Times New Roman" w:cs="Times New Roman"/>
          <w:b/>
          <w:i/>
          <w:sz w:val="24"/>
          <w:szCs w:val="24"/>
          <w:lang w:val="uk-UA"/>
        </w:rPr>
        <w:t>9</w:t>
      </w:r>
      <w:r w:rsidRPr="0047338B">
        <w:rPr>
          <w:rFonts w:ascii="Times New Roman" w:hAnsi="Times New Roman" w:cs="Times New Roman"/>
          <w:b/>
          <w:i/>
          <w:sz w:val="24"/>
          <w:szCs w:val="24"/>
        </w:rPr>
        <w:t>.1.</w:t>
      </w:r>
      <w:r w:rsidRPr="0047338B">
        <w:rPr>
          <w:rFonts w:ascii="Times New Roman" w:hAnsi="Times New Roman" w:cs="Times New Roman"/>
          <w:i/>
          <w:sz w:val="24"/>
          <w:szCs w:val="24"/>
        </w:rPr>
        <w:t xml:space="preserve"> Індикаторні показники виконання заходів схеми оптимізації</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2093"/>
        <w:gridCol w:w="4678"/>
        <w:gridCol w:w="1346"/>
        <w:gridCol w:w="1454"/>
      </w:tblGrid>
      <w:tr w:rsidR="00301703" w:rsidRPr="0047338B" w:rsidTr="0047338B">
        <w:trPr>
          <w:trHeight w:val="340"/>
        </w:trPr>
        <w:tc>
          <w:tcPr>
            <w:tcW w:w="2093" w:type="dxa"/>
            <w:vAlign w:val="center"/>
          </w:tcPr>
          <w:p w:rsidR="00301703" w:rsidRPr="0047338B" w:rsidRDefault="00301703" w:rsidP="009C6C81">
            <w:pPr>
              <w:jc w:val="center"/>
              <w:rPr>
                <w:rFonts w:ascii="Times New Roman" w:hAnsi="Times New Roman" w:cs="Times New Roman"/>
                <w:b/>
                <w:sz w:val="24"/>
                <w:szCs w:val="24"/>
                <w:lang w:eastAsia="uk-UA"/>
              </w:rPr>
            </w:pPr>
            <w:r w:rsidRPr="0047338B">
              <w:rPr>
                <w:rFonts w:ascii="Times New Roman" w:hAnsi="Times New Roman" w:cs="Times New Roman"/>
                <w:b/>
                <w:sz w:val="24"/>
                <w:szCs w:val="24"/>
                <w:lang w:eastAsia="uk-UA"/>
              </w:rPr>
              <w:t>Напрям виконання</w:t>
            </w:r>
          </w:p>
        </w:tc>
        <w:tc>
          <w:tcPr>
            <w:tcW w:w="4678" w:type="dxa"/>
            <w:vAlign w:val="center"/>
          </w:tcPr>
          <w:p w:rsidR="00301703" w:rsidRPr="0047338B" w:rsidRDefault="00301703" w:rsidP="009C6C81">
            <w:pPr>
              <w:jc w:val="center"/>
              <w:rPr>
                <w:rFonts w:ascii="Times New Roman" w:hAnsi="Times New Roman" w:cs="Times New Roman"/>
                <w:b/>
                <w:sz w:val="24"/>
                <w:szCs w:val="24"/>
                <w:lang w:eastAsia="uk-UA"/>
              </w:rPr>
            </w:pPr>
            <w:r w:rsidRPr="0047338B">
              <w:rPr>
                <w:rFonts w:ascii="Times New Roman" w:hAnsi="Times New Roman" w:cs="Times New Roman"/>
                <w:b/>
                <w:sz w:val="24"/>
                <w:szCs w:val="24"/>
                <w:lang w:eastAsia="uk-UA"/>
              </w:rPr>
              <w:t>Індикаторний показник</w:t>
            </w:r>
          </w:p>
        </w:tc>
        <w:tc>
          <w:tcPr>
            <w:tcW w:w="1346" w:type="dxa"/>
            <w:vAlign w:val="center"/>
          </w:tcPr>
          <w:p w:rsidR="00301703" w:rsidRPr="0047338B" w:rsidRDefault="00301703" w:rsidP="009C6C81">
            <w:pPr>
              <w:jc w:val="center"/>
              <w:rPr>
                <w:rFonts w:ascii="Times New Roman" w:hAnsi="Times New Roman" w:cs="Times New Roman"/>
                <w:b/>
                <w:sz w:val="24"/>
                <w:szCs w:val="24"/>
                <w:lang w:eastAsia="uk-UA"/>
              </w:rPr>
            </w:pPr>
            <w:r w:rsidRPr="0047338B">
              <w:rPr>
                <w:rFonts w:ascii="Times New Roman" w:hAnsi="Times New Roman" w:cs="Times New Roman"/>
                <w:b/>
                <w:sz w:val="24"/>
                <w:szCs w:val="24"/>
                <w:lang w:eastAsia="uk-UA"/>
              </w:rPr>
              <w:t>Значення</w:t>
            </w:r>
          </w:p>
        </w:tc>
        <w:tc>
          <w:tcPr>
            <w:tcW w:w="1454" w:type="dxa"/>
            <w:vAlign w:val="center"/>
          </w:tcPr>
          <w:p w:rsidR="00301703" w:rsidRPr="0047338B" w:rsidRDefault="00301703" w:rsidP="009C6C81">
            <w:pPr>
              <w:jc w:val="center"/>
              <w:rPr>
                <w:rFonts w:ascii="Times New Roman" w:hAnsi="Times New Roman" w:cs="Times New Roman"/>
                <w:b/>
                <w:sz w:val="24"/>
                <w:szCs w:val="24"/>
                <w:lang w:eastAsia="uk-UA"/>
              </w:rPr>
            </w:pPr>
            <w:r w:rsidRPr="0047338B">
              <w:rPr>
                <w:rFonts w:ascii="Times New Roman" w:hAnsi="Times New Roman" w:cs="Times New Roman"/>
                <w:b/>
                <w:sz w:val="24"/>
                <w:szCs w:val="24"/>
                <w:lang w:eastAsia="uk-UA"/>
              </w:rPr>
              <w:t xml:space="preserve">Рік </w:t>
            </w:r>
          </w:p>
          <w:p w:rsidR="00301703" w:rsidRPr="0047338B" w:rsidRDefault="00301703" w:rsidP="009C6C81">
            <w:pPr>
              <w:jc w:val="center"/>
              <w:rPr>
                <w:rFonts w:ascii="Times New Roman" w:hAnsi="Times New Roman" w:cs="Times New Roman"/>
                <w:b/>
                <w:sz w:val="24"/>
                <w:szCs w:val="24"/>
                <w:lang w:eastAsia="uk-UA"/>
              </w:rPr>
            </w:pPr>
            <w:r w:rsidRPr="0047338B">
              <w:rPr>
                <w:rFonts w:ascii="Times New Roman" w:hAnsi="Times New Roman" w:cs="Times New Roman"/>
                <w:b/>
                <w:sz w:val="24"/>
                <w:szCs w:val="24"/>
                <w:lang w:eastAsia="uk-UA"/>
              </w:rPr>
              <w:t>досягнення</w:t>
            </w:r>
          </w:p>
        </w:tc>
      </w:tr>
      <w:tr w:rsidR="00301703" w:rsidRPr="0047338B" w:rsidTr="0047338B">
        <w:trPr>
          <w:trHeight w:val="340"/>
        </w:trPr>
        <w:tc>
          <w:tcPr>
            <w:tcW w:w="2093" w:type="dxa"/>
            <w:vMerge w:val="restart"/>
            <w:vAlign w:val="center"/>
          </w:tcPr>
          <w:p w:rsidR="00301703" w:rsidRPr="0047338B" w:rsidRDefault="00301703" w:rsidP="0047338B">
            <w:pPr>
              <w:rPr>
                <w:rFonts w:ascii="Times New Roman" w:hAnsi="Times New Roman" w:cs="Times New Roman"/>
                <w:sz w:val="24"/>
                <w:szCs w:val="24"/>
                <w:lang w:eastAsia="uk-UA"/>
              </w:rPr>
            </w:pPr>
            <w:r w:rsidRPr="0047338B">
              <w:rPr>
                <w:rFonts w:ascii="Times New Roman" w:hAnsi="Times New Roman" w:cs="Times New Roman"/>
                <w:sz w:val="24"/>
                <w:szCs w:val="24"/>
                <w:lang w:eastAsia="uk-UA"/>
              </w:rPr>
              <w:t>Підвищення якості питної води</w:t>
            </w:r>
          </w:p>
        </w:tc>
        <w:tc>
          <w:tcPr>
            <w:tcW w:w="4678" w:type="dxa"/>
            <w:tcBorders>
              <w:bottom w:val="single" w:sz="6" w:space="0" w:color="auto"/>
            </w:tcBorders>
            <w:vAlign w:val="center"/>
          </w:tcPr>
          <w:p w:rsidR="00301703" w:rsidRPr="0047338B" w:rsidRDefault="00301703" w:rsidP="0047338B">
            <w:pPr>
              <w:rPr>
                <w:rFonts w:ascii="Times New Roman" w:hAnsi="Times New Roman" w:cs="Times New Roman"/>
                <w:sz w:val="24"/>
                <w:szCs w:val="24"/>
                <w:lang w:val="uk-UA" w:eastAsia="uk-UA"/>
              </w:rPr>
            </w:pPr>
            <w:r w:rsidRPr="0047338B">
              <w:rPr>
                <w:rFonts w:ascii="Times New Roman" w:hAnsi="Times New Roman" w:cs="Times New Roman"/>
                <w:sz w:val="24"/>
                <w:szCs w:val="24"/>
                <w:lang w:val="uk-UA" w:eastAsia="uk-UA"/>
              </w:rPr>
              <w:t>Досягнення якості питної води вимогам ДСанПіН за показниками вмісту заліза загального</w:t>
            </w:r>
          </w:p>
        </w:tc>
        <w:tc>
          <w:tcPr>
            <w:tcW w:w="1346" w:type="dxa"/>
            <w:tcBorders>
              <w:bottom w:val="single" w:sz="6" w:space="0" w:color="auto"/>
            </w:tcBorders>
            <w:vAlign w:val="center"/>
          </w:tcPr>
          <w:p w:rsidR="00301703" w:rsidRPr="0047338B" w:rsidRDefault="00301703" w:rsidP="0047338B">
            <w:pPr>
              <w:jc w:val="center"/>
              <w:rPr>
                <w:rFonts w:ascii="Times New Roman" w:hAnsi="Times New Roman" w:cs="Times New Roman"/>
                <w:sz w:val="24"/>
                <w:szCs w:val="24"/>
                <w:lang w:eastAsia="uk-UA"/>
              </w:rPr>
            </w:pPr>
            <w:r w:rsidRPr="0047338B">
              <w:rPr>
                <w:rFonts w:ascii="Times New Roman" w:hAnsi="Times New Roman" w:cs="Times New Roman"/>
                <w:sz w:val="24"/>
                <w:szCs w:val="24"/>
                <w:lang w:eastAsia="uk-UA"/>
              </w:rPr>
              <w:t>100 %</w:t>
            </w:r>
          </w:p>
        </w:tc>
        <w:tc>
          <w:tcPr>
            <w:tcW w:w="1454" w:type="dxa"/>
            <w:tcBorders>
              <w:bottom w:val="single" w:sz="6" w:space="0" w:color="auto"/>
            </w:tcBorders>
            <w:vAlign w:val="center"/>
          </w:tcPr>
          <w:p w:rsidR="00301703" w:rsidRPr="0047338B" w:rsidRDefault="00301703" w:rsidP="0047338B">
            <w:pPr>
              <w:jc w:val="center"/>
              <w:rPr>
                <w:rFonts w:ascii="Times New Roman" w:hAnsi="Times New Roman" w:cs="Times New Roman"/>
                <w:sz w:val="24"/>
                <w:szCs w:val="24"/>
                <w:lang w:val="uk-UA" w:eastAsia="uk-UA"/>
              </w:rPr>
            </w:pPr>
            <w:r w:rsidRPr="0047338B">
              <w:rPr>
                <w:rFonts w:ascii="Times New Roman" w:hAnsi="Times New Roman" w:cs="Times New Roman"/>
                <w:sz w:val="24"/>
                <w:szCs w:val="24"/>
                <w:lang w:val="uk-UA" w:eastAsia="uk-UA"/>
              </w:rPr>
              <w:t>20</w:t>
            </w:r>
            <w:r w:rsidR="00F40227" w:rsidRPr="0047338B">
              <w:rPr>
                <w:rFonts w:ascii="Times New Roman" w:hAnsi="Times New Roman" w:cs="Times New Roman"/>
                <w:sz w:val="24"/>
                <w:szCs w:val="24"/>
                <w:lang w:val="uk-UA" w:eastAsia="uk-UA"/>
              </w:rPr>
              <w:t>20</w:t>
            </w:r>
          </w:p>
        </w:tc>
      </w:tr>
      <w:tr w:rsidR="00301703" w:rsidRPr="0047338B" w:rsidTr="0047338B">
        <w:trPr>
          <w:trHeight w:val="340"/>
        </w:trPr>
        <w:tc>
          <w:tcPr>
            <w:tcW w:w="2093" w:type="dxa"/>
            <w:vMerge/>
            <w:vAlign w:val="center"/>
          </w:tcPr>
          <w:p w:rsidR="00301703" w:rsidRPr="0047338B" w:rsidRDefault="00301703" w:rsidP="0047338B">
            <w:pPr>
              <w:rPr>
                <w:rFonts w:ascii="Times New Roman" w:hAnsi="Times New Roman" w:cs="Times New Roman"/>
                <w:sz w:val="24"/>
                <w:szCs w:val="24"/>
                <w:lang w:eastAsia="uk-UA"/>
              </w:rPr>
            </w:pPr>
          </w:p>
        </w:tc>
        <w:tc>
          <w:tcPr>
            <w:tcW w:w="4678" w:type="dxa"/>
            <w:tcBorders>
              <w:top w:val="single" w:sz="6" w:space="0" w:color="auto"/>
              <w:bottom w:val="single" w:sz="6" w:space="0" w:color="auto"/>
            </w:tcBorders>
            <w:vAlign w:val="center"/>
          </w:tcPr>
          <w:p w:rsidR="00301703" w:rsidRPr="0047338B" w:rsidRDefault="00301703" w:rsidP="0047338B">
            <w:pPr>
              <w:rPr>
                <w:rFonts w:ascii="Times New Roman" w:hAnsi="Times New Roman" w:cs="Times New Roman"/>
                <w:sz w:val="24"/>
                <w:szCs w:val="24"/>
                <w:lang w:val="uk-UA" w:eastAsia="uk-UA"/>
              </w:rPr>
            </w:pPr>
            <w:r w:rsidRPr="0047338B">
              <w:rPr>
                <w:rFonts w:ascii="Times New Roman" w:hAnsi="Times New Roman" w:cs="Times New Roman"/>
                <w:sz w:val="24"/>
                <w:szCs w:val="24"/>
                <w:lang w:val="uk-UA" w:eastAsia="uk-UA"/>
              </w:rPr>
              <w:t>Забезпеченість обладнанням знезараження питної води</w:t>
            </w:r>
          </w:p>
        </w:tc>
        <w:tc>
          <w:tcPr>
            <w:tcW w:w="1346" w:type="dxa"/>
            <w:tcBorders>
              <w:top w:val="single" w:sz="6" w:space="0" w:color="auto"/>
              <w:bottom w:val="single" w:sz="6" w:space="0" w:color="auto"/>
            </w:tcBorders>
            <w:vAlign w:val="center"/>
          </w:tcPr>
          <w:p w:rsidR="00301703" w:rsidRPr="0047338B" w:rsidRDefault="00301703" w:rsidP="0047338B">
            <w:pPr>
              <w:jc w:val="center"/>
              <w:rPr>
                <w:rFonts w:ascii="Times New Roman" w:hAnsi="Times New Roman" w:cs="Times New Roman"/>
                <w:sz w:val="24"/>
                <w:szCs w:val="24"/>
                <w:lang w:eastAsia="uk-UA"/>
              </w:rPr>
            </w:pPr>
            <w:r w:rsidRPr="0047338B">
              <w:rPr>
                <w:rFonts w:ascii="Times New Roman" w:hAnsi="Times New Roman" w:cs="Times New Roman"/>
                <w:sz w:val="24"/>
                <w:szCs w:val="24"/>
                <w:lang w:eastAsia="uk-UA"/>
              </w:rPr>
              <w:t>100%</w:t>
            </w:r>
          </w:p>
        </w:tc>
        <w:tc>
          <w:tcPr>
            <w:tcW w:w="1454" w:type="dxa"/>
            <w:tcBorders>
              <w:top w:val="single" w:sz="6" w:space="0" w:color="auto"/>
              <w:bottom w:val="single" w:sz="6" w:space="0" w:color="auto"/>
            </w:tcBorders>
            <w:vAlign w:val="center"/>
          </w:tcPr>
          <w:p w:rsidR="00301703" w:rsidRPr="0047338B" w:rsidRDefault="00301703" w:rsidP="0047338B">
            <w:pPr>
              <w:jc w:val="center"/>
              <w:rPr>
                <w:rFonts w:ascii="Times New Roman" w:hAnsi="Times New Roman" w:cs="Times New Roman"/>
                <w:sz w:val="24"/>
                <w:szCs w:val="24"/>
                <w:lang w:val="uk-UA" w:eastAsia="uk-UA"/>
              </w:rPr>
            </w:pPr>
            <w:r w:rsidRPr="0047338B">
              <w:rPr>
                <w:rFonts w:ascii="Times New Roman" w:hAnsi="Times New Roman" w:cs="Times New Roman"/>
                <w:sz w:val="24"/>
                <w:szCs w:val="24"/>
                <w:lang w:val="uk-UA" w:eastAsia="uk-UA"/>
              </w:rPr>
              <w:t>20</w:t>
            </w:r>
            <w:r w:rsidR="00F40227" w:rsidRPr="0047338B">
              <w:rPr>
                <w:rFonts w:ascii="Times New Roman" w:hAnsi="Times New Roman" w:cs="Times New Roman"/>
                <w:sz w:val="24"/>
                <w:szCs w:val="24"/>
                <w:lang w:val="uk-UA" w:eastAsia="uk-UA"/>
              </w:rPr>
              <w:t>20</w:t>
            </w:r>
          </w:p>
        </w:tc>
      </w:tr>
      <w:tr w:rsidR="00301703" w:rsidRPr="0047338B" w:rsidTr="0047338B">
        <w:trPr>
          <w:trHeight w:val="340"/>
        </w:trPr>
        <w:tc>
          <w:tcPr>
            <w:tcW w:w="2093" w:type="dxa"/>
            <w:vMerge/>
            <w:vAlign w:val="center"/>
          </w:tcPr>
          <w:p w:rsidR="00301703" w:rsidRPr="0047338B" w:rsidRDefault="00301703" w:rsidP="0047338B">
            <w:pPr>
              <w:rPr>
                <w:rFonts w:ascii="Times New Roman" w:hAnsi="Times New Roman" w:cs="Times New Roman"/>
                <w:sz w:val="24"/>
                <w:szCs w:val="24"/>
                <w:lang w:eastAsia="uk-UA"/>
              </w:rPr>
            </w:pPr>
          </w:p>
        </w:tc>
        <w:tc>
          <w:tcPr>
            <w:tcW w:w="4678" w:type="dxa"/>
            <w:tcBorders>
              <w:top w:val="single" w:sz="6" w:space="0" w:color="auto"/>
            </w:tcBorders>
            <w:vAlign w:val="center"/>
          </w:tcPr>
          <w:p w:rsidR="00301703" w:rsidRPr="0047338B" w:rsidRDefault="00301703" w:rsidP="0047338B">
            <w:pPr>
              <w:rPr>
                <w:rFonts w:ascii="Times New Roman" w:hAnsi="Times New Roman" w:cs="Times New Roman"/>
                <w:sz w:val="24"/>
                <w:szCs w:val="24"/>
                <w:lang w:val="uk-UA" w:eastAsia="uk-UA"/>
              </w:rPr>
            </w:pPr>
            <w:r w:rsidRPr="0047338B">
              <w:rPr>
                <w:rFonts w:ascii="Times New Roman" w:hAnsi="Times New Roman" w:cs="Times New Roman"/>
                <w:sz w:val="24"/>
                <w:szCs w:val="24"/>
                <w:lang w:val="uk-UA" w:eastAsia="uk-UA"/>
              </w:rPr>
              <w:t>Запобігання забрудненню питної води на І-му підйомі</w:t>
            </w:r>
          </w:p>
        </w:tc>
        <w:tc>
          <w:tcPr>
            <w:tcW w:w="1346" w:type="dxa"/>
            <w:tcBorders>
              <w:top w:val="single" w:sz="6" w:space="0" w:color="auto"/>
            </w:tcBorders>
            <w:vAlign w:val="center"/>
          </w:tcPr>
          <w:p w:rsidR="00301703" w:rsidRPr="0047338B" w:rsidRDefault="00301703" w:rsidP="0047338B">
            <w:pPr>
              <w:jc w:val="center"/>
              <w:rPr>
                <w:rFonts w:ascii="Times New Roman" w:hAnsi="Times New Roman" w:cs="Times New Roman"/>
                <w:sz w:val="24"/>
                <w:szCs w:val="24"/>
                <w:lang w:val="uk-UA" w:eastAsia="uk-UA"/>
              </w:rPr>
            </w:pPr>
            <w:r w:rsidRPr="0047338B">
              <w:rPr>
                <w:rFonts w:ascii="Times New Roman" w:hAnsi="Times New Roman" w:cs="Times New Roman"/>
                <w:sz w:val="24"/>
                <w:szCs w:val="24"/>
                <w:lang w:val="uk-UA" w:eastAsia="uk-UA"/>
              </w:rPr>
              <w:t>100%</w:t>
            </w:r>
          </w:p>
        </w:tc>
        <w:tc>
          <w:tcPr>
            <w:tcW w:w="1454" w:type="dxa"/>
            <w:tcBorders>
              <w:top w:val="single" w:sz="6" w:space="0" w:color="auto"/>
            </w:tcBorders>
            <w:vAlign w:val="center"/>
          </w:tcPr>
          <w:p w:rsidR="00301703" w:rsidRPr="0047338B" w:rsidRDefault="00301703" w:rsidP="0047338B">
            <w:pPr>
              <w:jc w:val="center"/>
              <w:rPr>
                <w:rFonts w:ascii="Times New Roman" w:hAnsi="Times New Roman" w:cs="Times New Roman"/>
                <w:sz w:val="24"/>
                <w:szCs w:val="24"/>
                <w:lang w:val="uk-UA" w:eastAsia="uk-UA"/>
              </w:rPr>
            </w:pPr>
            <w:r w:rsidRPr="0047338B">
              <w:rPr>
                <w:rFonts w:ascii="Times New Roman" w:hAnsi="Times New Roman" w:cs="Times New Roman"/>
                <w:sz w:val="24"/>
                <w:szCs w:val="24"/>
                <w:lang w:val="uk-UA" w:eastAsia="uk-UA"/>
              </w:rPr>
              <w:t>20</w:t>
            </w:r>
            <w:r w:rsidR="00F40227" w:rsidRPr="0047338B">
              <w:rPr>
                <w:rFonts w:ascii="Times New Roman" w:hAnsi="Times New Roman" w:cs="Times New Roman"/>
                <w:sz w:val="24"/>
                <w:szCs w:val="24"/>
                <w:lang w:val="uk-UA" w:eastAsia="uk-UA"/>
              </w:rPr>
              <w:t>20</w:t>
            </w:r>
          </w:p>
        </w:tc>
      </w:tr>
      <w:tr w:rsidR="00301703" w:rsidRPr="0047338B" w:rsidTr="0047338B">
        <w:trPr>
          <w:trHeight w:val="340"/>
        </w:trPr>
        <w:tc>
          <w:tcPr>
            <w:tcW w:w="2093" w:type="dxa"/>
            <w:vMerge w:val="restart"/>
            <w:vAlign w:val="center"/>
          </w:tcPr>
          <w:p w:rsidR="00301703" w:rsidRPr="0047338B" w:rsidRDefault="00301703" w:rsidP="0047338B">
            <w:pPr>
              <w:rPr>
                <w:rFonts w:ascii="Times New Roman" w:hAnsi="Times New Roman" w:cs="Times New Roman"/>
                <w:sz w:val="24"/>
                <w:szCs w:val="24"/>
                <w:lang w:eastAsia="uk-UA"/>
              </w:rPr>
            </w:pPr>
            <w:r w:rsidRPr="0047338B">
              <w:rPr>
                <w:rFonts w:ascii="Times New Roman" w:hAnsi="Times New Roman" w:cs="Times New Roman"/>
                <w:sz w:val="24"/>
                <w:szCs w:val="24"/>
                <w:lang w:eastAsia="uk-UA"/>
              </w:rPr>
              <w:t xml:space="preserve">Підвищення надійності </w:t>
            </w:r>
          </w:p>
          <w:p w:rsidR="00301703" w:rsidRPr="0047338B" w:rsidRDefault="00301703" w:rsidP="0047338B">
            <w:pPr>
              <w:rPr>
                <w:rFonts w:ascii="Times New Roman" w:hAnsi="Times New Roman" w:cs="Times New Roman"/>
                <w:sz w:val="24"/>
                <w:szCs w:val="24"/>
                <w:lang w:val="uk-UA" w:eastAsia="uk-UA"/>
              </w:rPr>
            </w:pPr>
            <w:r w:rsidRPr="0047338B">
              <w:rPr>
                <w:rFonts w:ascii="Times New Roman" w:hAnsi="Times New Roman" w:cs="Times New Roman"/>
                <w:sz w:val="24"/>
                <w:szCs w:val="24"/>
                <w:lang w:eastAsia="uk-UA"/>
              </w:rPr>
              <w:t>системи водопостачання</w:t>
            </w:r>
            <w:r w:rsidRPr="0047338B">
              <w:rPr>
                <w:rFonts w:ascii="Times New Roman" w:hAnsi="Times New Roman" w:cs="Times New Roman"/>
                <w:sz w:val="24"/>
                <w:szCs w:val="24"/>
                <w:lang w:val="uk-UA" w:eastAsia="uk-UA"/>
              </w:rPr>
              <w:t xml:space="preserve"> і підвищення якості послуг з водопостачання</w:t>
            </w:r>
          </w:p>
        </w:tc>
        <w:tc>
          <w:tcPr>
            <w:tcW w:w="4678" w:type="dxa"/>
            <w:tcBorders>
              <w:bottom w:val="single" w:sz="6" w:space="0" w:color="auto"/>
            </w:tcBorders>
            <w:vAlign w:val="center"/>
          </w:tcPr>
          <w:p w:rsidR="00301703" w:rsidRPr="0047338B" w:rsidRDefault="00301703" w:rsidP="0047338B">
            <w:pPr>
              <w:rPr>
                <w:rFonts w:ascii="Times New Roman" w:hAnsi="Times New Roman" w:cs="Times New Roman"/>
                <w:sz w:val="24"/>
                <w:szCs w:val="24"/>
                <w:lang w:val="uk-UA" w:eastAsia="uk-UA"/>
              </w:rPr>
            </w:pPr>
            <w:r w:rsidRPr="0047338B">
              <w:rPr>
                <w:rFonts w:ascii="Times New Roman" w:hAnsi="Times New Roman" w:cs="Times New Roman"/>
                <w:sz w:val="24"/>
                <w:szCs w:val="24"/>
                <w:lang w:val="uk-UA" w:eastAsia="uk-UA"/>
              </w:rPr>
              <w:t>Заміна аварійних мереж водопроводу</w:t>
            </w:r>
          </w:p>
        </w:tc>
        <w:tc>
          <w:tcPr>
            <w:tcW w:w="1346" w:type="dxa"/>
            <w:tcBorders>
              <w:bottom w:val="single" w:sz="6" w:space="0" w:color="auto"/>
            </w:tcBorders>
            <w:vAlign w:val="center"/>
          </w:tcPr>
          <w:p w:rsidR="00301703" w:rsidRPr="0047338B" w:rsidRDefault="00101DE5" w:rsidP="0047338B">
            <w:pPr>
              <w:jc w:val="center"/>
              <w:rPr>
                <w:rFonts w:ascii="Times New Roman" w:hAnsi="Times New Roman" w:cs="Times New Roman"/>
                <w:sz w:val="24"/>
                <w:szCs w:val="24"/>
                <w:lang w:val="uk-UA" w:eastAsia="uk-UA"/>
              </w:rPr>
            </w:pPr>
            <w:r w:rsidRPr="0047338B">
              <w:rPr>
                <w:rFonts w:ascii="Times New Roman" w:hAnsi="Times New Roman" w:cs="Times New Roman"/>
                <w:sz w:val="24"/>
                <w:szCs w:val="24"/>
                <w:lang w:val="uk-UA" w:eastAsia="uk-UA"/>
              </w:rPr>
              <w:t>4,1</w:t>
            </w:r>
            <w:r w:rsidR="00301703" w:rsidRPr="0047338B">
              <w:rPr>
                <w:rFonts w:ascii="Times New Roman" w:hAnsi="Times New Roman" w:cs="Times New Roman"/>
                <w:sz w:val="24"/>
                <w:szCs w:val="24"/>
                <w:lang w:val="uk-UA" w:eastAsia="uk-UA"/>
              </w:rPr>
              <w:t>км</w:t>
            </w:r>
          </w:p>
        </w:tc>
        <w:tc>
          <w:tcPr>
            <w:tcW w:w="1454" w:type="dxa"/>
            <w:tcBorders>
              <w:bottom w:val="single" w:sz="6" w:space="0" w:color="auto"/>
            </w:tcBorders>
            <w:vAlign w:val="center"/>
          </w:tcPr>
          <w:p w:rsidR="00301703" w:rsidRPr="0047338B" w:rsidRDefault="00301703" w:rsidP="0047338B">
            <w:pPr>
              <w:jc w:val="center"/>
              <w:rPr>
                <w:rFonts w:ascii="Times New Roman" w:hAnsi="Times New Roman" w:cs="Times New Roman"/>
                <w:sz w:val="24"/>
                <w:szCs w:val="24"/>
                <w:lang w:val="uk-UA" w:eastAsia="uk-UA"/>
              </w:rPr>
            </w:pPr>
            <w:r w:rsidRPr="0047338B">
              <w:rPr>
                <w:rFonts w:ascii="Times New Roman" w:hAnsi="Times New Roman" w:cs="Times New Roman"/>
                <w:sz w:val="24"/>
                <w:szCs w:val="24"/>
                <w:lang w:val="uk-UA" w:eastAsia="uk-UA"/>
              </w:rPr>
              <w:t>2020</w:t>
            </w:r>
          </w:p>
        </w:tc>
      </w:tr>
      <w:tr w:rsidR="00301703" w:rsidRPr="0047338B" w:rsidTr="0047338B">
        <w:trPr>
          <w:trHeight w:val="340"/>
        </w:trPr>
        <w:tc>
          <w:tcPr>
            <w:tcW w:w="2093" w:type="dxa"/>
            <w:vMerge/>
            <w:vAlign w:val="center"/>
          </w:tcPr>
          <w:p w:rsidR="00301703" w:rsidRPr="0047338B" w:rsidRDefault="00301703" w:rsidP="0047338B">
            <w:pPr>
              <w:rPr>
                <w:rFonts w:ascii="Times New Roman" w:hAnsi="Times New Roman" w:cs="Times New Roman"/>
                <w:sz w:val="24"/>
                <w:szCs w:val="24"/>
                <w:lang w:eastAsia="uk-UA"/>
              </w:rPr>
            </w:pPr>
          </w:p>
        </w:tc>
        <w:tc>
          <w:tcPr>
            <w:tcW w:w="4678" w:type="dxa"/>
            <w:tcBorders>
              <w:top w:val="single" w:sz="6" w:space="0" w:color="auto"/>
              <w:bottom w:val="single" w:sz="6" w:space="0" w:color="auto"/>
            </w:tcBorders>
            <w:vAlign w:val="center"/>
          </w:tcPr>
          <w:p w:rsidR="00301703" w:rsidRPr="0047338B" w:rsidRDefault="00301703" w:rsidP="0047338B">
            <w:pPr>
              <w:rPr>
                <w:rFonts w:ascii="Times New Roman" w:hAnsi="Times New Roman" w:cs="Times New Roman"/>
                <w:sz w:val="24"/>
                <w:szCs w:val="24"/>
                <w:lang w:val="uk-UA" w:eastAsia="uk-UA"/>
              </w:rPr>
            </w:pPr>
            <w:r w:rsidRPr="0047338B">
              <w:rPr>
                <w:rFonts w:ascii="Times New Roman" w:hAnsi="Times New Roman" w:cs="Times New Roman"/>
                <w:sz w:val="24"/>
                <w:szCs w:val="24"/>
                <w:lang w:val="uk-UA" w:eastAsia="uk-UA"/>
              </w:rPr>
              <w:t>Заміна водопровідних мереж для оптимізації гідравлічного режиму</w:t>
            </w:r>
          </w:p>
        </w:tc>
        <w:tc>
          <w:tcPr>
            <w:tcW w:w="1346" w:type="dxa"/>
            <w:tcBorders>
              <w:top w:val="single" w:sz="6" w:space="0" w:color="auto"/>
              <w:bottom w:val="single" w:sz="6" w:space="0" w:color="auto"/>
            </w:tcBorders>
            <w:vAlign w:val="center"/>
          </w:tcPr>
          <w:p w:rsidR="00301703" w:rsidRPr="0047338B" w:rsidRDefault="00301703" w:rsidP="0047338B">
            <w:pPr>
              <w:jc w:val="center"/>
              <w:rPr>
                <w:rFonts w:ascii="Times New Roman" w:hAnsi="Times New Roman" w:cs="Times New Roman"/>
                <w:sz w:val="24"/>
                <w:szCs w:val="24"/>
                <w:lang w:val="uk-UA" w:eastAsia="uk-UA"/>
              </w:rPr>
            </w:pPr>
          </w:p>
        </w:tc>
        <w:tc>
          <w:tcPr>
            <w:tcW w:w="1454" w:type="dxa"/>
            <w:tcBorders>
              <w:top w:val="single" w:sz="6" w:space="0" w:color="auto"/>
              <w:bottom w:val="single" w:sz="6" w:space="0" w:color="auto"/>
            </w:tcBorders>
            <w:vAlign w:val="center"/>
          </w:tcPr>
          <w:p w:rsidR="00301703" w:rsidRPr="0047338B" w:rsidRDefault="00301703" w:rsidP="0047338B">
            <w:pPr>
              <w:jc w:val="center"/>
              <w:rPr>
                <w:rFonts w:ascii="Times New Roman" w:hAnsi="Times New Roman" w:cs="Times New Roman"/>
                <w:sz w:val="24"/>
                <w:szCs w:val="24"/>
                <w:lang w:val="uk-UA" w:eastAsia="uk-UA"/>
              </w:rPr>
            </w:pPr>
            <w:r w:rsidRPr="0047338B">
              <w:rPr>
                <w:rFonts w:ascii="Times New Roman" w:hAnsi="Times New Roman" w:cs="Times New Roman"/>
                <w:sz w:val="24"/>
                <w:szCs w:val="24"/>
                <w:lang w:val="uk-UA" w:eastAsia="uk-UA"/>
              </w:rPr>
              <w:t>2020</w:t>
            </w:r>
          </w:p>
        </w:tc>
      </w:tr>
      <w:tr w:rsidR="00301703" w:rsidRPr="0047338B" w:rsidTr="0047338B">
        <w:trPr>
          <w:trHeight w:val="340"/>
        </w:trPr>
        <w:tc>
          <w:tcPr>
            <w:tcW w:w="2093" w:type="dxa"/>
            <w:vMerge/>
            <w:vAlign w:val="center"/>
          </w:tcPr>
          <w:p w:rsidR="00301703" w:rsidRPr="0047338B" w:rsidRDefault="00301703" w:rsidP="0047338B">
            <w:pPr>
              <w:rPr>
                <w:rFonts w:ascii="Times New Roman" w:hAnsi="Times New Roman" w:cs="Times New Roman"/>
                <w:sz w:val="24"/>
                <w:szCs w:val="24"/>
                <w:lang w:eastAsia="uk-UA"/>
              </w:rPr>
            </w:pPr>
          </w:p>
        </w:tc>
        <w:tc>
          <w:tcPr>
            <w:tcW w:w="4678" w:type="dxa"/>
            <w:tcBorders>
              <w:top w:val="single" w:sz="6" w:space="0" w:color="auto"/>
              <w:bottom w:val="single" w:sz="6" w:space="0" w:color="auto"/>
            </w:tcBorders>
            <w:vAlign w:val="center"/>
          </w:tcPr>
          <w:p w:rsidR="00301703" w:rsidRPr="0047338B" w:rsidRDefault="00301703" w:rsidP="0047338B">
            <w:pPr>
              <w:rPr>
                <w:rFonts w:ascii="Times New Roman" w:hAnsi="Times New Roman" w:cs="Times New Roman"/>
                <w:sz w:val="24"/>
                <w:szCs w:val="24"/>
                <w:lang w:val="uk-UA" w:eastAsia="uk-UA"/>
              </w:rPr>
            </w:pPr>
            <w:r w:rsidRPr="0047338B">
              <w:rPr>
                <w:rFonts w:ascii="Times New Roman" w:hAnsi="Times New Roman" w:cs="Times New Roman"/>
                <w:sz w:val="24"/>
                <w:szCs w:val="24"/>
                <w:lang w:val="uk-UA" w:eastAsia="uk-UA"/>
              </w:rPr>
              <w:t>Забезпеченість спорудами запасу питної води</w:t>
            </w:r>
          </w:p>
        </w:tc>
        <w:tc>
          <w:tcPr>
            <w:tcW w:w="1346" w:type="dxa"/>
            <w:tcBorders>
              <w:top w:val="single" w:sz="6" w:space="0" w:color="auto"/>
              <w:bottom w:val="single" w:sz="6" w:space="0" w:color="auto"/>
            </w:tcBorders>
            <w:vAlign w:val="center"/>
          </w:tcPr>
          <w:p w:rsidR="00301703" w:rsidRPr="0047338B" w:rsidRDefault="00301703" w:rsidP="0047338B">
            <w:pPr>
              <w:jc w:val="center"/>
              <w:rPr>
                <w:rFonts w:ascii="Times New Roman" w:hAnsi="Times New Roman" w:cs="Times New Roman"/>
                <w:sz w:val="24"/>
                <w:szCs w:val="24"/>
                <w:lang w:val="uk-UA" w:eastAsia="uk-UA"/>
              </w:rPr>
            </w:pPr>
            <w:r w:rsidRPr="0047338B">
              <w:rPr>
                <w:rFonts w:ascii="Times New Roman" w:hAnsi="Times New Roman" w:cs="Times New Roman"/>
                <w:sz w:val="24"/>
                <w:szCs w:val="24"/>
                <w:lang w:val="uk-UA" w:eastAsia="uk-UA"/>
              </w:rPr>
              <w:t>100%</w:t>
            </w:r>
          </w:p>
        </w:tc>
        <w:tc>
          <w:tcPr>
            <w:tcW w:w="1454" w:type="dxa"/>
            <w:tcBorders>
              <w:top w:val="single" w:sz="6" w:space="0" w:color="auto"/>
              <w:bottom w:val="single" w:sz="6" w:space="0" w:color="auto"/>
            </w:tcBorders>
            <w:vAlign w:val="center"/>
          </w:tcPr>
          <w:p w:rsidR="00301703" w:rsidRPr="0047338B" w:rsidRDefault="00301703" w:rsidP="0047338B">
            <w:pPr>
              <w:jc w:val="center"/>
              <w:rPr>
                <w:rFonts w:ascii="Times New Roman" w:hAnsi="Times New Roman" w:cs="Times New Roman"/>
                <w:sz w:val="24"/>
                <w:szCs w:val="24"/>
                <w:lang w:val="uk-UA" w:eastAsia="uk-UA"/>
              </w:rPr>
            </w:pPr>
            <w:r w:rsidRPr="0047338B">
              <w:rPr>
                <w:rFonts w:ascii="Times New Roman" w:hAnsi="Times New Roman" w:cs="Times New Roman"/>
                <w:sz w:val="24"/>
                <w:szCs w:val="24"/>
                <w:lang w:val="uk-UA" w:eastAsia="uk-UA"/>
              </w:rPr>
              <w:t>2019</w:t>
            </w:r>
          </w:p>
        </w:tc>
      </w:tr>
      <w:tr w:rsidR="00301703" w:rsidRPr="0047338B" w:rsidTr="0047338B">
        <w:trPr>
          <w:trHeight w:val="340"/>
        </w:trPr>
        <w:tc>
          <w:tcPr>
            <w:tcW w:w="2093" w:type="dxa"/>
            <w:vMerge w:val="restart"/>
            <w:vAlign w:val="center"/>
          </w:tcPr>
          <w:p w:rsidR="00301703" w:rsidRPr="0047338B" w:rsidRDefault="00301703" w:rsidP="0047338B">
            <w:pPr>
              <w:rPr>
                <w:rFonts w:ascii="Times New Roman" w:hAnsi="Times New Roman" w:cs="Times New Roman"/>
                <w:sz w:val="24"/>
                <w:szCs w:val="24"/>
                <w:lang w:eastAsia="uk-UA"/>
              </w:rPr>
            </w:pPr>
            <w:r w:rsidRPr="0047338B">
              <w:rPr>
                <w:rFonts w:ascii="Times New Roman" w:hAnsi="Times New Roman" w:cs="Times New Roman"/>
                <w:sz w:val="24"/>
                <w:szCs w:val="24"/>
                <w:lang w:eastAsia="uk-UA"/>
              </w:rPr>
              <w:t>Підвищення ефективності використання матеріальних і енергетичних ресурсів</w:t>
            </w:r>
          </w:p>
        </w:tc>
        <w:tc>
          <w:tcPr>
            <w:tcW w:w="4678" w:type="dxa"/>
            <w:tcBorders>
              <w:bottom w:val="single" w:sz="6" w:space="0" w:color="auto"/>
            </w:tcBorders>
            <w:vAlign w:val="center"/>
          </w:tcPr>
          <w:p w:rsidR="00301703" w:rsidRPr="0047338B" w:rsidRDefault="00301703" w:rsidP="0047338B">
            <w:pPr>
              <w:rPr>
                <w:rFonts w:ascii="Times New Roman" w:hAnsi="Times New Roman" w:cs="Times New Roman"/>
                <w:sz w:val="24"/>
                <w:szCs w:val="24"/>
                <w:lang w:val="uk-UA" w:eastAsia="uk-UA"/>
              </w:rPr>
            </w:pPr>
          </w:p>
        </w:tc>
        <w:tc>
          <w:tcPr>
            <w:tcW w:w="1346" w:type="dxa"/>
            <w:tcBorders>
              <w:bottom w:val="single" w:sz="6" w:space="0" w:color="auto"/>
            </w:tcBorders>
            <w:vAlign w:val="center"/>
          </w:tcPr>
          <w:p w:rsidR="00301703" w:rsidRPr="0047338B" w:rsidRDefault="00301703" w:rsidP="0047338B">
            <w:pPr>
              <w:jc w:val="center"/>
              <w:rPr>
                <w:rFonts w:ascii="Times New Roman" w:hAnsi="Times New Roman" w:cs="Times New Roman"/>
                <w:sz w:val="24"/>
                <w:szCs w:val="24"/>
                <w:vertAlign w:val="superscript"/>
                <w:lang w:eastAsia="uk-UA"/>
              </w:rPr>
            </w:pPr>
          </w:p>
        </w:tc>
        <w:tc>
          <w:tcPr>
            <w:tcW w:w="1454" w:type="dxa"/>
            <w:tcBorders>
              <w:bottom w:val="single" w:sz="6" w:space="0" w:color="auto"/>
            </w:tcBorders>
            <w:vAlign w:val="center"/>
          </w:tcPr>
          <w:p w:rsidR="00301703" w:rsidRPr="0047338B" w:rsidRDefault="00301703" w:rsidP="0047338B">
            <w:pPr>
              <w:jc w:val="center"/>
              <w:rPr>
                <w:rFonts w:ascii="Times New Roman" w:hAnsi="Times New Roman" w:cs="Times New Roman"/>
                <w:sz w:val="24"/>
                <w:szCs w:val="24"/>
                <w:lang w:val="uk-UA" w:eastAsia="uk-UA"/>
              </w:rPr>
            </w:pPr>
          </w:p>
        </w:tc>
      </w:tr>
      <w:tr w:rsidR="00301703" w:rsidRPr="0047338B" w:rsidTr="0047338B">
        <w:trPr>
          <w:trHeight w:val="340"/>
        </w:trPr>
        <w:tc>
          <w:tcPr>
            <w:tcW w:w="2093" w:type="dxa"/>
            <w:vMerge/>
            <w:vAlign w:val="center"/>
          </w:tcPr>
          <w:p w:rsidR="00301703" w:rsidRPr="0047338B" w:rsidRDefault="00301703" w:rsidP="0047338B">
            <w:pPr>
              <w:rPr>
                <w:rFonts w:ascii="Times New Roman" w:hAnsi="Times New Roman" w:cs="Times New Roman"/>
                <w:sz w:val="24"/>
                <w:szCs w:val="24"/>
                <w:lang w:eastAsia="uk-UA"/>
              </w:rPr>
            </w:pPr>
          </w:p>
        </w:tc>
        <w:tc>
          <w:tcPr>
            <w:tcW w:w="4678" w:type="dxa"/>
            <w:tcBorders>
              <w:top w:val="single" w:sz="6" w:space="0" w:color="auto"/>
            </w:tcBorders>
            <w:vAlign w:val="center"/>
          </w:tcPr>
          <w:p w:rsidR="00301703" w:rsidRPr="0047338B" w:rsidRDefault="00301703" w:rsidP="0047338B">
            <w:pPr>
              <w:rPr>
                <w:rFonts w:ascii="Times New Roman" w:hAnsi="Times New Roman" w:cs="Times New Roman"/>
                <w:sz w:val="24"/>
                <w:szCs w:val="24"/>
                <w:lang w:val="uk-UA" w:eastAsia="uk-UA"/>
              </w:rPr>
            </w:pPr>
            <w:r w:rsidRPr="0047338B">
              <w:rPr>
                <w:rFonts w:ascii="Times New Roman" w:hAnsi="Times New Roman" w:cs="Times New Roman"/>
                <w:sz w:val="24"/>
                <w:szCs w:val="24"/>
                <w:lang w:val="uk-UA" w:eastAsia="uk-UA"/>
              </w:rPr>
              <w:t>Рівень втрат та необлічених витрат води</w:t>
            </w:r>
          </w:p>
        </w:tc>
        <w:tc>
          <w:tcPr>
            <w:tcW w:w="1346" w:type="dxa"/>
            <w:tcBorders>
              <w:top w:val="single" w:sz="6" w:space="0" w:color="auto"/>
            </w:tcBorders>
            <w:vAlign w:val="center"/>
          </w:tcPr>
          <w:p w:rsidR="00301703" w:rsidRPr="0047338B" w:rsidRDefault="00301703" w:rsidP="0047338B">
            <w:pPr>
              <w:jc w:val="center"/>
              <w:rPr>
                <w:rFonts w:ascii="Times New Roman" w:hAnsi="Times New Roman" w:cs="Times New Roman"/>
                <w:sz w:val="24"/>
                <w:szCs w:val="24"/>
                <w:lang w:eastAsia="uk-UA"/>
              </w:rPr>
            </w:pPr>
            <w:r w:rsidRPr="0047338B">
              <w:rPr>
                <w:rFonts w:ascii="Times New Roman" w:hAnsi="Times New Roman" w:cs="Times New Roman"/>
                <w:sz w:val="24"/>
                <w:szCs w:val="24"/>
                <w:lang w:eastAsia="uk-UA"/>
              </w:rPr>
              <w:t xml:space="preserve">&lt; </w:t>
            </w:r>
            <w:r w:rsidRPr="0047338B">
              <w:rPr>
                <w:rFonts w:ascii="Times New Roman" w:hAnsi="Times New Roman" w:cs="Times New Roman"/>
                <w:sz w:val="24"/>
                <w:szCs w:val="24"/>
                <w:lang w:val="uk-UA" w:eastAsia="uk-UA"/>
              </w:rPr>
              <w:t>25</w:t>
            </w:r>
            <w:r w:rsidRPr="0047338B">
              <w:rPr>
                <w:rFonts w:ascii="Times New Roman" w:hAnsi="Times New Roman" w:cs="Times New Roman"/>
                <w:sz w:val="24"/>
                <w:szCs w:val="24"/>
                <w:lang w:eastAsia="uk-UA"/>
              </w:rPr>
              <w:t>%</w:t>
            </w:r>
          </w:p>
        </w:tc>
        <w:tc>
          <w:tcPr>
            <w:tcW w:w="1454" w:type="dxa"/>
            <w:tcBorders>
              <w:top w:val="single" w:sz="6" w:space="0" w:color="auto"/>
            </w:tcBorders>
            <w:vAlign w:val="center"/>
          </w:tcPr>
          <w:p w:rsidR="00301703" w:rsidRPr="0047338B" w:rsidRDefault="00301703" w:rsidP="0047338B">
            <w:pPr>
              <w:jc w:val="center"/>
              <w:rPr>
                <w:rFonts w:ascii="Times New Roman" w:hAnsi="Times New Roman" w:cs="Times New Roman"/>
                <w:sz w:val="24"/>
                <w:szCs w:val="24"/>
                <w:lang w:val="uk-UA" w:eastAsia="uk-UA"/>
              </w:rPr>
            </w:pPr>
            <w:r w:rsidRPr="0047338B">
              <w:rPr>
                <w:rFonts w:ascii="Times New Roman" w:hAnsi="Times New Roman" w:cs="Times New Roman"/>
                <w:sz w:val="24"/>
                <w:szCs w:val="24"/>
                <w:lang w:val="uk-UA" w:eastAsia="uk-UA"/>
              </w:rPr>
              <w:t>20</w:t>
            </w:r>
            <w:r w:rsidR="00F40227" w:rsidRPr="0047338B">
              <w:rPr>
                <w:rFonts w:ascii="Times New Roman" w:hAnsi="Times New Roman" w:cs="Times New Roman"/>
                <w:sz w:val="24"/>
                <w:szCs w:val="24"/>
                <w:lang w:val="uk-UA" w:eastAsia="uk-UA"/>
              </w:rPr>
              <w:t>20</w:t>
            </w:r>
          </w:p>
        </w:tc>
      </w:tr>
    </w:tbl>
    <w:p w:rsidR="00301703" w:rsidRPr="00D46EA8" w:rsidRDefault="00301703" w:rsidP="005C44C0">
      <w:pPr>
        <w:rPr>
          <w:color w:val="FF0000"/>
        </w:rPr>
      </w:pPr>
    </w:p>
    <w:p w:rsidR="00301703" w:rsidRPr="00D46EA8" w:rsidRDefault="00F663E6" w:rsidP="00E524CB">
      <w:pPr>
        <w:pStyle w:val="25"/>
      </w:pPr>
      <w:bookmarkStart w:id="32" w:name="_Toc359317672"/>
      <w:r>
        <w:lastRenderedPageBreak/>
        <w:t>10.</w:t>
      </w:r>
      <w:r w:rsidR="00301703" w:rsidRPr="00D46EA8">
        <w:t>РОЗРОБЛЕННЯ ФІНАНСОВОЇ МОДЕЛІ ЗАБЕЗПЕЧЕННЯ РЕАЛІЗАЦІЇ ЗАХОДІВ, ПЕРЕДБАЧЕНИХ СХЕМОЮ ОПТИМІЗАЦІЇ</w:t>
      </w:r>
      <w:bookmarkEnd w:id="32"/>
    </w:p>
    <w:p w:rsidR="00301703" w:rsidRPr="00D46EA8" w:rsidRDefault="0047338B" w:rsidP="00E524CB">
      <w:pPr>
        <w:pStyle w:val="51"/>
      </w:pPr>
      <w:bookmarkStart w:id="33" w:name="_Toc359317673"/>
      <w:r>
        <w:t xml:space="preserve">10.1. </w:t>
      </w:r>
      <w:r w:rsidRPr="00D46EA8">
        <w:t>ВИЗНАЧЕННЯ ДЖЕРЕЛ ФІНАНСУВАННЯ СХЕМИ ОПТИМІЗАЦІЇ</w:t>
      </w:r>
      <w:bookmarkEnd w:id="33"/>
    </w:p>
    <w:p w:rsidR="00301703" w:rsidRPr="000B5567" w:rsidRDefault="00301703" w:rsidP="00F8201E">
      <w:pPr>
        <w:spacing w:after="120" w:line="276" w:lineRule="auto"/>
        <w:jc w:val="both"/>
        <w:rPr>
          <w:rFonts w:ascii="Times New Roman" w:hAnsi="Times New Roman" w:cs="Times New Roman"/>
          <w:sz w:val="24"/>
          <w:szCs w:val="24"/>
        </w:rPr>
      </w:pPr>
      <w:r w:rsidRPr="000B5567">
        <w:rPr>
          <w:rFonts w:ascii="Times New Roman" w:hAnsi="Times New Roman" w:cs="Times New Roman"/>
          <w:sz w:val="24"/>
          <w:szCs w:val="24"/>
        </w:rPr>
        <w:tab/>
        <w:t>Фінансування заходів схеми оптимізації передбачається здійснювати за рахунок:</w:t>
      </w:r>
    </w:p>
    <w:p w:rsidR="00301703" w:rsidRPr="000B5567" w:rsidRDefault="00301703" w:rsidP="00120CEC">
      <w:pPr>
        <w:pStyle w:val="26"/>
        <w:widowControl/>
        <w:numPr>
          <w:ilvl w:val="0"/>
          <w:numId w:val="16"/>
        </w:numPr>
        <w:adjustRightInd/>
        <w:spacing w:line="276" w:lineRule="auto"/>
        <w:contextualSpacing/>
        <w:textAlignment w:val="auto"/>
        <w:rPr>
          <w:rFonts w:ascii="Times New Roman" w:hAnsi="Times New Roman"/>
          <w:sz w:val="24"/>
          <w:szCs w:val="24"/>
          <w:lang w:eastAsia="uk-UA"/>
        </w:rPr>
      </w:pPr>
      <w:r w:rsidRPr="000B5567">
        <w:rPr>
          <w:rFonts w:ascii="Times New Roman" w:hAnsi="Times New Roman"/>
          <w:sz w:val="24"/>
          <w:szCs w:val="24"/>
          <w:lang w:eastAsia="uk-UA"/>
        </w:rPr>
        <w:t>коштів Державного бюджету України;</w:t>
      </w:r>
    </w:p>
    <w:p w:rsidR="00301703" w:rsidRPr="000B5567" w:rsidRDefault="00301703" w:rsidP="00120CEC">
      <w:pPr>
        <w:pStyle w:val="26"/>
        <w:widowControl/>
        <w:numPr>
          <w:ilvl w:val="0"/>
          <w:numId w:val="16"/>
        </w:numPr>
        <w:adjustRightInd/>
        <w:spacing w:line="276" w:lineRule="auto"/>
        <w:contextualSpacing/>
        <w:textAlignment w:val="auto"/>
        <w:rPr>
          <w:rFonts w:ascii="Times New Roman" w:hAnsi="Times New Roman"/>
          <w:sz w:val="24"/>
          <w:szCs w:val="24"/>
          <w:lang w:val="ru-RU" w:eastAsia="uk-UA"/>
        </w:rPr>
      </w:pPr>
      <w:r w:rsidRPr="000B5567">
        <w:rPr>
          <w:rFonts w:ascii="Times New Roman" w:hAnsi="Times New Roman"/>
          <w:sz w:val="24"/>
          <w:szCs w:val="24"/>
          <w:lang w:val="ru-RU" w:eastAsia="uk-UA"/>
        </w:rPr>
        <w:t xml:space="preserve">коштів місцевого бюджету м. </w:t>
      </w:r>
      <w:r w:rsidRPr="000B5567">
        <w:rPr>
          <w:rFonts w:ascii="Times New Roman" w:hAnsi="Times New Roman"/>
          <w:sz w:val="24"/>
          <w:szCs w:val="24"/>
          <w:lang w:val="uk-UA" w:eastAsia="uk-UA"/>
        </w:rPr>
        <w:t>Бориспіль</w:t>
      </w:r>
      <w:r w:rsidRPr="000B5567">
        <w:rPr>
          <w:rFonts w:ascii="Times New Roman" w:hAnsi="Times New Roman"/>
          <w:sz w:val="24"/>
          <w:szCs w:val="24"/>
          <w:lang w:val="ru-RU" w:eastAsia="uk-UA"/>
        </w:rPr>
        <w:t>;</w:t>
      </w:r>
    </w:p>
    <w:p w:rsidR="00301703" w:rsidRPr="000B5567" w:rsidRDefault="00301703" w:rsidP="00120CEC">
      <w:pPr>
        <w:pStyle w:val="26"/>
        <w:widowControl/>
        <w:numPr>
          <w:ilvl w:val="0"/>
          <w:numId w:val="16"/>
        </w:numPr>
        <w:adjustRightInd/>
        <w:spacing w:line="276" w:lineRule="auto"/>
        <w:contextualSpacing/>
        <w:textAlignment w:val="auto"/>
        <w:rPr>
          <w:rFonts w:ascii="Times New Roman" w:hAnsi="Times New Roman"/>
          <w:sz w:val="24"/>
          <w:szCs w:val="24"/>
          <w:lang w:val="ru-RU" w:eastAsia="uk-UA"/>
        </w:rPr>
      </w:pPr>
      <w:r w:rsidRPr="000B5567">
        <w:rPr>
          <w:rFonts w:ascii="Times New Roman" w:hAnsi="Times New Roman"/>
          <w:sz w:val="24"/>
          <w:szCs w:val="24"/>
          <w:lang w:val="ru-RU" w:eastAsia="uk-UA"/>
        </w:rPr>
        <w:t>коштів підприємства отриманих за рахунок фінансової складової у тарифах за надані послуги;</w:t>
      </w:r>
    </w:p>
    <w:p w:rsidR="00301703" w:rsidRPr="000B5567" w:rsidRDefault="00301703" w:rsidP="005C44C0">
      <w:pPr>
        <w:pStyle w:val="a0"/>
        <w:spacing w:after="120" w:line="276" w:lineRule="auto"/>
        <w:rPr>
          <w:sz w:val="24"/>
          <w:szCs w:val="24"/>
        </w:rPr>
      </w:pPr>
      <w:r w:rsidRPr="000B5567">
        <w:rPr>
          <w:sz w:val="24"/>
          <w:szCs w:val="24"/>
        </w:rPr>
        <w:t xml:space="preserve">Залучення коштів з Державного бюджету України передбачається здійснювати в рамках виконання ряду загальнодержавних програм України, в першу чергу, </w:t>
      </w:r>
      <w:bookmarkStart w:id="34" w:name="OLE_LINK128"/>
      <w:bookmarkStart w:id="35" w:name="OLE_LINK127"/>
      <w:r w:rsidRPr="000B5567">
        <w:rPr>
          <w:sz w:val="24"/>
          <w:szCs w:val="24"/>
        </w:rPr>
        <w:t>Програми «Питна вода України»</w:t>
      </w:r>
      <w:bookmarkEnd w:id="34"/>
      <w:bookmarkEnd w:id="35"/>
      <w:r w:rsidR="00F40227">
        <w:rPr>
          <w:sz w:val="24"/>
          <w:szCs w:val="24"/>
          <w:lang w:val="uk-UA"/>
        </w:rPr>
        <w:t>.</w:t>
      </w:r>
      <w:r w:rsidRPr="000B5567">
        <w:rPr>
          <w:sz w:val="24"/>
          <w:szCs w:val="24"/>
        </w:rPr>
        <w:t xml:space="preserve"> Відповідно до чинного законодавства України залучення коштів з Державного бюджету повинне проводитись на засадах співфінансування. Тому, для всіх вказаних заходів передбачається спільне фінансування з залученням інших джерел і, в першу чергу, коштів міського бюджету, а за можл</w:t>
      </w:r>
      <w:r w:rsidR="00F40227">
        <w:rPr>
          <w:sz w:val="24"/>
          <w:szCs w:val="24"/>
        </w:rPr>
        <w:t>ивості – коштів підприємства</w:t>
      </w:r>
      <w:r w:rsidR="00F40227">
        <w:rPr>
          <w:sz w:val="24"/>
          <w:szCs w:val="24"/>
          <w:lang w:val="uk-UA"/>
        </w:rPr>
        <w:t>.</w:t>
      </w:r>
      <w:r w:rsidR="00F40227">
        <w:rPr>
          <w:sz w:val="24"/>
          <w:szCs w:val="24"/>
        </w:rPr>
        <w:t xml:space="preserve"> </w:t>
      </w:r>
      <w:r w:rsidRPr="000B5567">
        <w:rPr>
          <w:sz w:val="24"/>
          <w:szCs w:val="24"/>
        </w:rPr>
        <w:t xml:space="preserve">Ряд заходів, наприклад, з підвищення ефективності використання енергетичних ресурсів, виконується за кошти місцевих бюджетів та/або підприємства. </w:t>
      </w:r>
    </w:p>
    <w:p w:rsidR="00301703" w:rsidRDefault="00301703" w:rsidP="00752D1B">
      <w:pPr>
        <w:spacing w:after="120" w:line="276" w:lineRule="auto"/>
        <w:jc w:val="both"/>
        <w:rPr>
          <w:rFonts w:ascii="Times New Roman" w:hAnsi="Times New Roman" w:cs="Times New Roman"/>
          <w:sz w:val="24"/>
          <w:szCs w:val="24"/>
          <w:lang w:val="uk-UA"/>
        </w:rPr>
      </w:pPr>
      <w:r w:rsidRPr="000B5567">
        <w:rPr>
          <w:rFonts w:ascii="Times New Roman" w:hAnsi="Times New Roman" w:cs="Times New Roman"/>
          <w:sz w:val="24"/>
          <w:szCs w:val="24"/>
          <w:lang w:val="uk-UA"/>
        </w:rPr>
        <w:tab/>
        <w:t>Обов`язковою умовою для забезпечення можливості фінансування капітальних інвестицій за рахунок коштів підприємства  є встановлення економічно обґрунтованих тарифів на послуги  централізованого водопостачання та водовідведення з врахуванням планового прибутку необхідного для створення та відновлення основних засобів підприємства.</w:t>
      </w:r>
    </w:p>
    <w:p w:rsidR="0047338B" w:rsidRPr="000B5567" w:rsidRDefault="0047338B" w:rsidP="00752D1B">
      <w:pPr>
        <w:spacing w:after="120" w:line="276" w:lineRule="auto"/>
        <w:jc w:val="both"/>
        <w:rPr>
          <w:rFonts w:ascii="Times New Roman" w:hAnsi="Times New Roman" w:cs="Times New Roman"/>
          <w:sz w:val="24"/>
          <w:szCs w:val="24"/>
          <w:lang w:val="uk-UA"/>
        </w:rPr>
      </w:pPr>
    </w:p>
    <w:p w:rsidR="00301703" w:rsidRPr="00D46EA8" w:rsidRDefault="0047338B" w:rsidP="00E524CB">
      <w:pPr>
        <w:pStyle w:val="51"/>
      </w:pPr>
      <w:bookmarkStart w:id="36" w:name="_Toc359317674"/>
      <w:r>
        <w:t>10.2.</w:t>
      </w:r>
      <w:r w:rsidRPr="00D46EA8">
        <w:t>ФОРМУВАННЯ ЕКОНОМІЧНОЇ МОДЕЛІ РЕАЛІЗАЦІЇ СХЕМИ ОПТИМІЗАЦІЇ</w:t>
      </w:r>
      <w:bookmarkEnd w:id="36"/>
    </w:p>
    <w:p w:rsidR="00301703" w:rsidRPr="004D6722" w:rsidRDefault="00301703" w:rsidP="005C2041">
      <w:pPr>
        <w:rPr>
          <w:color w:val="FF0000"/>
          <w:lang w:val="uk-UA" w:eastAsia="ru-RU"/>
        </w:rPr>
      </w:pPr>
    </w:p>
    <w:p w:rsidR="00301703" w:rsidRPr="000B5567" w:rsidRDefault="00301703" w:rsidP="00790F4F">
      <w:pPr>
        <w:pStyle w:val="a0"/>
        <w:spacing w:line="276" w:lineRule="auto"/>
        <w:ind w:firstLine="0"/>
        <w:rPr>
          <w:sz w:val="24"/>
          <w:szCs w:val="24"/>
          <w:lang w:val="uk-UA"/>
        </w:rPr>
      </w:pPr>
      <w:r w:rsidRPr="000B5567">
        <w:rPr>
          <w:sz w:val="24"/>
          <w:szCs w:val="24"/>
          <w:lang w:val="uk-UA"/>
        </w:rPr>
        <w:tab/>
      </w:r>
      <w:r w:rsidRPr="000B5567">
        <w:rPr>
          <w:sz w:val="24"/>
          <w:szCs w:val="24"/>
        </w:rPr>
        <w:t xml:space="preserve">Перелік заходів з джерелами фінансування приведений у табл. </w:t>
      </w:r>
      <w:r w:rsidRPr="000B5567">
        <w:rPr>
          <w:sz w:val="24"/>
          <w:szCs w:val="24"/>
          <w:lang w:val="uk-UA"/>
        </w:rPr>
        <w:t>10.3.1</w:t>
      </w:r>
      <w:r w:rsidRPr="000B5567">
        <w:rPr>
          <w:sz w:val="24"/>
          <w:szCs w:val="24"/>
        </w:rPr>
        <w:t xml:space="preserve">. У табл. </w:t>
      </w:r>
      <w:r w:rsidRPr="000B5567">
        <w:rPr>
          <w:sz w:val="24"/>
          <w:szCs w:val="24"/>
          <w:lang w:val="uk-UA"/>
        </w:rPr>
        <w:t>10.3.2</w:t>
      </w:r>
      <w:r w:rsidRPr="000B5567">
        <w:rPr>
          <w:sz w:val="24"/>
          <w:szCs w:val="24"/>
        </w:rPr>
        <w:t xml:space="preserve"> представлений той же перелік, але з групуванням по джерелах фінансування. </w:t>
      </w:r>
    </w:p>
    <w:p w:rsidR="00301703" w:rsidRPr="000B5567" w:rsidRDefault="00301703" w:rsidP="00790F4F">
      <w:pPr>
        <w:pStyle w:val="a0"/>
        <w:spacing w:line="276" w:lineRule="auto"/>
        <w:ind w:firstLine="0"/>
        <w:rPr>
          <w:sz w:val="24"/>
          <w:szCs w:val="24"/>
          <w:lang w:val="uk-UA"/>
        </w:rPr>
      </w:pPr>
      <w:r w:rsidRPr="000B5567">
        <w:rPr>
          <w:sz w:val="24"/>
          <w:szCs w:val="24"/>
          <w:lang w:val="uk-UA"/>
        </w:rPr>
        <w:tab/>
        <w:t>В таблицях наведені орієнтовні обсяги фінансування заходів,</w:t>
      </w:r>
      <w:r>
        <w:rPr>
          <w:sz w:val="24"/>
          <w:szCs w:val="24"/>
          <w:lang w:val="uk-UA"/>
        </w:rPr>
        <w:t xml:space="preserve"> які вимагають розроблення</w:t>
      </w:r>
      <w:r w:rsidRPr="000B5567">
        <w:rPr>
          <w:sz w:val="24"/>
          <w:szCs w:val="24"/>
          <w:lang w:val="uk-UA"/>
        </w:rPr>
        <w:t xml:space="preserve"> проектно-кошторисної документації</w:t>
      </w:r>
      <w:r>
        <w:rPr>
          <w:sz w:val="24"/>
          <w:szCs w:val="24"/>
          <w:lang w:val="uk-UA"/>
        </w:rPr>
        <w:t xml:space="preserve">, та </w:t>
      </w:r>
      <w:r w:rsidRPr="000B5567">
        <w:rPr>
          <w:sz w:val="24"/>
          <w:szCs w:val="24"/>
          <w:lang w:val="uk-UA"/>
        </w:rPr>
        <w:t xml:space="preserve"> </w:t>
      </w:r>
      <w:r>
        <w:rPr>
          <w:sz w:val="24"/>
          <w:szCs w:val="24"/>
          <w:lang w:val="uk-UA"/>
        </w:rPr>
        <w:t>уточнення кошторисної вартості.</w:t>
      </w:r>
    </w:p>
    <w:p w:rsidR="00301703" w:rsidRPr="000B5567" w:rsidRDefault="00301703" w:rsidP="005C2041">
      <w:pPr>
        <w:pStyle w:val="a0"/>
        <w:spacing w:line="240" w:lineRule="auto"/>
        <w:rPr>
          <w:color w:val="FF0000"/>
          <w:lang w:val="uk-UA"/>
        </w:rPr>
      </w:pPr>
    </w:p>
    <w:p w:rsidR="00301703" w:rsidRPr="00D46EA8" w:rsidRDefault="0047338B" w:rsidP="00E524CB">
      <w:pPr>
        <w:pStyle w:val="51"/>
      </w:pPr>
      <w:bookmarkStart w:id="37" w:name="_Toc359317675"/>
      <w:r>
        <w:t xml:space="preserve">10.3 </w:t>
      </w:r>
      <w:r w:rsidRPr="00D46EA8">
        <w:t>АНАЛІЗ ОТРИМАНОЇ ФІНАНСОВОЇ МОДЕЛІ</w:t>
      </w:r>
      <w:bookmarkEnd w:id="37"/>
    </w:p>
    <w:p w:rsidR="00301703" w:rsidRPr="00F47FCF" w:rsidRDefault="00301703" w:rsidP="0047338B">
      <w:pPr>
        <w:pStyle w:val="a0"/>
        <w:spacing w:line="276" w:lineRule="auto"/>
        <w:ind w:firstLine="0"/>
        <w:rPr>
          <w:noProof/>
          <w:color w:val="FF0000"/>
        </w:rPr>
      </w:pPr>
      <w:r w:rsidRPr="00F47FCF">
        <w:rPr>
          <w:sz w:val="24"/>
          <w:szCs w:val="24"/>
        </w:rPr>
        <w:tab/>
        <w:t xml:space="preserve">Основним джерелом фінансування є </w:t>
      </w:r>
      <w:r w:rsidRPr="00F47FCF">
        <w:rPr>
          <w:sz w:val="24"/>
          <w:szCs w:val="24"/>
          <w:lang w:val="uk-UA"/>
        </w:rPr>
        <w:t>державний</w:t>
      </w:r>
      <w:r w:rsidRPr="00F47FCF">
        <w:rPr>
          <w:sz w:val="24"/>
          <w:szCs w:val="24"/>
        </w:rPr>
        <w:t xml:space="preserve"> бюджет </w:t>
      </w:r>
      <w:r w:rsidRPr="00F47FCF">
        <w:rPr>
          <w:sz w:val="24"/>
          <w:szCs w:val="24"/>
          <w:lang w:val="uk-UA"/>
        </w:rPr>
        <w:t>України</w:t>
      </w:r>
      <w:r w:rsidRPr="00F47FCF">
        <w:rPr>
          <w:sz w:val="24"/>
          <w:szCs w:val="24"/>
        </w:rPr>
        <w:t xml:space="preserve"> (</w:t>
      </w:r>
      <w:r w:rsidRPr="00F47FCF">
        <w:rPr>
          <w:sz w:val="24"/>
          <w:szCs w:val="24"/>
          <w:lang w:val="uk-UA"/>
        </w:rPr>
        <w:t>2</w:t>
      </w:r>
      <w:r w:rsidR="007E327B">
        <w:rPr>
          <w:sz w:val="24"/>
          <w:szCs w:val="24"/>
          <w:lang w:val="uk-UA"/>
        </w:rPr>
        <w:t>5,5</w:t>
      </w:r>
      <w:r w:rsidRPr="00F47FCF">
        <w:rPr>
          <w:sz w:val="24"/>
          <w:szCs w:val="24"/>
        </w:rPr>
        <w:t xml:space="preserve">млн. грн. або </w:t>
      </w:r>
      <w:r w:rsidR="007E327B">
        <w:rPr>
          <w:sz w:val="24"/>
          <w:szCs w:val="24"/>
          <w:lang w:val="uk-UA"/>
        </w:rPr>
        <w:t>93</w:t>
      </w:r>
      <w:r w:rsidRPr="00F47FCF">
        <w:rPr>
          <w:sz w:val="24"/>
          <w:szCs w:val="24"/>
        </w:rPr>
        <w:t xml:space="preserve"> %). Ці кошти направлені на фінансування </w:t>
      </w:r>
      <w:r w:rsidR="007E327B">
        <w:rPr>
          <w:sz w:val="24"/>
          <w:szCs w:val="24"/>
          <w:lang w:val="uk-UA"/>
        </w:rPr>
        <w:t>реконструкції водозабору</w:t>
      </w:r>
      <w:r w:rsidRPr="00F47FCF">
        <w:rPr>
          <w:sz w:val="24"/>
          <w:szCs w:val="24"/>
          <w:lang w:val="uk-UA"/>
        </w:rPr>
        <w:t xml:space="preserve"> </w:t>
      </w:r>
      <w:r w:rsidR="007E327B">
        <w:rPr>
          <w:sz w:val="24"/>
          <w:szCs w:val="24"/>
          <w:lang w:val="uk-UA"/>
        </w:rPr>
        <w:t>м.Жовква,а також будівництво резервуару чистої води і станції підготовки води.</w:t>
      </w:r>
    </w:p>
    <w:p w:rsidR="00301703" w:rsidRPr="00CB6701" w:rsidRDefault="00301703" w:rsidP="0047338B">
      <w:pPr>
        <w:pStyle w:val="a0"/>
        <w:spacing w:line="276" w:lineRule="auto"/>
        <w:rPr>
          <w:sz w:val="24"/>
          <w:szCs w:val="24"/>
        </w:rPr>
      </w:pPr>
      <w:r w:rsidRPr="00CB6701">
        <w:rPr>
          <w:sz w:val="24"/>
          <w:szCs w:val="24"/>
        </w:rPr>
        <w:t xml:space="preserve">З місцевих бюджетів для виконання схеми оптимізації передбачається залучити </w:t>
      </w:r>
      <w:r w:rsidRPr="00CB6701">
        <w:rPr>
          <w:sz w:val="24"/>
          <w:szCs w:val="24"/>
          <w:lang w:val="uk-UA"/>
        </w:rPr>
        <w:t>1,4</w:t>
      </w:r>
      <w:r w:rsidRPr="00CB6701">
        <w:rPr>
          <w:sz w:val="24"/>
          <w:szCs w:val="24"/>
        </w:rPr>
        <w:t xml:space="preserve"> млн. грн. або </w:t>
      </w:r>
      <w:r w:rsidRPr="00CB6701">
        <w:rPr>
          <w:sz w:val="24"/>
          <w:szCs w:val="24"/>
          <w:lang w:val="uk-UA"/>
        </w:rPr>
        <w:t>4</w:t>
      </w:r>
      <w:r w:rsidRPr="00CB6701">
        <w:rPr>
          <w:sz w:val="24"/>
          <w:szCs w:val="24"/>
        </w:rPr>
        <w:t xml:space="preserve"> %. Доля коштів підприємства складає </w:t>
      </w:r>
      <w:r w:rsidR="007E327B">
        <w:rPr>
          <w:sz w:val="24"/>
          <w:szCs w:val="24"/>
          <w:lang w:val="uk-UA"/>
        </w:rPr>
        <w:t>0,6</w:t>
      </w:r>
      <w:r w:rsidRPr="00CB6701">
        <w:rPr>
          <w:sz w:val="24"/>
          <w:szCs w:val="24"/>
        </w:rPr>
        <w:t xml:space="preserve"> млн. грн. або </w:t>
      </w:r>
      <w:r w:rsidRPr="00CB6701">
        <w:rPr>
          <w:sz w:val="24"/>
          <w:szCs w:val="24"/>
          <w:lang w:val="uk-UA"/>
        </w:rPr>
        <w:t>2</w:t>
      </w:r>
      <w:r w:rsidRPr="00CB6701">
        <w:rPr>
          <w:sz w:val="24"/>
          <w:szCs w:val="24"/>
        </w:rPr>
        <w:t xml:space="preserve"> %.</w:t>
      </w:r>
    </w:p>
    <w:p w:rsidR="00301703" w:rsidRDefault="0047338B" w:rsidP="0047338B">
      <w:pPr>
        <w:pStyle w:val="a0"/>
        <w:spacing w:line="276" w:lineRule="auto"/>
        <w:ind w:firstLine="567"/>
        <w:rPr>
          <w:sz w:val="24"/>
          <w:szCs w:val="24"/>
          <w:lang w:val="uk-UA"/>
        </w:rPr>
      </w:pPr>
      <w:r>
        <w:rPr>
          <w:sz w:val="24"/>
          <w:szCs w:val="24"/>
          <w:lang w:val="uk-UA"/>
        </w:rPr>
        <w:t xml:space="preserve"> </w:t>
      </w:r>
      <w:r w:rsidR="00301703" w:rsidRPr="00B66685">
        <w:rPr>
          <w:sz w:val="24"/>
          <w:szCs w:val="24"/>
          <w:lang w:val="uk-UA"/>
        </w:rPr>
        <w:t>К</w:t>
      </w:r>
      <w:r w:rsidR="00301703" w:rsidRPr="00B66685">
        <w:rPr>
          <w:sz w:val="24"/>
          <w:szCs w:val="24"/>
        </w:rPr>
        <w:t>ошт</w:t>
      </w:r>
      <w:r w:rsidR="00301703" w:rsidRPr="00B66685">
        <w:rPr>
          <w:sz w:val="24"/>
          <w:szCs w:val="24"/>
          <w:lang w:val="uk-UA"/>
        </w:rPr>
        <w:t>и</w:t>
      </w:r>
      <w:r w:rsidR="00301703" w:rsidRPr="00B66685">
        <w:rPr>
          <w:sz w:val="24"/>
          <w:szCs w:val="24"/>
        </w:rPr>
        <w:t xml:space="preserve"> з державного бюджету спрямову</w:t>
      </w:r>
      <w:r w:rsidR="00301703" w:rsidRPr="00B66685">
        <w:rPr>
          <w:sz w:val="24"/>
          <w:szCs w:val="24"/>
          <w:lang w:val="uk-UA"/>
        </w:rPr>
        <w:t>ю</w:t>
      </w:r>
      <w:r w:rsidR="00301703" w:rsidRPr="00B66685">
        <w:rPr>
          <w:sz w:val="24"/>
          <w:szCs w:val="24"/>
        </w:rPr>
        <w:t xml:space="preserve">ться на </w:t>
      </w:r>
      <w:r w:rsidR="007E327B">
        <w:rPr>
          <w:sz w:val="24"/>
          <w:szCs w:val="24"/>
          <w:lang w:val="uk-UA"/>
        </w:rPr>
        <w:t>реконструкцію водозабору</w:t>
      </w:r>
      <w:r w:rsidR="007E327B" w:rsidRPr="00F47FCF">
        <w:rPr>
          <w:sz w:val="24"/>
          <w:szCs w:val="24"/>
          <w:lang w:val="uk-UA"/>
        </w:rPr>
        <w:t xml:space="preserve"> </w:t>
      </w:r>
      <w:r w:rsidR="007E327B">
        <w:rPr>
          <w:sz w:val="24"/>
          <w:szCs w:val="24"/>
          <w:lang w:val="uk-UA"/>
        </w:rPr>
        <w:t>м.Жовква,а також будівництво резервуару чистої води і станції підготовки води.</w:t>
      </w:r>
      <w:r w:rsidR="00301703" w:rsidRPr="00B66685">
        <w:rPr>
          <w:sz w:val="24"/>
          <w:szCs w:val="24"/>
        </w:rPr>
        <w:t xml:space="preserve">Кошти з </w:t>
      </w:r>
      <w:r w:rsidR="00301703" w:rsidRPr="00B66685">
        <w:rPr>
          <w:sz w:val="24"/>
          <w:szCs w:val="24"/>
        </w:rPr>
        <w:lastRenderedPageBreak/>
        <w:t xml:space="preserve">міського бюджету в основному направляються для фінансування наступних заходів: </w:t>
      </w:r>
      <w:r w:rsidR="00301703" w:rsidRPr="00B66685">
        <w:rPr>
          <w:bCs/>
          <w:color w:val="000000"/>
          <w:sz w:val="24"/>
          <w:szCs w:val="22"/>
        </w:rPr>
        <w:t>підвищення надійності системи водопостачання і підвищення якості послуг з водопостачання</w:t>
      </w:r>
      <w:r w:rsidR="00301703" w:rsidRPr="00B66685">
        <w:rPr>
          <w:sz w:val="24"/>
          <w:szCs w:val="24"/>
        </w:rPr>
        <w:t>,</w:t>
      </w:r>
      <w:r w:rsidR="00D74CF8">
        <w:rPr>
          <w:sz w:val="24"/>
          <w:szCs w:val="24"/>
          <w:lang w:val="uk-UA"/>
        </w:rPr>
        <w:t xml:space="preserve"> підвищення ефективності використання матеріальних і енергетичних ресурсів,а також проектне забезпечення заходів</w:t>
      </w:r>
      <w:r w:rsidR="00301703" w:rsidRPr="00B66685">
        <w:rPr>
          <w:sz w:val="24"/>
          <w:szCs w:val="24"/>
        </w:rPr>
        <w:t>.</w:t>
      </w:r>
      <w:r w:rsidR="00301703" w:rsidRPr="00D46EA8">
        <w:rPr>
          <w:color w:val="FF0000"/>
          <w:sz w:val="24"/>
          <w:szCs w:val="24"/>
        </w:rPr>
        <w:t xml:space="preserve"> </w:t>
      </w:r>
      <w:r w:rsidR="00301703" w:rsidRPr="003933B1">
        <w:rPr>
          <w:sz w:val="24"/>
          <w:szCs w:val="24"/>
        </w:rPr>
        <w:t>Власні кошти підприємства направляються на</w:t>
      </w:r>
      <w:r w:rsidR="00D74CF8">
        <w:rPr>
          <w:sz w:val="24"/>
          <w:szCs w:val="24"/>
          <w:lang w:val="uk-UA"/>
        </w:rPr>
        <w:t xml:space="preserve"> </w:t>
      </w:r>
      <w:r w:rsidR="00D74CF8" w:rsidRPr="00B66685">
        <w:rPr>
          <w:bCs/>
          <w:color w:val="000000"/>
          <w:sz w:val="24"/>
          <w:szCs w:val="22"/>
        </w:rPr>
        <w:t>підвищення надійності системи водопостачання і підвищення якості послуг з водопостачання</w:t>
      </w:r>
      <w:r w:rsidR="00D74CF8" w:rsidRPr="00B66685">
        <w:rPr>
          <w:sz w:val="24"/>
          <w:szCs w:val="24"/>
        </w:rPr>
        <w:t>,</w:t>
      </w:r>
      <w:r w:rsidR="00D74CF8">
        <w:rPr>
          <w:sz w:val="24"/>
          <w:szCs w:val="24"/>
          <w:lang w:val="uk-UA"/>
        </w:rPr>
        <w:t xml:space="preserve"> підвищення якості питної води.</w:t>
      </w:r>
      <w:r w:rsidR="00301703" w:rsidRPr="003933B1">
        <w:rPr>
          <w:sz w:val="24"/>
          <w:szCs w:val="24"/>
        </w:rPr>
        <w:t xml:space="preserve"> </w:t>
      </w:r>
    </w:p>
    <w:p w:rsidR="00301703" w:rsidRPr="000B5567" w:rsidRDefault="00301703" w:rsidP="00B66685">
      <w:pPr>
        <w:spacing w:line="276" w:lineRule="auto"/>
        <w:ind w:firstLine="709"/>
        <w:jc w:val="both"/>
        <w:rPr>
          <w:rFonts w:ascii="Times New Roman" w:hAnsi="Times New Roman" w:cs="Times New Roman"/>
          <w:noProof/>
          <w:sz w:val="24"/>
          <w:szCs w:val="24"/>
          <w:lang w:val="uk-UA" w:eastAsia="ru-RU"/>
        </w:rPr>
      </w:pPr>
    </w:p>
    <w:p w:rsidR="00301703" w:rsidRPr="003933B1" w:rsidRDefault="00301703">
      <w:pPr>
        <w:rPr>
          <w:rFonts w:ascii="Times New Roman" w:hAnsi="Times New Roman" w:cs="Times New Roman"/>
          <w:b/>
          <w:i/>
          <w:noProof/>
          <w:lang w:eastAsia="ru-RU"/>
        </w:rPr>
      </w:pPr>
    </w:p>
    <w:p w:rsidR="00301703" w:rsidRPr="00D316BB" w:rsidRDefault="00301703" w:rsidP="00D316BB">
      <w:pPr>
        <w:jc w:val="center"/>
        <w:rPr>
          <w:rFonts w:ascii="Times New Roman" w:hAnsi="Times New Roman" w:cs="Times New Roman"/>
          <w:i/>
          <w:lang w:val="uk-UA"/>
        </w:rPr>
      </w:pPr>
      <w:r w:rsidRPr="00464AC7">
        <w:rPr>
          <w:rFonts w:ascii="Times New Roman" w:hAnsi="Times New Roman" w:cs="Times New Roman"/>
          <w:b/>
          <w:i/>
        </w:rPr>
        <w:t xml:space="preserve">Таблиця 10.1 </w:t>
      </w:r>
      <w:r w:rsidRPr="00464AC7">
        <w:rPr>
          <w:rFonts w:ascii="Times New Roman" w:hAnsi="Times New Roman" w:cs="Times New Roman"/>
          <w:i/>
        </w:rPr>
        <w:t>Обсяги фінансування і джерела заходів (по заходах)</w:t>
      </w:r>
      <w:r w:rsidR="00D316BB">
        <w:rPr>
          <w:rFonts w:ascii="Times New Roman" w:hAnsi="Times New Roman" w:cs="Times New Roman"/>
          <w:i/>
          <w:lang w:val="uk-UA"/>
        </w:rPr>
        <w:t>(тис.грн)</w:t>
      </w:r>
    </w:p>
    <w:tbl>
      <w:tblPr>
        <w:tblW w:w="4292" w:type="pct"/>
        <w:jc w:val="center"/>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0A0" w:firstRow="1" w:lastRow="0" w:firstColumn="1" w:lastColumn="0" w:noHBand="0" w:noVBand="0"/>
      </w:tblPr>
      <w:tblGrid>
        <w:gridCol w:w="662"/>
        <w:gridCol w:w="4213"/>
        <w:gridCol w:w="933"/>
        <w:gridCol w:w="766"/>
        <w:gridCol w:w="821"/>
        <w:gridCol w:w="821"/>
      </w:tblGrid>
      <w:tr w:rsidR="00021158" w:rsidRPr="00A85328" w:rsidTr="00D04063">
        <w:trPr>
          <w:trHeight w:val="345"/>
          <w:jc w:val="center"/>
        </w:trPr>
        <w:tc>
          <w:tcPr>
            <w:tcW w:w="366" w:type="pct"/>
            <w:tcBorders>
              <w:top w:val="single" w:sz="18" w:space="0" w:color="auto"/>
              <w:bottom w:val="single" w:sz="18" w:space="0" w:color="auto"/>
            </w:tcBorders>
            <w:shd w:val="clear" w:color="auto" w:fill="FFFFFF" w:themeFill="background1"/>
            <w:noWrap/>
            <w:vAlign w:val="bottom"/>
          </w:tcPr>
          <w:p w:rsidR="00A62C0B" w:rsidRPr="00A85328" w:rsidRDefault="00A62C0B" w:rsidP="00A85328">
            <w:pPr>
              <w:rPr>
                <w:rFonts w:cs="Times New Roman"/>
                <w:b/>
                <w:color w:val="000000"/>
                <w:sz w:val="22"/>
                <w:szCs w:val="22"/>
                <w:lang w:eastAsia="ru-RU"/>
              </w:rPr>
            </w:pPr>
            <w:r w:rsidRPr="00A85328">
              <w:rPr>
                <w:rFonts w:cs="Times New Roman"/>
                <w:b/>
                <w:color w:val="000000"/>
                <w:sz w:val="22"/>
                <w:szCs w:val="22"/>
                <w:lang w:eastAsia="ru-RU"/>
              </w:rPr>
              <w:t> </w:t>
            </w:r>
          </w:p>
        </w:tc>
        <w:tc>
          <w:tcPr>
            <w:tcW w:w="2656" w:type="pct"/>
            <w:tcBorders>
              <w:top w:val="single" w:sz="18" w:space="0" w:color="auto"/>
              <w:bottom w:val="single" w:sz="18" w:space="0" w:color="auto"/>
            </w:tcBorders>
            <w:shd w:val="clear" w:color="auto" w:fill="FFFFFF" w:themeFill="background1"/>
            <w:vAlign w:val="bottom"/>
          </w:tcPr>
          <w:p w:rsidR="00A62C0B" w:rsidRPr="00A85328" w:rsidRDefault="00A62C0B" w:rsidP="00A85328">
            <w:pPr>
              <w:jc w:val="cente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Заходи та джерела фінансування</w:t>
            </w:r>
          </w:p>
        </w:tc>
        <w:tc>
          <w:tcPr>
            <w:tcW w:w="660"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Всього</w:t>
            </w:r>
          </w:p>
        </w:tc>
        <w:tc>
          <w:tcPr>
            <w:tcW w:w="385" w:type="pct"/>
            <w:tcBorders>
              <w:top w:val="single" w:sz="18" w:space="0" w:color="auto"/>
              <w:bottom w:val="single" w:sz="18" w:space="0" w:color="auto"/>
            </w:tcBorders>
            <w:shd w:val="clear" w:color="auto" w:fill="FFFFFF" w:themeFill="background1"/>
            <w:noWrap/>
            <w:vAlign w:val="center"/>
          </w:tcPr>
          <w:p w:rsidR="00A62C0B" w:rsidRPr="00857423" w:rsidRDefault="00A62C0B" w:rsidP="00857423">
            <w:pPr>
              <w:jc w:val="center"/>
              <w:rPr>
                <w:rFonts w:ascii="Times New Roman" w:hAnsi="Times New Roman" w:cs="Times New Roman"/>
                <w:b/>
                <w:bCs/>
                <w:color w:val="000000"/>
                <w:sz w:val="22"/>
                <w:szCs w:val="22"/>
                <w:lang w:val="uk-UA" w:eastAsia="ru-RU"/>
              </w:rPr>
            </w:pPr>
            <w:r w:rsidRPr="00A85328">
              <w:rPr>
                <w:rFonts w:ascii="Times New Roman" w:hAnsi="Times New Roman" w:cs="Times New Roman"/>
                <w:b/>
                <w:bCs/>
                <w:color w:val="000000"/>
                <w:sz w:val="22"/>
                <w:szCs w:val="22"/>
                <w:lang w:eastAsia="ru-RU"/>
              </w:rPr>
              <w:t>201</w:t>
            </w:r>
            <w:r w:rsidR="00857423">
              <w:rPr>
                <w:rFonts w:ascii="Times New Roman" w:hAnsi="Times New Roman" w:cs="Times New Roman"/>
                <w:b/>
                <w:bCs/>
                <w:color w:val="000000"/>
                <w:sz w:val="22"/>
                <w:szCs w:val="22"/>
                <w:lang w:val="uk-UA" w:eastAsia="ru-RU"/>
              </w:rPr>
              <w:t>8</w:t>
            </w:r>
          </w:p>
        </w:tc>
        <w:tc>
          <w:tcPr>
            <w:tcW w:w="412" w:type="pct"/>
            <w:tcBorders>
              <w:top w:val="single" w:sz="18" w:space="0" w:color="auto"/>
              <w:bottom w:val="single" w:sz="18" w:space="0" w:color="auto"/>
            </w:tcBorders>
            <w:shd w:val="clear" w:color="auto" w:fill="FFFFFF" w:themeFill="background1"/>
            <w:noWrap/>
            <w:vAlign w:val="center"/>
          </w:tcPr>
          <w:p w:rsidR="00A62C0B" w:rsidRPr="00857423" w:rsidRDefault="00857423" w:rsidP="00A85328">
            <w:pPr>
              <w:jc w:val="center"/>
              <w:rPr>
                <w:rFonts w:ascii="Times New Roman" w:hAnsi="Times New Roman" w:cs="Times New Roman"/>
                <w:b/>
                <w:bCs/>
                <w:color w:val="000000"/>
                <w:sz w:val="22"/>
                <w:szCs w:val="22"/>
                <w:lang w:val="uk-UA" w:eastAsia="ru-RU"/>
              </w:rPr>
            </w:pPr>
            <w:r>
              <w:rPr>
                <w:rFonts w:ascii="Times New Roman" w:hAnsi="Times New Roman" w:cs="Times New Roman"/>
                <w:b/>
                <w:bCs/>
                <w:color w:val="000000"/>
                <w:sz w:val="22"/>
                <w:szCs w:val="22"/>
                <w:lang w:eastAsia="ru-RU"/>
              </w:rPr>
              <w:t>201</w:t>
            </w:r>
            <w:r>
              <w:rPr>
                <w:rFonts w:ascii="Times New Roman" w:hAnsi="Times New Roman" w:cs="Times New Roman"/>
                <w:b/>
                <w:bCs/>
                <w:color w:val="000000"/>
                <w:sz w:val="22"/>
                <w:szCs w:val="22"/>
                <w:lang w:val="uk-UA" w:eastAsia="ru-RU"/>
              </w:rPr>
              <w:t>9</w:t>
            </w:r>
          </w:p>
        </w:tc>
        <w:tc>
          <w:tcPr>
            <w:tcW w:w="520" w:type="pct"/>
            <w:tcBorders>
              <w:top w:val="single" w:sz="18" w:space="0" w:color="auto"/>
              <w:bottom w:val="single" w:sz="18" w:space="0" w:color="auto"/>
            </w:tcBorders>
            <w:shd w:val="clear" w:color="auto" w:fill="FFFFFF" w:themeFill="background1"/>
            <w:noWrap/>
            <w:vAlign w:val="center"/>
          </w:tcPr>
          <w:p w:rsidR="00A62C0B" w:rsidRPr="00857423" w:rsidRDefault="00A62C0B" w:rsidP="00857423">
            <w:pPr>
              <w:jc w:val="center"/>
              <w:rPr>
                <w:rFonts w:ascii="Times New Roman" w:hAnsi="Times New Roman" w:cs="Times New Roman"/>
                <w:b/>
                <w:bCs/>
                <w:color w:val="000000"/>
                <w:sz w:val="22"/>
                <w:szCs w:val="22"/>
                <w:lang w:val="uk-UA" w:eastAsia="ru-RU"/>
              </w:rPr>
            </w:pPr>
            <w:r w:rsidRPr="00A85328">
              <w:rPr>
                <w:rFonts w:ascii="Times New Roman" w:hAnsi="Times New Roman" w:cs="Times New Roman"/>
                <w:b/>
                <w:bCs/>
                <w:color w:val="000000"/>
                <w:sz w:val="22"/>
                <w:szCs w:val="22"/>
                <w:lang w:eastAsia="ru-RU"/>
              </w:rPr>
              <w:t>20</w:t>
            </w:r>
            <w:r w:rsidR="00857423">
              <w:rPr>
                <w:rFonts w:ascii="Times New Roman" w:hAnsi="Times New Roman" w:cs="Times New Roman"/>
                <w:b/>
                <w:bCs/>
                <w:color w:val="000000"/>
                <w:sz w:val="22"/>
                <w:szCs w:val="22"/>
                <w:lang w:val="uk-UA" w:eastAsia="ru-RU"/>
              </w:rPr>
              <w:t>20</w:t>
            </w:r>
          </w:p>
        </w:tc>
      </w:tr>
      <w:tr w:rsidR="00021158" w:rsidRPr="00A85328" w:rsidTr="00D04063">
        <w:trPr>
          <w:trHeight w:val="345"/>
          <w:jc w:val="center"/>
        </w:trPr>
        <w:tc>
          <w:tcPr>
            <w:tcW w:w="366" w:type="pct"/>
            <w:tcBorders>
              <w:top w:val="single" w:sz="18" w:space="0" w:color="auto"/>
              <w:bottom w:val="single" w:sz="18" w:space="0" w:color="auto"/>
            </w:tcBorders>
            <w:shd w:val="clear" w:color="auto" w:fill="FFFFFF" w:themeFill="background1"/>
            <w:noWrap/>
            <w:vAlign w:val="bottom"/>
          </w:tcPr>
          <w:p w:rsidR="00A62C0B" w:rsidRPr="00A85328" w:rsidRDefault="00A62C0B" w:rsidP="00A85328">
            <w:pPr>
              <w:rPr>
                <w:rFonts w:cs="Times New Roman"/>
                <w:b/>
                <w:color w:val="000000"/>
                <w:sz w:val="22"/>
                <w:szCs w:val="22"/>
                <w:lang w:eastAsia="ru-RU"/>
              </w:rPr>
            </w:pPr>
            <w:r w:rsidRPr="00A85328">
              <w:rPr>
                <w:rFonts w:cs="Times New Roman"/>
                <w:b/>
                <w:color w:val="000000"/>
                <w:sz w:val="22"/>
                <w:szCs w:val="22"/>
                <w:lang w:eastAsia="ru-RU"/>
              </w:rPr>
              <w:t> </w:t>
            </w:r>
          </w:p>
        </w:tc>
        <w:tc>
          <w:tcPr>
            <w:tcW w:w="2656" w:type="pct"/>
            <w:tcBorders>
              <w:top w:val="single" w:sz="18" w:space="0" w:color="auto"/>
              <w:bottom w:val="single" w:sz="18" w:space="0" w:color="auto"/>
            </w:tcBorders>
            <w:shd w:val="clear" w:color="auto" w:fill="FFFFFF" w:themeFill="background1"/>
            <w:vAlign w:val="bottom"/>
          </w:tcPr>
          <w:p w:rsidR="00A62C0B" w:rsidRPr="00857423" w:rsidRDefault="00A62C0B" w:rsidP="00857423">
            <w:pPr>
              <w:jc w:val="center"/>
              <w:rPr>
                <w:rFonts w:ascii="Times New Roman" w:hAnsi="Times New Roman" w:cs="Times New Roman"/>
                <w:b/>
                <w:bCs/>
                <w:color w:val="000000"/>
                <w:sz w:val="22"/>
                <w:szCs w:val="22"/>
                <w:lang w:val="uk-UA" w:eastAsia="ru-RU"/>
              </w:rPr>
            </w:pPr>
            <w:r w:rsidRPr="00A85328">
              <w:rPr>
                <w:rFonts w:ascii="Times New Roman" w:hAnsi="Times New Roman" w:cs="Times New Roman"/>
                <w:b/>
                <w:bCs/>
                <w:color w:val="000000"/>
                <w:sz w:val="22"/>
                <w:szCs w:val="22"/>
                <w:lang w:eastAsia="ru-RU"/>
              </w:rPr>
              <w:t xml:space="preserve">СХЕМА ОПТИМІЗАЦІЇ м. </w:t>
            </w:r>
            <w:r w:rsidR="00857423">
              <w:rPr>
                <w:rFonts w:ascii="Times New Roman" w:hAnsi="Times New Roman" w:cs="Times New Roman"/>
                <w:b/>
                <w:bCs/>
                <w:color w:val="000000"/>
                <w:sz w:val="22"/>
                <w:szCs w:val="22"/>
                <w:lang w:val="uk-UA" w:eastAsia="ru-RU"/>
              </w:rPr>
              <w:t>Жовква</w:t>
            </w:r>
          </w:p>
        </w:tc>
        <w:tc>
          <w:tcPr>
            <w:tcW w:w="660" w:type="pct"/>
            <w:tcBorders>
              <w:top w:val="single" w:sz="18" w:space="0" w:color="auto"/>
              <w:bottom w:val="single" w:sz="18" w:space="0" w:color="auto"/>
            </w:tcBorders>
            <w:shd w:val="clear" w:color="auto" w:fill="FFFFFF" w:themeFill="background1"/>
            <w:noWrap/>
            <w:vAlign w:val="center"/>
          </w:tcPr>
          <w:p w:rsidR="00A62C0B" w:rsidRPr="00D450A9" w:rsidRDefault="00777162" w:rsidP="000B7E22">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27498,2</w:t>
            </w:r>
          </w:p>
        </w:tc>
        <w:tc>
          <w:tcPr>
            <w:tcW w:w="385" w:type="pct"/>
            <w:tcBorders>
              <w:top w:val="single" w:sz="18" w:space="0" w:color="auto"/>
              <w:bottom w:val="single" w:sz="18" w:space="0" w:color="auto"/>
            </w:tcBorders>
            <w:shd w:val="clear" w:color="auto" w:fill="FFFFFF" w:themeFill="background1"/>
            <w:noWrap/>
            <w:vAlign w:val="center"/>
          </w:tcPr>
          <w:p w:rsidR="00A62C0B" w:rsidRPr="00D450A9" w:rsidRDefault="00777162" w:rsidP="00D04063">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13175</w:t>
            </w:r>
          </w:p>
        </w:tc>
        <w:tc>
          <w:tcPr>
            <w:tcW w:w="412" w:type="pct"/>
            <w:tcBorders>
              <w:top w:val="single" w:sz="18" w:space="0" w:color="auto"/>
              <w:bottom w:val="single" w:sz="18" w:space="0" w:color="auto"/>
            </w:tcBorders>
            <w:shd w:val="clear" w:color="auto" w:fill="FFFFFF" w:themeFill="background1"/>
            <w:noWrap/>
            <w:vAlign w:val="center"/>
          </w:tcPr>
          <w:p w:rsidR="00A62C0B" w:rsidRPr="003E3A9B" w:rsidRDefault="00777162" w:rsidP="000B7E22">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5450,7</w:t>
            </w:r>
          </w:p>
        </w:tc>
        <w:tc>
          <w:tcPr>
            <w:tcW w:w="520" w:type="pct"/>
            <w:tcBorders>
              <w:top w:val="single" w:sz="18" w:space="0" w:color="auto"/>
              <w:bottom w:val="single" w:sz="18" w:space="0" w:color="auto"/>
            </w:tcBorders>
            <w:shd w:val="clear" w:color="auto" w:fill="FFFFFF" w:themeFill="background1"/>
            <w:noWrap/>
            <w:vAlign w:val="center"/>
          </w:tcPr>
          <w:p w:rsidR="00A62C0B" w:rsidRDefault="00777162"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8872,5</w:t>
            </w:r>
          </w:p>
          <w:p w:rsidR="00102DF1" w:rsidRPr="003E3A9B" w:rsidRDefault="00102DF1" w:rsidP="00A85328">
            <w:pPr>
              <w:jc w:val="center"/>
              <w:rPr>
                <w:rFonts w:ascii="Times New Roman" w:hAnsi="Times New Roman" w:cs="Times New Roman"/>
                <w:b/>
                <w:color w:val="000000"/>
                <w:sz w:val="22"/>
                <w:szCs w:val="22"/>
                <w:lang w:val="uk-UA" w:eastAsia="ru-RU"/>
              </w:rPr>
            </w:pPr>
          </w:p>
        </w:tc>
      </w:tr>
      <w:tr w:rsidR="00021158" w:rsidRPr="00A85328" w:rsidTr="00D04063">
        <w:trPr>
          <w:trHeight w:val="345"/>
          <w:jc w:val="center"/>
        </w:trPr>
        <w:tc>
          <w:tcPr>
            <w:tcW w:w="366" w:type="pct"/>
            <w:tcBorders>
              <w:top w:val="single" w:sz="18" w:space="0" w:color="auto"/>
              <w:bottom w:val="single" w:sz="18" w:space="0" w:color="auto"/>
            </w:tcBorders>
            <w:shd w:val="clear" w:color="auto" w:fill="FFFFFF" w:themeFill="background1"/>
            <w:noWrap/>
            <w:vAlign w:val="center"/>
          </w:tcPr>
          <w:p w:rsidR="00A62C0B" w:rsidRPr="00A85328" w:rsidRDefault="00A62C0B" w:rsidP="00FE32F4">
            <w:pPr>
              <w:jc w:val="cente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1</w:t>
            </w:r>
          </w:p>
        </w:tc>
        <w:tc>
          <w:tcPr>
            <w:tcW w:w="2656" w:type="pct"/>
            <w:tcBorders>
              <w:top w:val="single" w:sz="18" w:space="0" w:color="auto"/>
              <w:bottom w:val="single" w:sz="18" w:space="0" w:color="auto"/>
            </w:tcBorders>
            <w:shd w:val="clear" w:color="auto" w:fill="FFFFFF" w:themeFill="background1"/>
            <w:vAlign w:val="bottom"/>
          </w:tcPr>
          <w:p w:rsidR="00A62C0B" w:rsidRPr="00A85328" w:rsidRDefault="00A62C0B" w:rsidP="00A85328">
            <w:pPr>
              <w:jc w:val="cente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ПІДВИЩЕННЯ ЯКОСТІ ПИТНОЇ ВОДИ</w:t>
            </w:r>
          </w:p>
        </w:tc>
        <w:tc>
          <w:tcPr>
            <w:tcW w:w="660" w:type="pct"/>
            <w:tcBorders>
              <w:top w:val="single" w:sz="18" w:space="0" w:color="auto"/>
              <w:bottom w:val="single" w:sz="18" w:space="0" w:color="auto"/>
            </w:tcBorders>
            <w:shd w:val="clear" w:color="auto" w:fill="FFFFFF" w:themeFill="background1"/>
            <w:noWrap/>
            <w:vAlign w:val="center"/>
          </w:tcPr>
          <w:p w:rsidR="00A62C0B" w:rsidRPr="00D450A9" w:rsidRDefault="00D450A9" w:rsidP="000B7E22">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13</w:t>
            </w:r>
            <w:r w:rsidR="000B7E22">
              <w:rPr>
                <w:rFonts w:ascii="Times New Roman" w:hAnsi="Times New Roman" w:cs="Times New Roman"/>
                <w:b/>
                <w:color w:val="000000"/>
                <w:sz w:val="22"/>
                <w:szCs w:val="22"/>
                <w:lang w:val="uk-UA" w:eastAsia="ru-RU"/>
              </w:rPr>
              <w:t>3</w:t>
            </w:r>
            <w:r>
              <w:rPr>
                <w:rFonts w:ascii="Times New Roman" w:hAnsi="Times New Roman" w:cs="Times New Roman"/>
                <w:b/>
                <w:color w:val="000000"/>
                <w:sz w:val="22"/>
                <w:szCs w:val="22"/>
                <w:lang w:val="uk-UA" w:eastAsia="ru-RU"/>
              </w:rPr>
              <w:t>0</w:t>
            </w:r>
            <w:r w:rsidR="000B7E22">
              <w:rPr>
                <w:rFonts w:ascii="Times New Roman" w:hAnsi="Times New Roman" w:cs="Times New Roman"/>
                <w:b/>
                <w:color w:val="000000"/>
                <w:sz w:val="22"/>
                <w:szCs w:val="22"/>
                <w:lang w:val="uk-UA" w:eastAsia="ru-RU"/>
              </w:rPr>
              <w:t>4</w:t>
            </w:r>
          </w:p>
        </w:tc>
        <w:tc>
          <w:tcPr>
            <w:tcW w:w="385" w:type="pct"/>
            <w:tcBorders>
              <w:top w:val="single" w:sz="18" w:space="0" w:color="auto"/>
              <w:bottom w:val="single" w:sz="18" w:space="0" w:color="auto"/>
            </w:tcBorders>
            <w:shd w:val="clear" w:color="auto" w:fill="FFFFFF" w:themeFill="background1"/>
            <w:noWrap/>
            <w:vAlign w:val="center"/>
          </w:tcPr>
          <w:p w:rsidR="00A62C0B" w:rsidRPr="00D04063" w:rsidRDefault="00D04063"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120</w:t>
            </w:r>
          </w:p>
        </w:tc>
        <w:tc>
          <w:tcPr>
            <w:tcW w:w="412" w:type="pct"/>
            <w:tcBorders>
              <w:top w:val="single" w:sz="18" w:space="0" w:color="auto"/>
              <w:bottom w:val="single" w:sz="18" w:space="0" w:color="auto"/>
            </w:tcBorders>
            <w:shd w:val="clear" w:color="auto" w:fill="FFFFFF" w:themeFill="background1"/>
            <w:noWrap/>
            <w:vAlign w:val="center"/>
          </w:tcPr>
          <w:p w:rsidR="00A62C0B" w:rsidRPr="00D04063" w:rsidRDefault="00D04063" w:rsidP="00D04063">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4612</w:t>
            </w:r>
          </w:p>
        </w:tc>
        <w:tc>
          <w:tcPr>
            <w:tcW w:w="520" w:type="pct"/>
            <w:tcBorders>
              <w:top w:val="single" w:sz="18" w:space="0" w:color="auto"/>
              <w:bottom w:val="single" w:sz="18" w:space="0" w:color="auto"/>
            </w:tcBorders>
            <w:shd w:val="clear" w:color="auto" w:fill="FFFFFF" w:themeFill="background1"/>
            <w:noWrap/>
            <w:vAlign w:val="center"/>
          </w:tcPr>
          <w:p w:rsidR="00A62C0B" w:rsidRPr="00D450A9" w:rsidRDefault="00D04063" w:rsidP="00102DF1">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85</w:t>
            </w:r>
            <w:r w:rsidR="00102DF1">
              <w:rPr>
                <w:rFonts w:ascii="Times New Roman" w:hAnsi="Times New Roman" w:cs="Times New Roman"/>
                <w:b/>
                <w:color w:val="000000"/>
                <w:sz w:val="22"/>
                <w:szCs w:val="22"/>
                <w:lang w:val="uk-UA" w:eastAsia="ru-RU"/>
              </w:rPr>
              <w:t>72</w:t>
            </w:r>
          </w:p>
        </w:tc>
      </w:tr>
      <w:tr w:rsidR="00021158" w:rsidRPr="00A85328" w:rsidTr="00D04063">
        <w:trPr>
          <w:trHeight w:val="345"/>
          <w:jc w:val="center"/>
        </w:trPr>
        <w:tc>
          <w:tcPr>
            <w:tcW w:w="366" w:type="pct"/>
            <w:tcBorders>
              <w:top w:val="single" w:sz="18" w:space="0" w:color="auto"/>
              <w:bottom w:val="single" w:sz="18" w:space="0" w:color="auto"/>
            </w:tcBorders>
            <w:shd w:val="clear" w:color="auto" w:fill="FFFFFF" w:themeFill="background1"/>
            <w:noWrap/>
          </w:tcPr>
          <w:p w:rsidR="00A62C0B" w:rsidRPr="00A85328" w:rsidRDefault="00A62C0B" w:rsidP="00A85328">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1.1</w:t>
            </w:r>
          </w:p>
        </w:tc>
        <w:tc>
          <w:tcPr>
            <w:tcW w:w="2656" w:type="pct"/>
            <w:tcBorders>
              <w:top w:val="single" w:sz="18" w:space="0" w:color="auto"/>
              <w:bottom w:val="single" w:sz="18" w:space="0" w:color="auto"/>
            </w:tcBorders>
            <w:shd w:val="clear" w:color="auto" w:fill="FFFFFF" w:themeFill="background1"/>
            <w:vAlign w:val="bottom"/>
          </w:tcPr>
          <w:p w:rsidR="00A62C0B" w:rsidRPr="00A85328" w:rsidRDefault="00961E8B" w:rsidP="00961E8B">
            <w:pP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val="uk-UA" w:eastAsia="ru-RU"/>
              </w:rPr>
              <w:t>Будівництво</w:t>
            </w:r>
            <w:r w:rsidR="00A62C0B" w:rsidRPr="00A85328">
              <w:rPr>
                <w:rFonts w:ascii="Times New Roman" w:hAnsi="Times New Roman" w:cs="Times New Roman"/>
                <w:b/>
                <w:bCs/>
                <w:color w:val="000000"/>
                <w:sz w:val="22"/>
                <w:szCs w:val="22"/>
                <w:lang w:eastAsia="ru-RU"/>
              </w:rPr>
              <w:t xml:space="preserve"> резервуар</w:t>
            </w:r>
            <w:r>
              <w:rPr>
                <w:rFonts w:ascii="Times New Roman" w:hAnsi="Times New Roman" w:cs="Times New Roman"/>
                <w:b/>
                <w:bCs/>
                <w:color w:val="000000"/>
                <w:sz w:val="22"/>
                <w:szCs w:val="22"/>
                <w:lang w:val="uk-UA" w:eastAsia="ru-RU"/>
              </w:rPr>
              <w:t>у</w:t>
            </w:r>
            <w:r w:rsidR="00A62C0B" w:rsidRPr="00A85328">
              <w:rPr>
                <w:rFonts w:ascii="Times New Roman" w:hAnsi="Times New Roman" w:cs="Times New Roman"/>
                <w:b/>
                <w:bCs/>
                <w:color w:val="000000"/>
                <w:sz w:val="22"/>
                <w:szCs w:val="22"/>
                <w:lang w:eastAsia="ru-RU"/>
              </w:rPr>
              <w:t xml:space="preserve"> чистої води</w:t>
            </w:r>
          </w:p>
        </w:tc>
        <w:tc>
          <w:tcPr>
            <w:tcW w:w="660" w:type="pct"/>
            <w:tcBorders>
              <w:top w:val="single" w:sz="18" w:space="0" w:color="auto"/>
              <w:bottom w:val="single" w:sz="18" w:space="0" w:color="auto"/>
            </w:tcBorders>
            <w:shd w:val="clear" w:color="auto" w:fill="FFFFFF" w:themeFill="background1"/>
            <w:noWrap/>
            <w:vAlign w:val="center"/>
          </w:tcPr>
          <w:p w:rsidR="00A62C0B" w:rsidRPr="00A85328" w:rsidRDefault="00A56B0A" w:rsidP="00A56B0A">
            <w:pPr>
              <w:jc w:val="center"/>
              <w:rPr>
                <w:rFonts w:ascii="Times New Roman" w:hAnsi="Times New Roman" w:cs="Times New Roman"/>
                <w:b/>
                <w:color w:val="000000"/>
                <w:sz w:val="22"/>
                <w:szCs w:val="22"/>
                <w:lang w:eastAsia="ru-RU"/>
              </w:rPr>
            </w:pPr>
            <w:r>
              <w:rPr>
                <w:rFonts w:ascii="Times New Roman" w:hAnsi="Times New Roman" w:cs="Times New Roman"/>
                <w:b/>
                <w:color w:val="000000"/>
                <w:sz w:val="22"/>
                <w:szCs w:val="22"/>
                <w:lang w:val="uk-UA" w:eastAsia="ru-RU"/>
              </w:rPr>
              <w:t>450</w:t>
            </w:r>
            <w:r w:rsidR="00A62C0B" w:rsidRPr="00A85328">
              <w:rPr>
                <w:rFonts w:ascii="Times New Roman" w:hAnsi="Times New Roman" w:cs="Times New Roman"/>
                <w:b/>
                <w:color w:val="000000"/>
                <w:sz w:val="22"/>
                <w:szCs w:val="22"/>
                <w:lang w:eastAsia="ru-RU"/>
              </w:rPr>
              <w:t>0</w:t>
            </w:r>
          </w:p>
        </w:tc>
        <w:tc>
          <w:tcPr>
            <w:tcW w:w="385"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r w:rsidRPr="00A85328">
              <w:rPr>
                <w:rFonts w:ascii="Times New Roman" w:hAnsi="Times New Roman" w:cs="Times New Roman"/>
                <w:b/>
                <w:color w:val="000000"/>
                <w:sz w:val="22"/>
                <w:szCs w:val="22"/>
                <w:lang w:eastAsia="ru-RU"/>
              </w:rPr>
              <w:t> </w:t>
            </w:r>
          </w:p>
        </w:tc>
        <w:tc>
          <w:tcPr>
            <w:tcW w:w="412" w:type="pct"/>
            <w:tcBorders>
              <w:top w:val="single" w:sz="18" w:space="0" w:color="auto"/>
              <w:bottom w:val="single" w:sz="18" w:space="0" w:color="auto"/>
            </w:tcBorders>
            <w:shd w:val="clear" w:color="auto" w:fill="FFFFFF" w:themeFill="background1"/>
            <w:noWrap/>
            <w:vAlign w:val="center"/>
          </w:tcPr>
          <w:p w:rsidR="00A62C0B" w:rsidRPr="00D04063" w:rsidRDefault="00D04063"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4500</w:t>
            </w:r>
          </w:p>
        </w:tc>
        <w:tc>
          <w:tcPr>
            <w:tcW w:w="520"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p>
        </w:tc>
      </w:tr>
      <w:tr w:rsidR="00021158" w:rsidRPr="00A85328" w:rsidTr="00D04063">
        <w:trPr>
          <w:trHeight w:val="690"/>
          <w:jc w:val="center"/>
        </w:trPr>
        <w:tc>
          <w:tcPr>
            <w:tcW w:w="366" w:type="pct"/>
            <w:tcBorders>
              <w:top w:val="single" w:sz="18" w:space="0" w:color="auto"/>
            </w:tcBorders>
            <w:shd w:val="clear" w:color="auto" w:fill="FFFFFF" w:themeFill="background1"/>
            <w:noWrap/>
            <w:vAlign w:val="bottom"/>
          </w:tcPr>
          <w:p w:rsidR="00A62C0B" w:rsidRPr="00A85328" w:rsidRDefault="00A62C0B" w:rsidP="00A85328">
            <w:pPr>
              <w:jc w:val="right"/>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1.1.1</w:t>
            </w:r>
          </w:p>
        </w:tc>
        <w:tc>
          <w:tcPr>
            <w:tcW w:w="2656" w:type="pct"/>
            <w:tcBorders>
              <w:top w:val="single" w:sz="18" w:space="0" w:color="auto"/>
            </w:tcBorders>
            <w:shd w:val="clear" w:color="auto" w:fill="FFFFFF" w:themeFill="background1"/>
            <w:vAlign w:val="bottom"/>
          </w:tcPr>
          <w:p w:rsidR="00A62C0B" w:rsidRPr="00A85328" w:rsidRDefault="00961E8B" w:rsidP="00961E8B">
            <w:pPr>
              <w:rPr>
                <w:rFonts w:ascii="Times New Roman" w:hAnsi="Times New Roman" w:cs="Times New Roman"/>
                <w:i/>
                <w:iCs/>
                <w:color w:val="000000"/>
                <w:sz w:val="22"/>
                <w:szCs w:val="22"/>
                <w:lang w:eastAsia="ru-RU"/>
              </w:rPr>
            </w:pPr>
            <w:r>
              <w:rPr>
                <w:rFonts w:ascii="Times New Roman" w:hAnsi="Times New Roman" w:cs="Times New Roman"/>
                <w:i/>
                <w:iCs/>
                <w:color w:val="000000"/>
                <w:sz w:val="22"/>
                <w:szCs w:val="22"/>
                <w:lang w:val="uk-UA" w:eastAsia="ru-RU"/>
              </w:rPr>
              <w:t xml:space="preserve">Будівництво </w:t>
            </w:r>
            <w:r w:rsidR="00A62C0B" w:rsidRPr="00A85328">
              <w:rPr>
                <w:rFonts w:ascii="Times New Roman" w:hAnsi="Times New Roman" w:cs="Times New Roman"/>
                <w:i/>
                <w:iCs/>
                <w:color w:val="000000"/>
                <w:sz w:val="22"/>
                <w:szCs w:val="22"/>
                <w:lang w:eastAsia="ru-RU"/>
              </w:rPr>
              <w:t>резервуару чистої води V=</w:t>
            </w:r>
            <w:r>
              <w:rPr>
                <w:rFonts w:ascii="Times New Roman" w:hAnsi="Times New Roman" w:cs="Times New Roman"/>
                <w:i/>
                <w:iCs/>
                <w:color w:val="000000"/>
                <w:sz w:val="22"/>
                <w:szCs w:val="22"/>
                <w:lang w:val="uk-UA" w:eastAsia="ru-RU"/>
              </w:rPr>
              <w:t>1</w:t>
            </w:r>
            <w:r w:rsidR="00A62C0B" w:rsidRPr="00A85328">
              <w:rPr>
                <w:rFonts w:ascii="Times New Roman" w:hAnsi="Times New Roman" w:cs="Times New Roman"/>
                <w:i/>
                <w:iCs/>
                <w:color w:val="000000"/>
                <w:sz w:val="22"/>
                <w:szCs w:val="22"/>
                <w:lang w:eastAsia="ru-RU"/>
              </w:rPr>
              <w:t> 000 м</w:t>
            </w:r>
            <w:r w:rsidR="00A62C0B" w:rsidRPr="00A85328">
              <w:rPr>
                <w:rFonts w:ascii="Times New Roman" w:hAnsi="Times New Roman" w:cs="Times New Roman"/>
                <w:i/>
                <w:iCs/>
                <w:color w:val="000000"/>
                <w:sz w:val="22"/>
                <w:szCs w:val="22"/>
                <w:vertAlign w:val="superscript"/>
                <w:lang w:eastAsia="ru-RU"/>
              </w:rPr>
              <w:t>3</w:t>
            </w:r>
            <w:r w:rsidR="00A62C0B" w:rsidRPr="00A85328">
              <w:rPr>
                <w:rFonts w:ascii="Times New Roman" w:hAnsi="Times New Roman" w:cs="Times New Roman"/>
                <w:i/>
                <w:iCs/>
                <w:color w:val="000000"/>
                <w:sz w:val="22"/>
                <w:szCs w:val="22"/>
                <w:lang w:eastAsia="ru-RU"/>
              </w:rPr>
              <w:t xml:space="preserve"> </w:t>
            </w:r>
          </w:p>
        </w:tc>
        <w:tc>
          <w:tcPr>
            <w:tcW w:w="660" w:type="pct"/>
            <w:tcBorders>
              <w:top w:val="single" w:sz="18" w:space="0" w:color="auto"/>
            </w:tcBorders>
            <w:shd w:val="clear" w:color="auto" w:fill="FFFFFF" w:themeFill="background1"/>
            <w:noWrap/>
            <w:vAlign w:val="center"/>
          </w:tcPr>
          <w:p w:rsidR="00A62C0B" w:rsidRPr="00A56B0A" w:rsidRDefault="00A56B0A" w:rsidP="00A85328">
            <w:pPr>
              <w:jc w:val="center"/>
              <w:rPr>
                <w:rFonts w:ascii="Times New Roman" w:hAnsi="Times New Roman" w:cs="Times New Roman"/>
                <w:i/>
                <w:color w:val="000000"/>
                <w:sz w:val="22"/>
                <w:szCs w:val="22"/>
                <w:lang w:val="uk-UA" w:eastAsia="ru-RU"/>
              </w:rPr>
            </w:pPr>
            <w:r>
              <w:rPr>
                <w:rFonts w:ascii="Times New Roman" w:hAnsi="Times New Roman" w:cs="Times New Roman"/>
                <w:i/>
                <w:color w:val="000000"/>
                <w:sz w:val="22"/>
                <w:szCs w:val="22"/>
                <w:lang w:val="uk-UA" w:eastAsia="ru-RU"/>
              </w:rPr>
              <w:t>4500</w:t>
            </w:r>
          </w:p>
        </w:tc>
        <w:tc>
          <w:tcPr>
            <w:tcW w:w="385" w:type="pct"/>
            <w:tcBorders>
              <w:top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i/>
                <w:color w:val="000000"/>
                <w:sz w:val="22"/>
                <w:szCs w:val="22"/>
                <w:lang w:eastAsia="ru-RU"/>
              </w:rPr>
            </w:pPr>
            <w:r w:rsidRPr="00A85328">
              <w:rPr>
                <w:rFonts w:ascii="Times New Roman" w:hAnsi="Times New Roman" w:cs="Times New Roman"/>
                <w:i/>
                <w:color w:val="000000"/>
                <w:sz w:val="22"/>
                <w:szCs w:val="22"/>
                <w:lang w:eastAsia="ru-RU"/>
              </w:rPr>
              <w:t> </w:t>
            </w:r>
          </w:p>
        </w:tc>
        <w:tc>
          <w:tcPr>
            <w:tcW w:w="412" w:type="pct"/>
            <w:tcBorders>
              <w:top w:val="single" w:sz="18" w:space="0" w:color="auto"/>
            </w:tcBorders>
            <w:shd w:val="clear" w:color="auto" w:fill="FFFFFF" w:themeFill="background1"/>
            <w:noWrap/>
            <w:vAlign w:val="center"/>
          </w:tcPr>
          <w:p w:rsidR="00A62C0B" w:rsidRPr="00D04063" w:rsidRDefault="00D04063" w:rsidP="00A85328">
            <w:pPr>
              <w:jc w:val="center"/>
              <w:rPr>
                <w:rFonts w:ascii="Times New Roman" w:hAnsi="Times New Roman" w:cs="Times New Roman"/>
                <w:i/>
                <w:color w:val="000000"/>
                <w:sz w:val="22"/>
                <w:szCs w:val="22"/>
                <w:lang w:val="uk-UA" w:eastAsia="ru-RU"/>
              </w:rPr>
            </w:pPr>
            <w:r>
              <w:rPr>
                <w:rFonts w:ascii="Times New Roman" w:hAnsi="Times New Roman" w:cs="Times New Roman"/>
                <w:i/>
                <w:color w:val="000000"/>
                <w:sz w:val="22"/>
                <w:szCs w:val="22"/>
                <w:lang w:val="uk-UA" w:eastAsia="ru-RU"/>
              </w:rPr>
              <w:t>4500</w:t>
            </w:r>
          </w:p>
        </w:tc>
        <w:tc>
          <w:tcPr>
            <w:tcW w:w="520" w:type="pct"/>
            <w:tcBorders>
              <w:top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i/>
                <w:color w:val="000000"/>
                <w:sz w:val="22"/>
                <w:szCs w:val="22"/>
                <w:lang w:eastAsia="ru-RU"/>
              </w:rPr>
            </w:pPr>
          </w:p>
        </w:tc>
      </w:tr>
      <w:tr w:rsidR="00021158" w:rsidRPr="00A85328" w:rsidTr="00D04063">
        <w:trPr>
          <w:trHeight w:val="330"/>
          <w:jc w:val="center"/>
        </w:trPr>
        <w:tc>
          <w:tcPr>
            <w:tcW w:w="366" w:type="pct"/>
            <w:tcBorders>
              <w:bottom w:val="single" w:sz="18" w:space="0" w:color="auto"/>
            </w:tcBorders>
            <w:shd w:val="clear" w:color="auto" w:fill="FFFFFF" w:themeFill="background1"/>
            <w:noWrap/>
            <w:vAlign w:val="center"/>
          </w:tcPr>
          <w:p w:rsidR="00A62C0B" w:rsidRPr="00A85328" w:rsidRDefault="00A62C0B" w:rsidP="00FE32F4">
            <w:pPr>
              <w:rPr>
                <w:rFonts w:cs="Times New Roman"/>
                <w:i/>
                <w:color w:val="000000"/>
                <w:sz w:val="22"/>
                <w:szCs w:val="22"/>
                <w:lang w:eastAsia="ru-RU"/>
              </w:rPr>
            </w:pPr>
            <w:r w:rsidRPr="00A85328">
              <w:rPr>
                <w:rFonts w:cs="Times New Roman"/>
                <w:i/>
                <w:color w:val="000000"/>
                <w:sz w:val="22"/>
                <w:szCs w:val="22"/>
                <w:lang w:eastAsia="ru-RU"/>
              </w:rPr>
              <w:t> </w:t>
            </w:r>
          </w:p>
        </w:tc>
        <w:tc>
          <w:tcPr>
            <w:tcW w:w="2656" w:type="pct"/>
            <w:tcBorders>
              <w:bottom w:val="single" w:sz="18" w:space="0" w:color="auto"/>
            </w:tcBorders>
            <w:shd w:val="clear" w:color="auto" w:fill="FFFFFF" w:themeFill="background1"/>
            <w:vAlign w:val="center"/>
          </w:tcPr>
          <w:p w:rsidR="00A62C0B" w:rsidRPr="00D74CF8" w:rsidRDefault="00D74CF8" w:rsidP="00FE32F4">
            <w:pPr>
              <w:rPr>
                <w:rFonts w:ascii="Times New Roman" w:hAnsi="Times New Roman" w:cs="Times New Roman"/>
                <w:i/>
                <w:iCs/>
                <w:color w:val="000000"/>
                <w:sz w:val="22"/>
                <w:szCs w:val="22"/>
                <w:lang w:val="uk-UA" w:eastAsia="ru-RU"/>
              </w:rPr>
            </w:pPr>
            <w:r>
              <w:rPr>
                <w:rFonts w:ascii="Times New Roman" w:hAnsi="Times New Roman" w:cs="Times New Roman"/>
                <w:i/>
                <w:iCs/>
                <w:color w:val="000000"/>
                <w:sz w:val="22"/>
                <w:szCs w:val="22"/>
                <w:lang w:val="uk-UA" w:eastAsia="ru-RU"/>
              </w:rPr>
              <w:t>Державний бюджет</w:t>
            </w:r>
          </w:p>
        </w:tc>
        <w:tc>
          <w:tcPr>
            <w:tcW w:w="660" w:type="pct"/>
            <w:tcBorders>
              <w:bottom w:val="single" w:sz="18" w:space="0" w:color="auto"/>
            </w:tcBorders>
            <w:shd w:val="clear" w:color="auto" w:fill="FFFFFF" w:themeFill="background1"/>
            <w:noWrap/>
            <w:vAlign w:val="center"/>
          </w:tcPr>
          <w:p w:rsidR="00A62C0B" w:rsidRPr="00A56B0A" w:rsidRDefault="00A56B0A" w:rsidP="00A85328">
            <w:pPr>
              <w:jc w:val="center"/>
              <w:rPr>
                <w:rFonts w:ascii="Times New Roman" w:hAnsi="Times New Roman" w:cs="Times New Roman"/>
                <w:i/>
                <w:color w:val="000000"/>
                <w:sz w:val="22"/>
                <w:szCs w:val="22"/>
                <w:lang w:val="uk-UA" w:eastAsia="ru-RU"/>
              </w:rPr>
            </w:pPr>
            <w:r>
              <w:rPr>
                <w:rFonts w:ascii="Times New Roman" w:hAnsi="Times New Roman" w:cs="Times New Roman"/>
                <w:i/>
                <w:color w:val="000000"/>
                <w:sz w:val="22"/>
                <w:szCs w:val="22"/>
                <w:lang w:val="uk-UA" w:eastAsia="ru-RU"/>
              </w:rPr>
              <w:t>4500</w:t>
            </w:r>
          </w:p>
        </w:tc>
        <w:tc>
          <w:tcPr>
            <w:tcW w:w="385" w:type="pct"/>
            <w:tcBorders>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i/>
                <w:color w:val="000000"/>
                <w:sz w:val="22"/>
                <w:szCs w:val="22"/>
                <w:lang w:eastAsia="ru-RU"/>
              </w:rPr>
            </w:pPr>
            <w:r w:rsidRPr="00A85328">
              <w:rPr>
                <w:rFonts w:ascii="Times New Roman" w:hAnsi="Times New Roman" w:cs="Times New Roman"/>
                <w:i/>
                <w:color w:val="000000"/>
                <w:sz w:val="22"/>
                <w:szCs w:val="22"/>
                <w:lang w:eastAsia="ru-RU"/>
              </w:rPr>
              <w:t> </w:t>
            </w:r>
          </w:p>
        </w:tc>
        <w:tc>
          <w:tcPr>
            <w:tcW w:w="412" w:type="pct"/>
            <w:tcBorders>
              <w:bottom w:val="single" w:sz="18" w:space="0" w:color="auto"/>
            </w:tcBorders>
            <w:shd w:val="clear" w:color="auto" w:fill="FFFFFF" w:themeFill="background1"/>
            <w:noWrap/>
            <w:vAlign w:val="center"/>
          </w:tcPr>
          <w:p w:rsidR="00A62C0B" w:rsidRPr="00A56B0A" w:rsidRDefault="00D04063" w:rsidP="00A85328">
            <w:pPr>
              <w:jc w:val="center"/>
              <w:rPr>
                <w:rFonts w:ascii="Times New Roman" w:hAnsi="Times New Roman" w:cs="Times New Roman"/>
                <w:i/>
                <w:color w:val="000000"/>
                <w:sz w:val="22"/>
                <w:szCs w:val="22"/>
                <w:lang w:val="uk-UA" w:eastAsia="ru-RU"/>
              </w:rPr>
            </w:pPr>
            <w:r>
              <w:rPr>
                <w:rFonts w:ascii="Times New Roman" w:hAnsi="Times New Roman" w:cs="Times New Roman"/>
                <w:i/>
                <w:color w:val="000000"/>
                <w:sz w:val="22"/>
                <w:szCs w:val="22"/>
                <w:lang w:val="uk-UA" w:eastAsia="ru-RU"/>
              </w:rPr>
              <w:t>4500</w:t>
            </w:r>
          </w:p>
        </w:tc>
        <w:tc>
          <w:tcPr>
            <w:tcW w:w="520" w:type="pct"/>
            <w:tcBorders>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i/>
                <w:color w:val="000000"/>
                <w:sz w:val="22"/>
                <w:szCs w:val="22"/>
                <w:lang w:eastAsia="ru-RU"/>
              </w:rPr>
            </w:pPr>
          </w:p>
        </w:tc>
      </w:tr>
      <w:tr w:rsidR="00021158" w:rsidRPr="00A85328" w:rsidTr="00D04063">
        <w:trPr>
          <w:trHeight w:val="345"/>
          <w:jc w:val="center"/>
        </w:trPr>
        <w:tc>
          <w:tcPr>
            <w:tcW w:w="366" w:type="pct"/>
            <w:tcBorders>
              <w:top w:val="single" w:sz="18" w:space="0" w:color="auto"/>
              <w:bottom w:val="single" w:sz="18" w:space="0" w:color="auto"/>
            </w:tcBorders>
            <w:shd w:val="clear" w:color="auto" w:fill="FFFFFF" w:themeFill="background1"/>
            <w:noWrap/>
          </w:tcPr>
          <w:p w:rsidR="00A62C0B" w:rsidRPr="00A85328" w:rsidRDefault="00A62C0B" w:rsidP="00A85328">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1.3</w:t>
            </w:r>
          </w:p>
        </w:tc>
        <w:tc>
          <w:tcPr>
            <w:tcW w:w="2656" w:type="pct"/>
            <w:tcBorders>
              <w:top w:val="single" w:sz="18" w:space="0" w:color="auto"/>
              <w:bottom w:val="single" w:sz="18" w:space="0" w:color="auto"/>
            </w:tcBorders>
            <w:shd w:val="clear" w:color="auto" w:fill="FFFFFF" w:themeFill="background1"/>
            <w:vAlign w:val="bottom"/>
          </w:tcPr>
          <w:p w:rsidR="00A62C0B" w:rsidRPr="00A85328" w:rsidRDefault="00A62C0B" w:rsidP="00A85328">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Розширення системи підготовки питної води</w:t>
            </w:r>
          </w:p>
        </w:tc>
        <w:tc>
          <w:tcPr>
            <w:tcW w:w="660" w:type="pct"/>
            <w:tcBorders>
              <w:top w:val="single" w:sz="18" w:space="0" w:color="auto"/>
              <w:bottom w:val="single" w:sz="18" w:space="0" w:color="auto"/>
            </w:tcBorders>
            <w:shd w:val="clear" w:color="auto" w:fill="FFFFFF" w:themeFill="background1"/>
            <w:noWrap/>
            <w:vAlign w:val="center"/>
          </w:tcPr>
          <w:p w:rsidR="00A62C0B" w:rsidRPr="00A85328" w:rsidRDefault="00D450A9" w:rsidP="00A85328">
            <w:pPr>
              <w:jc w:val="center"/>
              <w:rPr>
                <w:rFonts w:ascii="Times New Roman" w:hAnsi="Times New Roman" w:cs="Times New Roman"/>
                <w:b/>
                <w:color w:val="000000"/>
                <w:sz w:val="22"/>
                <w:szCs w:val="22"/>
                <w:lang w:eastAsia="ru-RU"/>
              </w:rPr>
            </w:pPr>
            <w:r>
              <w:rPr>
                <w:rFonts w:ascii="Times New Roman" w:hAnsi="Times New Roman" w:cs="Times New Roman"/>
                <w:b/>
                <w:color w:val="000000"/>
                <w:sz w:val="22"/>
                <w:szCs w:val="22"/>
                <w:lang w:val="uk-UA" w:eastAsia="ru-RU"/>
              </w:rPr>
              <w:t>8</w:t>
            </w:r>
            <w:r w:rsidR="00A62C0B" w:rsidRPr="00A85328">
              <w:rPr>
                <w:rFonts w:ascii="Times New Roman" w:hAnsi="Times New Roman" w:cs="Times New Roman"/>
                <w:b/>
                <w:color w:val="000000"/>
                <w:sz w:val="22"/>
                <w:szCs w:val="22"/>
                <w:lang w:eastAsia="ru-RU"/>
              </w:rPr>
              <w:t>500</w:t>
            </w:r>
          </w:p>
        </w:tc>
        <w:tc>
          <w:tcPr>
            <w:tcW w:w="385"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r w:rsidRPr="00A85328">
              <w:rPr>
                <w:rFonts w:ascii="Times New Roman" w:hAnsi="Times New Roman" w:cs="Times New Roman"/>
                <w:b/>
                <w:color w:val="000000"/>
                <w:sz w:val="22"/>
                <w:szCs w:val="22"/>
                <w:lang w:eastAsia="ru-RU"/>
              </w:rPr>
              <w:t> </w:t>
            </w:r>
          </w:p>
        </w:tc>
        <w:tc>
          <w:tcPr>
            <w:tcW w:w="412"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r w:rsidRPr="00A85328">
              <w:rPr>
                <w:rFonts w:ascii="Times New Roman" w:hAnsi="Times New Roman" w:cs="Times New Roman"/>
                <w:b/>
                <w:color w:val="000000"/>
                <w:sz w:val="22"/>
                <w:szCs w:val="22"/>
                <w:lang w:eastAsia="ru-RU"/>
              </w:rPr>
              <w:t> </w:t>
            </w:r>
          </w:p>
        </w:tc>
        <w:tc>
          <w:tcPr>
            <w:tcW w:w="520" w:type="pct"/>
            <w:tcBorders>
              <w:top w:val="single" w:sz="18" w:space="0" w:color="auto"/>
              <w:bottom w:val="single" w:sz="18" w:space="0" w:color="auto"/>
            </w:tcBorders>
            <w:shd w:val="clear" w:color="auto" w:fill="FFFFFF" w:themeFill="background1"/>
            <w:noWrap/>
            <w:vAlign w:val="center"/>
          </w:tcPr>
          <w:p w:rsidR="00A62C0B" w:rsidRPr="00A85328" w:rsidRDefault="00D450A9" w:rsidP="00A85328">
            <w:pPr>
              <w:jc w:val="center"/>
              <w:rPr>
                <w:rFonts w:ascii="Times New Roman" w:hAnsi="Times New Roman" w:cs="Times New Roman"/>
                <w:b/>
                <w:color w:val="000000"/>
                <w:sz w:val="22"/>
                <w:szCs w:val="22"/>
                <w:lang w:eastAsia="ru-RU"/>
              </w:rPr>
            </w:pPr>
            <w:r>
              <w:rPr>
                <w:rFonts w:ascii="Times New Roman" w:hAnsi="Times New Roman" w:cs="Times New Roman"/>
                <w:b/>
                <w:color w:val="000000"/>
                <w:sz w:val="22"/>
                <w:szCs w:val="22"/>
                <w:lang w:val="uk-UA" w:eastAsia="ru-RU"/>
              </w:rPr>
              <w:t>8</w:t>
            </w:r>
            <w:r w:rsidR="00A62C0B" w:rsidRPr="00A85328">
              <w:rPr>
                <w:rFonts w:ascii="Times New Roman" w:hAnsi="Times New Roman" w:cs="Times New Roman"/>
                <w:b/>
                <w:color w:val="000000"/>
                <w:sz w:val="22"/>
                <w:szCs w:val="22"/>
                <w:lang w:eastAsia="ru-RU"/>
              </w:rPr>
              <w:t>500</w:t>
            </w:r>
          </w:p>
        </w:tc>
      </w:tr>
      <w:tr w:rsidR="00021158" w:rsidRPr="00A85328" w:rsidTr="00D04063">
        <w:trPr>
          <w:trHeight w:val="630"/>
          <w:jc w:val="center"/>
        </w:trPr>
        <w:tc>
          <w:tcPr>
            <w:tcW w:w="366" w:type="pct"/>
            <w:tcBorders>
              <w:top w:val="single" w:sz="18" w:space="0" w:color="auto"/>
            </w:tcBorders>
            <w:shd w:val="clear" w:color="auto" w:fill="FFFFFF" w:themeFill="background1"/>
            <w:noWrap/>
            <w:vAlign w:val="bottom"/>
          </w:tcPr>
          <w:p w:rsidR="00A62C0B" w:rsidRPr="00A85328" w:rsidRDefault="00A62C0B" w:rsidP="00A85328">
            <w:pPr>
              <w:jc w:val="right"/>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1.3.1</w:t>
            </w:r>
          </w:p>
        </w:tc>
        <w:tc>
          <w:tcPr>
            <w:tcW w:w="2656" w:type="pct"/>
            <w:tcBorders>
              <w:top w:val="single" w:sz="18" w:space="0" w:color="auto"/>
            </w:tcBorders>
            <w:shd w:val="clear" w:color="auto" w:fill="FFFFFF" w:themeFill="background1"/>
            <w:vAlign w:val="bottom"/>
          </w:tcPr>
          <w:p w:rsidR="00A62C0B" w:rsidRPr="00A85328" w:rsidRDefault="00A62C0B" w:rsidP="00961E8B">
            <w:pPr>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 xml:space="preserve">Будівництво станції </w:t>
            </w:r>
            <w:r w:rsidR="00961E8B">
              <w:rPr>
                <w:rFonts w:ascii="Times New Roman" w:hAnsi="Times New Roman" w:cs="Times New Roman"/>
                <w:i/>
                <w:iCs/>
                <w:color w:val="000000"/>
                <w:sz w:val="22"/>
                <w:szCs w:val="22"/>
                <w:lang w:val="uk-UA" w:eastAsia="ru-RU"/>
              </w:rPr>
              <w:t>підготовки води</w:t>
            </w:r>
          </w:p>
        </w:tc>
        <w:tc>
          <w:tcPr>
            <w:tcW w:w="660" w:type="pct"/>
            <w:tcBorders>
              <w:top w:val="single" w:sz="18" w:space="0" w:color="auto"/>
            </w:tcBorders>
            <w:shd w:val="clear" w:color="auto" w:fill="FFFFFF" w:themeFill="background1"/>
            <w:noWrap/>
            <w:vAlign w:val="center"/>
          </w:tcPr>
          <w:p w:rsidR="00A62C0B" w:rsidRPr="00A85328" w:rsidRDefault="00A56B0A" w:rsidP="00A85328">
            <w:pPr>
              <w:jc w:val="center"/>
              <w:rPr>
                <w:rFonts w:ascii="Times New Roman" w:hAnsi="Times New Roman" w:cs="Times New Roman"/>
                <w:i/>
                <w:color w:val="000000"/>
                <w:sz w:val="22"/>
                <w:szCs w:val="22"/>
                <w:lang w:eastAsia="ru-RU"/>
              </w:rPr>
            </w:pPr>
            <w:r>
              <w:rPr>
                <w:rFonts w:ascii="Times New Roman" w:hAnsi="Times New Roman" w:cs="Times New Roman"/>
                <w:i/>
                <w:color w:val="000000"/>
                <w:sz w:val="22"/>
                <w:szCs w:val="22"/>
                <w:lang w:val="uk-UA" w:eastAsia="ru-RU"/>
              </w:rPr>
              <w:t>8</w:t>
            </w:r>
            <w:r w:rsidR="00A62C0B" w:rsidRPr="00A85328">
              <w:rPr>
                <w:rFonts w:ascii="Times New Roman" w:hAnsi="Times New Roman" w:cs="Times New Roman"/>
                <w:i/>
                <w:color w:val="000000"/>
                <w:sz w:val="22"/>
                <w:szCs w:val="22"/>
                <w:lang w:eastAsia="ru-RU"/>
              </w:rPr>
              <w:t>500</w:t>
            </w:r>
          </w:p>
        </w:tc>
        <w:tc>
          <w:tcPr>
            <w:tcW w:w="385" w:type="pct"/>
            <w:tcBorders>
              <w:top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i/>
                <w:color w:val="000000"/>
                <w:sz w:val="22"/>
                <w:szCs w:val="22"/>
                <w:lang w:eastAsia="ru-RU"/>
              </w:rPr>
            </w:pPr>
            <w:r w:rsidRPr="00A85328">
              <w:rPr>
                <w:rFonts w:ascii="Times New Roman" w:hAnsi="Times New Roman" w:cs="Times New Roman"/>
                <w:i/>
                <w:color w:val="000000"/>
                <w:sz w:val="22"/>
                <w:szCs w:val="22"/>
                <w:lang w:eastAsia="ru-RU"/>
              </w:rPr>
              <w:t> </w:t>
            </w:r>
          </w:p>
        </w:tc>
        <w:tc>
          <w:tcPr>
            <w:tcW w:w="412" w:type="pct"/>
            <w:tcBorders>
              <w:top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i/>
                <w:color w:val="000000"/>
                <w:sz w:val="22"/>
                <w:szCs w:val="22"/>
                <w:lang w:eastAsia="ru-RU"/>
              </w:rPr>
            </w:pPr>
            <w:r w:rsidRPr="00A85328">
              <w:rPr>
                <w:rFonts w:ascii="Times New Roman" w:hAnsi="Times New Roman" w:cs="Times New Roman"/>
                <w:i/>
                <w:color w:val="000000"/>
                <w:sz w:val="22"/>
                <w:szCs w:val="22"/>
                <w:lang w:eastAsia="ru-RU"/>
              </w:rPr>
              <w:t> </w:t>
            </w:r>
          </w:p>
        </w:tc>
        <w:tc>
          <w:tcPr>
            <w:tcW w:w="520" w:type="pct"/>
            <w:tcBorders>
              <w:top w:val="single" w:sz="18" w:space="0" w:color="auto"/>
            </w:tcBorders>
            <w:shd w:val="clear" w:color="auto" w:fill="FFFFFF" w:themeFill="background1"/>
            <w:noWrap/>
            <w:vAlign w:val="center"/>
          </w:tcPr>
          <w:p w:rsidR="00A62C0B" w:rsidRPr="00A85328" w:rsidRDefault="00D450A9" w:rsidP="00A85328">
            <w:pPr>
              <w:jc w:val="center"/>
              <w:rPr>
                <w:rFonts w:ascii="Times New Roman" w:hAnsi="Times New Roman" w:cs="Times New Roman"/>
                <w:i/>
                <w:color w:val="000000"/>
                <w:sz w:val="22"/>
                <w:szCs w:val="22"/>
                <w:lang w:eastAsia="ru-RU"/>
              </w:rPr>
            </w:pPr>
            <w:r>
              <w:rPr>
                <w:rFonts w:ascii="Times New Roman" w:hAnsi="Times New Roman" w:cs="Times New Roman"/>
                <w:i/>
                <w:color w:val="000000"/>
                <w:sz w:val="22"/>
                <w:szCs w:val="22"/>
                <w:lang w:val="uk-UA" w:eastAsia="ru-RU"/>
              </w:rPr>
              <w:t>8</w:t>
            </w:r>
            <w:r w:rsidR="00A62C0B" w:rsidRPr="00A85328">
              <w:rPr>
                <w:rFonts w:ascii="Times New Roman" w:hAnsi="Times New Roman" w:cs="Times New Roman"/>
                <w:i/>
                <w:color w:val="000000"/>
                <w:sz w:val="22"/>
                <w:szCs w:val="22"/>
                <w:lang w:eastAsia="ru-RU"/>
              </w:rPr>
              <w:t>500</w:t>
            </w:r>
          </w:p>
        </w:tc>
      </w:tr>
      <w:tr w:rsidR="00021158" w:rsidRPr="00A85328" w:rsidTr="00D04063">
        <w:trPr>
          <w:trHeight w:val="330"/>
          <w:jc w:val="center"/>
        </w:trPr>
        <w:tc>
          <w:tcPr>
            <w:tcW w:w="366" w:type="pct"/>
            <w:tcBorders>
              <w:bottom w:val="single" w:sz="18" w:space="0" w:color="auto"/>
            </w:tcBorders>
            <w:shd w:val="clear" w:color="auto" w:fill="FFFFFF" w:themeFill="background1"/>
            <w:noWrap/>
            <w:vAlign w:val="bottom"/>
          </w:tcPr>
          <w:p w:rsidR="00A62C0B" w:rsidRPr="00A85328" w:rsidRDefault="00A62C0B" w:rsidP="00A85328">
            <w:pPr>
              <w:rPr>
                <w:rFonts w:cs="Times New Roman"/>
                <w:color w:val="000000"/>
                <w:sz w:val="22"/>
                <w:szCs w:val="22"/>
                <w:lang w:eastAsia="ru-RU"/>
              </w:rPr>
            </w:pPr>
            <w:r w:rsidRPr="00A85328">
              <w:rPr>
                <w:rFonts w:cs="Times New Roman"/>
                <w:color w:val="000000"/>
                <w:sz w:val="22"/>
                <w:szCs w:val="22"/>
                <w:lang w:eastAsia="ru-RU"/>
              </w:rPr>
              <w:t> </w:t>
            </w:r>
          </w:p>
        </w:tc>
        <w:tc>
          <w:tcPr>
            <w:tcW w:w="2656" w:type="pct"/>
            <w:tcBorders>
              <w:bottom w:val="single" w:sz="18" w:space="0" w:color="auto"/>
            </w:tcBorders>
            <w:shd w:val="clear" w:color="auto" w:fill="FFFFFF" w:themeFill="background1"/>
            <w:vAlign w:val="bottom"/>
          </w:tcPr>
          <w:p w:rsidR="00A62C0B" w:rsidRPr="00A56B0A" w:rsidRDefault="00D74CF8" w:rsidP="00A85328">
            <w:pPr>
              <w:rPr>
                <w:rFonts w:ascii="Times New Roman" w:hAnsi="Times New Roman" w:cs="Times New Roman"/>
                <w:i/>
                <w:iCs/>
                <w:color w:val="000000"/>
                <w:sz w:val="22"/>
                <w:szCs w:val="22"/>
                <w:lang w:val="uk-UA" w:eastAsia="ru-RU"/>
              </w:rPr>
            </w:pPr>
            <w:r>
              <w:rPr>
                <w:rFonts w:ascii="Times New Roman" w:hAnsi="Times New Roman" w:cs="Times New Roman"/>
                <w:i/>
                <w:iCs/>
                <w:color w:val="000000"/>
                <w:sz w:val="22"/>
                <w:szCs w:val="22"/>
                <w:lang w:val="uk-UA" w:eastAsia="ru-RU"/>
              </w:rPr>
              <w:t>Державний бюджет</w:t>
            </w:r>
          </w:p>
        </w:tc>
        <w:tc>
          <w:tcPr>
            <w:tcW w:w="660" w:type="pct"/>
            <w:tcBorders>
              <w:bottom w:val="single" w:sz="18" w:space="0" w:color="auto"/>
            </w:tcBorders>
            <w:shd w:val="clear" w:color="auto" w:fill="FFFFFF" w:themeFill="background1"/>
            <w:noWrap/>
            <w:vAlign w:val="center"/>
          </w:tcPr>
          <w:p w:rsidR="00A62C0B" w:rsidRPr="00D450A9" w:rsidRDefault="00D450A9" w:rsidP="00A85328">
            <w:pPr>
              <w:jc w:val="center"/>
              <w:rPr>
                <w:rFonts w:ascii="Times New Roman" w:hAnsi="Times New Roman" w:cs="Times New Roman"/>
                <w:i/>
                <w:color w:val="000000"/>
                <w:sz w:val="22"/>
                <w:szCs w:val="22"/>
                <w:lang w:val="uk-UA" w:eastAsia="ru-RU"/>
              </w:rPr>
            </w:pPr>
            <w:r>
              <w:rPr>
                <w:rFonts w:ascii="Times New Roman" w:hAnsi="Times New Roman" w:cs="Times New Roman"/>
                <w:i/>
                <w:color w:val="000000"/>
                <w:sz w:val="22"/>
                <w:szCs w:val="22"/>
                <w:lang w:val="uk-UA" w:eastAsia="ru-RU"/>
              </w:rPr>
              <w:t>8500</w:t>
            </w:r>
          </w:p>
        </w:tc>
        <w:tc>
          <w:tcPr>
            <w:tcW w:w="385" w:type="pct"/>
            <w:tcBorders>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i/>
                <w:color w:val="000000"/>
                <w:sz w:val="22"/>
                <w:szCs w:val="22"/>
                <w:lang w:eastAsia="ru-RU"/>
              </w:rPr>
            </w:pPr>
            <w:r w:rsidRPr="00A85328">
              <w:rPr>
                <w:rFonts w:ascii="Times New Roman" w:hAnsi="Times New Roman" w:cs="Times New Roman"/>
                <w:i/>
                <w:color w:val="000000"/>
                <w:sz w:val="22"/>
                <w:szCs w:val="22"/>
                <w:lang w:eastAsia="ru-RU"/>
              </w:rPr>
              <w:t> </w:t>
            </w:r>
          </w:p>
        </w:tc>
        <w:tc>
          <w:tcPr>
            <w:tcW w:w="412" w:type="pct"/>
            <w:tcBorders>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i/>
                <w:color w:val="000000"/>
                <w:sz w:val="22"/>
                <w:szCs w:val="22"/>
                <w:lang w:eastAsia="ru-RU"/>
              </w:rPr>
            </w:pPr>
            <w:r w:rsidRPr="00A85328">
              <w:rPr>
                <w:rFonts w:ascii="Times New Roman" w:hAnsi="Times New Roman" w:cs="Times New Roman"/>
                <w:i/>
                <w:color w:val="000000"/>
                <w:sz w:val="22"/>
                <w:szCs w:val="22"/>
                <w:lang w:eastAsia="ru-RU"/>
              </w:rPr>
              <w:t> </w:t>
            </w:r>
          </w:p>
        </w:tc>
        <w:tc>
          <w:tcPr>
            <w:tcW w:w="520" w:type="pct"/>
            <w:tcBorders>
              <w:bottom w:val="single" w:sz="18" w:space="0" w:color="auto"/>
            </w:tcBorders>
            <w:shd w:val="clear" w:color="auto" w:fill="FFFFFF" w:themeFill="background1"/>
            <w:noWrap/>
            <w:vAlign w:val="center"/>
          </w:tcPr>
          <w:p w:rsidR="00A62C0B" w:rsidRPr="00A85328" w:rsidRDefault="00D450A9" w:rsidP="00A85328">
            <w:pPr>
              <w:jc w:val="center"/>
              <w:rPr>
                <w:rFonts w:ascii="Times New Roman" w:hAnsi="Times New Roman" w:cs="Times New Roman"/>
                <w:i/>
                <w:color w:val="000000"/>
                <w:sz w:val="22"/>
                <w:szCs w:val="22"/>
                <w:lang w:eastAsia="ru-RU"/>
              </w:rPr>
            </w:pPr>
            <w:r>
              <w:rPr>
                <w:rFonts w:ascii="Times New Roman" w:hAnsi="Times New Roman" w:cs="Times New Roman"/>
                <w:i/>
                <w:color w:val="000000"/>
                <w:sz w:val="22"/>
                <w:szCs w:val="22"/>
                <w:lang w:val="uk-UA" w:eastAsia="ru-RU"/>
              </w:rPr>
              <w:t>8</w:t>
            </w:r>
            <w:r w:rsidR="00A62C0B" w:rsidRPr="00A85328">
              <w:rPr>
                <w:rFonts w:ascii="Times New Roman" w:hAnsi="Times New Roman" w:cs="Times New Roman"/>
                <w:i/>
                <w:color w:val="000000"/>
                <w:sz w:val="22"/>
                <w:szCs w:val="22"/>
                <w:lang w:eastAsia="ru-RU"/>
              </w:rPr>
              <w:t>500</w:t>
            </w:r>
          </w:p>
        </w:tc>
      </w:tr>
      <w:tr w:rsidR="00021158" w:rsidRPr="00A85328" w:rsidTr="00D04063">
        <w:trPr>
          <w:trHeight w:val="330"/>
          <w:jc w:val="center"/>
        </w:trPr>
        <w:tc>
          <w:tcPr>
            <w:tcW w:w="366" w:type="pct"/>
            <w:tcBorders>
              <w:top w:val="single" w:sz="18" w:space="0" w:color="auto"/>
              <w:bottom w:val="single" w:sz="18" w:space="0" w:color="auto"/>
            </w:tcBorders>
            <w:shd w:val="clear" w:color="auto" w:fill="FFFFFF" w:themeFill="background1"/>
            <w:noWrap/>
          </w:tcPr>
          <w:p w:rsidR="00A62C0B" w:rsidRPr="00A85328" w:rsidRDefault="00A62C0B" w:rsidP="00A85328">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1.4</w:t>
            </w:r>
          </w:p>
        </w:tc>
        <w:tc>
          <w:tcPr>
            <w:tcW w:w="2656" w:type="pct"/>
            <w:tcBorders>
              <w:top w:val="single" w:sz="18" w:space="0" w:color="auto"/>
              <w:bottom w:val="single" w:sz="18" w:space="0" w:color="auto"/>
            </w:tcBorders>
            <w:shd w:val="clear" w:color="auto" w:fill="FFFFFF" w:themeFill="background1"/>
            <w:vAlign w:val="bottom"/>
          </w:tcPr>
          <w:p w:rsidR="00A62C0B" w:rsidRPr="00A85328" w:rsidRDefault="00A62C0B" w:rsidP="00A85328">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Впорядкування зон санітарної охорони</w:t>
            </w:r>
          </w:p>
        </w:tc>
        <w:tc>
          <w:tcPr>
            <w:tcW w:w="660" w:type="pct"/>
            <w:tcBorders>
              <w:top w:val="single" w:sz="18" w:space="0" w:color="auto"/>
              <w:bottom w:val="single" w:sz="18" w:space="0" w:color="auto"/>
            </w:tcBorders>
            <w:shd w:val="clear" w:color="auto" w:fill="FFFFFF" w:themeFill="background1"/>
            <w:noWrap/>
            <w:vAlign w:val="center"/>
          </w:tcPr>
          <w:p w:rsidR="00A62C0B" w:rsidRPr="00BB6209" w:rsidRDefault="00464BB2"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304</w:t>
            </w:r>
          </w:p>
        </w:tc>
        <w:tc>
          <w:tcPr>
            <w:tcW w:w="385" w:type="pct"/>
            <w:tcBorders>
              <w:top w:val="single" w:sz="18" w:space="0" w:color="auto"/>
              <w:bottom w:val="single" w:sz="18" w:space="0" w:color="auto"/>
            </w:tcBorders>
            <w:shd w:val="clear" w:color="auto" w:fill="FFFFFF" w:themeFill="background1"/>
            <w:noWrap/>
            <w:vAlign w:val="center"/>
          </w:tcPr>
          <w:p w:rsidR="00A62C0B" w:rsidRPr="00464BB2" w:rsidRDefault="00464BB2" w:rsidP="00464BB2">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eastAsia="ru-RU"/>
              </w:rPr>
              <w:t>12</w:t>
            </w:r>
            <w:r>
              <w:rPr>
                <w:rFonts w:ascii="Times New Roman" w:hAnsi="Times New Roman" w:cs="Times New Roman"/>
                <w:b/>
                <w:color w:val="000000"/>
                <w:sz w:val="22"/>
                <w:szCs w:val="22"/>
                <w:lang w:val="uk-UA" w:eastAsia="ru-RU"/>
              </w:rPr>
              <w:t>0</w:t>
            </w:r>
          </w:p>
        </w:tc>
        <w:tc>
          <w:tcPr>
            <w:tcW w:w="412" w:type="pct"/>
            <w:tcBorders>
              <w:top w:val="single" w:sz="18" w:space="0" w:color="auto"/>
              <w:bottom w:val="single" w:sz="18" w:space="0" w:color="auto"/>
            </w:tcBorders>
            <w:shd w:val="clear" w:color="auto" w:fill="FFFFFF" w:themeFill="background1"/>
            <w:noWrap/>
            <w:vAlign w:val="center"/>
          </w:tcPr>
          <w:p w:rsidR="00A62C0B" w:rsidRPr="00BB6209" w:rsidRDefault="00464BB2" w:rsidP="00464BB2">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1</w:t>
            </w:r>
            <w:r w:rsidR="00BB6209">
              <w:rPr>
                <w:rFonts w:ascii="Times New Roman" w:hAnsi="Times New Roman" w:cs="Times New Roman"/>
                <w:b/>
                <w:color w:val="000000"/>
                <w:sz w:val="22"/>
                <w:szCs w:val="22"/>
                <w:lang w:val="uk-UA" w:eastAsia="ru-RU"/>
              </w:rPr>
              <w:t>1</w:t>
            </w:r>
            <w:r>
              <w:rPr>
                <w:rFonts w:ascii="Times New Roman" w:hAnsi="Times New Roman" w:cs="Times New Roman"/>
                <w:b/>
                <w:color w:val="000000"/>
                <w:sz w:val="22"/>
                <w:szCs w:val="22"/>
                <w:lang w:val="uk-UA" w:eastAsia="ru-RU"/>
              </w:rPr>
              <w:t>2</w:t>
            </w:r>
          </w:p>
        </w:tc>
        <w:tc>
          <w:tcPr>
            <w:tcW w:w="520" w:type="pct"/>
            <w:tcBorders>
              <w:top w:val="single" w:sz="18" w:space="0" w:color="auto"/>
              <w:bottom w:val="single" w:sz="18" w:space="0" w:color="auto"/>
            </w:tcBorders>
            <w:shd w:val="clear" w:color="auto" w:fill="FFFFFF" w:themeFill="background1"/>
            <w:noWrap/>
            <w:vAlign w:val="center"/>
          </w:tcPr>
          <w:p w:rsidR="00A62C0B" w:rsidRPr="00464BB2" w:rsidRDefault="00464BB2"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72</w:t>
            </w:r>
          </w:p>
        </w:tc>
      </w:tr>
      <w:tr w:rsidR="00021158" w:rsidRPr="00A85328" w:rsidTr="00D04063">
        <w:trPr>
          <w:trHeight w:val="630"/>
          <w:jc w:val="center"/>
        </w:trPr>
        <w:tc>
          <w:tcPr>
            <w:tcW w:w="366" w:type="pct"/>
            <w:tcBorders>
              <w:top w:val="single" w:sz="18" w:space="0" w:color="auto"/>
            </w:tcBorders>
            <w:shd w:val="clear" w:color="auto" w:fill="FFFFFF" w:themeFill="background1"/>
            <w:noWrap/>
            <w:vAlign w:val="bottom"/>
          </w:tcPr>
          <w:p w:rsidR="00A62C0B" w:rsidRPr="00A85328" w:rsidRDefault="00A62C0B" w:rsidP="00A85328">
            <w:pPr>
              <w:jc w:val="right"/>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1.4.1</w:t>
            </w:r>
          </w:p>
        </w:tc>
        <w:tc>
          <w:tcPr>
            <w:tcW w:w="2656" w:type="pct"/>
            <w:tcBorders>
              <w:top w:val="single" w:sz="18" w:space="0" w:color="auto"/>
            </w:tcBorders>
            <w:shd w:val="clear" w:color="auto" w:fill="FFFFFF" w:themeFill="background1"/>
            <w:vAlign w:val="bottom"/>
          </w:tcPr>
          <w:p w:rsidR="00A62C0B" w:rsidRPr="00A56B0A" w:rsidRDefault="00A62C0B" w:rsidP="00A56B0A">
            <w:pPr>
              <w:rPr>
                <w:rFonts w:ascii="Times New Roman" w:hAnsi="Times New Roman" w:cs="Times New Roman"/>
                <w:i/>
                <w:iCs/>
                <w:color w:val="000000"/>
                <w:sz w:val="22"/>
                <w:szCs w:val="22"/>
                <w:lang w:val="uk-UA" w:eastAsia="ru-RU"/>
              </w:rPr>
            </w:pPr>
            <w:r w:rsidRPr="00A85328">
              <w:rPr>
                <w:rFonts w:ascii="Times New Roman" w:hAnsi="Times New Roman" w:cs="Times New Roman"/>
                <w:i/>
                <w:iCs/>
                <w:color w:val="000000"/>
                <w:sz w:val="22"/>
                <w:szCs w:val="22"/>
                <w:lang w:eastAsia="ru-RU"/>
              </w:rPr>
              <w:t xml:space="preserve">Впорядкування зони санітарної охорони джерел питного водопостачання </w:t>
            </w:r>
            <w:r w:rsidR="00A56B0A">
              <w:rPr>
                <w:rFonts w:ascii="Times New Roman" w:hAnsi="Times New Roman" w:cs="Times New Roman"/>
                <w:i/>
                <w:iCs/>
                <w:color w:val="000000"/>
                <w:sz w:val="22"/>
                <w:szCs w:val="22"/>
                <w:lang w:val="uk-UA" w:eastAsia="ru-RU"/>
              </w:rPr>
              <w:t xml:space="preserve"> (св.</w:t>
            </w:r>
            <w:r w:rsidRPr="00A85328">
              <w:rPr>
                <w:rFonts w:ascii="Times New Roman" w:hAnsi="Times New Roman" w:cs="Times New Roman"/>
                <w:i/>
                <w:iCs/>
                <w:color w:val="000000"/>
                <w:sz w:val="22"/>
                <w:szCs w:val="22"/>
                <w:lang w:eastAsia="ru-RU"/>
              </w:rPr>
              <w:t>№1</w:t>
            </w:r>
            <w:r w:rsidR="00A56B0A">
              <w:rPr>
                <w:rFonts w:ascii="Times New Roman" w:hAnsi="Times New Roman" w:cs="Times New Roman"/>
                <w:i/>
                <w:iCs/>
                <w:color w:val="000000"/>
                <w:sz w:val="22"/>
                <w:szCs w:val="22"/>
                <w:lang w:val="uk-UA" w:eastAsia="ru-RU"/>
              </w:rPr>
              <w:t>)</w:t>
            </w:r>
          </w:p>
        </w:tc>
        <w:tc>
          <w:tcPr>
            <w:tcW w:w="660" w:type="pct"/>
            <w:tcBorders>
              <w:top w:val="single" w:sz="18" w:space="0" w:color="auto"/>
            </w:tcBorders>
            <w:shd w:val="clear" w:color="auto" w:fill="FFFFFF" w:themeFill="background1"/>
            <w:noWrap/>
            <w:vAlign w:val="center"/>
          </w:tcPr>
          <w:p w:rsidR="00A62C0B" w:rsidRPr="00A85328" w:rsidRDefault="00464BB2" w:rsidP="00A85328">
            <w:pPr>
              <w:jc w:val="center"/>
              <w:rPr>
                <w:rFonts w:ascii="Times New Roman" w:hAnsi="Times New Roman" w:cs="Times New Roman"/>
                <w:i/>
                <w:color w:val="000000"/>
                <w:sz w:val="22"/>
                <w:szCs w:val="22"/>
                <w:lang w:eastAsia="ru-RU"/>
              </w:rPr>
            </w:pPr>
            <w:r>
              <w:rPr>
                <w:rFonts w:ascii="Times New Roman" w:hAnsi="Times New Roman" w:cs="Times New Roman"/>
                <w:i/>
                <w:color w:val="000000"/>
                <w:sz w:val="22"/>
                <w:szCs w:val="22"/>
                <w:lang w:val="uk-UA" w:eastAsia="ru-RU"/>
              </w:rPr>
              <w:t>1</w:t>
            </w:r>
            <w:r w:rsidR="00A62C0B" w:rsidRPr="00A85328">
              <w:rPr>
                <w:rFonts w:ascii="Times New Roman" w:hAnsi="Times New Roman" w:cs="Times New Roman"/>
                <w:i/>
                <w:color w:val="000000"/>
                <w:sz w:val="22"/>
                <w:szCs w:val="22"/>
                <w:lang w:eastAsia="ru-RU"/>
              </w:rPr>
              <w:t>12</w:t>
            </w:r>
          </w:p>
        </w:tc>
        <w:tc>
          <w:tcPr>
            <w:tcW w:w="385" w:type="pct"/>
            <w:tcBorders>
              <w:top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i/>
                <w:color w:val="000000"/>
                <w:sz w:val="22"/>
                <w:szCs w:val="22"/>
                <w:lang w:eastAsia="ru-RU"/>
              </w:rPr>
            </w:pPr>
          </w:p>
        </w:tc>
        <w:tc>
          <w:tcPr>
            <w:tcW w:w="412" w:type="pct"/>
            <w:tcBorders>
              <w:top w:val="single" w:sz="18" w:space="0" w:color="auto"/>
            </w:tcBorders>
            <w:shd w:val="clear" w:color="auto" w:fill="FFFFFF" w:themeFill="background1"/>
            <w:noWrap/>
            <w:vAlign w:val="center"/>
          </w:tcPr>
          <w:p w:rsidR="00A62C0B" w:rsidRPr="00A85328" w:rsidRDefault="00464BB2" w:rsidP="00A85328">
            <w:pPr>
              <w:jc w:val="center"/>
              <w:rPr>
                <w:rFonts w:ascii="Times New Roman" w:hAnsi="Times New Roman" w:cs="Times New Roman"/>
                <w:i/>
                <w:color w:val="000000"/>
                <w:sz w:val="22"/>
                <w:szCs w:val="22"/>
                <w:lang w:eastAsia="ru-RU"/>
              </w:rPr>
            </w:pPr>
            <w:r>
              <w:rPr>
                <w:rFonts w:ascii="Times New Roman" w:hAnsi="Times New Roman" w:cs="Times New Roman"/>
                <w:i/>
                <w:color w:val="000000"/>
                <w:sz w:val="22"/>
                <w:szCs w:val="22"/>
                <w:lang w:val="uk-UA" w:eastAsia="ru-RU"/>
              </w:rPr>
              <w:t>112</w:t>
            </w:r>
            <w:r w:rsidR="00A62C0B" w:rsidRPr="00A85328">
              <w:rPr>
                <w:rFonts w:ascii="Times New Roman" w:hAnsi="Times New Roman" w:cs="Times New Roman"/>
                <w:i/>
                <w:color w:val="000000"/>
                <w:sz w:val="22"/>
                <w:szCs w:val="22"/>
                <w:lang w:eastAsia="ru-RU"/>
              </w:rPr>
              <w:t> </w:t>
            </w:r>
          </w:p>
        </w:tc>
        <w:tc>
          <w:tcPr>
            <w:tcW w:w="520" w:type="pct"/>
            <w:tcBorders>
              <w:top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r>
      <w:tr w:rsidR="00021158" w:rsidRPr="00A85328" w:rsidTr="00D04063">
        <w:trPr>
          <w:trHeight w:val="330"/>
          <w:jc w:val="center"/>
        </w:trPr>
        <w:tc>
          <w:tcPr>
            <w:tcW w:w="366" w:type="pct"/>
            <w:shd w:val="clear" w:color="auto" w:fill="FFFFFF" w:themeFill="background1"/>
            <w:noWrap/>
            <w:vAlign w:val="bottom"/>
          </w:tcPr>
          <w:p w:rsidR="00A62C0B" w:rsidRPr="00A85328" w:rsidRDefault="00A62C0B" w:rsidP="00A85328">
            <w:pPr>
              <w:rPr>
                <w:rFonts w:cs="Times New Roman"/>
                <w:color w:val="000000"/>
                <w:sz w:val="22"/>
                <w:szCs w:val="22"/>
                <w:lang w:eastAsia="ru-RU"/>
              </w:rPr>
            </w:pPr>
            <w:r w:rsidRPr="00A85328">
              <w:rPr>
                <w:rFonts w:cs="Times New Roman"/>
                <w:color w:val="000000"/>
                <w:sz w:val="22"/>
                <w:szCs w:val="22"/>
                <w:lang w:eastAsia="ru-RU"/>
              </w:rPr>
              <w:t> </w:t>
            </w:r>
          </w:p>
        </w:tc>
        <w:tc>
          <w:tcPr>
            <w:tcW w:w="2656" w:type="pct"/>
            <w:shd w:val="clear" w:color="auto" w:fill="FFFFFF" w:themeFill="background1"/>
            <w:vAlign w:val="bottom"/>
          </w:tcPr>
          <w:p w:rsidR="00A62C0B" w:rsidRPr="00A85328" w:rsidRDefault="00A62C0B" w:rsidP="00A85328">
            <w:pPr>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кошти підприємства</w:t>
            </w:r>
          </w:p>
        </w:tc>
        <w:tc>
          <w:tcPr>
            <w:tcW w:w="660" w:type="pct"/>
            <w:shd w:val="clear" w:color="auto" w:fill="FFFFFF" w:themeFill="background1"/>
            <w:noWrap/>
            <w:vAlign w:val="center"/>
          </w:tcPr>
          <w:p w:rsidR="00A62C0B" w:rsidRPr="00A85328" w:rsidRDefault="00464BB2" w:rsidP="00A85328">
            <w:pPr>
              <w:jc w:val="center"/>
              <w:rPr>
                <w:rFonts w:ascii="Times New Roman" w:hAnsi="Times New Roman" w:cs="Times New Roman"/>
                <w:i/>
                <w:color w:val="000000"/>
                <w:sz w:val="22"/>
                <w:szCs w:val="22"/>
                <w:lang w:eastAsia="ru-RU"/>
              </w:rPr>
            </w:pPr>
            <w:r>
              <w:rPr>
                <w:rFonts w:ascii="Times New Roman" w:hAnsi="Times New Roman" w:cs="Times New Roman"/>
                <w:i/>
                <w:color w:val="000000"/>
                <w:sz w:val="22"/>
                <w:szCs w:val="22"/>
                <w:lang w:val="uk-UA" w:eastAsia="ru-RU"/>
              </w:rPr>
              <w:t>1</w:t>
            </w:r>
            <w:r w:rsidR="00A62C0B" w:rsidRPr="00A85328">
              <w:rPr>
                <w:rFonts w:ascii="Times New Roman" w:hAnsi="Times New Roman" w:cs="Times New Roman"/>
                <w:i/>
                <w:color w:val="000000"/>
                <w:sz w:val="22"/>
                <w:szCs w:val="22"/>
                <w:lang w:eastAsia="ru-RU"/>
              </w:rPr>
              <w:t>12</w:t>
            </w:r>
          </w:p>
        </w:tc>
        <w:tc>
          <w:tcPr>
            <w:tcW w:w="385" w:type="pct"/>
            <w:shd w:val="clear" w:color="auto" w:fill="FFFFFF" w:themeFill="background1"/>
            <w:noWrap/>
            <w:vAlign w:val="center"/>
          </w:tcPr>
          <w:p w:rsidR="00A62C0B" w:rsidRPr="00464BB2" w:rsidRDefault="00A62C0B" w:rsidP="00A85328">
            <w:pPr>
              <w:jc w:val="center"/>
              <w:rPr>
                <w:rFonts w:ascii="Times New Roman" w:hAnsi="Times New Roman" w:cs="Times New Roman"/>
                <w:i/>
                <w:color w:val="000000"/>
                <w:sz w:val="22"/>
                <w:szCs w:val="22"/>
                <w:lang w:val="uk-UA" w:eastAsia="ru-RU"/>
              </w:rPr>
            </w:pPr>
          </w:p>
        </w:tc>
        <w:tc>
          <w:tcPr>
            <w:tcW w:w="412" w:type="pct"/>
            <w:shd w:val="clear" w:color="auto" w:fill="FFFFFF" w:themeFill="background1"/>
            <w:noWrap/>
            <w:vAlign w:val="center"/>
          </w:tcPr>
          <w:p w:rsidR="00A62C0B" w:rsidRPr="00A85328" w:rsidRDefault="00464BB2" w:rsidP="00A85328">
            <w:pPr>
              <w:jc w:val="center"/>
              <w:rPr>
                <w:rFonts w:ascii="Times New Roman" w:hAnsi="Times New Roman" w:cs="Times New Roman"/>
                <w:i/>
                <w:color w:val="000000"/>
                <w:sz w:val="22"/>
                <w:szCs w:val="22"/>
                <w:lang w:eastAsia="ru-RU"/>
              </w:rPr>
            </w:pPr>
            <w:r>
              <w:rPr>
                <w:rFonts w:ascii="Times New Roman" w:hAnsi="Times New Roman" w:cs="Times New Roman"/>
                <w:i/>
                <w:color w:val="000000"/>
                <w:sz w:val="22"/>
                <w:szCs w:val="22"/>
                <w:lang w:val="uk-UA" w:eastAsia="ru-RU"/>
              </w:rPr>
              <w:t>112</w:t>
            </w:r>
            <w:r w:rsidR="00A62C0B" w:rsidRPr="00A85328">
              <w:rPr>
                <w:rFonts w:ascii="Times New Roman" w:hAnsi="Times New Roman" w:cs="Times New Roman"/>
                <w:i/>
                <w:color w:val="000000"/>
                <w:sz w:val="22"/>
                <w:szCs w:val="22"/>
                <w:lang w:eastAsia="ru-RU"/>
              </w:rPr>
              <w:t> </w:t>
            </w:r>
          </w:p>
        </w:tc>
        <w:tc>
          <w:tcPr>
            <w:tcW w:w="520" w:type="pct"/>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r>
      <w:tr w:rsidR="00021158" w:rsidRPr="00A85328" w:rsidTr="00D04063">
        <w:trPr>
          <w:trHeight w:val="615"/>
          <w:jc w:val="center"/>
        </w:trPr>
        <w:tc>
          <w:tcPr>
            <w:tcW w:w="366" w:type="pct"/>
            <w:shd w:val="clear" w:color="auto" w:fill="FFFFFF" w:themeFill="background1"/>
            <w:noWrap/>
            <w:vAlign w:val="bottom"/>
          </w:tcPr>
          <w:p w:rsidR="00A62C0B" w:rsidRPr="00A85328" w:rsidRDefault="00A62C0B" w:rsidP="00A85328">
            <w:pPr>
              <w:jc w:val="right"/>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1.4.2</w:t>
            </w:r>
          </w:p>
        </w:tc>
        <w:tc>
          <w:tcPr>
            <w:tcW w:w="2656" w:type="pct"/>
            <w:shd w:val="clear" w:color="auto" w:fill="FFFFFF" w:themeFill="background1"/>
            <w:vAlign w:val="bottom"/>
          </w:tcPr>
          <w:p w:rsidR="00A62C0B" w:rsidRPr="00A56B0A" w:rsidRDefault="00A62C0B" w:rsidP="00A56B0A">
            <w:pPr>
              <w:rPr>
                <w:rFonts w:ascii="Times New Roman" w:hAnsi="Times New Roman" w:cs="Times New Roman"/>
                <w:i/>
                <w:iCs/>
                <w:color w:val="000000"/>
                <w:sz w:val="22"/>
                <w:szCs w:val="22"/>
                <w:lang w:val="uk-UA" w:eastAsia="ru-RU"/>
              </w:rPr>
            </w:pPr>
            <w:r w:rsidRPr="00A85328">
              <w:rPr>
                <w:rFonts w:ascii="Times New Roman" w:hAnsi="Times New Roman" w:cs="Times New Roman"/>
                <w:i/>
                <w:iCs/>
                <w:color w:val="000000"/>
                <w:sz w:val="22"/>
                <w:szCs w:val="22"/>
                <w:lang w:eastAsia="ru-RU"/>
              </w:rPr>
              <w:t xml:space="preserve">Впорядкування зони санітарної охорони джерел питного водопостачання </w:t>
            </w:r>
            <w:r w:rsidR="00A56B0A">
              <w:rPr>
                <w:rFonts w:ascii="Times New Roman" w:hAnsi="Times New Roman" w:cs="Times New Roman"/>
                <w:i/>
                <w:iCs/>
                <w:color w:val="000000"/>
                <w:sz w:val="22"/>
                <w:szCs w:val="22"/>
                <w:lang w:val="uk-UA" w:eastAsia="ru-RU"/>
              </w:rPr>
              <w:t>(св.</w:t>
            </w:r>
            <w:r w:rsidRPr="00A85328">
              <w:rPr>
                <w:rFonts w:ascii="Times New Roman" w:hAnsi="Times New Roman" w:cs="Times New Roman"/>
                <w:i/>
                <w:iCs/>
                <w:color w:val="000000"/>
                <w:sz w:val="22"/>
                <w:szCs w:val="22"/>
                <w:lang w:eastAsia="ru-RU"/>
              </w:rPr>
              <w:t>№2</w:t>
            </w:r>
            <w:r w:rsidR="00A56B0A">
              <w:rPr>
                <w:rFonts w:ascii="Times New Roman" w:hAnsi="Times New Roman" w:cs="Times New Roman"/>
                <w:i/>
                <w:iCs/>
                <w:color w:val="000000"/>
                <w:sz w:val="22"/>
                <w:szCs w:val="22"/>
                <w:lang w:val="uk-UA" w:eastAsia="ru-RU"/>
              </w:rPr>
              <w:t>)</w:t>
            </w:r>
          </w:p>
        </w:tc>
        <w:tc>
          <w:tcPr>
            <w:tcW w:w="660" w:type="pct"/>
            <w:shd w:val="clear" w:color="auto" w:fill="FFFFFF" w:themeFill="background1"/>
            <w:noWrap/>
            <w:vAlign w:val="center"/>
          </w:tcPr>
          <w:p w:rsidR="00A62C0B" w:rsidRPr="00464BB2" w:rsidRDefault="00464BB2" w:rsidP="00A85328">
            <w:pPr>
              <w:jc w:val="center"/>
              <w:rPr>
                <w:rFonts w:ascii="Times New Roman" w:hAnsi="Times New Roman" w:cs="Times New Roman"/>
                <w:i/>
                <w:color w:val="000000"/>
                <w:sz w:val="22"/>
                <w:szCs w:val="22"/>
                <w:lang w:val="uk-UA" w:eastAsia="ru-RU"/>
              </w:rPr>
            </w:pPr>
            <w:r>
              <w:rPr>
                <w:rFonts w:ascii="Times New Roman" w:hAnsi="Times New Roman" w:cs="Times New Roman"/>
                <w:i/>
                <w:color w:val="000000"/>
                <w:sz w:val="22"/>
                <w:szCs w:val="22"/>
                <w:lang w:val="uk-UA" w:eastAsia="ru-RU"/>
              </w:rPr>
              <w:t>72</w:t>
            </w:r>
          </w:p>
        </w:tc>
        <w:tc>
          <w:tcPr>
            <w:tcW w:w="385" w:type="pct"/>
            <w:shd w:val="clear" w:color="auto" w:fill="FFFFFF" w:themeFill="background1"/>
            <w:noWrap/>
            <w:vAlign w:val="center"/>
          </w:tcPr>
          <w:p w:rsidR="00A62C0B" w:rsidRPr="00A85328" w:rsidRDefault="00A62C0B" w:rsidP="00A85328">
            <w:pPr>
              <w:jc w:val="center"/>
              <w:rPr>
                <w:rFonts w:ascii="Times New Roman" w:hAnsi="Times New Roman" w:cs="Times New Roman"/>
                <w:i/>
                <w:color w:val="000000"/>
                <w:sz w:val="22"/>
                <w:szCs w:val="22"/>
                <w:lang w:eastAsia="ru-RU"/>
              </w:rPr>
            </w:pPr>
          </w:p>
        </w:tc>
        <w:tc>
          <w:tcPr>
            <w:tcW w:w="412" w:type="pct"/>
            <w:shd w:val="clear" w:color="auto" w:fill="FFFFFF" w:themeFill="background1"/>
            <w:noWrap/>
            <w:vAlign w:val="center"/>
          </w:tcPr>
          <w:p w:rsidR="00A62C0B" w:rsidRPr="00A85328" w:rsidRDefault="00A62C0B" w:rsidP="00A85328">
            <w:pPr>
              <w:jc w:val="center"/>
              <w:rPr>
                <w:rFonts w:ascii="Times New Roman" w:hAnsi="Times New Roman" w:cs="Times New Roman"/>
                <w:i/>
                <w:color w:val="000000"/>
                <w:sz w:val="22"/>
                <w:szCs w:val="22"/>
                <w:lang w:eastAsia="ru-RU"/>
              </w:rPr>
            </w:pPr>
            <w:r w:rsidRPr="00A85328">
              <w:rPr>
                <w:rFonts w:ascii="Times New Roman" w:hAnsi="Times New Roman" w:cs="Times New Roman"/>
                <w:i/>
                <w:color w:val="000000"/>
                <w:sz w:val="22"/>
                <w:szCs w:val="22"/>
                <w:lang w:eastAsia="ru-RU"/>
              </w:rPr>
              <w:t> </w:t>
            </w:r>
          </w:p>
        </w:tc>
        <w:tc>
          <w:tcPr>
            <w:tcW w:w="520" w:type="pct"/>
            <w:shd w:val="clear" w:color="auto" w:fill="FFFFFF" w:themeFill="background1"/>
            <w:noWrap/>
            <w:vAlign w:val="center"/>
          </w:tcPr>
          <w:p w:rsidR="00A62C0B" w:rsidRPr="00A85328" w:rsidRDefault="00464BB2" w:rsidP="00A85328">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72</w:t>
            </w:r>
            <w:r w:rsidR="00A62C0B" w:rsidRPr="00A85328">
              <w:rPr>
                <w:rFonts w:ascii="Times New Roman" w:hAnsi="Times New Roman" w:cs="Times New Roman"/>
                <w:color w:val="000000"/>
                <w:sz w:val="22"/>
                <w:szCs w:val="22"/>
                <w:lang w:eastAsia="ru-RU"/>
              </w:rPr>
              <w:t> </w:t>
            </w:r>
          </w:p>
        </w:tc>
      </w:tr>
      <w:tr w:rsidR="00021158" w:rsidRPr="00A85328" w:rsidTr="00D04063">
        <w:trPr>
          <w:trHeight w:val="330"/>
          <w:jc w:val="center"/>
        </w:trPr>
        <w:tc>
          <w:tcPr>
            <w:tcW w:w="366" w:type="pct"/>
            <w:shd w:val="clear" w:color="auto" w:fill="FFFFFF" w:themeFill="background1"/>
            <w:noWrap/>
            <w:vAlign w:val="bottom"/>
          </w:tcPr>
          <w:p w:rsidR="00A62C0B" w:rsidRPr="00A85328" w:rsidRDefault="00A62C0B" w:rsidP="00A85328">
            <w:pPr>
              <w:rPr>
                <w:rFonts w:cs="Times New Roman"/>
                <w:color w:val="000000"/>
                <w:sz w:val="22"/>
                <w:szCs w:val="22"/>
                <w:lang w:eastAsia="ru-RU"/>
              </w:rPr>
            </w:pPr>
            <w:r w:rsidRPr="00A85328">
              <w:rPr>
                <w:rFonts w:cs="Times New Roman"/>
                <w:color w:val="000000"/>
                <w:sz w:val="22"/>
                <w:szCs w:val="22"/>
                <w:lang w:eastAsia="ru-RU"/>
              </w:rPr>
              <w:t> </w:t>
            </w:r>
          </w:p>
        </w:tc>
        <w:tc>
          <w:tcPr>
            <w:tcW w:w="2656" w:type="pct"/>
            <w:shd w:val="clear" w:color="auto" w:fill="FFFFFF" w:themeFill="background1"/>
            <w:vAlign w:val="bottom"/>
          </w:tcPr>
          <w:p w:rsidR="00A62C0B" w:rsidRPr="00A85328" w:rsidRDefault="00A62C0B" w:rsidP="00A85328">
            <w:pPr>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кошти підприємства</w:t>
            </w:r>
          </w:p>
        </w:tc>
        <w:tc>
          <w:tcPr>
            <w:tcW w:w="660" w:type="pct"/>
            <w:shd w:val="clear" w:color="auto" w:fill="FFFFFF" w:themeFill="background1"/>
            <w:noWrap/>
            <w:vAlign w:val="center"/>
          </w:tcPr>
          <w:p w:rsidR="00A62C0B" w:rsidRPr="00464BB2" w:rsidRDefault="00464BB2" w:rsidP="00A85328">
            <w:pPr>
              <w:jc w:val="center"/>
              <w:rPr>
                <w:rFonts w:ascii="Times New Roman" w:hAnsi="Times New Roman" w:cs="Times New Roman"/>
                <w:i/>
                <w:color w:val="000000"/>
                <w:sz w:val="22"/>
                <w:szCs w:val="22"/>
                <w:lang w:val="uk-UA" w:eastAsia="ru-RU"/>
              </w:rPr>
            </w:pPr>
            <w:r>
              <w:rPr>
                <w:rFonts w:ascii="Times New Roman" w:hAnsi="Times New Roman" w:cs="Times New Roman"/>
                <w:i/>
                <w:color w:val="000000"/>
                <w:sz w:val="22"/>
                <w:szCs w:val="22"/>
                <w:lang w:val="uk-UA" w:eastAsia="ru-RU"/>
              </w:rPr>
              <w:t>72</w:t>
            </w:r>
          </w:p>
        </w:tc>
        <w:tc>
          <w:tcPr>
            <w:tcW w:w="385" w:type="pct"/>
            <w:shd w:val="clear" w:color="auto" w:fill="FFFFFF" w:themeFill="background1"/>
            <w:noWrap/>
            <w:vAlign w:val="center"/>
          </w:tcPr>
          <w:p w:rsidR="00A62C0B" w:rsidRPr="00A85328" w:rsidRDefault="00A62C0B" w:rsidP="00A85328">
            <w:pPr>
              <w:jc w:val="center"/>
              <w:rPr>
                <w:rFonts w:ascii="Times New Roman" w:hAnsi="Times New Roman" w:cs="Times New Roman"/>
                <w:i/>
                <w:color w:val="000000"/>
                <w:sz w:val="22"/>
                <w:szCs w:val="22"/>
                <w:lang w:eastAsia="ru-RU"/>
              </w:rPr>
            </w:pPr>
          </w:p>
        </w:tc>
        <w:tc>
          <w:tcPr>
            <w:tcW w:w="412" w:type="pct"/>
            <w:shd w:val="clear" w:color="auto" w:fill="FFFFFF" w:themeFill="background1"/>
            <w:noWrap/>
            <w:vAlign w:val="center"/>
          </w:tcPr>
          <w:p w:rsidR="00A62C0B" w:rsidRPr="00A85328" w:rsidRDefault="00A62C0B" w:rsidP="00A85328">
            <w:pPr>
              <w:jc w:val="center"/>
              <w:rPr>
                <w:rFonts w:ascii="Times New Roman" w:hAnsi="Times New Roman" w:cs="Times New Roman"/>
                <w:i/>
                <w:color w:val="000000"/>
                <w:sz w:val="22"/>
                <w:szCs w:val="22"/>
                <w:lang w:eastAsia="ru-RU"/>
              </w:rPr>
            </w:pPr>
            <w:r w:rsidRPr="00A85328">
              <w:rPr>
                <w:rFonts w:ascii="Times New Roman" w:hAnsi="Times New Roman" w:cs="Times New Roman"/>
                <w:i/>
                <w:color w:val="000000"/>
                <w:sz w:val="22"/>
                <w:szCs w:val="22"/>
                <w:lang w:eastAsia="ru-RU"/>
              </w:rPr>
              <w:t> </w:t>
            </w:r>
          </w:p>
        </w:tc>
        <w:tc>
          <w:tcPr>
            <w:tcW w:w="520" w:type="pct"/>
            <w:shd w:val="clear" w:color="auto" w:fill="FFFFFF" w:themeFill="background1"/>
            <w:noWrap/>
            <w:vAlign w:val="center"/>
          </w:tcPr>
          <w:p w:rsidR="00A62C0B" w:rsidRPr="00A85328" w:rsidRDefault="00464BB2" w:rsidP="00A85328">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72</w:t>
            </w:r>
            <w:r w:rsidR="00A62C0B" w:rsidRPr="00A85328">
              <w:rPr>
                <w:rFonts w:ascii="Times New Roman" w:hAnsi="Times New Roman" w:cs="Times New Roman"/>
                <w:color w:val="000000"/>
                <w:sz w:val="22"/>
                <w:szCs w:val="22"/>
                <w:lang w:eastAsia="ru-RU"/>
              </w:rPr>
              <w:t> </w:t>
            </w:r>
          </w:p>
        </w:tc>
      </w:tr>
      <w:tr w:rsidR="00021158" w:rsidRPr="00A85328" w:rsidTr="00D04063">
        <w:trPr>
          <w:trHeight w:val="615"/>
          <w:jc w:val="center"/>
        </w:trPr>
        <w:tc>
          <w:tcPr>
            <w:tcW w:w="366" w:type="pct"/>
            <w:shd w:val="clear" w:color="auto" w:fill="FFFFFF" w:themeFill="background1"/>
            <w:noWrap/>
            <w:vAlign w:val="bottom"/>
          </w:tcPr>
          <w:p w:rsidR="00A62C0B" w:rsidRPr="00A85328" w:rsidRDefault="00A62C0B" w:rsidP="00A85328">
            <w:pPr>
              <w:jc w:val="right"/>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1.4.3</w:t>
            </w:r>
          </w:p>
        </w:tc>
        <w:tc>
          <w:tcPr>
            <w:tcW w:w="2656" w:type="pct"/>
            <w:shd w:val="clear" w:color="auto" w:fill="FFFFFF" w:themeFill="background1"/>
            <w:vAlign w:val="bottom"/>
          </w:tcPr>
          <w:p w:rsidR="00A62C0B" w:rsidRPr="00BB6209" w:rsidRDefault="00A62C0B" w:rsidP="00BB6209">
            <w:pPr>
              <w:rPr>
                <w:rFonts w:ascii="Times New Roman" w:hAnsi="Times New Roman" w:cs="Times New Roman"/>
                <w:i/>
                <w:iCs/>
                <w:color w:val="000000"/>
                <w:sz w:val="22"/>
                <w:szCs w:val="22"/>
                <w:lang w:val="uk-UA" w:eastAsia="ru-RU"/>
              </w:rPr>
            </w:pPr>
            <w:r w:rsidRPr="00A85328">
              <w:rPr>
                <w:rFonts w:ascii="Times New Roman" w:hAnsi="Times New Roman" w:cs="Times New Roman"/>
                <w:i/>
                <w:iCs/>
                <w:color w:val="000000"/>
                <w:sz w:val="22"/>
                <w:szCs w:val="22"/>
                <w:lang w:eastAsia="ru-RU"/>
              </w:rPr>
              <w:t>Впорядкування зони санітарної охорон</w:t>
            </w:r>
            <w:r w:rsidR="00BB6209">
              <w:rPr>
                <w:rFonts w:ascii="Times New Roman" w:hAnsi="Times New Roman" w:cs="Times New Roman"/>
                <w:i/>
                <w:iCs/>
                <w:color w:val="000000"/>
                <w:sz w:val="22"/>
                <w:szCs w:val="22"/>
                <w:lang w:eastAsia="ru-RU"/>
              </w:rPr>
              <w:t>и джерел питного водопостачання</w:t>
            </w:r>
            <w:r w:rsidR="00BB6209">
              <w:rPr>
                <w:rFonts w:ascii="Times New Roman" w:hAnsi="Times New Roman" w:cs="Times New Roman"/>
                <w:i/>
                <w:iCs/>
                <w:color w:val="000000"/>
                <w:sz w:val="22"/>
                <w:szCs w:val="22"/>
                <w:lang w:val="uk-UA" w:eastAsia="ru-RU"/>
              </w:rPr>
              <w:t xml:space="preserve"> (</w:t>
            </w:r>
            <w:r w:rsidR="00A56B0A">
              <w:rPr>
                <w:rFonts w:ascii="Times New Roman" w:hAnsi="Times New Roman" w:cs="Times New Roman"/>
                <w:i/>
                <w:iCs/>
                <w:color w:val="000000"/>
                <w:sz w:val="22"/>
                <w:szCs w:val="22"/>
                <w:lang w:val="uk-UA" w:eastAsia="ru-RU"/>
              </w:rPr>
              <w:t>св</w:t>
            </w:r>
            <w:r w:rsidRPr="00A85328">
              <w:rPr>
                <w:rFonts w:ascii="Times New Roman" w:hAnsi="Times New Roman" w:cs="Times New Roman"/>
                <w:i/>
                <w:iCs/>
                <w:color w:val="000000"/>
                <w:sz w:val="22"/>
                <w:szCs w:val="22"/>
                <w:lang w:eastAsia="ru-RU"/>
              </w:rPr>
              <w:t xml:space="preserve"> №3</w:t>
            </w:r>
            <w:r w:rsidR="00BB6209">
              <w:rPr>
                <w:rFonts w:ascii="Times New Roman" w:hAnsi="Times New Roman" w:cs="Times New Roman"/>
                <w:i/>
                <w:iCs/>
                <w:color w:val="000000"/>
                <w:sz w:val="22"/>
                <w:szCs w:val="22"/>
                <w:lang w:val="uk-UA" w:eastAsia="ru-RU"/>
              </w:rPr>
              <w:t>)</w:t>
            </w:r>
          </w:p>
        </w:tc>
        <w:tc>
          <w:tcPr>
            <w:tcW w:w="660" w:type="pct"/>
            <w:shd w:val="clear" w:color="auto" w:fill="FFFFFF" w:themeFill="background1"/>
            <w:noWrap/>
            <w:vAlign w:val="center"/>
          </w:tcPr>
          <w:p w:rsidR="00A62C0B" w:rsidRPr="00464BB2" w:rsidRDefault="00464BB2" w:rsidP="00A85328">
            <w:pPr>
              <w:jc w:val="center"/>
              <w:rPr>
                <w:rFonts w:ascii="Times New Roman" w:hAnsi="Times New Roman" w:cs="Times New Roman"/>
                <w:i/>
                <w:color w:val="000000"/>
                <w:sz w:val="22"/>
                <w:szCs w:val="22"/>
                <w:lang w:val="uk-UA" w:eastAsia="ru-RU"/>
              </w:rPr>
            </w:pPr>
            <w:r>
              <w:rPr>
                <w:rFonts w:ascii="Times New Roman" w:hAnsi="Times New Roman" w:cs="Times New Roman"/>
                <w:i/>
                <w:color w:val="000000"/>
                <w:sz w:val="22"/>
                <w:szCs w:val="22"/>
                <w:lang w:val="uk-UA" w:eastAsia="ru-RU"/>
              </w:rPr>
              <w:t>120</w:t>
            </w:r>
          </w:p>
        </w:tc>
        <w:tc>
          <w:tcPr>
            <w:tcW w:w="385" w:type="pct"/>
            <w:shd w:val="clear" w:color="auto" w:fill="FFFFFF" w:themeFill="background1"/>
            <w:noWrap/>
            <w:vAlign w:val="center"/>
          </w:tcPr>
          <w:p w:rsidR="00A62C0B" w:rsidRPr="00A85328" w:rsidRDefault="00464BB2" w:rsidP="00A85328">
            <w:pPr>
              <w:jc w:val="center"/>
              <w:rPr>
                <w:rFonts w:ascii="Times New Roman" w:hAnsi="Times New Roman" w:cs="Times New Roman"/>
                <w:i/>
                <w:color w:val="000000"/>
                <w:sz w:val="22"/>
                <w:szCs w:val="22"/>
                <w:lang w:eastAsia="ru-RU"/>
              </w:rPr>
            </w:pPr>
            <w:r>
              <w:rPr>
                <w:rFonts w:ascii="Times New Roman" w:hAnsi="Times New Roman" w:cs="Times New Roman"/>
                <w:i/>
                <w:color w:val="000000"/>
                <w:sz w:val="22"/>
                <w:szCs w:val="22"/>
                <w:lang w:val="uk-UA" w:eastAsia="ru-RU"/>
              </w:rPr>
              <w:t>120</w:t>
            </w:r>
            <w:r w:rsidR="00A62C0B" w:rsidRPr="00A85328">
              <w:rPr>
                <w:rFonts w:ascii="Times New Roman" w:hAnsi="Times New Roman" w:cs="Times New Roman"/>
                <w:i/>
                <w:color w:val="000000"/>
                <w:sz w:val="22"/>
                <w:szCs w:val="22"/>
                <w:lang w:eastAsia="ru-RU"/>
              </w:rPr>
              <w:t> </w:t>
            </w:r>
          </w:p>
        </w:tc>
        <w:tc>
          <w:tcPr>
            <w:tcW w:w="412" w:type="pct"/>
            <w:shd w:val="clear" w:color="auto" w:fill="FFFFFF" w:themeFill="background1"/>
            <w:noWrap/>
            <w:vAlign w:val="center"/>
          </w:tcPr>
          <w:p w:rsidR="00A62C0B" w:rsidRPr="00A85328" w:rsidRDefault="00A62C0B" w:rsidP="00A85328">
            <w:pPr>
              <w:jc w:val="center"/>
              <w:rPr>
                <w:rFonts w:ascii="Times New Roman" w:hAnsi="Times New Roman" w:cs="Times New Roman"/>
                <w:i/>
                <w:color w:val="000000"/>
                <w:sz w:val="22"/>
                <w:szCs w:val="22"/>
                <w:lang w:eastAsia="ru-RU"/>
              </w:rPr>
            </w:pPr>
          </w:p>
        </w:tc>
        <w:tc>
          <w:tcPr>
            <w:tcW w:w="520" w:type="pct"/>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r>
      <w:tr w:rsidR="00021158" w:rsidRPr="00A85328" w:rsidTr="00D04063">
        <w:trPr>
          <w:trHeight w:val="330"/>
          <w:jc w:val="center"/>
        </w:trPr>
        <w:tc>
          <w:tcPr>
            <w:tcW w:w="366" w:type="pct"/>
            <w:shd w:val="clear" w:color="auto" w:fill="FFFFFF" w:themeFill="background1"/>
            <w:noWrap/>
            <w:vAlign w:val="bottom"/>
          </w:tcPr>
          <w:p w:rsidR="00A62C0B" w:rsidRPr="00A85328" w:rsidRDefault="00A62C0B" w:rsidP="00A85328">
            <w:pPr>
              <w:rPr>
                <w:rFonts w:cs="Times New Roman"/>
                <w:color w:val="000000"/>
                <w:sz w:val="22"/>
                <w:szCs w:val="22"/>
                <w:lang w:eastAsia="ru-RU"/>
              </w:rPr>
            </w:pPr>
            <w:r w:rsidRPr="00A85328">
              <w:rPr>
                <w:rFonts w:cs="Times New Roman"/>
                <w:color w:val="000000"/>
                <w:sz w:val="22"/>
                <w:szCs w:val="22"/>
                <w:lang w:eastAsia="ru-RU"/>
              </w:rPr>
              <w:t> </w:t>
            </w:r>
          </w:p>
        </w:tc>
        <w:tc>
          <w:tcPr>
            <w:tcW w:w="2656" w:type="pct"/>
            <w:shd w:val="clear" w:color="auto" w:fill="FFFFFF" w:themeFill="background1"/>
            <w:vAlign w:val="bottom"/>
          </w:tcPr>
          <w:p w:rsidR="00A62C0B" w:rsidRPr="00A85328" w:rsidRDefault="00A62C0B" w:rsidP="00A85328">
            <w:pPr>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кошти підприємства</w:t>
            </w:r>
          </w:p>
        </w:tc>
        <w:tc>
          <w:tcPr>
            <w:tcW w:w="660" w:type="pct"/>
            <w:shd w:val="clear" w:color="auto" w:fill="FFFFFF" w:themeFill="background1"/>
            <w:noWrap/>
            <w:vAlign w:val="center"/>
          </w:tcPr>
          <w:p w:rsidR="00A62C0B" w:rsidRPr="00464BB2" w:rsidRDefault="00464BB2" w:rsidP="00A85328">
            <w:pPr>
              <w:jc w:val="center"/>
              <w:rPr>
                <w:rFonts w:ascii="Times New Roman" w:hAnsi="Times New Roman" w:cs="Times New Roman"/>
                <w:i/>
                <w:color w:val="000000"/>
                <w:sz w:val="22"/>
                <w:szCs w:val="22"/>
                <w:lang w:val="uk-UA" w:eastAsia="ru-RU"/>
              </w:rPr>
            </w:pPr>
            <w:r>
              <w:rPr>
                <w:rFonts w:ascii="Times New Roman" w:hAnsi="Times New Roman" w:cs="Times New Roman"/>
                <w:i/>
                <w:color w:val="000000"/>
                <w:sz w:val="22"/>
                <w:szCs w:val="22"/>
                <w:lang w:val="uk-UA" w:eastAsia="ru-RU"/>
              </w:rPr>
              <w:t>120</w:t>
            </w:r>
          </w:p>
        </w:tc>
        <w:tc>
          <w:tcPr>
            <w:tcW w:w="385" w:type="pct"/>
            <w:shd w:val="clear" w:color="auto" w:fill="FFFFFF" w:themeFill="background1"/>
            <w:noWrap/>
            <w:vAlign w:val="center"/>
          </w:tcPr>
          <w:p w:rsidR="00A62C0B" w:rsidRPr="00464BB2" w:rsidRDefault="00A62C0B" w:rsidP="00A85328">
            <w:pPr>
              <w:jc w:val="center"/>
              <w:rPr>
                <w:rFonts w:ascii="Times New Roman" w:hAnsi="Times New Roman" w:cs="Times New Roman"/>
                <w:i/>
                <w:color w:val="000000"/>
                <w:sz w:val="22"/>
                <w:szCs w:val="22"/>
                <w:lang w:val="uk-UA" w:eastAsia="ru-RU"/>
              </w:rPr>
            </w:pPr>
            <w:r w:rsidRPr="00A85328">
              <w:rPr>
                <w:rFonts w:ascii="Times New Roman" w:hAnsi="Times New Roman" w:cs="Times New Roman"/>
                <w:i/>
                <w:color w:val="000000"/>
                <w:sz w:val="22"/>
                <w:szCs w:val="22"/>
                <w:lang w:eastAsia="ru-RU"/>
              </w:rPr>
              <w:t> </w:t>
            </w:r>
            <w:r w:rsidR="00464BB2">
              <w:rPr>
                <w:rFonts w:ascii="Times New Roman" w:hAnsi="Times New Roman" w:cs="Times New Roman"/>
                <w:i/>
                <w:color w:val="000000"/>
                <w:sz w:val="22"/>
                <w:szCs w:val="22"/>
                <w:lang w:val="uk-UA" w:eastAsia="ru-RU"/>
              </w:rPr>
              <w:t>120</w:t>
            </w:r>
          </w:p>
        </w:tc>
        <w:tc>
          <w:tcPr>
            <w:tcW w:w="412" w:type="pct"/>
            <w:shd w:val="clear" w:color="auto" w:fill="FFFFFF" w:themeFill="background1"/>
            <w:noWrap/>
            <w:vAlign w:val="center"/>
          </w:tcPr>
          <w:p w:rsidR="00A62C0B" w:rsidRPr="00464BB2" w:rsidRDefault="00A62C0B" w:rsidP="00464BB2">
            <w:pPr>
              <w:jc w:val="center"/>
              <w:rPr>
                <w:rFonts w:ascii="Times New Roman" w:hAnsi="Times New Roman" w:cs="Times New Roman"/>
                <w:i/>
                <w:color w:val="000000"/>
                <w:sz w:val="22"/>
                <w:szCs w:val="22"/>
                <w:lang w:val="uk-UA" w:eastAsia="ru-RU"/>
              </w:rPr>
            </w:pPr>
          </w:p>
        </w:tc>
        <w:tc>
          <w:tcPr>
            <w:tcW w:w="520" w:type="pct"/>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r>
      <w:tr w:rsidR="00021158" w:rsidRPr="00A85328" w:rsidTr="00D04063">
        <w:trPr>
          <w:trHeight w:val="900"/>
          <w:jc w:val="center"/>
        </w:trPr>
        <w:tc>
          <w:tcPr>
            <w:tcW w:w="366" w:type="pct"/>
            <w:tcBorders>
              <w:top w:val="single" w:sz="18" w:space="0" w:color="auto"/>
              <w:bottom w:val="single" w:sz="18" w:space="0" w:color="auto"/>
            </w:tcBorders>
            <w:shd w:val="clear" w:color="auto" w:fill="FFFFFF" w:themeFill="background1"/>
            <w:noWrap/>
            <w:vAlign w:val="center"/>
          </w:tcPr>
          <w:p w:rsidR="00A62C0B" w:rsidRPr="00A85328" w:rsidRDefault="00A62C0B" w:rsidP="00FE32F4">
            <w:pPr>
              <w:jc w:val="cente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2</w:t>
            </w:r>
          </w:p>
        </w:tc>
        <w:tc>
          <w:tcPr>
            <w:tcW w:w="2656" w:type="pct"/>
            <w:tcBorders>
              <w:top w:val="single" w:sz="18" w:space="0" w:color="auto"/>
              <w:bottom w:val="single" w:sz="18" w:space="0" w:color="auto"/>
            </w:tcBorders>
            <w:shd w:val="clear" w:color="auto" w:fill="FFFFFF" w:themeFill="background1"/>
            <w:vAlign w:val="bottom"/>
          </w:tcPr>
          <w:p w:rsidR="00A62C0B" w:rsidRPr="00A85328" w:rsidRDefault="00A62C0B" w:rsidP="00A85328">
            <w:pPr>
              <w:jc w:val="cente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ПІДВИЩЕННЯ НАДІЙНОСТІ СИСТЕМИ ВОДОПОСТАЧАННЯ І ПІДВИЩЕННЯ ЯКОСТІ ПОСЛУГ З ВОДОПОСТАЧАННЯ</w:t>
            </w:r>
          </w:p>
        </w:tc>
        <w:tc>
          <w:tcPr>
            <w:tcW w:w="660" w:type="pct"/>
            <w:tcBorders>
              <w:top w:val="single" w:sz="18" w:space="0" w:color="auto"/>
              <w:bottom w:val="single" w:sz="18" w:space="0" w:color="auto"/>
            </w:tcBorders>
            <w:shd w:val="clear" w:color="auto" w:fill="FFFFFF" w:themeFill="background1"/>
            <w:noWrap/>
            <w:vAlign w:val="center"/>
          </w:tcPr>
          <w:p w:rsidR="00A62C0B" w:rsidRPr="00133110" w:rsidRDefault="00D450A9"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13600</w:t>
            </w:r>
          </w:p>
        </w:tc>
        <w:tc>
          <w:tcPr>
            <w:tcW w:w="385" w:type="pct"/>
            <w:tcBorders>
              <w:top w:val="single" w:sz="18" w:space="0" w:color="auto"/>
              <w:bottom w:val="single" w:sz="18" w:space="0" w:color="auto"/>
            </w:tcBorders>
            <w:shd w:val="clear" w:color="auto" w:fill="FFFFFF" w:themeFill="background1"/>
            <w:noWrap/>
            <w:vAlign w:val="center"/>
          </w:tcPr>
          <w:p w:rsidR="00A62C0B" w:rsidRPr="00133110" w:rsidRDefault="00133110" w:rsidP="00D450A9">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128</w:t>
            </w:r>
            <w:r w:rsidR="00D450A9">
              <w:rPr>
                <w:rFonts w:ascii="Times New Roman" w:hAnsi="Times New Roman" w:cs="Times New Roman"/>
                <w:b/>
                <w:color w:val="000000"/>
                <w:sz w:val="22"/>
                <w:szCs w:val="22"/>
                <w:lang w:val="uk-UA" w:eastAsia="ru-RU"/>
              </w:rPr>
              <w:t>70</w:t>
            </w:r>
          </w:p>
        </w:tc>
        <w:tc>
          <w:tcPr>
            <w:tcW w:w="412" w:type="pct"/>
            <w:tcBorders>
              <w:top w:val="single" w:sz="18" w:space="0" w:color="auto"/>
              <w:bottom w:val="single" w:sz="18" w:space="0" w:color="auto"/>
            </w:tcBorders>
            <w:shd w:val="clear" w:color="auto" w:fill="FFFFFF" w:themeFill="background1"/>
            <w:noWrap/>
            <w:vAlign w:val="center"/>
          </w:tcPr>
          <w:p w:rsidR="00A62C0B" w:rsidRPr="00133110" w:rsidRDefault="00D04063" w:rsidP="00464BB2">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6</w:t>
            </w:r>
            <w:r w:rsidR="00464BB2">
              <w:rPr>
                <w:rFonts w:ascii="Times New Roman" w:hAnsi="Times New Roman" w:cs="Times New Roman"/>
                <w:b/>
                <w:color w:val="000000"/>
                <w:sz w:val="22"/>
                <w:szCs w:val="22"/>
                <w:lang w:val="uk-UA" w:eastAsia="ru-RU"/>
              </w:rPr>
              <w:t>20</w:t>
            </w:r>
          </w:p>
        </w:tc>
        <w:tc>
          <w:tcPr>
            <w:tcW w:w="520" w:type="pct"/>
            <w:tcBorders>
              <w:top w:val="single" w:sz="18" w:space="0" w:color="auto"/>
              <w:bottom w:val="single" w:sz="18" w:space="0" w:color="auto"/>
            </w:tcBorders>
            <w:shd w:val="clear" w:color="auto" w:fill="FFFFFF" w:themeFill="background1"/>
            <w:noWrap/>
            <w:vAlign w:val="center"/>
          </w:tcPr>
          <w:p w:rsidR="00A62C0B" w:rsidRPr="00D450A9" w:rsidRDefault="00464BB2"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110</w:t>
            </w:r>
          </w:p>
        </w:tc>
      </w:tr>
      <w:tr w:rsidR="00021158" w:rsidRPr="00A85328" w:rsidTr="00D04063">
        <w:trPr>
          <w:trHeight w:val="615"/>
          <w:jc w:val="center"/>
        </w:trPr>
        <w:tc>
          <w:tcPr>
            <w:tcW w:w="366" w:type="pct"/>
            <w:tcBorders>
              <w:top w:val="single" w:sz="18" w:space="0" w:color="auto"/>
              <w:bottom w:val="single" w:sz="18" w:space="0" w:color="auto"/>
            </w:tcBorders>
            <w:shd w:val="clear" w:color="auto" w:fill="FFFFFF" w:themeFill="background1"/>
            <w:noWrap/>
          </w:tcPr>
          <w:p w:rsidR="00A62C0B" w:rsidRPr="00A85328" w:rsidRDefault="00A62C0B" w:rsidP="00A85328">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2.1</w:t>
            </w:r>
          </w:p>
        </w:tc>
        <w:tc>
          <w:tcPr>
            <w:tcW w:w="2656" w:type="pct"/>
            <w:tcBorders>
              <w:top w:val="single" w:sz="18" w:space="0" w:color="auto"/>
              <w:bottom w:val="single" w:sz="18" w:space="0" w:color="auto"/>
            </w:tcBorders>
            <w:shd w:val="clear" w:color="auto" w:fill="FFFFFF" w:themeFill="background1"/>
            <w:vAlign w:val="bottom"/>
          </w:tcPr>
          <w:p w:rsidR="00A62C0B" w:rsidRPr="00A85328" w:rsidRDefault="00A62C0B" w:rsidP="00A85328">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Реконструкція та заміна основних водоводів згідно статистики аварій</w:t>
            </w:r>
          </w:p>
        </w:tc>
        <w:tc>
          <w:tcPr>
            <w:tcW w:w="660" w:type="pct"/>
            <w:tcBorders>
              <w:top w:val="single" w:sz="18" w:space="0" w:color="auto"/>
              <w:bottom w:val="single" w:sz="18" w:space="0" w:color="auto"/>
            </w:tcBorders>
            <w:shd w:val="clear" w:color="auto" w:fill="FFFFFF" w:themeFill="background1"/>
            <w:noWrap/>
            <w:vAlign w:val="center"/>
          </w:tcPr>
          <w:p w:rsidR="00A62C0B" w:rsidRPr="00133110" w:rsidRDefault="00133110"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12500</w:t>
            </w:r>
          </w:p>
        </w:tc>
        <w:tc>
          <w:tcPr>
            <w:tcW w:w="385" w:type="pct"/>
            <w:tcBorders>
              <w:top w:val="single" w:sz="18" w:space="0" w:color="auto"/>
              <w:bottom w:val="single" w:sz="18" w:space="0" w:color="auto"/>
            </w:tcBorders>
            <w:shd w:val="clear" w:color="auto" w:fill="FFFFFF" w:themeFill="background1"/>
            <w:noWrap/>
            <w:vAlign w:val="center"/>
          </w:tcPr>
          <w:p w:rsidR="00A62C0B" w:rsidRPr="00133110" w:rsidRDefault="00133110"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12500</w:t>
            </w:r>
          </w:p>
        </w:tc>
        <w:tc>
          <w:tcPr>
            <w:tcW w:w="412"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p>
        </w:tc>
        <w:tc>
          <w:tcPr>
            <w:tcW w:w="520"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p>
        </w:tc>
      </w:tr>
      <w:tr w:rsidR="00021158" w:rsidRPr="00A85328" w:rsidTr="00D04063">
        <w:trPr>
          <w:trHeight w:val="630"/>
          <w:jc w:val="center"/>
        </w:trPr>
        <w:tc>
          <w:tcPr>
            <w:tcW w:w="366" w:type="pct"/>
            <w:tcBorders>
              <w:top w:val="single" w:sz="18" w:space="0" w:color="auto"/>
            </w:tcBorders>
            <w:shd w:val="clear" w:color="auto" w:fill="FFFFFF" w:themeFill="background1"/>
            <w:noWrap/>
            <w:vAlign w:val="bottom"/>
          </w:tcPr>
          <w:p w:rsidR="00A62C0B" w:rsidRPr="00A85328" w:rsidRDefault="00A62C0B" w:rsidP="00A85328">
            <w:pPr>
              <w:jc w:val="right"/>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2.1.1</w:t>
            </w:r>
          </w:p>
        </w:tc>
        <w:tc>
          <w:tcPr>
            <w:tcW w:w="2656" w:type="pct"/>
            <w:tcBorders>
              <w:top w:val="single" w:sz="18" w:space="0" w:color="auto"/>
            </w:tcBorders>
            <w:shd w:val="clear" w:color="auto" w:fill="FFFFFF" w:themeFill="background1"/>
            <w:vAlign w:val="bottom"/>
          </w:tcPr>
          <w:p w:rsidR="00A62C0B" w:rsidRPr="00BB6209" w:rsidRDefault="00BB6209" w:rsidP="00A85328">
            <w:pPr>
              <w:rPr>
                <w:rFonts w:ascii="Times New Roman" w:hAnsi="Times New Roman" w:cs="Times New Roman"/>
                <w:i/>
                <w:iCs/>
                <w:color w:val="000000"/>
                <w:sz w:val="22"/>
                <w:szCs w:val="22"/>
                <w:lang w:val="uk-UA" w:eastAsia="ru-RU"/>
              </w:rPr>
            </w:pPr>
            <w:r>
              <w:rPr>
                <w:rFonts w:ascii="Times New Roman" w:hAnsi="Times New Roman" w:cs="Times New Roman"/>
                <w:i/>
                <w:iCs/>
                <w:color w:val="000000"/>
                <w:sz w:val="22"/>
                <w:szCs w:val="22"/>
                <w:lang w:val="uk-UA" w:eastAsia="ru-RU"/>
              </w:rPr>
              <w:t>Реконструкція водозабору</w:t>
            </w:r>
          </w:p>
        </w:tc>
        <w:tc>
          <w:tcPr>
            <w:tcW w:w="660" w:type="pct"/>
            <w:tcBorders>
              <w:top w:val="single" w:sz="18" w:space="0" w:color="auto"/>
            </w:tcBorders>
            <w:shd w:val="clear" w:color="auto" w:fill="FFFFFF" w:themeFill="background1"/>
            <w:noWrap/>
            <w:vAlign w:val="center"/>
          </w:tcPr>
          <w:p w:rsidR="00A62C0B" w:rsidRPr="00BB6209" w:rsidRDefault="00BB6209"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12500</w:t>
            </w:r>
          </w:p>
        </w:tc>
        <w:tc>
          <w:tcPr>
            <w:tcW w:w="385" w:type="pct"/>
            <w:tcBorders>
              <w:top w:val="single" w:sz="18" w:space="0" w:color="auto"/>
            </w:tcBorders>
            <w:shd w:val="clear" w:color="auto" w:fill="FFFFFF" w:themeFill="background1"/>
            <w:noWrap/>
            <w:vAlign w:val="center"/>
          </w:tcPr>
          <w:p w:rsidR="00A62C0B" w:rsidRPr="00BB6209" w:rsidRDefault="00BB6209"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12500</w:t>
            </w:r>
          </w:p>
        </w:tc>
        <w:tc>
          <w:tcPr>
            <w:tcW w:w="412" w:type="pct"/>
            <w:tcBorders>
              <w:top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c>
          <w:tcPr>
            <w:tcW w:w="520" w:type="pct"/>
            <w:tcBorders>
              <w:top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r>
      <w:tr w:rsidR="00021158" w:rsidRPr="00A85328" w:rsidTr="00D04063">
        <w:trPr>
          <w:trHeight w:val="330"/>
          <w:jc w:val="center"/>
        </w:trPr>
        <w:tc>
          <w:tcPr>
            <w:tcW w:w="366" w:type="pct"/>
            <w:tcBorders>
              <w:bottom w:val="single" w:sz="18" w:space="0" w:color="auto"/>
            </w:tcBorders>
            <w:shd w:val="clear" w:color="auto" w:fill="FFFFFF" w:themeFill="background1"/>
            <w:noWrap/>
            <w:vAlign w:val="bottom"/>
          </w:tcPr>
          <w:p w:rsidR="00A62C0B" w:rsidRPr="00A85328" w:rsidRDefault="00A62C0B" w:rsidP="00A85328">
            <w:pPr>
              <w:rPr>
                <w:rFonts w:cs="Times New Roman"/>
                <w:color w:val="000000"/>
                <w:sz w:val="22"/>
                <w:szCs w:val="22"/>
                <w:lang w:eastAsia="ru-RU"/>
              </w:rPr>
            </w:pPr>
            <w:r w:rsidRPr="00A85328">
              <w:rPr>
                <w:rFonts w:cs="Times New Roman"/>
                <w:color w:val="000000"/>
                <w:sz w:val="22"/>
                <w:szCs w:val="22"/>
                <w:lang w:eastAsia="ru-RU"/>
              </w:rPr>
              <w:t> </w:t>
            </w:r>
          </w:p>
        </w:tc>
        <w:tc>
          <w:tcPr>
            <w:tcW w:w="2656" w:type="pct"/>
            <w:tcBorders>
              <w:bottom w:val="single" w:sz="18" w:space="0" w:color="auto"/>
            </w:tcBorders>
            <w:shd w:val="clear" w:color="auto" w:fill="FFFFFF" w:themeFill="background1"/>
            <w:vAlign w:val="bottom"/>
          </w:tcPr>
          <w:p w:rsidR="00A62C0B" w:rsidRPr="00A85328" w:rsidRDefault="00D74CF8" w:rsidP="00A85328">
            <w:pPr>
              <w:rPr>
                <w:rFonts w:ascii="Times New Roman" w:hAnsi="Times New Roman" w:cs="Times New Roman"/>
                <w:i/>
                <w:iCs/>
                <w:color w:val="000000"/>
                <w:sz w:val="22"/>
                <w:szCs w:val="22"/>
                <w:lang w:eastAsia="ru-RU"/>
              </w:rPr>
            </w:pPr>
            <w:r>
              <w:rPr>
                <w:rFonts w:ascii="Times New Roman" w:hAnsi="Times New Roman" w:cs="Times New Roman"/>
                <w:i/>
                <w:iCs/>
                <w:color w:val="000000"/>
                <w:sz w:val="22"/>
                <w:szCs w:val="22"/>
                <w:lang w:val="uk-UA" w:eastAsia="ru-RU"/>
              </w:rPr>
              <w:t>Державний бюджет</w:t>
            </w:r>
          </w:p>
        </w:tc>
        <w:tc>
          <w:tcPr>
            <w:tcW w:w="660" w:type="pct"/>
            <w:tcBorders>
              <w:bottom w:val="single" w:sz="18" w:space="0" w:color="auto"/>
            </w:tcBorders>
            <w:shd w:val="clear" w:color="auto" w:fill="FFFFFF" w:themeFill="background1"/>
            <w:noWrap/>
            <w:vAlign w:val="center"/>
          </w:tcPr>
          <w:p w:rsidR="00A62C0B" w:rsidRPr="00BB6209" w:rsidRDefault="00BB6209"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12500</w:t>
            </w:r>
          </w:p>
        </w:tc>
        <w:tc>
          <w:tcPr>
            <w:tcW w:w="385" w:type="pct"/>
            <w:tcBorders>
              <w:bottom w:val="single" w:sz="18" w:space="0" w:color="auto"/>
            </w:tcBorders>
            <w:shd w:val="clear" w:color="auto" w:fill="FFFFFF" w:themeFill="background1"/>
            <w:noWrap/>
            <w:vAlign w:val="center"/>
          </w:tcPr>
          <w:p w:rsidR="00A62C0B" w:rsidRPr="00BB6209" w:rsidRDefault="00BB6209"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12500</w:t>
            </w:r>
          </w:p>
        </w:tc>
        <w:tc>
          <w:tcPr>
            <w:tcW w:w="412" w:type="pct"/>
            <w:tcBorders>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c>
          <w:tcPr>
            <w:tcW w:w="520" w:type="pct"/>
            <w:tcBorders>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r>
      <w:tr w:rsidR="00021158" w:rsidRPr="00A85328" w:rsidTr="00D04063">
        <w:trPr>
          <w:trHeight w:val="885"/>
          <w:jc w:val="center"/>
        </w:trPr>
        <w:tc>
          <w:tcPr>
            <w:tcW w:w="366" w:type="pct"/>
            <w:tcBorders>
              <w:top w:val="single" w:sz="18" w:space="0" w:color="auto"/>
              <w:bottom w:val="single" w:sz="18" w:space="0" w:color="auto"/>
            </w:tcBorders>
            <w:shd w:val="clear" w:color="auto" w:fill="FFFFFF" w:themeFill="background1"/>
            <w:noWrap/>
          </w:tcPr>
          <w:p w:rsidR="00A62C0B" w:rsidRPr="00A85328" w:rsidRDefault="00A62C0B" w:rsidP="00A85328">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2.2</w:t>
            </w:r>
          </w:p>
        </w:tc>
        <w:tc>
          <w:tcPr>
            <w:tcW w:w="2656" w:type="pct"/>
            <w:tcBorders>
              <w:top w:val="single" w:sz="18" w:space="0" w:color="auto"/>
              <w:bottom w:val="single" w:sz="18" w:space="0" w:color="auto"/>
            </w:tcBorders>
            <w:shd w:val="clear" w:color="auto" w:fill="FFFFFF" w:themeFill="background1"/>
            <w:vAlign w:val="bottom"/>
          </w:tcPr>
          <w:p w:rsidR="00A62C0B" w:rsidRPr="00A85328" w:rsidRDefault="00A62C0B" w:rsidP="00A85328">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Заміна аварійних вуличних та внутрішньо- квартальних мереж за результатами гідравлічного розрахунку</w:t>
            </w:r>
          </w:p>
        </w:tc>
        <w:tc>
          <w:tcPr>
            <w:tcW w:w="660" w:type="pct"/>
            <w:tcBorders>
              <w:top w:val="single" w:sz="18" w:space="0" w:color="auto"/>
              <w:bottom w:val="single" w:sz="18" w:space="0" w:color="auto"/>
            </w:tcBorders>
            <w:shd w:val="clear" w:color="auto" w:fill="FFFFFF" w:themeFill="background1"/>
            <w:noWrap/>
            <w:vAlign w:val="center"/>
          </w:tcPr>
          <w:p w:rsidR="00A62C0B" w:rsidRPr="00133110" w:rsidRDefault="00133110"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690</w:t>
            </w:r>
          </w:p>
        </w:tc>
        <w:tc>
          <w:tcPr>
            <w:tcW w:w="385" w:type="pct"/>
            <w:tcBorders>
              <w:top w:val="single" w:sz="18" w:space="0" w:color="auto"/>
              <w:bottom w:val="single" w:sz="18" w:space="0" w:color="auto"/>
            </w:tcBorders>
            <w:shd w:val="clear" w:color="auto" w:fill="FFFFFF" w:themeFill="background1"/>
            <w:noWrap/>
            <w:vAlign w:val="center"/>
          </w:tcPr>
          <w:p w:rsidR="00A62C0B" w:rsidRPr="003E3A9B" w:rsidRDefault="00A62C0B" w:rsidP="00A85328">
            <w:pPr>
              <w:jc w:val="center"/>
              <w:rPr>
                <w:rFonts w:ascii="Times New Roman" w:hAnsi="Times New Roman" w:cs="Times New Roman"/>
                <w:b/>
                <w:color w:val="000000"/>
                <w:sz w:val="22"/>
                <w:szCs w:val="22"/>
                <w:lang w:val="uk-UA" w:eastAsia="ru-RU"/>
              </w:rPr>
            </w:pPr>
          </w:p>
        </w:tc>
        <w:tc>
          <w:tcPr>
            <w:tcW w:w="412" w:type="pct"/>
            <w:tcBorders>
              <w:top w:val="single" w:sz="18" w:space="0" w:color="auto"/>
              <w:bottom w:val="single" w:sz="18" w:space="0" w:color="auto"/>
            </w:tcBorders>
            <w:shd w:val="clear" w:color="auto" w:fill="FFFFFF" w:themeFill="background1"/>
            <w:noWrap/>
            <w:vAlign w:val="center"/>
          </w:tcPr>
          <w:p w:rsidR="00A62C0B" w:rsidRPr="00133110" w:rsidRDefault="00133110" w:rsidP="00464BB2">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6</w:t>
            </w:r>
            <w:r w:rsidR="00464BB2">
              <w:rPr>
                <w:rFonts w:ascii="Times New Roman" w:hAnsi="Times New Roman" w:cs="Times New Roman"/>
                <w:b/>
                <w:color w:val="000000"/>
                <w:sz w:val="22"/>
                <w:szCs w:val="22"/>
                <w:lang w:val="uk-UA" w:eastAsia="ru-RU"/>
              </w:rPr>
              <w:t>0</w:t>
            </w:r>
            <w:r>
              <w:rPr>
                <w:rFonts w:ascii="Times New Roman" w:hAnsi="Times New Roman" w:cs="Times New Roman"/>
                <w:b/>
                <w:color w:val="000000"/>
                <w:sz w:val="22"/>
                <w:szCs w:val="22"/>
                <w:lang w:val="uk-UA" w:eastAsia="ru-RU"/>
              </w:rPr>
              <w:t>0</w:t>
            </w:r>
          </w:p>
        </w:tc>
        <w:tc>
          <w:tcPr>
            <w:tcW w:w="520" w:type="pct"/>
            <w:tcBorders>
              <w:top w:val="single" w:sz="18" w:space="0" w:color="auto"/>
              <w:bottom w:val="single" w:sz="18" w:space="0" w:color="auto"/>
            </w:tcBorders>
            <w:shd w:val="clear" w:color="auto" w:fill="FFFFFF" w:themeFill="background1"/>
            <w:noWrap/>
            <w:vAlign w:val="center"/>
          </w:tcPr>
          <w:p w:rsidR="00A62C0B" w:rsidRPr="00464BB2" w:rsidRDefault="00464BB2"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90</w:t>
            </w:r>
          </w:p>
        </w:tc>
      </w:tr>
      <w:tr w:rsidR="00021158" w:rsidRPr="00A85328" w:rsidTr="00D04063">
        <w:trPr>
          <w:trHeight w:val="345"/>
          <w:jc w:val="center"/>
        </w:trPr>
        <w:tc>
          <w:tcPr>
            <w:tcW w:w="366" w:type="pct"/>
            <w:tcBorders>
              <w:top w:val="single" w:sz="18" w:space="0" w:color="auto"/>
            </w:tcBorders>
            <w:shd w:val="clear" w:color="auto" w:fill="FFFFFF" w:themeFill="background1"/>
            <w:noWrap/>
            <w:vAlign w:val="bottom"/>
          </w:tcPr>
          <w:p w:rsidR="00A62C0B" w:rsidRPr="00A85328" w:rsidRDefault="00A62C0B" w:rsidP="00102DF1">
            <w:pPr>
              <w:jc w:val="right"/>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lastRenderedPageBreak/>
              <w:t>2.</w:t>
            </w:r>
            <w:r w:rsidR="00102DF1">
              <w:rPr>
                <w:rFonts w:ascii="Times New Roman" w:hAnsi="Times New Roman" w:cs="Times New Roman"/>
                <w:i/>
                <w:iCs/>
                <w:color w:val="000000"/>
                <w:sz w:val="22"/>
                <w:szCs w:val="22"/>
                <w:lang w:val="uk-UA" w:eastAsia="ru-RU"/>
              </w:rPr>
              <w:t>2</w:t>
            </w:r>
            <w:r w:rsidRPr="00A85328">
              <w:rPr>
                <w:rFonts w:ascii="Times New Roman" w:hAnsi="Times New Roman" w:cs="Times New Roman"/>
                <w:i/>
                <w:iCs/>
                <w:color w:val="000000"/>
                <w:sz w:val="22"/>
                <w:szCs w:val="22"/>
                <w:lang w:eastAsia="ru-RU"/>
              </w:rPr>
              <w:t>.1</w:t>
            </w:r>
          </w:p>
        </w:tc>
        <w:tc>
          <w:tcPr>
            <w:tcW w:w="2656" w:type="pct"/>
            <w:tcBorders>
              <w:top w:val="single" w:sz="18" w:space="0" w:color="auto"/>
            </w:tcBorders>
            <w:shd w:val="clear" w:color="auto" w:fill="FFFFFF" w:themeFill="background1"/>
            <w:vAlign w:val="bottom"/>
          </w:tcPr>
          <w:p w:rsidR="00A62C0B" w:rsidRPr="00BB6209" w:rsidRDefault="00A62C0B" w:rsidP="00BB6209">
            <w:pPr>
              <w:rPr>
                <w:rFonts w:ascii="Times New Roman" w:hAnsi="Times New Roman" w:cs="Times New Roman"/>
                <w:i/>
                <w:iCs/>
                <w:color w:val="000000"/>
                <w:sz w:val="22"/>
                <w:szCs w:val="22"/>
                <w:lang w:val="uk-UA" w:eastAsia="ru-RU"/>
              </w:rPr>
            </w:pPr>
            <w:r w:rsidRPr="00A85328">
              <w:rPr>
                <w:rFonts w:ascii="Times New Roman" w:hAnsi="Times New Roman" w:cs="Times New Roman"/>
                <w:i/>
                <w:iCs/>
                <w:color w:val="000000"/>
                <w:sz w:val="22"/>
                <w:szCs w:val="22"/>
                <w:lang w:eastAsia="ru-RU"/>
              </w:rPr>
              <w:t xml:space="preserve">по вул. </w:t>
            </w:r>
            <w:r w:rsidR="00BB6209">
              <w:rPr>
                <w:rFonts w:ascii="Times New Roman" w:hAnsi="Times New Roman" w:cs="Times New Roman"/>
                <w:i/>
                <w:iCs/>
                <w:color w:val="000000"/>
                <w:sz w:val="22"/>
                <w:szCs w:val="22"/>
                <w:lang w:val="uk-UA" w:eastAsia="ru-RU"/>
              </w:rPr>
              <w:t>Грінченка</w:t>
            </w:r>
          </w:p>
        </w:tc>
        <w:tc>
          <w:tcPr>
            <w:tcW w:w="660" w:type="pct"/>
            <w:tcBorders>
              <w:top w:val="single" w:sz="18" w:space="0" w:color="auto"/>
            </w:tcBorders>
            <w:shd w:val="clear" w:color="auto" w:fill="FFFFFF" w:themeFill="background1"/>
            <w:noWrap/>
            <w:vAlign w:val="center"/>
          </w:tcPr>
          <w:p w:rsidR="00A62C0B" w:rsidRPr="00133110" w:rsidRDefault="00133110"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100</w:t>
            </w:r>
          </w:p>
        </w:tc>
        <w:tc>
          <w:tcPr>
            <w:tcW w:w="385" w:type="pct"/>
            <w:tcBorders>
              <w:top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c>
          <w:tcPr>
            <w:tcW w:w="412" w:type="pct"/>
            <w:tcBorders>
              <w:top w:val="single" w:sz="18" w:space="0" w:color="auto"/>
            </w:tcBorders>
            <w:shd w:val="clear" w:color="auto" w:fill="FFFFFF" w:themeFill="background1"/>
            <w:noWrap/>
            <w:vAlign w:val="center"/>
          </w:tcPr>
          <w:p w:rsidR="00A62C0B" w:rsidRPr="00A85328" w:rsidRDefault="00133110" w:rsidP="00A85328">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100</w:t>
            </w:r>
            <w:r w:rsidR="00A62C0B" w:rsidRPr="00A85328">
              <w:rPr>
                <w:rFonts w:ascii="Times New Roman" w:hAnsi="Times New Roman" w:cs="Times New Roman"/>
                <w:color w:val="000000"/>
                <w:sz w:val="22"/>
                <w:szCs w:val="22"/>
                <w:lang w:eastAsia="ru-RU"/>
              </w:rPr>
              <w:t> </w:t>
            </w:r>
          </w:p>
        </w:tc>
        <w:tc>
          <w:tcPr>
            <w:tcW w:w="520" w:type="pct"/>
            <w:tcBorders>
              <w:top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p>
        </w:tc>
      </w:tr>
      <w:tr w:rsidR="00021158" w:rsidRPr="00A85328" w:rsidTr="00D04063">
        <w:trPr>
          <w:trHeight w:val="330"/>
          <w:jc w:val="center"/>
        </w:trPr>
        <w:tc>
          <w:tcPr>
            <w:tcW w:w="366" w:type="pct"/>
            <w:shd w:val="clear" w:color="auto" w:fill="FFFFFF" w:themeFill="background1"/>
            <w:noWrap/>
            <w:vAlign w:val="bottom"/>
          </w:tcPr>
          <w:p w:rsidR="00BB6209" w:rsidRPr="00A85328" w:rsidRDefault="00BB6209" w:rsidP="00A85328">
            <w:pPr>
              <w:rPr>
                <w:rFonts w:cs="Times New Roman"/>
                <w:color w:val="000000"/>
                <w:sz w:val="22"/>
                <w:szCs w:val="22"/>
                <w:lang w:eastAsia="ru-RU"/>
              </w:rPr>
            </w:pPr>
            <w:r w:rsidRPr="00A85328">
              <w:rPr>
                <w:rFonts w:cs="Times New Roman"/>
                <w:color w:val="000000"/>
                <w:sz w:val="22"/>
                <w:szCs w:val="22"/>
                <w:lang w:eastAsia="ru-RU"/>
              </w:rPr>
              <w:t> </w:t>
            </w:r>
          </w:p>
        </w:tc>
        <w:tc>
          <w:tcPr>
            <w:tcW w:w="2656" w:type="pct"/>
            <w:shd w:val="clear" w:color="auto" w:fill="FFFFFF" w:themeFill="background1"/>
            <w:vAlign w:val="bottom"/>
          </w:tcPr>
          <w:p w:rsidR="00BB6209" w:rsidRPr="00A85328" w:rsidRDefault="00BB6209" w:rsidP="008818D8">
            <w:pPr>
              <w:rPr>
                <w:rFonts w:cs="Times New Roman"/>
                <w:color w:val="000000"/>
                <w:sz w:val="22"/>
                <w:szCs w:val="22"/>
                <w:lang w:eastAsia="ru-RU"/>
              </w:rPr>
            </w:pPr>
            <w:r w:rsidRPr="00A85328">
              <w:rPr>
                <w:rFonts w:cs="Times New Roman"/>
                <w:color w:val="000000"/>
                <w:sz w:val="22"/>
                <w:szCs w:val="22"/>
                <w:lang w:eastAsia="ru-RU"/>
              </w:rPr>
              <w:t> </w:t>
            </w:r>
            <w:r w:rsidRPr="00A85328">
              <w:rPr>
                <w:rFonts w:ascii="Times New Roman" w:hAnsi="Times New Roman" w:cs="Times New Roman"/>
                <w:i/>
                <w:iCs/>
                <w:color w:val="000000"/>
                <w:sz w:val="22"/>
                <w:szCs w:val="22"/>
                <w:lang w:eastAsia="ru-RU"/>
              </w:rPr>
              <w:t>місцевий бюджет</w:t>
            </w:r>
          </w:p>
        </w:tc>
        <w:tc>
          <w:tcPr>
            <w:tcW w:w="660" w:type="pct"/>
            <w:shd w:val="clear" w:color="auto" w:fill="FFFFFF" w:themeFill="background1"/>
            <w:noWrap/>
            <w:vAlign w:val="bottom"/>
          </w:tcPr>
          <w:p w:rsidR="00BB6209" w:rsidRPr="00133110" w:rsidRDefault="00133110" w:rsidP="008818D8">
            <w:pPr>
              <w:rPr>
                <w:rFonts w:ascii="Times New Roman" w:hAnsi="Times New Roman" w:cs="Times New Roman"/>
                <w:i/>
                <w:iCs/>
                <w:color w:val="000000"/>
                <w:sz w:val="22"/>
                <w:szCs w:val="22"/>
                <w:lang w:val="uk-UA" w:eastAsia="ru-RU"/>
              </w:rPr>
            </w:pPr>
            <w:r>
              <w:rPr>
                <w:rFonts w:ascii="Times New Roman" w:hAnsi="Times New Roman" w:cs="Times New Roman"/>
                <w:i/>
                <w:iCs/>
                <w:color w:val="000000"/>
                <w:sz w:val="22"/>
                <w:szCs w:val="22"/>
                <w:lang w:val="uk-UA" w:eastAsia="ru-RU"/>
              </w:rPr>
              <w:t xml:space="preserve">    100</w:t>
            </w:r>
          </w:p>
        </w:tc>
        <w:tc>
          <w:tcPr>
            <w:tcW w:w="385" w:type="pct"/>
            <w:shd w:val="clear" w:color="auto" w:fill="FFFFFF" w:themeFill="background1"/>
            <w:noWrap/>
            <w:vAlign w:val="center"/>
          </w:tcPr>
          <w:p w:rsidR="00BB6209" w:rsidRPr="00A85328" w:rsidRDefault="00BB6209" w:rsidP="008818D8">
            <w:pPr>
              <w:jc w:val="center"/>
              <w:rPr>
                <w:rFonts w:ascii="Times New Roman" w:hAnsi="Times New Roman" w:cs="Times New Roman"/>
                <w:color w:val="000000"/>
                <w:sz w:val="22"/>
                <w:szCs w:val="22"/>
                <w:lang w:eastAsia="ru-RU"/>
              </w:rPr>
            </w:pPr>
          </w:p>
        </w:tc>
        <w:tc>
          <w:tcPr>
            <w:tcW w:w="412" w:type="pct"/>
            <w:shd w:val="clear" w:color="auto" w:fill="FFFFFF" w:themeFill="background1"/>
            <w:noWrap/>
            <w:vAlign w:val="center"/>
          </w:tcPr>
          <w:p w:rsidR="00BB6209" w:rsidRPr="00133110" w:rsidRDefault="00133110" w:rsidP="008818D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100</w:t>
            </w:r>
          </w:p>
        </w:tc>
        <w:tc>
          <w:tcPr>
            <w:tcW w:w="520" w:type="pct"/>
            <w:shd w:val="clear" w:color="auto" w:fill="FFFFFF" w:themeFill="background1"/>
            <w:noWrap/>
            <w:vAlign w:val="center"/>
          </w:tcPr>
          <w:p w:rsidR="00BB6209" w:rsidRPr="00A85328" w:rsidRDefault="00BB6209" w:rsidP="008818D8">
            <w:pPr>
              <w:jc w:val="center"/>
              <w:rPr>
                <w:rFonts w:ascii="Times New Roman" w:hAnsi="Times New Roman" w:cs="Times New Roman"/>
                <w:color w:val="000000"/>
                <w:sz w:val="22"/>
                <w:szCs w:val="22"/>
                <w:lang w:eastAsia="ru-RU"/>
              </w:rPr>
            </w:pPr>
          </w:p>
        </w:tc>
      </w:tr>
      <w:tr w:rsidR="00021158" w:rsidRPr="00A85328" w:rsidTr="00D04063">
        <w:trPr>
          <w:trHeight w:val="330"/>
          <w:jc w:val="center"/>
        </w:trPr>
        <w:tc>
          <w:tcPr>
            <w:tcW w:w="366" w:type="pct"/>
            <w:shd w:val="clear" w:color="auto" w:fill="FFFFFF" w:themeFill="background1"/>
            <w:noWrap/>
            <w:vAlign w:val="bottom"/>
          </w:tcPr>
          <w:p w:rsidR="00A62C0B" w:rsidRPr="00A85328" w:rsidRDefault="00102DF1" w:rsidP="00A85328">
            <w:pPr>
              <w:jc w:val="right"/>
              <w:rPr>
                <w:rFonts w:ascii="Times New Roman" w:hAnsi="Times New Roman" w:cs="Times New Roman"/>
                <w:i/>
                <w:iCs/>
                <w:color w:val="000000"/>
                <w:sz w:val="22"/>
                <w:szCs w:val="22"/>
                <w:lang w:eastAsia="ru-RU"/>
              </w:rPr>
            </w:pPr>
            <w:r>
              <w:rPr>
                <w:rFonts w:ascii="Times New Roman" w:hAnsi="Times New Roman" w:cs="Times New Roman"/>
                <w:i/>
                <w:iCs/>
                <w:color w:val="000000"/>
                <w:sz w:val="22"/>
                <w:szCs w:val="22"/>
                <w:lang w:eastAsia="ru-RU"/>
              </w:rPr>
              <w:t>2.</w:t>
            </w:r>
            <w:r>
              <w:rPr>
                <w:rFonts w:ascii="Times New Roman" w:hAnsi="Times New Roman" w:cs="Times New Roman"/>
                <w:i/>
                <w:iCs/>
                <w:color w:val="000000"/>
                <w:sz w:val="22"/>
                <w:szCs w:val="22"/>
                <w:lang w:val="uk-UA" w:eastAsia="ru-RU"/>
              </w:rPr>
              <w:t>2</w:t>
            </w:r>
            <w:r w:rsidR="00A62C0B" w:rsidRPr="00A85328">
              <w:rPr>
                <w:rFonts w:ascii="Times New Roman" w:hAnsi="Times New Roman" w:cs="Times New Roman"/>
                <w:i/>
                <w:iCs/>
                <w:color w:val="000000"/>
                <w:sz w:val="22"/>
                <w:szCs w:val="22"/>
                <w:lang w:eastAsia="ru-RU"/>
              </w:rPr>
              <w:t>.2</w:t>
            </w:r>
          </w:p>
        </w:tc>
        <w:tc>
          <w:tcPr>
            <w:tcW w:w="2656" w:type="pct"/>
            <w:shd w:val="clear" w:color="auto" w:fill="FFFFFF" w:themeFill="background1"/>
            <w:vAlign w:val="bottom"/>
          </w:tcPr>
          <w:p w:rsidR="00A62C0B" w:rsidRPr="00BB6209" w:rsidRDefault="00A62C0B" w:rsidP="00BB6209">
            <w:pPr>
              <w:rPr>
                <w:rFonts w:ascii="Times New Roman" w:hAnsi="Times New Roman" w:cs="Times New Roman"/>
                <w:i/>
                <w:iCs/>
                <w:color w:val="000000"/>
                <w:sz w:val="22"/>
                <w:szCs w:val="22"/>
                <w:lang w:val="uk-UA" w:eastAsia="ru-RU"/>
              </w:rPr>
            </w:pPr>
            <w:r w:rsidRPr="00A85328">
              <w:rPr>
                <w:rFonts w:ascii="Times New Roman" w:hAnsi="Times New Roman" w:cs="Times New Roman"/>
                <w:i/>
                <w:iCs/>
                <w:color w:val="000000"/>
                <w:sz w:val="22"/>
                <w:szCs w:val="22"/>
                <w:lang w:eastAsia="ru-RU"/>
              </w:rPr>
              <w:t xml:space="preserve">по вул. </w:t>
            </w:r>
            <w:r w:rsidR="00BB6209">
              <w:rPr>
                <w:rFonts w:ascii="Times New Roman" w:hAnsi="Times New Roman" w:cs="Times New Roman"/>
                <w:i/>
                <w:iCs/>
                <w:color w:val="000000"/>
                <w:sz w:val="22"/>
                <w:szCs w:val="22"/>
                <w:lang w:val="uk-UA" w:eastAsia="ru-RU"/>
              </w:rPr>
              <w:t>Стефаника</w:t>
            </w:r>
          </w:p>
        </w:tc>
        <w:tc>
          <w:tcPr>
            <w:tcW w:w="660" w:type="pct"/>
            <w:shd w:val="clear" w:color="auto" w:fill="FFFFFF" w:themeFill="background1"/>
            <w:noWrap/>
            <w:vAlign w:val="center"/>
          </w:tcPr>
          <w:p w:rsidR="00A62C0B" w:rsidRPr="00133110" w:rsidRDefault="00133110"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90</w:t>
            </w:r>
          </w:p>
        </w:tc>
        <w:tc>
          <w:tcPr>
            <w:tcW w:w="385" w:type="pct"/>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c>
          <w:tcPr>
            <w:tcW w:w="412" w:type="pct"/>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p>
        </w:tc>
        <w:tc>
          <w:tcPr>
            <w:tcW w:w="520" w:type="pct"/>
            <w:shd w:val="clear" w:color="auto" w:fill="FFFFFF" w:themeFill="background1"/>
            <w:noWrap/>
            <w:vAlign w:val="center"/>
          </w:tcPr>
          <w:p w:rsidR="00A62C0B" w:rsidRPr="00464BB2" w:rsidRDefault="00464BB2"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90</w:t>
            </w:r>
          </w:p>
        </w:tc>
      </w:tr>
      <w:tr w:rsidR="00021158" w:rsidRPr="00A85328" w:rsidTr="00D04063">
        <w:trPr>
          <w:trHeight w:val="330"/>
          <w:jc w:val="center"/>
        </w:trPr>
        <w:tc>
          <w:tcPr>
            <w:tcW w:w="366" w:type="pct"/>
            <w:shd w:val="clear" w:color="auto" w:fill="FFFFFF" w:themeFill="background1"/>
            <w:noWrap/>
            <w:vAlign w:val="bottom"/>
          </w:tcPr>
          <w:p w:rsidR="00A62C0B" w:rsidRPr="00A85328" w:rsidRDefault="00A62C0B" w:rsidP="00A85328">
            <w:pPr>
              <w:rPr>
                <w:rFonts w:cs="Times New Roman"/>
                <w:color w:val="000000"/>
                <w:sz w:val="22"/>
                <w:szCs w:val="22"/>
                <w:lang w:eastAsia="ru-RU"/>
              </w:rPr>
            </w:pPr>
            <w:r w:rsidRPr="00A85328">
              <w:rPr>
                <w:rFonts w:cs="Times New Roman"/>
                <w:color w:val="000000"/>
                <w:sz w:val="22"/>
                <w:szCs w:val="22"/>
                <w:lang w:eastAsia="ru-RU"/>
              </w:rPr>
              <w:t> </w:t>
            </w:r>
          </w:p>
        </w:tc>
        <w:tc>
          <w:tcPr>
            <w:tcW w:w="2656" w:type="pct"/>
            <w:shd w:val="clear" w:color="auto" w:fill="FFFFFF" w:themeFill="background1"/>
            <w:vAlign w:val="bottom"/>
          </w:tcPr>
          <w:p w:rsidR="00A62C0B" w:rsidRPr="00A85328" w:rsidRDefault="00BB6209" w:rsidP="00A85328">
            <w:pPr>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місцевий бюджет</w:t>
            </w:r>
          </w:p>
        </w:tc>
        <w:tc>
          <w:tcPr>
            <w:tcW w:w="660" w:type="pct"/>
            <w:shd w:val="clear" w:color="auto" w:fill="FFFFFF" w:themeFill="background1"/>
            <w:noWrap/>
            <w:vAlign w:val="center"/>
          </w:tcPr>
          <w:p w:rsidR="00A62C0B" w:rsidRPr="00133110" w:rsidRDefault="00133110"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90</w:t>
            </w:r>
          </w:p>
        </w:tc>
        <w:tc>
          <w:tcPr>
            <w:tcW w:w="385" w:type="pct"/>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c>
          <w:tcPr>
            <w:tcW w:w="412" w:type="pct"/>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p>
        </w:tc>
        <w:tc>
          <w:tcPr>
            <w:tcW w:w="520" w:type="pct"/>
            <w:shd w:val="clear" w:color="auto" w:fill="FFFFFF" w:themeFill="background1"/>
            <w:noWrap/>
            <w:vAlign w:val="center"/>
          </w:tcPr>
          <w:p w:rsidR="00A62C0B" w:rsidRPr="00464BB2" w:rsidRDefault="00464BB2"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90</w:t>
            </w:r>
          </w:p>
        </w:tc>
      </w:tr>
      <w:tr w:rsidR="00021158" w:rsidRPr="00A85328" w:rsidTr="00D04063">
        <w:trPr>
          <w:trHeight w:val="330"/>
          <w:jc w:val="center"/>
        </w:trPr>
        <w:tc>
          <w:tcPr>
            <w:tcW w:w="366" w:type="pct"/>
            <w:shd w:val="clear" w:color="auto" w:fill="FFFFFF" w:themeFill="background1"/>
            <w:noWrap/>
            <w:vAlign w:val="bottom"/>
          </w:tcPr>
          <w:p w:rsidR="00A62C0B" w:rsidRPr="00A85328" w:rsidRDefault="00102DF1" w:rsidP="00A85328">
            <w:pPr>
              <w:jc w:val="right"/>
              <w:rPr>
                <w:rFonts w:ascii="Times New Roman" w:hAnsi="Times New Roman" w:cs="Times New Roman"/>
                <w:i/>
                <w:iCs/>
                <w:color w:val="000000"/>
                <w:sz w:val="22"/>
                <w:szCs w:val="22"/>
                <w:lang w:eastAsia="ru-RU"/>
              </w:rPr>
            </w:pPr>
            <w:r>
              <w:rPr>
                <w:rFonts w:ascii="Times New Roman" w:hAnsi="Times New Roman" w:cs="Times New Roman"/>
                <w:i/>
                <w:iCs/>
                <w:color w:val="000000"/>
                <w:sz w:val="22"/>
                <w:szCs w:val="22"/>
                <w:lang w:eastAsia="ru-RU"/>
              </w:rPr>
              <w:t>2.</w:t>
            </w:r>
            <w:r>
              <w:rPr>
                <w:rFonts w:ascii="Times New Roman" w:hAnsi="Times New Roman" w:cs="Times New Roman"/>
                <w:i/>
                <w:iCs/>
                <w:color w:val="000000"/>
                <w:sz w:val="22"/>
                <w:szCs w:val="22"/>
                <w:lang w:val="uk-UA" w:eastAsia="ru-RU"/>
              </w:rPr>
              <w:t>2</w:t>
            </w:r>
            <w:r w:rsidR="00A62C0B" w:rsidRPr="00A85328">
              <w:rPr>
                <w:rFonts w:ascii="Times New Roman" w:hAnsi="Times New Roman" w:cs="Times New Roman"/>
                <w:i/>
                <w:iCs/>
                <w:color w:val="000000"/>
                <w:sz w:val="22"/>
                <w:szCs w:val="22"/>
                <w:lang w:eastAsia="ru-RU"/>
              </w:rPr>
              <w:t>.3</w:t>
            </w:r>
          </w:p>
        </w:tc>
        <w:tc>
          <w:tcPr>
            <w:tcW w:w="2656" w:type="pct"/>
            <w:shd w:val="clear" w:color="auto" w:fill="FFFFFF" w:themeFill="background1"/>
            <w:vAlign w:val="bottom"/>
          </w:tcPr>
          <w:p w:rsidR="00A62C0B" w:rsidRPr="00BB6209" w:rsidRDefault="00A62C0B" w:rsidP="00BB6209">
            <w:pPr>
              <w:rPr>
                <w:rFonts w:ascii="Times New Roman" w:hAnsi="Times New Roman" w:cs="Times New Roman"/>
                <w:i/>
                <w:iCs/>
                <w:color w:val="000000"/>
                <w:sz w:val="22"/>
                <w:szCs w:val="22"/>
                <w:lang w:val="uk-UA" w:eastAsia="ru-RU"/>
              </w:rPr>
            </w:pPr>
            <w:r w:rsidRPr="00A85328">
              <w:rPr>
                <w:rFonts w:ascii="Times New Roman" w:hAnsi="Times New Roman" w:cs="Times New Roman"/>
                <w:i/>
                <w:iCs/>
                <w:color w:val="000000"/>
                <w:sz w:val="22"/>
                <w:szCs w:val="22"/>
                <w:lang w:eastAsia="ru-RU"/>
              </w:rPr>
              <w:t xml:space="preserve">по вул. </w:t>
            </w:r>
            <w:r w:rsidR="00BB6209">
              <w:rPr>
                <w:rFonts w:ascii="Times New Roman" w:hAnsi="Times New Roman" w:cs="Times New Roman"/>
                <w:i/>
                <w:iCs/>
                <w:color w:val="000000"/>
                <w:sz w:val="22"/>
                <w:szCs w:val="22"/>
                <w:lang w:val="uk-UA" w:eastAsia="ru-RU"/>
              </w:rPr>
              <w:t>Франка</w:t>
            </w:r>
          </w:p>
        </w:tc>
        <w:tc>
          <w:tcPr>
            <w:tcW w:w="660" w:type="pct"/>
            <w:shd w:val="clear" w:color="auto" w:fill="FFFFFF" w:themeFill="background1"/>
            <w:noWrap/>
            <w:vAlign w:val="center"/>
          </w:tcPr>
          <w:p w:rsidR="00A62C0B" w:rsidRPr="00133110" w:rsidRDefault="00133110"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500</w:t>
            </w:r>
          </w:p>
        </w:tc>
        <w:tc>
          <w:tcPr>
            <w:tcW w:w="385" w:type="pct"/>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c>
          <w:tcPr>
            <w:tcW w:w="412" w:type="pct"/>
            <w:shd w:val="clear" w:color="auto" w:fill="FFFFFF" w:themeFill="background1"/>
            <w:noWrap/>
            <w:vAlign w:val="center"/>
          </w:tcPr>
          <w:p w:rsidR="00A62C0B" w:rsidRPr="00A85328" w:rsidRDefault="00133110" w:rsidP="00A85328">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500</w:t>
            </w:r>
            <w:r w:rsidR="00A62C0B" w:rsidRPr="00A85328">
              <w:rPr>
                <w:rFonts w:ascii="Times New Roman" w:hAnsi="Times New Roman" w:cs="Times New Roman"/>
                <w:color w:val="000000"/>
                <w:sz w:val="22"/>
                <w:szCs w:val="22"/>
                <w:lang w:eastAsia="ru-RU"/>
              </w:rPr>
              <w:t> </w:t>
            </w:r>
          </w:p>
        </w:tc>
        <w:tc>
          <w:tcPr>
            <w:tcW w:w="520" w:type="pct"/>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r>
      <w:tr w:rsidR="00021158" w:rsidRPr="00A85328" w:rsidTr="00D04063">
        <w:trPr>
          <w:trHeight w:val="330"/>
          <w:jc w:val="center"/>
        </w:trPr>
        <w:tc>
          <w:tcPr>
            <w:tcW w:w="366" w:type="pct"/>
            <w:shd w:val="clear" w:color="auto" w:fill="FFFFFF" w:themeFill="background1"/>
            <w:noWrap/>
            <w:vAlign w:val="bottom"/>
          </w:tcPr>
          <w:p w:rsidR="00A62C0B" w:rsidRPr="00A85328" w:rsidRDefault="00A62C0B" w:rsidP="00A85328">
            <w:pPr>
              <w:rPr>
                <w:rFonts w:cs="Times New Roman"/>
                <w:color w:val="000000"/>
                <w:sz w:val="22"/>
                <w:szCs w:val="22"/>
                <w:lang w:eastAsia="ru-RU"/>
              </w:rPr>
            </w:pPr>
            <w:r w:rsidRPr="00A85328">
              <w:rPr>
                <w:rFonts w:cs="Times New Roman"/>
                <w:color w:val="000000"/>
                <w:sz w:val="22"/>
                <w:szCs w:val="22"/>
                <w:lang w:eastAsia="ru-RU"/>
              </w:rPr>
              <w:t> </w:t>
            </w:r>
          </w:p>
        </w:tc>
        <w:tc>
          <w:tcPr>
            <w:tcW w:w="2656" w:type="pct"/>
            <w:shd w:val="clear" w:color="auto" w:fill="FFFFFF" w:themeFill="background1"/>
            <w:vAlign w:val="bottom"/>
          </w:tcPr>
          <w:p w:rsidR="00A62C0B" w:rsidRPr="00A85328" w:rsidRDefault="00BB6209" w:rsidP="00A85328">
            <w:pPr>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місцевий бюджет</w:t>
            </w:r>
          </w:p>
        </w:tc>
        <w:tc>
          <w:tcPr>
            <w:tcW w:w="660" w:type="pct"/>
            <w:shd w:val="clear" w:color="auto" w:fill="FFFFFF" w:themeFill="background1"/>
            <w:noWrap/>
            <w:vAlign w:val="center"/>
          </w:tcPr>
          <w:p w:rsidR="00A62C0B" w:rsidRPr="00133110" w:rsidRDefault="00133110"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500</w:t>
            </w:r>
          </w:p>
        </w:tc>
        <w:tc>
          <w:tcPr>
            <w:tcW w:w="385" w:type="pct"/>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c>
          <w:tcPr>
            <w:tcW w:w="412" w:type="pct"/>
            <w:shd w:val="clear" w:color="auto" w:fill="FFFFFF" w:themeFill="background1"/>
            <w:noWrap/>
            <w:vAlign w:val="center"/>
          </w:tcPr>
          <w:p w:rsidR="00A62C0B" w:rsidRPr="00A85328" w:rsidRDefault="00133110" w:rsidP="00A85328">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500</w:t>
            </w:r>
            <w:r w:rsidR="00A62C0B" w:rsidRPr="00A85328">
              <w:rPr>
                <w:rFonts w:ascii="Times New Roman" w:hAnsi="Times New Roman" w:cs="Times New Roman"/>
                <w:color w:val="000000"/>
                <w:sz w:val="22"/>
                <w:szCs w:val="22"/>
                <w:lang w:eastAsia="ru-RU"/>
              </w:rPr>
              <w:t> </w:t>
            </w:r>
          </w:p>
        </w:tc>
        <w:tc>
          <w:tcPr>
            <w:tcW w:w="520" w:type="pct"/>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r>
      <w:tr w:rsidR="00021158" w:rsidRPr="00A85328" w:rsidTr="00D04063">
        <w:trPr>
          <w:trHeight w:val="330"/>
          <w:jc w:val="center"/>
        </w:trPr>
        <w:tc>
          <w:tcPr>
            <w:tcW w:w="366" w:type="pct"/>
            <w:tcBorders>
              <w:top w:val="single" w:sz="18" w:space="0" w:color="auto"/>
              <w:bottom w:val="single" w:sz="18" w:space="0" w:color="auto"/>
            </w:tcBorders>
            <w:shd w:val="clear" w:color="auto" w:fill="FFFFFF" w:themeFill="background1"/>
            <w:noWrap/>
          </w:tcPr>
          <w:p w:rsidR="00A62C0B" w:rsidRPr="00A85328" w:rsidRDefault="00A62C0B" w:rsidP="00A85328">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2.3</w:t>
            </w:r>
          </w:p>
        </w:tc>
        <w:tc>
          <w:tcPr>
            <w:tcW w:w="2656" w:type="pct"/>
            <w:tcBorders>
              <w:top w:val="single" w:sz="18" w:space="0" w:color="auto"/>
              <w:bottom w:val="single" w:sz="18" w:space="0" w:color="auto"/>
            </w:tcBorders>
            <w:shd w:val="clear" w:color="auto" w:fill="FFFFFF" w:themeFill="background1"/>
            <w:vAlign w:val="bottom"/>
          </w:tcPr>
          <w:p w:rsidR="00A62C0B" w:rsidRPr="00BB6209" w:rsidRDefault="00A62C0B" w:rsidP="00BB6209">
            <w:pPr>
              <w:rPr>
                <w:rFonts w:ascii="Times New Roman" w:hAnsi="Times New Roman" w:cs="Times New Roman"/>
                <w:b/>
                <w:bCs/>
                <w:color w:val="000000"/>
                <w:sz w:val="22"/>
                <w:szCs w:val="22"/>
                <w:lang w:val="uk-UA" w:eastAsia="ru-RU"/>
              </w:rPr>
            </w:pPr>
            <w:r w:rsidRPr="00A85328">
              <w:rPr>
                <w:rFonts w:ascii="Times New Roman" w:hAnsi="Times New Roman" w:cs="Times New Roman"/>
                <w:b/>
                <w:bCs/>
                <w:color w:val="000000"/>
                <w:sz w:val="22"/>
                <w:szCs w:val="22"/>
                <w:lang w:eastAsia="ru-RU"/>
              </w:rPr>
              <w:t xml:space="preserve">Заміна водогонів </w:t>
            </w:r>
            <w:r w:rsidR="00BB6209">
              <w:rPr>
                <w:rFonts w:ascii="Times New Roman" w:hAnsi="Times New Roman" w:cs="Times New Roman"/>
                <w:b/>
                <w:bCs/>
                <w:color w:val="000000"/>
                <w:sz w:val="22"/>
                <w:szCs w:val="22"/>
                <w:lang w:eastAsia="ru-RU"/>
              </w:rPr>
              <w:t xml:space="preserve"> </w:t>
            </w:r>
          </w:p>
        </w:tc>
        <w:tc>
          <w:tcPr>
            <w:tcW w:w="660" w:type="pct"/>
            <w:tcBorders>
              <w:top w:val="single" w:sz="18" w:space="0" w:color="auto"/>
              <w:bottom w:val="single" w:sz="18" w:space="0" w:color="auto"/>
            </w:tcBorders>
            <w:shd w:val="clear" w:color="auto" w:fill="FFFFFF" w:themeFill="background1"/>
            <w:noWrap/>
            <w:vAlign w:val="center"/>
          </w:tcPr>
          <w:p w:rsidR="00A62C0B" w:rsidRPr="00133110" w:rsidRDefault="00133110"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350</w:t>
            </w:r>
          </w:p>
        </w:tc>
        <w:tc>
          <w:tcPr>
            <w:tcW w:w="385" w:type="pct"/>
            <w:tcBorders>
              <w:top w:val="single" w:sz="18" w:space="0" w:color="auto"/>
              <w:bottom w:val="single" w:sz="18" w:space="0" w:color="auto"/>
            </w:tcBorders>
            <w:shd w:val="clear" w:color="auto" w:fill="FFFFFF" w:themeFill="background1"/>
            <w:noWrap/>
            <w:vAlign w:val="center"/>
          </w:tcPr>
          <w:p w:rsidR="00A62C0B" w:rsidRPr="00133110" w:rsidRDefault="00133110"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350</w:t>
            </w:r>
          </w:p>
        </w:tc>
        <w:tc>
          <w:tcPr>
            <w:tcW w:w="412"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p>
        </w:tc>
        <w:tc>
          <w:tcPr>
            <w:tcW w:w="520"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p>
        </w:tc>
      </w:tr>
      <w:tr w:rsidR="00021158" w:rsidRPr="00A85328" w:rsidTr="00D04063">
        <w:trPr>
          <w:trHeight w:val="345"/>
          <w:jc w:val="center"/>
        </w:trPr>
        <w:tc>
          <w:tcPr>
            <w:tcW w:w="366" w:type="pct"/>
            <w:tcBorders>
              <w:top w:val="single" w:sz="18" w:space="0" w:color="auto"/>
            </w:tcBorders>
            <w:shd w:val="clear" w:color="auto" w:fill="FFFFFF" w:themeFill="background1"/>
            <w:noWrap/>
            <w:vAlign w:val="bottom"/>
          </w:tcPr>
          <w:p w:rsidR="00A62C0B" w:rsidRPr="00A85328" w:rsidRDefault="00A62C0B" w:rsidP="00A85328">
            <w:pPr>
              <w:jc w:val="right"/>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2.3.1</w:t>
            </w:r>
          </w:p>
        </w:tc>
        <w:tc>
          <w:tcPr>
            <w:tcW w:w="2656" w:type="pct"/>
            <w:tcBorders>
              <w:top w:val="single" w:sz="18" w:space="0" w:color="auto"/>
            </w:tcBorders>
            <w:shd w:val="clear" w:color="auto" w:fill="FFFFFF" w:themeFill="background1"/>
            <w:vAlign w:val="bottom"/>
          </w:tcPr>
          <w:p w:rsidR="00A62C0B" w:rsidRPr="00BB6209" w:rsidRDefault="00A62C0B" w:rsidP="00BB6209">
            <w:pPr>
              <w:rPr>
                <w:rFonts w:ascii="Times New Roman" w:hAnsi="Times New Roman" w:cs="Times New Roman"/>
                <w:i/>
                <w:iCs/>
                <w:color w:val="000000"/>
                <w:sz w:val="22"/>
                <w:szCs w:val="22"/>
                <w:lang w:val="uk-UA" w:eastAsia="ru-RU"/>
              </w:rPr>
            </w:pPr>
            <w:r w:rsidRPr="00A85328">
              <w:rPr>
                <w:rFonts w:ascii="Times New Roman" w:hAnsi="Times New Roman" w:cs="Times New Roman"/>
                <w:i/>
                <w:iCs/>
                <w:color w:val="000000"/>
                <w:sz w:val="22"/>
                <w:szCs w:val="22"/>
                <w:lang w:eastAsia="ru-RU"/>
              </w:rPr>
              <w:t xml:space="preserve">по вул. </w:t>
            </w:r>
            <w:r w:rsidR="00BB6209">
              <w:rPr>
                <w:rFonts w:ascii="Times New Roman" w:hAnsi="Times New Roman" w:cs="Times New Roman"/>
                <w:i/>
                <w:iCs/>
                <w:color w:val="000000"/>
                <w:sz w:val="22"/>
                <w:szCs w:val="22"/>
                <w:lang w:val="uk-UA" w:eastAsia="ru-RU"/>
              </w:rPr>
              <w:t>Вокзальна</w:t>
            </w:r>
          </w:p>
        </w:tc>
        <w:tc>
          <w:tcPr>
            <w:tcW w:w="660" w:type="pct"/>
            <w:tcBorders>
              <w:top w:val="single" w:sz="18" w:space="0" w:color="auto"/>
            </w:tcBorders>
            <w:shd w:val="clear" w:color="auto" w:fill="FFFFFF" w:themeFill="background1"/>
            <w:noWrap/>
            <w:vAlign w:val="center"/>
          </w:tcPr>
          <w:p w:rsidR="00A62C0B" w:rsidRPr="00133110" w:rsidRDefault="00133110"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350</w:t>
            </w:r>
          </w:p>
        </w:tc>
        <w:tc>
          <w:tcPr>
            <w:tcW w:w="385" w:type="pct"/>
            <w:tcBorders>
              <w:top w:val="single" w:sz="18" w:space="0" w:color="auto"/>
            </w:tcBorders>
            <w:shd w:val="clear" w:color="auto" w:fill="FFFFFF" w:themeFill="background1"/>
            <w:noWrap/>
            <w:vAlign w:val="center"/>
          </w:tcPr>
          <w:p w:rsidR="00A62C0B" w:rsidRPr="00A85328" w:rsidRDefault="00133110" w:rsidP="00A85328">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350</w:t>
            </w:r>
            <w:r w:rsidR="00A62C0B" w:rsidRPr="00A85328">
              <w:rPr>
                <w:rFonts w:ascii="Times New Roman" w:hAnsi="Times New Roman" w:cs="Times New Roman"/>
                <w:color w:val="000000"/>
                <w:sz w:val="22"/>
                <w:szCs w:val="22"/>
                <w:lang w:eastAsia="ru-RU"/>
              </w:rPr>
              <w:t> </w:t>
            </w:r>
          </w:p>
        </w:tc>
        <w:tc>
          <w:tcPr>
            <w:tcW w:w="412" w:type="pct"/>
            <w:tcBorders>
              <w:top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p>
        </w:tc>
        <w:tc>
          <w:tcPr>
            <w:tcW w:w="520" w:type="pct"/>
            <w:tcBorders>
              <w:top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p>
        </w:tc>
      </w:tr>
      <w:tr w:rsidR="00021158" w:rsidRPr="00A85328" w:rsidTr="00D04063">
        <w:trPr>
          <w:trHeight w:val="330"/>
          <w:jc w:val="center"/>
        </w:trPr>
        <w:tc>
          <w:tcPr>
            <w:tcW w:w="366" w:type="pct"/>
            <w:tcBorders>
              <w:bottom w:val="single" w:sz="18" w:space="0" w:color="auto"/>
            </w:tcBorders>
            <w:shd w:val="clear" w:color="auto" w:fill="FFFFFF" w:themeFill="background1"/>
            <w:noWrap/>
            <w:vAlign w:val="bottom"/>
          </w:tcPr>
          <w:p w:rsidR="00A62C0B" w:rsidRPr="00A85328" w:rsidRDefault="00A62C0B" w:rsidP="00A85328">
            <w:pPr>
              <w:rPr>
                <w:rFonts w:cs="Times New Roman"/>
                <w:color w:val="000000"/>
                <w:sz w:val="22"/>
                <w:szCs w:val="22"/>
                <w:lang w:eastAsia="ru-RU"/>
              </w:rPr>
            </w:pPr>
            <w:r w:rsidRPr="00A85328">
              <w:rPr>
                <w:rFonts w:cs="Times New Roman"/>
                <w:color w:val="000000"/>
                <w:sz w:val="22"/>
                <w:szCs w:val="22"/>
                <w:lang w:eastAsia="ru-RU"/>
              </w:rPr>
              <w:t> </w:t>
            </w:r>
          </w:p>
        </w:tc>
        <w:tc>
          <w:tcPr>
            <w:tcW w:w="2656" w:type="pct"/>
            <w:tcBorders>
              <w:bottom w:val="single" w:sz="18" w:space="0" w:color="auto"/>
            </w:tcBorders>
            <w:shd w:val="clear" w:color="auto" w:fill="FFFFFF" w:themeFill="background1"/>
            <w:vAlign w:val="bottom"/>
          </w:tcPr>
          <w:p w:rsidR="00A62C0B" w:rsidRPr="00A85328" w:rsidRDefault="00A62C0B" w:rsidP="00A85328">
            <w:pPr>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місцевий бюджет</w:t>
            </w:r>
          </w:p>
        </w:tc>
        <w:tc>
          <w:tcPr>
            <w:tcW w:w="660" w:type="pct"/>
            <w:tcBorders>
              <w:bottom w:val="single" w:sz="18" w:space="0" w:color="auto"/>
            </w:tcBorders>
            <w:shd w:val="clear" w:color="auto" w:fill="FFFFFF" w:themeFill="background1"/>
            <w:noWrap/>
            <w:vAlign w:val="center"/>
          </w:tcPr>
          <w:p w:rsidR="00A62C0B" w:rsidRPr="00133110" w:rsidRDefault="00133110"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350</w:t>
            </w:r>
          </w:p>
        </w:tc>
        <w:tc>
          <w:tcPr>
            <w:tcW w:w="385" w:type="pct"/>
            <w:tcBorders>
              <w:bottom w:val="single" w:sz="18" w:space="0" w:color="auto"/>
            </w:tcBorders>
            <w:shd w:val="clear" w:color="auto" w:fill="FFFFFF" w:themeFill="background1"/>
            <w:noWrap/>
            <w:vAlign w:val="center"/>
          </w:tcPr>
          <w:p w:rsidR="00A62C0B" w:rsidRPr="00133110" w:rsidRDefault="00A62C0B" w:rsidP="00A85328">
            <w:pPr>
              <w:jc w:val="center"/>
              <w:rPr>
                <w:rFonts w:ascii="Times New Roman" w:hAnsi="Times New Roman" w:cs="Times New Roman"/>
                <w:color w:val="000000"/>
                <w:sz w:val="22"/>
                <w:szCs w:val="22"/>
                <w:lang w:val="uk-UA" w:eastAsia="ru-RU"/>
              </w:rPr>
            </w:pPr>
            <w:r w:rsidRPr="00A85328">
              <w:rPr>
                <w:rFonts w:ascii="Times New Roman" w:hAnsi="Times New Roman" w:cs="Times New Roman"/>
                <w:color w:val="000000"/>
                <w:sz w:val="22"/>
                <w:szCs w:val="22"/>
                <w:lang w:eastAsia="ru-RU"/>
              </w:rPr>
              <w:t> </w:t>
            </w:r>
            <w:r w:rsidR="00133110">
              <w:rPr>
                <w:rFonts w:ascii="Times New Roman" w:hAnsi="Times New Roman" w:cs="Times New Roman"/>
                <w:color w:val="000000"/>
                <w:sz w:val="22"/>
                <w:szCs w:val="22"/>
                <w:lang w:val="uk-UA" w:eastAsia="ru-RU"/>
              </w:rPr>
              <w:t>350</w:t>
            </w:r>
          </w:p>
        </w:tc>
        <w:tc>
          <w:tcPr>
            <w:tcW w:w="412" w:type="pct"/>
            <w:tcBorders>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p>
        </w:tc>
        <w:tc>
          <w:tcPr>
            <w:tcW w:w="520" w:type="pct"/>
            <w:tcBorders>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p>
        </w:tc>
      </w:tr>
      <w:tr w:rsidR="00021158" w:rsidRPr="00A85328" w:rsidTr="00D04063">
        <w:trPr>
          <w:trHeight w:val="345"/>
          <w:jc w:val="center"/>
        </w:trPr>
        <w:tc>
          <w:tcPr>
            <w:tcW w:w="366" w:type="pct"/>
            <w:tcBorders>
              <w:top w:val="single" w:sz="18" w:space="0" w:color="auto"/>
              <w:bottom w:val="single" w:sz="18" w:space="0" w:color="auto"/>
            </w:tcBorders>
            <w:shd w:val="clear" w:color="auto" w:fill="FFFFFF" w:themeFill="background1"/>
            <w:noWrap/>
          </w:tcPr>
          <w:p w:rsidR="00A62C0B" w:rsidRPr="00A85328" w:rsidRDefault="00301703" w:rsidP="00A85328">
            <w:pPr>
              <w:rPr>
                <w:rFonts w:ascii="Times New Roman" w:hAnsi="Times New Roman" w:cs="Times New Roman"/>
                <w:b/>
                <w:bCs/>
                <w:color w:val="000000"/>
                <w:sz w:val="22"/>
                <w:szCs w:val="22"/>
                <w:lang w:eastAsia="ru-RU"/>
              </w:rPr>
            </w:pPr>
            <w:r>
              <w:br w:type="page"/>
            </w:r>
            <w:r w:rsidR="00A62C0B" w:rsidRPr="00A85328">
              <w:rPr>
                <w:rFonts w:ascii="Times New Roman" w:hAnsi="Times New Roman" w:cs="Times New Roman"/>
                <w:b/>
                <w:bCs/>
                <w:color w:val="000000"/>
                <w:sz w:val="22"/>
                <w:szCs w:val="22"/>
                <w:lang w:eastAsia="ru-RU"/>
              </w:rPr>
              <w:t>2.6</w:t>
            </w:r>
          </w:p>
        </w:tc>
        <w:tc>
          <w:tcPr>
            <w:tcW w:w="2656" w:type="pct"/>
            <w:tcBorders>
              <w:top w:val="single" w:sz="18" w:space="0" w:color="auto"/>
              <w:bottom w:val="single" w:sz="18" w:space="0" w:color="auto"/>
            </w:tcBorders>
            <w:shd w:val="clear" w:color="auto" w:fill="FFFFFF" w:themeFill="background1"/>
            <w:vAlign w:val="bottom"/>
          </w:tcPr>
          <w:p w:rsidR="00A62C0B" w:rsidRPr="00A85328" w:rsidRDefault="00A62C0B" w:rsidP="00A85328">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Заміна та установка пожежних гідрантів</w:t>
            </w:r>
          </w:p>
        </w:tc>
        <w:tc>
          <w:tcPr>
            <w:tcW w:w="660" w:type="pct"/>
            <w:tcBorders>
              <w:top w:val="single" w:sz="18" w:space="0" w:color="auto"/>
              <w:bottom w:val="single" w:sz="18" w:space="0" w:color="auto"/>
            </w:tcBorders>
            <w:shd w:val="clear" w:color="auto" w:fill="FFFFFF" w:themeFill="background1"/>
            <w:noWrap/>
            <w:vAlign w:val="center"/>
          </w:tcPr>
          <w:p w:rsidR="00A62C0B" w:rsidRPr="00021158" w:rsidRDefault="00D450A9"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60</w:t>
            </w:r>
          </w:p>
        </w:tc>
        <w:tc>
          <w:tcPr>
            <w:tcW w:w="385" w:type="pct"/>
            <w:tcBorders>
              <w:top w:val="single" w:sz="18" w:space="0" w:color="auto"/>
              <w:bottom w:val="single" w:sz="18" w:space="0" w:color="auto"/>
            </w:tcBorders>
            <w:shd w:val="clear" w:color="auto" w:fill="FFFFFF" w:themeFill="background1"/>
            <w:noWrap/>
            <w:vAlign w:val="center"/>
          </w:tcPr>
          <w:p w:rsidR="00A62C0B" w:rsidRPr="00021158" w:rsidRDefault="00D450A9"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2</w:t>
            </w:r>
            <w:r w:rsidR="00021158">
              <w:rPr>
                <w:rFonts w:ascii="Times New Roman" w:hAnsi="Times New Roman" w:cs="Times New Roman"/>
                <w:b/>
                <w:color w:val="000000"/>
                <w:sz w:val="22"/>
                <w:szCs w:val="22"/>
                <w:lang w:val="uk-UA" w:eastAsia="ru-RU"/>
              </w:rPr>
              <w:t>0</w:t>
            </w:r>
          </w:p>
        </w:tc>
        <w:tc>
          <w:tcPr>
            <w:tcW w:w="412" w:type="pct"/>
            <w:tcBorders>
              <w:top w:val="single" w:sz="18" w:space="0" w:color="auto"/>
              <w:bottom w:val="single" w:sz="18" w:space="0" w:color="auto"/>
            </w:tcBorders>
            <w:shd w:val="clear" w:color="auto" w:fill="FFFFFF" w:themeFill="background1"/>
            <w:noWrap/>
            <w:vAlign w:val="center"/>
          </w:tcPr>
          <w:p w:rsidR="00A62C0B" w:rsidRPr="00021158" w:rsidRDefault="00D450A9"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2</w:t>
            </w:r>
            <w:r w:rsidR="00021158">
              <w:rPr>
                <w:rFonts w:ascii="Times New Roman" w:hAnsi="Times New Roman" w:cs="Times New Roman"/>
                <w:b/>
                <w:color w:val="000000"/>
                <w:sz w:val="22"/>
                <w:szCs w:val="22"/>
                <w:lang w:val="uk-UA" w:eastAsia="ru-RU"/>
              </w:rPr>
              <w:t>0</w:t>
            </w:r>
          </w:p>
        </w:tc>
        <w:tc>
          <w:tcPr>
            <w:tcW w:w="520" w:type="pct"/>
            <w:tcBorders>
              <w:top w:val="single" w:sz="18" w:space="0" w:color="auto"/>
              <w:bottom w:val="single" w:sz="18" w:space="0" w:color="auto"/>
            </w:tcBorders>
            <w:shd w:val="clear" w:color="auto" w:fill="FFFFFF" w:themeFill="background1"/>
            <w:noWrap/>
            <w:vAlign w:val="center"/>
          </w:tcPr>
          <w:p w:rsidR="00A62C0B" w:rsidRPr="00021158" w:rsidRDefault="00D450A9"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2</w:t>
            </w:r>
            <w:r w:rsidR="00021158">
              <w:rPr>
                <w:rFonts w:ascii="Times New Roman" w:hAnsi="Times New Roman" w:cs="Times New Roman"/>
                <w:b/>
                <w:color w:val="000000"/>
                <w:sz w:val="22"/>
                <w:szCs w:val="22"/>
                <w:lang w:val="uk-UA" w:eastAsia="ru-RU"/>
              </w:rPr>
              <w:t>0</w:t>
            </w:r>
          </w:p>
        </w:tc>
      </w:tr>
      <w:tr w:rsidR="00021158" w:rsidRPr="00A85328" w:rsidTr="00D04063">
        <w:trPr>
          <w:trHeight w:val="345"/>
          <w:jc w:val="center"/>
        </w:trPr>
        <w:tc>
          <w:tcPr>
            <w:tcW w:w="366" w:type="pct"/>
            <w:tcBorders>
              <w:top w:val="single" w:sz="18" w:space="0" w:color="auto"/>
              <w:bottom w:val="single" w:sz="18" w:space="0" w:color="auto"/>
            </w:tcBorders>
            <w:shd w:val="clear" w:color="auto" w:fill="FFFFFF" w:themeFill="background1"/>
            <w:noWrap/>
          </w:tcPr>
          <w:p w:rsidR="00A62C0B" w:rsidRPr="00A85328" w:rsidRDefault="00A62C0B" w:rsidP="00A85328">
            <w:pPr>
              <w:rPr>
                <w:rFonts w:cs="Times New Roman"/>
                <w:b/>
                <w:color w:val="000000"/>
                <w:sz w:val="22"/>
                <w:szCs w:val="22"/>
                <w:lang w:eastAsia="ru-RU"/>
              </w:rPr>
            </w:pPr>
            <w:r w:rsidRPr="00A85328">
              <w:rPr>
                <w:rFonts w:cs="Times New Roman"/>
                <w:b/>
                <w:color w:val="000000"/>
                <w:sz w:val="22"/>
                <w:szCs w:val="22"/>
                <w:lang w:eastAsia="ru-RU"/>
              </w:rPr>
              <w:t> </w:t>
            </w:r>
          </w:p>
        </w:tc>
        <w:tc>
          <w:tcPr>
            <w:tcW w:w="2656" w:type="pct"/>
            <w:tcBorders>
              <w:top w:val="single" w:sz="18" w:space="0" w:color="auto"/>
              <w:bottom w:val="single" w:sz="18" w:space="0" w:color="auto"/>
            </w:tcBorders>
            <w:shd w:val="clear" w:color="auto" w:fill="FFFFFF" w:themeFill="background1"/>
          </w:tcPr>
          <w:p w:rsidR="00A62C0B" w:rsidRPr="00A85328" w:rsidRDefault="00A62C0B" w:rsidP="00A85328">
            <w:pPr>
              <w:rPr>
                <w:rFonts w:ascii="Times New Roman" w:hAnsi="Times New Roman" w:cs="Times New Roman"/>
                <w:b/>
                <w:i/>
                <w:iCs/>
                <w:color w:val="000000"/>
                <w:sz w:val="22"/>
                <w:szCs w:val="22"/>
                <w:lang w:eastAsia="ru-RU"/>
              </w:rPr>
            </w:pPr>
            <w:r w:rsidRPr="00A85328">
              <w:rPr>
                <w:rFonts w:ascii="Times New Roman" w:hAnsi="Times New Roman" w:cs="Times New Roman"/>
                <w:b/>
                <w:i/>
                <w:iCs/>
                <w:color w:val="000000"/>
                <w:sz w:val="22"/>
                <w:szCs w:val="22"/>
                <w:lang w:eastAsia="ru-RU"/>
              </w:rPr>
              <w:t>кошти підприємства</w:t>
            </w:r>
          </w:p>
        </w:tc>
        <w:tc>
          <w:tcPr>
            <w:tcW w:w="660" w:type="pct"/>
            <w:tcBorders>
              <w:top w:val="single" w:sz="18" w:space="0" w:color="auto"/>
              <w:bottom w:val="single" w:sz="18" w:space="0" w:color="auto"/>
            </w:tcBorders>
            <w:shd w:val="clear" w:color="auto" w:fill="FFFFFF" w:themeFill="background1"/>
            <w:noWrap/>
            <w:vAlign w:val="center"/>
          </w:tcPr>
          <w:p w:rsidR="00A62C0B" w:rsidRPr="00021158" w:rsidRDefault="00D450A9"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60</w:t>
            </w:r>
          </w:p>
        </w:tc>
        <w:tc>
          <w:tcPr>
            <w:tcW w:w="385" w:type="pct"/>
            <w:tcBorders>
              <w:top w:val="single" w:sz="18" w:space="0" w:color="auto"/>
              <w:bottom w:val="single" w:sz="18" w:space="0" w:color="auto"/>
            </w:tcBorders>
            <w:shd w:val="clear" w:color="auto" w:fill="FFFFFF" w:themeFill="background1"/>
            <w:noWrap/>
            <w:vAlign w:val="center"/>
          </w:tcPr>
          <w:p w:rsidR="00A62C0B" w:rsidRPr="00021158" w:rsidRDefault="00D450A9"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2</w:t>
            </w:r>
            <w:r w:rsidR="00021158">
              <w:rPr>
                <w:rFonts w:ascii="Times New Roman" w:hAnsi="Times New Roman" w:cs="Times New Roman"/>
                <w:b/>
                <w:color w:val="000000"/>
                <w:sz w:val="22"/>
                <w:szCs w:val="22"/>
                <w:lang w:val="uk-UA" w:eastAsia="ru-RU"/>
              </w:rPr>
              <w:t>0</w:t>
            </w:r>
          </w:p>
        </w:tc>
        <w:tc>
          <w:tcPr>
            <w:tcW w:w="412" w:type="pct"/>
            <w:tcBorders>
              <w:top w:val="single" w:sz="18" w:space="0" w:color="auto"/>
              <w:bottom w:val="single" w:sz="18" w:space="0" w:color="auto"/>
            </w:tcBorders>
            <w:shd w:val="clear" w:color="auto" w:fill="FFFFFF" w:themeFill="background1"/>
            <w:noWrap/>
            <w:vAlign w:val="center"/>
          </w:tcPr>
          <w:p w:rsidR="00A62C0B" w:rsidRPr="00A85328" w:rsidRDefault="00D450A9" w:rsidP="00A85328">
            <w:pPr>
              <w:jc w:val="center"/>
              <w:rPr>
                <w:rFonts w:ascii="Times New Roman" w:hAnsi="Times New Roman" w:cs="Times New Roman"/>
                <w:b/>
                <w:color w:val="000000"/>
                <w:sz w:val="22"/>
                <w:szCs w:val="22"/>
                <w:lang w:eastAsia="ru-RU"/>
              </w:rPr>
            </w:pPr>
            <w:r>
              <w:rPr>
                <w:rFonts w:ascii="Times New Roman" w:hAnsi="Times New Roman" w:cs="Times New Roman"/>
                <w:b/>
                <w:color w:val="000000"/>
                <w:sz w:val="22"/>
                <w:szCs w:val="22"/>
                <w:lang w:val="uk-UA" w:eastAsia="ru-RU"/>
              </w:rPr>
              <w:t>2</w:t>
            </w:r>
            <w:r w:rsidR="00A62C0B" w:rsidRPr="00A85328">
              <w:rPr>
                <w:rFonts w:ascii="Times New Roman" w:hAnsi="Times New Roman" w:cs="Times New Roman"/>
                <w:b/>
                <w:color w:val="000000"/>
                <w:sz w:val="22"/>
                <w:szCs w:val="22"/>
                <w:lang w:eastAsia="ru-RU"/>
              </w:rPr>
              <w:t>0</w:t>
            </w:r>
          </w:p>
        </w:tc>
        <w:tc>
          <w:tcPr>
            <w:tcW w:w="520" w:type="pct"/>
            <w:tcBorders>
              <w:top w:val="single" w:sz="18" w:space="0" w:color="auto"/>
              <w:bottom w:val="single" w:sz="18" w:space="0" w:color="auto"/>
            </w:tcBorders>
            <w:shd w:val="clear" w:color="auto" w:fill="FFFFFF" w:themeFill="background1"/>
            <w:noWrap/>
            <w:vAlign w:val="center"/>
          </w:tcPr>
          <w:p w:rsidR="00A62C0B" w:rsidRPr="00021158" w:rsidRDefault="00D450A9"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2</w:t>
            </w:r>
            <w:r w:rsidR="00021158">
              <w:rPr>
                <w:rFonts w:ascii="Times New Roman" w:hAnsi="Times New Roman" w:cs="Times New Roman"/>
                <w:b/>
                <w:color w:val="000000"/>
                <w:sz w:val="22"/>
                <w:szCs w:val="22"/>
                <w:lang w:val="uk-UA" w:eastAsia="ru-RU"/>
              </w:rPr>
              <w:t>0</w:t>
            </w:r>
          </w:p>
        </w:tc>
      </w:tr>
      <w:tr w:rsidR="00102DF1" w:rsidRPr="00A85328" w:rsidTr="00D04063">
        <w:trPr>
          <w:trHeight w:val="900"/>
          <w:jc w:val="center"/>
        </w:trPr>
        <w:tc>
          <w:tcPr>
            <w:tcW w:w="366" w:type="pct"/>
            <w:tcBorders>
              <w:top w:val="single" w:sz="18" w:space="0" w:color="auto"/>
              <w:bottom w:val="single" w:sz="18" w:space="0" w:color="auto"/>
            </w:tcBorders>
            <w:shd w:val="clear" w:color="auto" w:fill="FFFFFF" w:themeFill="background1"/>
            <w:noWrap/>
            <w:vAlign w:val="center"/>
          </w:tcPr>
          <w:p w:rsidR="00A62C0B" w:rsidRPr="00021158" w:rsidRDefault="00301703" w:rsidP="00021158">
            <w:pPr>
              <w:jc w:val="center"/>
              <w:rPr>
                <w:rFonts w:ascii="Times New Roman" w:hAnsi="Times New Roman" w:cs="Times New Roman"/>
                <w:b/>
                <w:bCs/>
                <w:color w:val="000000"/>
                <w:sz w:val="24"/>
                <w:szCs w:val="24"/>
                <w:lang w:val="uk-UA" w:eastAsia="ru-RU"/>
              </w:rPr>
            </w:pPr>
            <w:r>
              <w:br w:type="page"/>
            </w:r>
            <w:r w:rsidR="00021158" w:rsidRPr="00021158">
              <w:rPr>
                <w:b/>
                <w:sz w:val="24"/>
                <w:szCs w:val="24"/>
                <w:lang w:val="uk-UA"/>
              </w:rPr>
              <w:t>3</w:t>
            </w:r>
            <w:r w:rsidR="00021158">
              <w:rPr>
                <w:b/>
                <w:sz w:val="24"/>
                <w:szCs w:val="24"/>
                <w:lang w:val="uk-UA"/>
              </w:rPr>
              <w:t>.</w:t>
            </w:r>
          </w:p>
        </w:tc>
        <w:tc>
          <w:tcPr>
            <w:tcW w:w="2656" w:type="pct"/>
            <w:tcBorders>
              <w:top w:val="single" w:sz="18" w:space="0" w:color="auto"/>
              <w:bottom w:val="single" w:sz="18" w:space="0" w:color="auto"/>
            </w:tcBorders>
            <w:shd w:val="clear" w:color="auto" w:fill="FFFFFF" w:themeFill="background1"/>
            <w:vAlign w:val="center"/>
          </w:tcPr>
          <w:p w:rsidR="00A62C0B" w:rsidRPr="00A85328" w:rsidRDefault="00A62C0B" w:rsidP="00A85328">
            <w:pPr>
              <w:jc w:val="cente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ПІДВИЩЕННЯ ЕФЕКТИВНОСТІ ВИКОРИСТАННЯ МАТЕРІАЛЬНИХ І ЕНЕРГЕТИЧНИХ РЕСУРСІВ</w:t>
            </w:r>
          </w:p>
        </w:tc>
        <w:tc>
          <w:tcPr>
            <w:tcW w:w="660" w:type="pct"/>
            <w:tcBorders>
              <w:top w:val="single" w:sz="18" w:space="0" w:color="auto"/>
              <w:bottom w:val="single" w:sz="18" w:space="0" w:color="auto"/>
            </w:tcBorders>
            <w:shd w:val="clear" w:color="auto" w:fill="FFFFFF" w:themeFill="background1"/>
            <w:noWrap/>
            <w:vAlign w:val="center"/>
          </w:tcPr>
          <w:p w:rsidR="00A62C0B" w:rsidRPr="00961E8B" w:rsidRDefault="00961E8B"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190</w:t>
            </w:r>
          </w:p>
        </w:tc>
        <w:tc>
          <w:tcPr>
            <w:tcW w:w="385" w:type="pct"/>
            <w:tcBorders>
              <w:top w:val="single" w:sz="18" w:space="0" w:color="auto"/>
              <w:bottom w:val="single" w:sz="18" w:space="0" w:color="auto"/>
            </w:tcBorders>
            <w:shd w:val="clear" w:color="auto" w:fill="FFFFFF" w:themeFill="background1"/>
            <w:noWrap/>
            <w:vAlign w:val="center"/>
          </w:tcPr>
          <w:p w:rsidR="00A62C0B" w:rsidRPr="00961E8B" w:rsidRDefault="00961E8B"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60</w:t>
            </w:r>
          </w:p>
        </w:tc>
        <w:tc>
          <w:tcPr>
            <w:tcW w:w="412" w:type="pct"/>
            <w:tcBorders>
              <w:top w:val="single" w:sz="18" w:space="0" w:color="auto"/>
              <w:bottom w:val="single" w:sz="18" w:space="0" w:color="auto"/>
            </w:tcBorders>
            <w:shd w:val="clear" w:color="auto" w:fill="FFFFFF" w:themeFill="background1"/>
            <w:noWrap/>
            <w:vAlign w:val="center"/>
          </w:tcPr>
          <w:p w:rsidR="00A62C0B" w:rsidRPr="00961E8B" w:rsidRDefault="00961E8B"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60</w:t>
            </w:r>
          </w:p>
        </w:tc>
        <w:tc>
          <w:tcPr>
            <w:tcW w:w="513" w:type="pct"/>
            <w:tcBorders>
              <w:top w:val="single" w:sz="18" w:space="0" w:color="auto"/>
              <w:bottom w:val="single" w:sz="18" w:space="0" w:color="auto"/>
            </w:tcBorders>
            <w:shd w:val="clear" w:color="auto" w:fill="FFFFFF" w:themeFill="background1"/>
            <w:noWrap/>
            <w:vAlign w:val="center"/>
          </w:tcPr>
          <w:p w:rsidR="00A62C0B" w:rsidRPr="00961E8B" w:rsidRDefault="00961E8B"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70</w:t>
            </w:r>
          </w:p>
        </w:tc>
      </w:tr>
      <w:tr w:rsidR="00102DF1" w:rsidRPr="00A85328" w:rsidTr="00D04063">
        <w:trPr>
          <w:trHeight w:val="345"/>
          <w:jc w:val="center"/>
        </w:trPr>
        <w:tc>
          <w:tcPr>
            <w:tcW w:w="366" w:type="pct"/>
            <w:tcBorders>
              <w:top w:val="single" w:sz="18" w:space="0" w:color="auto"/>
              <w:bottom w:val="nil"/>
            </w:tcBorders>
            <w:shd w:val="clear" w:color="auto" w:fill="FFFFFF" w:themeFill="background1"/>
            <w:noWrap/>
          </w:tcPr>
          <w:p w:rsidR="00A62C0B" w:rsidRPr="00A85328" w:rsidRDefault="00021158" w:rsidP="00D450A9">
            <w:pP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val="uk-UA" w:eastAsia="ru-RU"/>
              </w:rPr>
              <w:t>3</w:t>
            </w:r>
            <w:r w:rsidR="00A62C0B" w:rsidRPr="00A85328">
              <w:rPr>
                <w:rFonts w:ascii="Times New Roman" w:hAnsi="Times New Roman" w:cs="Times New Roman"/>
                <w:b/>
                <w:bCs/>
                <w:color w:val="000000"/>
                <w:sz w:val="22"/>
                <w:szCs w:val="22"/>
                <w:lang w:eastAsia="ru-RU"/>
              </w:rPr>
              <w:t>.1</w:t>
            </w:r>
          </w:p>
        </w:tc>
        <w:tc>
          <w:tcPr>
            <w:tcW w:w="2656" w:type="pct"/>
            <w:tcBorders>
              <w:top w:val="single" w:sz="18" w:space="0" w:color="auto"/>
              <w:bottom w:val="nil"/>
            </w:tcBorders>
            <w:shd w:val="clear" w:color="auto" w:fill="FFFFFF" w:themeFill="background1"/>
            <w:vAlign w:val="bottom"/>
          </w:tcPr>
          <w:p w:rsidR="00A62C0B" w:rsidRPr="00A85328" w:rsidRDefault="00A62C0B" w:rsidP="00A85328">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Скорочення втрат води</w:t>
            </w:r>
          </w:p>
        </w:tc>
        <w:tc>
          <w:tcPr>
            <w:tcW w:w="660" w:type="pct"/>
            <w:tcBorders>
              <w:top w:val="single" w:sz="18" w:space="0" w:color="auto"/>
              <w:bottom w:val="nil"/>
            </w:tcBorders>
            <w:shd w:val="clear" w:color="auto" w:fill="FFFFFF" w:themeFill="background1"/>
            <w:noWrap/>
            <w:vAlign w:val="center"/>
          </w:tcPr>
          <w:p w:rsidR="00A62C0B" w:rsidRPr="00D74CF8" w:rsidRDefault="00777162" w:rsidP="00A85328">
            <w:pPr>
              <w:jc w:val="center"/>
              <w:rPr>
                <w:rFonts w:ascii="Times New Roman" w:hAnsi="Times New Roman" w:cs="Times New Roman"/>
                <w:b/>
                <w:color w:val="000000"/>
                <w:sz w:val="22"/>
                <w:szCs w:val="22"/>
                <w:lang w:val="uk-UA" w:eastAsia="ru-RU"/>
              </w:rPr>
            </w:pPr>
            <w:r w:rsidRPr="00D74CF8">
              <w:rPr>
                <w:rFonts w:ascii="Times New Roman" w:hAnsi="Times New Roman" w:cs="Times New Roman"/>
                <w:b/>
                <w:color w:val="000000"/>
                <w:sz w:val="22"/>
                <w:szCs w:val="22"/>
                <w:lang w:val="uk-UA" w:eastAsia="ru-RU"/>
              </w:rPr>
              <w:t>400</w:t>
            </w:r>
          </w:p>
        </w:tc>
        <w:tc>
          <w:tcPr>
            <w:tcW w:w="385" w:type="pct"/>
            <w:tcBorders>
              <w:top w:val="single" w:sz="18" w:space="0" w:color="auto"/>
              <w:bottom w:val="nil"/>
            </w:tcBorders>
            <w:shd w:val="clear" w:color="auto" w:fill="FFFFFF" w:themeFill="background1"/>
            <w:noWrap/>
            <w:vAlign w:val="center"/>
          </w:tcPr>
          <w:p w:rsidR="00A62C0B" w:rsidRPr="00D74CF8" w:rsidRDefault="00777162" w:rsidP="00A85328">
            <w:pPr>
              <w:jc w:val="center"/>
              <w:rPr>
                <w:rFonts w:ascii="Times New Roman" w:hAnsi="Times New Roman" w:cs="Times New Roman"/>
                <w:b/>
                <w:color w:val="000000"/>
                <w:sz w:val="22"/>
                <w:szCs w:val="22"/>
                <w:lang w:val="uk-UA" w:eastAsia="ru-RU"/>
              </w:rPr>
            </w:pPr>
            <w:r w:rsidRPr="00D74CF8">
              <w:rPr>
                <w:rFonts w:ascii="Times New Roman" w:hAnsi="Times New Roman" w:cs="Times New Roman"/>
                <w:b/>
                <w:color w:val="000000"/>
                <w:sz w:val="22"/>
                <w:szCs w:val="22"/>
                <w:lang w:val="uk-UA" w:eastAsia="ru-RU"/>
              </w:rPr>
              <w:t>130</w:t>
            </w:r>
          </w:p>
        </w:tc>
        <w:tc>
          <w:tcPr>
            <w:tcW w:w="412" w:type="pct"/>
            <w:tcBorders>
              <w:top w:val="single" w:sz="18" w:space="0" w:color="auto"/>
              <w:bottom w:val="nil"/>
            </w:tcBorders>
            <w:shd w:val="clear" w:color="auto" w:fill="FFFFFF" w:themeFill="background1"/>
            <w:noWrap/>
            <w:vAlign w:val="center"/>
          </w:tcPr>
          <w:p w:rsidR="00A62C0B" w:rsidRPr="00D74CF8" w:rsidRDefault="00777162" w:rsidP="00A85328">
            <w:pPr>
              <w:jc w:val="center"/>
              <w:rPr>
                <w:rFonts w:ascii="Times New Roman" w:hAnsi="Times New Roman" w:cs="Times New Roman"/>
                <w:b/>
                <w:color w:val="000000"/>
                <w:sz w:val="22"/>
                <w:szCs w:val="22"/>
                <w:lang w:val="uk-UA" w:eastAsia="ru-RU"/>
              </w:rPr>
            </w:pPr>
            <w:r w:rsidRPr="00D74CF8">
              <w:rPr>
                <w:rFonts w:ascii="Times New Roman" w:hAnsi="Times New Roman" w:cs="Times New Roman"/>
                <w:b/>
                <w:color w:val="000000"/>
                <w:sz w:val="22"/>
                <w:szCs w:val="22"/>
                <w:lang w:val="uk-UA" w:eastAsia="ru-RU"/>
              </w:rPr>
              <w:t>130</w:t>
            </w:r>
          </w:p>
        </w:tc>
        <w:tc>
          <w:tcPr>
            <w:tcW w:w="513" w:type="pct"/>
            <w:tcBorders>
              <w:top w:val="single" w:sz="18" w:space="0" w:color="auto"/>
              <w:bottom w:val="nil"/>
            </w:tcBorders>
            <w:shd w:val="clear" w:color="auto" w:fill="FFFFFF" w:themeFill="background1"/>
            <w:noWrap/>
            <w:vAlign w:val="center"/>
          </w:tcPr>
          <w:p w:rsidR="00A62C0B" w:rsidRPr="00D74CF8" w:rsidRDefault="00777162" w:rsidP="00A85328">
            <w:pPr>
              <w:jc w:val="center"/>
              <w:rPr>
                <w:rFonts w:ascii="Times New Roman" w:hAnsi="Times New Roman" w:cs="Times New Roman"/>
                <w:b/>
                <w:color w:val="000000"/>
                <w:sz w:val="22"/>
                <w:szCs w:val="22"/>
                <w:lang w:val="uk-UA" w:eastAsia="ru-RU"/>
              </w:rPr>
            </w:pPr>
            <w:r w:rsidRPr="00D74CF8">
              <w:rPr>
                <w:rFonts w:ascii="Times New Roman" w:hAnsi="Times New Roman" w:cs="Times New Roman"/>
                <w:b/>
                <w:color w:val="000000"/>
                <w:sz w:val="22"/>
                <w:szCs w:val="22"/>
                <w:lang w:val="uk-UA" w:eastAsia="ru-RU"/>
              </w:rPr>
              <w:t>140</w:t>
            </w:r>
          </w:p>
        </w:tc>
      </w:tr>
      <w:tr w:rsidR="00102DF1" w:rsidRPr="00A85328" w:rsidTr="00D04063">
        <w:trPr>
          <w:trHeight w:val="330"/>
          <w:jc w:val="center"/>
        </w:trPr>
        <w:tc>
          <w:tcPr>
            <w:tcW w:w="366" w:type="pct"/>
            <w:tcBorders>
              <w:top w:val="single" w:sz="18" w:space="0" w:color="auto"/>
              <w:bottom w:val="single" w:sz="18" w:space="0" w:color="auto"/>
            </w:tcBorders>
            <w:shd w:val="clear" w:color="auto" w:fill="FFFFFF" w:themeFill="background1"/>
            <w:noWrap/>
            <w:vAlign w:val="bottom"/>
          </w:tcPr>
          <w:p w:rsidR="00A62C0B" w:rsidRPr="00687217" w:rsidRDefault="00D450A9" w:rsidP="00687217">
            <w:pPr>
              <w:jc w:val="right"/>
              <w:rPr>
                <w:rFonts w:ascii="Times New Roman" w:hAnsi="Times New Roman" w:cs="Times New Roman"/>
                <w:b/>
                <w:bCs/>
                <w:color w:val="000000"/>
                <w:sz w:val="22"/>
                <w:szCs w:val="22"/>
                <w:lang w:val="uk-UA" w:eastAsia="ru-RU"/>
              </w:rPr>
            </w:pPr>
            <w:r>
              <w:rPr>
                <w:rFonts w:ascii="Times New Roman" w:hAnsi="Times New Roman" w:cs="Times New Roman"/>
                <w:b/>
                <w:bCs/>
                <w:color w:val="000000"/>
                <w:sz w:val="22"/>
                <w:szCs w:val="22"/>
                <w:lang w:val="uk-UA" w:eastAsia="ru-RU"/>
              </w:rPr>
              <w:t>3</w:t>
            </w:r>
            <w:r w:rsidR="00687217">
              <w:rPr>
                <w:rFonts w:ascii="Times New Roman" w:hAnsi="Times New Roman" w:cs="Times New Roman"/>
                <w:b/>
                <w:bCs/>
                <w:color w:val="000000"/>
                <w:sz w:val="22"/>
                <w:szCs w:val="22"/>
                <w:lang w:val="uk-UA" w:eastAsia="ru-RU"/>
              </w:rPr>
              <w:t>.1</w:t>
            </w:r>
            <w:r w:rsidR="00A62C0B" w:rsidRPr="00A85328">
              <w:rPr>
                <w:rFonts w:ascii="Times New Roman" w:hAnsi="Times New Roman" w:cs="Times New Roman"/>
                <w:b/>
                <w:bCs/>
                <w:color w:val="000000"/>
                <w:sz w:val="22"/>
                <w:szCs w:val="22"/>
                <w:lang w:eastAsia="ru-RU"/>
              </w:rPr>
              <w:t>.</w:t>
            </w:r>
            <w:r w:rsidR="00687217">
              <w:rPr>
                <w:rFonts w:ascii="Times New Roman" w:hAnsi="Times New Roman" w:cs="Times New Roman"/>
                <w:b/>
                <w:bCs/>
                <w:color w:val="000000"/>
                <w:sz w:val="22"/>
                <w:szCs w:val="22"/>
                <w:lang w:val="uk-UA" w:eastAsia="ru-RU"/>
              </w:rPr>
              <w:t>1</w:t>
            </w:r>
          </w:p>
        </w:tc>
        <w:tc>
          <w:tcPr>
            <w:tcW w:w="2656" w:type="pct"/>
            <w:tcBorders>
              <w:top w:val="single" w:sz="18" w:space="0" w:color="auto"/>
              <w:bottom w:val="single" w:sz="18" w:space="0" w:color="auto"/>
            </w:tcBorders>
            <w:shd w:val="clear" w:color="auto" w:fill="FFFFFF" w:themeFill="background1"/>
            <w:vAlign w:val="bottom"/>
          </w:tcPr>
          <w:p w:rsidR="00A62C0B" w:rsidRPr="00D74CF8" w:rsidRDefault="00A62C0B" w:rsidP="00A85328">
            <w:pPr>
              <w:rPr>
                <w:rFonts w:ascii="Times New Roman" w:hAnsi="Times New Roman" w:cs="Times New Roman"/>
                <w:bCs/>
                <w:color w:val="000000"/>
                <w:sz w:val="22"/>
                <w:szCs w:val="22"/>
                <w:lang w:eastAsia="ru-RU"/>
              </w:rPr>
            </w:pPr>
            <w:r w:rsidRPr="00D74CF8">
              <w:rPr>
                <w:rFonts w:ascii="Times New Roman" w:hAnsi="Times New Roman" w:cs="Times New Roman"/>
                <w:bCs/>
                <w:color w:val="000000"/>
                <w:sz w:val="22"/>
                <w:szCs w:val="22"/>
                <w:lang w:eastAsia="ru-RU"/>
              </w:rPr>
              <w:t>Заміна запірної арматури на водопровідних мережах</w:t>
            </w:r>
          </w:p>
        </w:tc>
        <w:tc>
          <w:tcPr>
            <w:tcW w:w="660" w:type="pct"/>
            <w:tcBorders>
              <w:top w:val="single" w:sz="18" w:space="0" w:color="auto"/>
              <w:bottom w:val="single" w:sz="18" w:space="0" w:color="auto"/>
            </w:tcBorders>
            <w:shd w:val="clear" w:color="auto" w:fill="FFFFFF" w:themeFill="background1"/>
            <w:noWrap/>
            <w:vAlign w:val="center"/>
          </w:tcPr>
          <w:p w:rsidR="00A62C0B" w:rsidRPr="00D74CF8" w:rsidRDefault="00961E8B" w:rsidP="00A85328">
            <w:pPr>
              <w:jc w:val="center"/>
              <w:rPr>
                <w:rFonts w:ascii="Times New Roman" w:hAnsi="Times New Roman" w:cs="Times New Roman"/>
                <w:color w:val="000000"/>
                <w:sz w:val="22"/>
                <w:szCs w:val="22"/>
                <w:lang w:val="uk-UA" w:eastAsia="ru-RU"/>
              </w:rPr>
            </w:pPr>
            <w:r w:rsidRPr="00D74CF8">
              <w:rPr>
                <w:rFonts w:ascii="Times New Roman" w:hAnsi="Times New Roman" w:cs="Times New Roman"/>
                <w:color w:val="000000"/>
                <w:sz w:val="22"/>
                <w:szCs w:val="22"/>
                <w:lang w:val="uk-UA" w:eastAsia="ru-RU"/>
              </w:rPr>
              <w:t>190</w:t>
            </w:r>
          </w:p>
        </w:tc>
        <w:tc>
          <w:tcPr>
            <w:tcW w:w="385" w:type="pct"/>
            <w:tcBorders>
              <w:top w:val="single" w:sz="18" w:space="0" w:color="auto"/>
              <w:bottom w:val="single" w:sz="18" w:space="0" w:color="auto"/>
            </w:tcBorders>
            <w:shd w:val="clear" w:color="auto" w:fill="FFFFFF" w:themeFill="background1"/>
            <w:noWrap/>
            <w:vAlign w:val="center"/>
          </w:tcPr>
          <w:p w:rsidR="00A62C0B" w:rsidRPr="00D74CF8" w:rsidRDefault="00961E8B" w:rsidP="00A85328">
            <w:pPr>
              <w:jc w:val="center"/>
              <w:rPr>
                <w:rFonts w:ascii="Times New Roman" w:hAnsi="Times New Roman" w:cs="Times New Roman"/>
                <w:color w:val="000000"/>
                <w:sz w:val="22"/>
                <w:szCs w:val="22"/>
                <w:lang w:val="uk-UA" w:eastAsia="ru-RU"/>
              </w:rPr>
            </w:pPr>
            <w:r w:rsidRPr="00D74CF8">
              <w:rPr>
                <w:rFonts w:ascii="Times New Roman" w:hAnsi="Times New Roman" w:cs="Times New Roman"/>
                <w:color w:val="000000"/>
                <w:sz w:val="22"/>
                <w:szCs w:val="22"/>
                <w:lang w:val="uk-UA" w:eastAsia="ru-RU"/>
              </w:rPr>
              <w:t>60</w:t>
            </w:r>
          </w:p>
        </w:tc>
        <w:tc>
          <w:tcPr>
            <w:tcW w:w="412" w:type="pct"/>
            <w:tcBorders>
              <w:top w:val="single" w:sz="18" w:space="0" w:color="auto"/>
              <w:bottom w:val="single" w:sz="18" w:space="0" w:color="auto"/>
            </w:tcBorders>
            <w:shd w:val="clear" w:color="auto" w:fill="FFFFFF" w:themeFill="background1"/>
            <w:noWrap/>
            <w:vAlign w:val="center"/>
          </w:tcPr>
          <w:p w:rsidR="00A62C0B" w:rsidRPr="00D74CF8" w:rsidRDefault="00A62C0B" w:rsidP="00A85328">
            <w:pPr>
              <w:jc w:val="center"/>
              <w:rPr>
                <w:rFonts w:ascii="Times New Roman" w:hAnsi="Times New Roman" w:cs="Times New Roman"/>
                <w:color w:val="000000"/>
                <w:sz w:val="22"/>
                <w:szCs w:val="22"/>
                <w:lang w:eastAsia="ru-RU"/>
              </w:rPr>
            </w:pPr>
            <w:r w:rsidRPr="00D74CF8">
              <w:rPr>
                <w:rFonts w:ascii="Times New Roman" w:hAnsi="Times New Roman" w:cs="Times New Roman"/>
                <w:color w:val="000000"/>
                <w:sz w:val="22"/>
                <w:szCs w:val="22"/>
                <w:lang w:eastAsia="ru-RU"/>
              </w:rPr>
              <w:t>60</w:t>
            </w:r>
          </w:p>
        </w:tc>
        <w:tc>
          <w:tcPr>
            <w:tcW w:w="513" w:type="pct"/>
            <w:tcBorders>
              <w:top w:val="single" w:sz="18" w:space="0" w:color="auto"/>
              <w:bottom w:val="single" w:sz="18" w:space="0" w:color="auto"/>
            </w:tcBorders>
            <w:shd w:val="clear" w:color="auto" w:fill="FFFFFF" w:themeFill="background1"/>
            <w:noWrap/>
            <w:vAlign w:val="center"/>
          </w:tcPr>
          <w:p w:rsidR="00A62C0B" w:rsidRPr="00D74CF8" w:rsidRDefault="00777162" w:rsidP="00A85328">
            <w:pPr>
              <w:jc w:val="center"/>
              <w:rPr>
                <w:rFonts w:ascii="Times New Roman" w:hAnsi="Times New Roman" w:cs="Times New Roman"/>
                <w:color w:val="000000"/>
                <w:sz w:val="22"/>
                <w:szCs w:val="22"/>
                <w:lang w:eastAsia="ru-RU"/>
              </w:rPr>
            </w:pPr>
            <w:r w:rsidRPr="00D74CF8">
              <w:rPr>
                <w:rFonts w:ascii="Times New Roman" w:hAnsi="Times New Roman" w:cs="Times New Roman"/>
                <w:color w:val="000000"/>
                <w:sz w:val="22"/>
                <w:szCs w:val="22"/>
                <w:lang w:val="uk-UA" w:eastAsia="ru-RU"/>
              </w:rPr>
              <w:t>70</w:t>
            </w:r>
          </w:p>
        </w:tc>
      </w:tr>
      <w:tr w:rsidR="00102DF1" w:rsidRPr="00A85328" w:rsidTr="00D04063">
        <w:trPr>
          <w:trHeight w:val="345"/>
          <w:jc w:val="center"/>
        </w:trPr>
        <w:tc>
          <w:tcPr>
            <w:tcW w:w="366" w:type="pct"/>
            <w:tcBorders>
              <w:top w:val="single" w:sz="18" w:space="0" w:color="auto"/>
              <w:bottom w:val="single" w:sz="18" w:space="0" w:color="auto"/>
            </w:tcBorders>
            <w:shd w:val="clear" w:color="auto" w:fill="FFFFFF" w:themeFill="background1"/>
            <w:noWrap/>
            <w:vAlign w:val="bottom"/>
          </w:tcPr>
          <w:p w:rsidR="00A62C0B" w:rsidRPr="00A85328" w:rsidRDefault="00A62C0B" w:rsidP="00A85328">
            <w:pPr>
              <w:rPr>
                <w:rFonts w:cs="Times New Roman"/>
                <w:color w:val="000000"/>
                <w:sz w:val="22"/>
                <w:szCs w:val="22"/>
                <w:lang w:eastAsia="ru-RU"/>
              </w:rPr>
            </w:pPr>
            <w:r w:rsidRPr="00A85328">
              <w:rPr>
                <w:rFonts w:cs="Times New Roman"/>
                <w:color w:val="000000"/>
                <w:sz w:val="22"/>
                <w:szCs w:val="22"/>
                <w:lang w:eastAsia="ru-RU"/>
              </w:rPr>
              <w:t> </w:t>
            </w:r>
          </w:p>
        </w:tc>
        <w:tc>
          <w:tcPr>
            <w:tcW w:w="2656" w:type="pct"/>
            <w:tcBorders>
              <w:top w:val="single" w:sz="18" w:space="0" w:color="auto"/>
              <w:bottom w:val="single" w:sz="18" w:space="0" w:color="auto"/>
            </w:tcBorders>
            <w:shd w:val="clear" w:color="auto" w:fill="FFFFFF" w:themeFill="background1"/>
            <w:vAlign w:val="bottom"/>
          </w:tcPr>
          <w:p w:rsidR="00A62C0B" w:rsidRPr="00A85328" w:rsidRDefault="00A62C0B" w:rsidP="00A85328">
            <w:pPr>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кошти підприємства</w:t>
            </w:r>
          </w:p>
        </w:tc>
        <w:tc>
          <w:tcPr>
            <w:tcW w:w="660" w:type="pct"/>
            <w:tcBorders>
              <w:top w:val="single" w:sz="18" w:space="0" w:color="auto"/>
              <w:bottom w:val="single" w:sz="18" w:space="0" w:color="auto"/>
            </w:tcBorders>
            <w:shd w:val="clear" w:color="auto" w:fill="FFFFFF" w:themeFill="background1"/>
            <w:noWrap/>
            <w:vAlign w:val="center"/>
          </w:tcPr>
          <w:p w:rsidR="00A62C0B" w:rsidRPr="00961E8B" w:rsidRDefault="00961E8B" w:rsidP="00961E8B">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190</w:t>
            </w:r>
          </w:p>
        </w:tc>
        <w:tc>
          <w:tcPr>
            <w:tcW w:w="385" w:type="pct"/>
            <w:tcBorders>
              <w:top w:val="single" w:sz="18" w:space="0" w:color="auto"/>
              <w:bottom w:val="single" w:sz="18" w:space="0" w:color="auto"/>
            </w:tcBorders>
            <w:shd w:val="clear" w:color="auto" w:fill="FFFFFF" w:themeFill="background1"/>
            <w:noWrap/>
            <w:vAlign w:val="center"/>
          </w:tcPr>
          <w:p w:rsidR="00A62C0B" w:rsidRPr="00961E8B" w:rsidRDefault="00961E8B"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60</w:t>
            </w:r>
          </w:p>
        </w:tc>
        <w:tc>
          <w:tcPr>
            <w:tcW w:w="412"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60</w:t>
            </w:r>
          </w:p>
        </w:tc>
        <w:tc>
          <w:tcPr>
            <w:tcW w:w="513" w:type="pct"/>
            <w:tcBorders>
              <w:top w:val="single" w:sz="18" w:space="0" w:color="auto"/>
              <w:bottom w:val="single" w:sz="18" w:space="0" w:color="auto"/>
            </w:tcBorders>
            <w:shd w:val="clear" w:color="auto" w:fill="FFFFFF" w:themeFill="background1"/>
            <w:noWrap/>
            <w:vAlign w:val="center"/>
          </w:tcPr>
          <w:p w:rsidR="00A62C0B" w:rsidRPr="00A85328" w:rsidRDefault="00961E8B" w:rsidP="00A85328">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7</w:t>
            </w:r>
            <w:r w:rsidR="00A62C0B" w:rsidRPr="00A85328">
              <w:rPr>
                <w:rFonts w:ascii="Times New Roman" w:hAnsi="Times New Roman" w:cs="Times New Roman"/>
                <w:color w:val="000000"/>
                <w:sz w:val="22"/>
                <w:szCs w:val="22"/>
                <w:lang w:eastAsia="ru-RU"/>
              </w:rPr>
              <w:t>0</w:t>
            </w:r>
          </w:p>
        </w:tc>
      </w:tr>
      <w:tr w:rsidR="00113276" w:rsidRPr="00A85328" w:rsidTr="00D04063">
        <w:trPr>
          <w:trHeight w:val="345"/>
          <w:jc w:val="center"/>
        </w:trPr>
        <w:tc>
          <w:tcPr>
            <w:tcW w:w="366" w:type="pct"/>
            <w:tcBorders>
              <w:top w:val="single" w:sz="18" w:space="0" w:color="auto"/>
              <w:bottom w:val="single" w:sz="18" w:space="0" w:color="auto"/>
            </w:tcBorders>
            <w:shd w:val="clear" w:color="auto" w:fill="FFFFFF" w:themeFill="background1"/>
            <w:noWrap/>
            <w:vAlign w:val="bottom"/>
          </w:tcPr>
          <w:p w:rsidR="00113276" w:rsidRPr="00777162" w:rsidRDefault="00777162" w:rsidP="00A85328">
            <w:pPr>
              <w:rPr>
                <w:rFonts w:cs="Times New Roman"/>
                <w:color w:val="000000"/>
                <w:sz w:val="22"/>
                <w:szCs w:val="22"/>
                <w:lang w:val="uk-UA" w:eastAsia="ru-RU"/>
              </w:rPr>
            </w:pPr>
            <w:r>
              <w:rPr>
                <w:rFonts w:cs="Times New Roman"/>
                <w:color w:val="000000"/>
                <w:sz w:val="22"/>
                <w:szCs w:val="22"/>
                <w:lang w:val="uk-UA" w:eastAsia="ru-RU"/>
              </w:rPr>
              <w:t>3.1.2</w:t>
            </w:r>
          </w:p>
        </w:tc>
        <w:tc>
          <w:tcPr>
            <w:tcW w:w="2656" w:type="pct"/>
            <w:tcBorders>
              <w:top w:val="single" w:sz="18" w:space="0" w:color="auto"/>
              <w:bottom w:val="single" w:sz="18" w:space="0" w:color="auto"/>
            </w:tcBorders>
            <w:shd w:val="clear" w:color="auto" w:fill="FFFFFF" w:themeFill="background1"/>
            <w:vAlign w:val="bottom"/>
          </w:tcPr>
          <w:p w:rsidR="00113276" w:rsidRPr="00113276" w:rsidRDefault="00777162" w:rsidP="00A85328">
            <w:pPr>
              <w:rPr>
                <w:rFonts w:ascii="Times New Roman" w:hAnsi="Times New Roman" w:cs="Times New Roman"/>
                <w:i/>
                <w:iCs/>
                <w:color w:val="000000"/>
                <w:sz w:val="22"/>
                <w:szCs w:val="22"/>
                <w:lang w:val="uk-UA" w:eastAsia="ru-RU"/>
              </w:rPr>
            </w:pPr>
            <w:r w:rsidRPr="008748E8">
              <w:rPr>
                <w:rFonts w:ascii="Times New Roman" w:hAnsi="Times New Roman" w:cs="Times New Roman"/>
                <w:i/>
                <w:iCs/>
                <w:sz w:val="22"/>
                <w:szCs w:val="22"/>
                <w:lang w:eastAsia="ru-RU"/>
              </w:rPr>
              <w:t>Обладнання приладами обліку холодної та гарячої води багатоквартирних житлових будинків</w:t>
            </w:r>
          </w:p>
        </w:tc>
        <w:tc>
          <w:tcPr>
            <w:tcW w:w="660" w:type="pct"/>
            <w:tcBorders>
              <w:top w:val="single" w:sz="18" w:space="0" w:color="auto"/>
              <w:bottom w:val="single" w:sz="18" w:space="0" w:color="auto"/>
            </w:tcBorders>
            <w:shd w:val="clear" w:color="auto" w:fill="FFFFFF" w:themeFill="background1"/>
            <w:noWrap/>
            <w:vAlign w:val="center"/>
          </w:tcPr>
          <w:p w:rsidR="00113276" w:rsidRDefault="00777162" w:rsidP="00777162">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210</w:t>
            </w:r>
          </w:p>
        </w:tc>
        <w:tc>
          <w:tcPr>
            <w:tcW w:w="385" w:type="pct"/>
            <w:tcBorders>
              <w:top w:val="single" w:sz="18" w:space="0" w:color="auto"/>
              <w:bottom w:val="single" w:sz="18" w:space="0" w:color="auto"/>
            </w:tcBorders>
            <w:shd w:val="clear" w:color="auto" w:fill="FFFFFF" w:themeFill="background1"/>
            <w:noWrap/>
            <w:vAlign w:val="center"/>
          </w:tcPr>
          <w:p w:rsidR="00113276" w:rsidRDefault="00777162"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70</w:t>
            </w:r>
          </w:p>
        </w:tc>
        <w:tc>
          <w:tcPr>
            <w:tcW w:w="412" w:type="pct"/>
            <w:tcBorders>
              <w:top w:val="single" w:sz="18" w:space="0" w:color="auto"/>
              <w:bottom w:val="single" w:sz="18" w:space="0" w:color="auto"/>
            </w:tcBorders>
            <w:shd w:val="clear" w:color="auto" w:fill="FFFFFF" w:themeFill="background1"/>
            <w:noWrap/>
            <w:vAlign w:val="center"/>
          </w:tcPr>
          <w:p w:rsidR="00113276" w:rsidRPr="00777162" w:rsidRDefault="00777162"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70</w:t>
            </w:r>
          </w:p>
        </w:tc>
        <w:tc>
          <w:tcPr>
            <w:tcW w:w="513" w:type="pct"/>
            <w:tcBorders>
              <w:top w:val="single" w:sz="18" w:space="0" w:color="auto"/>
              <w:bottom w:val="single" w:sz="18" w:space="0" w:color="auto"/>
            </w:tcBorders>
            <w:shd w:val="clear" w:color="auto" w:fill="FFFFFF" w:themeFill="background1"/>
            <w:noWrap/>
            <w:vAlign w:val="center"/>
          </w:tcPr>
          <w:p w:rsidR="00113276" w:rsidRDefault="00777162"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70</w:t>
            </w:r>
          </w:p>
        </w:tc>
      </w:tr>
      <w:tr w:rsidR="00113276" w:rsidRPr="00A85328" w:rsidTr="00D04063">
        <w:trPr>
          <w:trHeight w:val="345"/>
          <w:jc w:val="center"/>
        </w:trPr>
        <w:tc>
          <w:tcPr>
            <w:tcW w:w="366" w:type="pct"/>
            <w:tcBorders>
              <w:top w:val="single" w:sz="18" w:space="0" w:color="auto"/>
              <w:bottom w:val="single" w:sz="18" w:space="0" w:color="auto"/>
            </w:tcBorders>
            <w:shd w:val="clear" w:color="auto" w:fill="FFFFFF" w:themeFill="background1"/>
            <w:noWrap/>
            <w:vAlign w:val="bottom"/>
          </w:tcPr>
          <w:p w:rsidR="00113276" w:rsidRPr="00A85328" w:rsidRDefault="00113276" w:rsidP="00A85328">
            <w:pPr>
              <w:rPr>
                <w:rFonts w:cs="Times New Roman"/>
                <w:color w:val="000000"/>
                <w:sz w:val="22"/>
                <w:szCs w:val="22"/>
                <w:lang w:eastAsia="ru-RU"/>
              </w:rPr>
            </w:pPr>
          </w:p>
        </w:tc>
        <w:tc>
          <w:tcPr>
            <w:tcW w:w="2656" w:type="pct"/>
            <w:tcBorders>
              <w:top w:val="single" w:sz="18" w:space="0" w:color="auto"/>
              <w:bottom w:val="single" w:sz="18" w:space="0" w:color="auto"/>
            </w:tcBorders>
            <w:shd w:val="clear" w:color="auto" w:fill="FFFFFF" w:themeFill="background1"/>
            <w:vAlign w:val="bottom"/>
          </w:tcPr>
          <w:p w:rsidR="00113276" w:rsidRPr="00777162" w:rsidRDefault="00777162" w:rsidP="00A85328">
            <w:pPr>
              <w:rPr>
                <w:rFonts w:ascii="Times New Roman" w:hAnsi="Times New Roman" w:cs="Times New Roman"/>
                <w:i/>
                <w:iCs/>
                <w:color w:val="000000"/>
                <w:sz w:val="22"/>
                <w:szCs w:val="22"/>
                <w:lang w:val="uk-UA" w:eastAsia="ru-RU"/>
              </w:rPr>
            </w:pPr>
            <w:r>
              <w:rPr>
                <w:rFonts w:ascii="Times New Roman" w:hAnsi="Times New Roman" w:cs="Times New Roman"/>
                <w:i/>
                <w:iCs/>
                <w:color w:val="000000"/>
                <w:sz w:val="22"/>
                <w:szCs w:val="22"/>
                <w:lang w:val="uk-UA" w:eastAsia="ru-RU"/>
              </w:rPr>
              <w:t>Місцевий бюджет</w:t>
            </w:r>
          </w:p>
        </w:tc>
        <w:tc>
          <w:tcPr>
            <w:tcW w:w="660" w:type="pct"/>
            <w:tcBorders>
              <w:top w:val="single" w:sz="18" w:space="0" w:color="auto"/>
              <w:bottom w:val="single" w:sz="18" w:space="0" w:color="auto"/>
            </w:tcBorders>
            <w:shd w:val="clear" w:color="auto" w:fill="FFFFFF" w:themeFill="background1"/>
            <w:noWrap/>
            <w:vAlign w:val="center"/>
          </w:tcPr>
          <w:p w:rsidR="00113276" w:rsidRDefault="00777162" w:rsidP="00961E8B">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210</w:t>
            </w:r>
          </w:p>
        </w:tc>
        <w:tc>
          <w:tcPr>
            <w:tcW w:w="385" w:type="pct"/>
            <w:tcBorders>
              <w:top w:val="single" w:sz="18" w:space="0" w:color="auto"/>
              <w:bottom w:val="single" w:sz="18" w:space="0" w:color="auto"/>
            </w:tcBorders>
            <w:shd w:val="clear" w:color="auto" w:fill="FFFFFF" w:themeFill="background1"/>
            <w:noWrap/>
            <w:vAlign w:val="center"/>
          </w:tcPr>
          <w:p w:rsidR="00113276" w:rsidRDefault="00777162"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70</w:t>
            </w:r>
          </w:p>
        </w:tc>
        <w:tc>
          <w:tcPr>
            <w:tcW w:w="412" w:type="pct"/>
            <w:tcBorders>
              <w:top w:val="single" w:sz="18" w:space="0" w:color="auto"/>
              <w:bottom w:val="single" w:sz="18" w:space="0" w:color="auto"/>
            </w:tcBorders>
            <w:shd w:val="clear" w:color="auto" w:fill="FFFFFF" w:themeFill="background1"/>
            <w:noWrap/>
            <w:vAlign w:val="center"/>
          </w:tcPr>
          <w:p w:rsidR="00113276" w:rsidRPr="00777162" w:rsidRDefault="00777162"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70</w:t>
            </w:r>
          </w:p>
        </w:tc>
        <w:tc>
          <w:tcPr>
            <w:tcW w:w="513" w:type="pct"/>
            <w:tcBorders>
              <w:top w:val="single" w:sz="18" w:space="0" w:color="auto"/>
              <w:bottom w:val="single" w:sz="18" w:space="0" w:color="auto"/>
            </w:tcBorders>
            <w:shd w:val="clear" w:color="auto" w:fill="FFFFFF" w:themeFill="background1"/>
            <w:noWrap/>
            <w:vAlign w:val="center"/>
          </w:tcPr>
          <w:p w:rsidR="00113276" w:rsidRDefault="00777162"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70</w:t>
            </w:r>
          </w:p>
        </w:tc>
      </w:tr>
      <w:tr w:rsidR="00102DF1" w:rsidRPr="00A85328" w:rsidTr="00D04063">
        <w:trPr>
          <w:trHeight w:val="615"/>
          <w:jc w:val="center"/>
        </w:trPr>
        <w:tc>
          <w:tcPr>
            <w:tcW w:w="366" w:type="pct"/>
            <w:tcBorders>
              <w:top w:val="single" w:sz="18" w:space="0" w:color="auto"/>
              <w:bottom w:val="single" w:sz="18" w:space="0" w:color="auto"/>
            </w:tcBorders>
            <w:shd w:val="clear" w:color="auto" w:fill="FFFFFF" w:themeFill="background1"/>
            <w:noWrap/>
            <w:vAlign w:val="bottom"/>
          </w:tcPr>
          <w:p w:rsidR="00A62C0B" w:rsidRPr="00D450A9" w:rsidRDefault="00D450A9" w:rsidP="00A85328">
            <w:pPr>
              <w:jc w:val="center"/>
              <w:rPr>
                <w:rFonts w:ascii="Times New Roman" w:hAnsi="Times New Roman" w:cs="Times New Roman"/>
                <w:b/>
                <w:bCs/>
                <w:color w:val="000000"/>
                <w:sz w:val="22"/>
                <w:szCs w:val="22"/>
                <w:lang w:val="uk-UA" w:eastAsia="ru-RU"/>
              </w:rPr>
            </w:pPr>
            <w:r>
              <w:rPr>
                <w:rFonts w:ascii="Times New Roman" w:hAnsi="Times New Roman" w:cs="Times New Roman"/>
                <w:b/>
                <w:bCs/>
                <w:color w:val="000000"/>
                <w:sz w:val="22"/>
                <w:szCs w:val="22"/>
                <w:lang w:val="uk-UA" w:eastAsia="ru-RU"/>
              </w:rPr>
              <w:t>4</w:t>
            </w:r>
          </w:p>
        </w:tc>
        <w:tc>
          <w:tcPr>
            <w:tcW w:w="2656" w:type="pct"/>
            <w:tcBorders>
              <w:top w:val="single" w:sz="18" w:space="0" w:color="auto"/>
              <w:bottom w:val="single" w:sz="18" w:space="0" w:color="auto"/>
            </w:tcBorders>
            <w:shd w:val="clear" w:color="auto" w:fill="FFFFFF" w:themeFill="background1"/>
            <w:vAlign w:val="bottom"/>
          </w:tcPr>
          <w:p w:rsidR="00A62C0B" w:rsidRPr="00A85328" w:rsidRDefault="00A62C0B" w:rsidP="00A85328">
            <w:pPr>
              <w:jc w:val="cente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НАУКОВЕ ТА ПРОЕКТНЕ ЗАБЕЗПЕЧЕННЯ ЗАХОДІВ</w:t>
            </w:r>
          </w:p>
        </w:tc>
        <w:tc>
          <w:tcPr>
            <w:tcW w:w="660" w:type="pct"/>
            <w:tcBorders>
              <w:top w:val="single" w:sz="18" w:space="0" w:color="auto"/>
              <w:bottom w:val="single" w:sz="18" w:space="0" w:color="auto"/>
            </w:tcBorders>
            <w:shd w:val="clear" w:color="auto" w:fill="FFFFFF" w:themeFill="background1"/>
            <w:noWrap/>
            <w:vAlign w:val="center"/>
          </w:tcPr>
          <w:p w:rsidR="00A62C0B" w:rsidRPr="003C4B8C" w:rsidRDefault="003C4B8C"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194,2</w:t>
            </w:r>
          </w:p>
        </w:tc>
        <w:tc>
          <w:tcPr>
            <w:tcW w:w="385" w:type="pct"/>
            <w:tcBorders>
              <w:top w:val="single" w:sz="18" w:space="0" w:color="auto"/>
              <w:bottom w:val="single" w:sz="18" w:space="0" w:color="auto"/>
            </w:tcBorders>
            <w:shd w:val="clear" w:color="auto" w:fill="FFFFFF" w:themeFill="background1"/>
            <w:noWrap/>
            <w:vAlign w:val="center"/>
          </w:tcPr>
          <w:p w:rsidR="00A62C0B" w:rsidRPr="003C4B8C" w:rsidRDefault="003C4B8C"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55,0</w:t>
            </w:r>
          </w:p>
        </w:tc>
        <w:tc>
          <w:tcPr>
            <w:tcW w:w="412" w:type="pct"/>
            <w:tcBorders>
              <w:top w:val="single" w:sz="18" w:space="0" w:color="auto"/>
              <w:bottom w:val="single" w:sz="18" w:space="0" w:color="auto"/>
            </w:tcBorders>
            <w:shd w:val="clear" w:color="auto" w:fill="FFFFFF" w:themeFill="background1"/>
            <w:noWrap/>
            <w:vAlign w:val="center"/>
          </w:tcPr>
          <w:p w:rsidR="00A62C0B" w:rsidRPr="003C4B8C" w:rsidRDefault="003C4B8C"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88,7</w:t>
            </w:r>
          </w:p>
        </w:tc>
        <w:tc>
          <w:tcPr>
            <w:tcW w:w="513" w:type="pct"/>
            <w:tcBorders>
              <w:top w:val="single" w:sz="18" w:space="0" w:color="auto"/>
              <w:bottom w:val="single" w:sz="18" w:space="0" w:color="auto"/>
            </w:tcBorders>
            <w:shd w:val="clear" w:color="auto" w:fill="FFFFFF" w:themeFill="background1"/>
            <w:noWrap/>
            <w:vAlign w:val="center"/>
          </w:tcPr>
          <w:p w:rsidR="00A62C0B" w:rsidRPr="003C4B8C" w:rsidRDefault="003C4B8C" w:rsidP="00A85328">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50,5</w:t>
            </w:r>
          </w:p>
        </w:tc>
      </w:tr>
      <w:tr w:rsidR="00102DF1" w:rsidRPr="00A85328" w:rsidTr="00D04063">
        <w:trPr>
          <w:trHeight w:val="550"/>
          <w:jc w:val="center"/>
        </w:trPr>
        <w:tc>
          <w:tcPr>
            <w:tcW w:w="366" w:type="pct"/>
            <w:tcBorders>
              <w:top w:val="single" w:sz="18" w:space="0" w:color="auto"/>
              <w:bottom w:val="single" w:sz="18" w:space="0" w:color="auto"/>
            </w:tcBorders>
            <w:shd w:val="clear" w:color="auto" w:fill="FFFFFF" w:themeFill="background1"/>
            <w:noWrap/>
          </w:tcPr>
          <w:p w:rsidR="00A62C0B" w:rsidRPr="00A85328" w:rsidRDefault="00D450A9" w:rsidP="00A85328">
            <w:pP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val="uk-UA" w:eastAsia="ru-RU"/>
              </w:rPr>
              <w:t>4</w:t>
            </w:r>
            <w:r w:rsidR="00A62C0B" w:rsidRPr="00A85328">
              <w:rPr>
                <w:rFonts w:ascii="Times New Roman" w:hAnsi="Times New Roman" w:cs="Times New Roman"/>
                <w:b/>
                <w:bCs/>
                <w:color w:val="000000"/>
                <w:sz w:val="22"/>
                <w:szCs w:val="22"/>
                <w:lang w:eastAsia="ru-RU"/>
              </w:rPr>
              <w:t>.1</w:t>
            </w:r>
          </w:p>
        </w:tc>
        <w:tc>
          <w:tcPr>
            <w:tcW w:w="2656" w:type="pct"/>
            <w:tcBorders>
              <w:top w:val="single" w:sz="18" w:space="0" w:color="auto"/>
              <w:bottom w:val="single" w:sz="18" w:space="0" w:color="auto"/>
            </w:tcBorders>
            <w:shd w:val="clear" w:color="auto" w:fill="FFFFFF" w:themeFill="background1"/>
            <w:vAlign w:val="bottom"/>
          </w:tcPr>
          <w:p w:rsidR="00A62C0B" w:rsidRPr="00687217" w:rsidRDefault="00687217" w:rsidP="00A85328">
            <w:pPr>
              <w:jc w:val="both"/>
              <w:rPr>
                <w:rFonts w:ascii="Times New Roman" w:hAnsi="Times New Roman" w:cs="Times New Roman"/>
                <w:b/>
                <w:bCs/>
                <w:color w:val="000000"/>
                <w:sz w:val="22"/>
                <w:szCs w:val="22"/>
                <w:lang w:val="uk-UA" w:eastAsia="ru-RU"/>
              </w:rPr>
            </w:pPr>
            <w:r w:rsidRPr="00A85328">
              <w:rPr>
                <w:rFonts w:ascii="Times New Roman" w:hAnsi="Times New Roman" w:cs="Times New Roman"/>
                <w:b/>
                <w:bCs/>
                <w:color w:val="000000"/>
                <w:sz w:val="22"/>
                <w:szCs w:val="22"/>
                <w:lang w:eastAsia="ru-RU"/>
              </w:rPr>
              <w:t>Розробка проектно-кошторисної документації на</w:t>
            </w:r>
            <w:r>
              <w:rPr>
                <w:rFonts w:ascii="Times New Roman" w:hAnsi="Times New Roman" w:cs="Times New Roman"/>
                <w:b/>
                <w:bCs/>
                <w:color w:val="000000"/>
                <w:sz w:val="22"/>
                <w:szCs w:val="22"/>
                <w:lang w:val="uk-UA" w:eastAsia="ru-RU"/>
              </w:rPr>
              <w:t xml:space="preserve"> реконструкцію водозабору</w:t>
            </w:r>
          </w:p>
        </w:tc>
        <w:tc>
          <w:tcPr>
            <w:tcW w:w="660"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p>
        </w:tc>
        <w:tc>
          <w:tcPr>
            <w:tcW w:w="385"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p>
        </w:tc>
        <w:tc>
          <w:tcPr>
            <w:tcW w:w="412"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p>
        </w:tc>
        <w:tc>
          <w:tcPr>
            <w:tcW w:w="513"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p>
        </w:tc>
      </w:tr>
      <w:tr w:rsidR="00102DF1" w:rsidRPr="00A85328" w:rsidTr="00D04063">
        <w:trPr>
          <w:trHeight w:val="345"/>
          <w:jc w:val="center"/>
        </w:trPr>
        <w:tc>
          <w:tcPr>
            <w:tcW w:w="366" w:type="pct"/>
            <w:tcBorders>
              <w:top w:val="single" w:sz="18" w:space="0" w:color="auto"/>
              <w:bottom w:val="single" w:sz="18" w:space="0" w:color="auto"/>
            </w:tcBorders>
            <w:shd w:val="clear" w:color="auto" w:fill="FFFFFF" w:themeFill="background1"/>
            <w:noWrap/>
          </w:tcPr>
          <w:p w:rsidR="00A62C0B" w:rsidRPr="00A85328" w:rsidRDefault="00A62C0B" w:rsidP="00A85328">
            <w:pPr>
              <w:rPr>
                <w:rFonts w:cs="Times New Roman"/>
                <w:color w:val="000000"/>
                <w:sz w:val="22"/>
                <w:szCs w:val="22"/>
                <w:lang w:eastAsia="ru-RU"/>
              </w:rPr>
            </w:pPr>
            <w:r w:rsidRPr="00A85328">
              <w:rPr>
                <w:rFonts w:cs="Times New Roman"/>
                <w:color w:val="000000"/>
                <w:sz w:val="22"/>
                <w:szCs w:val="22"/>
                <w:lang w:eastAsia="ru-RU"/>
              </w:rPr>
              <w:t> </w:t>
            </w:r>
          </w:p>
        </w:tc>
        <w:tc>
          <w:tcPr>
            <w:tcW w:w="2656" w:type="pct"/>
            <w:tcBorders>
              <w:top w:val="single" w:sz="18" w:space="0" w:color="auto"/>
              <w:bottom w:val="single" w:sz="18" w:space="0" w:color="auto"/>
            </w:tcBorders>
            <w:shd w:val="clear" w:color="auto" w:fill="FFFFFF" w:themeFill="background1"/>
            <w:vAlign w:val="bottom"/>
          </w:tcPr>
          <w:p w:rsidR="00A62C0B" w:rsidRPr="00A85328" w:rsidRDefault="00A62C0B" w:rsidP="00A85328">
            <w:pPr>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місцевий бюджет</w:t>
            </w:r>
          </w:p>
        </w:tc>
        <w:tc>
          <w:tcPr>
            <w:tcW w:w="660" w:type="pct"/>
            <w:tcBorders>
              <w:top w:val="single" w:sz="18" w:space="0" w:color="auto"/>
              <w:bottom w:val="single" w:sz="18" w:space="0" w:color="auto"/>
            </w:tcBorders>
            <w:shd w:val="clear" w:color="auto" w:fill="FFFFFF" w:themeFill="background1"/>
            <w:noWrap/>
            <w:vAlign w:val="center"/>
          </w:tcPr>
          <w:p w:rsidR="00A62C0B" w:rsidRPr="00687217" w:rsidRDefault="00687217" w:rsidP="003C4B8C">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55,0</w:t>
            </w:r>
          </w:p>
        </w:tc>
        <w:tc>
          <w:tcPr>
            <w:tcW w:w="385" w:type="pct"/>
            <w:tcBorders>
              <w:top w:val="single" w:sz="18" w:space="0" w:color="auto"/>
              <w:bottom w:val="single" w:sz="18" w:space="0" w:color="auto"/>
            </w:tcBorders>
            <w:shd w:val="clear" w:color="auto" w:fill="FFFFFF" w:themeFill="background1"/>
            <w:noWrap/>
            <w:vAlign w:val="center"/>
          </w:tcPr>
          <w:p w:rsidR="00A62C0B" w:rsidRPr="00687217" w:rsidRDefault="00687217"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55,0</w:t>
            </w:r>
          </w:p>
        </w:tc>
        <w:tc>
          <w:tcPr>
            <w:tcW w:w="412"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c>
          <w:tcPr>
            <w:tcW w:w="513"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r>
      <w:tr w:rsidR="00102DF1" w:rsidRPr="00A85328" w:rsidTr="00D04063">
        <w:trPr>
          <w:trHeight w:val="600"/>
          <w:jc w:val="center"/>
        </w:trPr>
        <w:tc>
          <w:tcPr>
            <w:tcW w:w="366" w:type="pct"/>
            <w:tcBorders>
              <w:top w:val="single" w:sz="18" w:space="0" w:color="auto"/>
              <w:bottom w:val="single" w:sz="18" w:space="0" w:color="auto"/>
            </w:tcBorders>
            <w:shd w:val="clear" w:color="auto" w:fill="FFFFFF" w:themeFill="background1"/>
            <w:noWrap/>
          </w:tcPr>
          <w:p w:rsidR="00A62C0B" w:rsidRPr="00A85328" w:rsidRDefault="00D450A9" w:rsidP="00A85328">
            <w:pP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val="uk-UA" w:eastAsia="ru-RU"/>
              </w:rPr>
              <w:t>4</w:t>
            </w:r>
            <w:r w:rsidR="00A62C0B" w:rsidRPr="00A85328">
              <w:rPr>
                <w:rFonts w:ascii="Times New Roman" w:hAnsi="Times New Roman" w:cs="Times New Roman"/>
                <w:b/>
                <w:bCs/>
                <w:color w:val="000000"/>
                <w:sz w:val="22"/>
                <w:szCs w:val="22"/>
                <w:lang w:eastAsia="ru-RU"/>
              </w:rPr>
              <w:t>.2</w:t>
            </w:r>
          </w:p>
        </w:tc>
        <w:tc>
          <w:tcPr>
            <w:tcW w:w="2656" w:type="pct"/>
            <w:tcBorders>
              <w:top w:val="single" w:sz="18" w:space="0" w:color="auto"/>
              <w:bottom w:val="single" w:sz="18" w:space="0" w:color="auto"/>
            </w:tcBorders>
            <w:shd w:val="clear" w:color="auto" w:fill="FFFFFF" w:themeFill="background1"/>
            <w:vAlign w:val="bottom"/>
          </w:tcPr>
          <w:p w:rsidR="00A62C0B" w:rsidRPr="00A85328" w:rsidRDefault="00687217" w:rsidP="003C4B8C">
            <w:pPr>
              <w:jc w:val="both"/>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 xml:space="preserve">Розробка проектно-кошторисної документації на будівництво станції </w:t>
            </w:r>
            <w:r w:rsidR="003C4B8C">
              <w:rPr>
                <w:rFonts w:ascii="Times New Roman" w:hAnsi="Times New Roman" w:cs="Times New Roman"/>
                <w:b/>
                <w:bCs/>
                <w:color w:val="000000"/>
                <w:sz w:val="22"/>
                <w:szCs w:val="22"/>
                <w:lang w:val="uk-UA" w:eastAsia="ru-RU"/>
              </w:rPr>
              <w:t>підготовки</w:t>
            </w:r>
            <w:r w:rsidRPr="00A85328">
              <w:rPr>
                <w:rFonts w:ascii="Times New Roman" w:hAnsi="Times New Roman" w:cs="Times New Roman"/>
                <w:b/>
                <w:bCs/>
                <w:color w:val="000000"/>
                <w:sz w:val="22"/>
                <w:szCs w:val="22"/>
                <w:lang w:eastAsia="ru-RU"/>
              </w:rPr>
              <w:t xml:space="preserve"> води на </w:t>
            </w:r>
            <w:r>
              <w:rPr>
                <w:rFonts w:ascii="Times New Roman" w:hAnsi="Times New Roman" w:cs="Times New Roman"/>
                <w:b/>
                <w:bCs/>
                <w:color w:val="000000"/>
                <w:sz w:val="22"/>
                <w:szCs w:val="22"/>
                <w:lang w:val="uk-UA" w:eastAsia="ru-RU"/>
              </w:rPr>
              <w:t>2</w:t>
            </w:r>
            <w:r w:rsidRPr="00A85328">
              <w:rPr>
                <w:rFonts w:ascii="Times New Roman" w:hAnsi="Times New Roman" w:cs="Times New Roman"/>
                <w:b/>
                <w:bCs/>
                <w:color w:val="000000"/>
                <w:sz w:val="22"/>
                <w:szCs w:val="22"/>
                <w:lang w:eastAsia="ru-RU"/>
              </w:rPr>
              <w:t>,0 тис. м</w:t>
            </w:r>
            <w:r w:rsidRPr="00A85328">
              <w:rPr>
                <w:rFonts w:ascii="Times New Roman" w:hAnsi="Times New Roman" w:cs="Times New Roman"/>
                <w:b/>
                <w:bCs/>
                <w:color w:val="000000"/>
                <w:sz w:val="22"/>
                <w:szCs w:val="22"/>
                <w:vertAlign w:val="superscript"/>
                <w:lang w:eastAsia="ru-RU"/>
              </w:rPr>
              <w:t>3</w:t>
            </w:r>
            <w:r w:rsidRPr="00A85328">
              <w:rPr>
                <w:rFonts w:ascii="Times New Roman" w:hAnsi="Times New Roman" w:cs="Times New Roman"/>
                <w:b/>
                <w:bCs/>
                <w:color w:val="000000"/>
                <w:sz w:val="22"/>
                <w:szCs w:val="22"/>
                <w:lang w:eastAsia="ru-RU"/>
              </w:rPr>
              <w:t>/добу</w:t>
            </w:r>
          </w:p>
        </w:tc>
        <w:tc>
          <w:tcPr>
            <w:tcW w:w="660"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p>
        </w:tc>
        <w:tc>
          <w:tcPr>
            <w:tcW w:w="385"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p>
        </w:tc>
        <w:tc>
          <w:tcPr>
            <w:tcW w:w="412"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r w:rsidRPr="00A85328">
              <w:rPr>
                <w:rFonts w:ascii="Times New Roman" w:hAnsi="Times New Roman" w:cs="Times New Roman"/>
                <w:b/>
                <w:color w:val="000000"/>
                <w:sz w:val="22"/>
                <w:szCs w:val="22"/>
                <w:lang w:eastAsia="ru-RU"/>
              </w:rPr>
              <w:t> </w:t>
            </w:r>
          </w:p>
        </w:tc>
        <w:tc>
          <w:tcPr>
            <w:tcW w:w="513"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r w:rsidRPr="00A85328">
              <w:rPr>
                <w:rFonts w:ascii="Times New Roman" w:hAnsi="Times New Roman" w:cs="Times New Roman"/>
                <w:b/>
                <w:color w:val="000000"/>
                <w:sz w:val="22"/>
                <w:szCs w:val="22"/>
                <w:lang w:eastAsia="ru-RU"/>
              </w:rPr>
              <w:t> </w:t>
            </w:r>
          </w:p>
        </w:tc>
      </w:tr>
      <w:tr w:rsidR="00102DF1" w:rsidRPr="00A85328" w:rsidTr="00D04063">
        <w:trPr>
          <w:trHeight w:val="345"/>
          <w:jc w:val="center"/>
        </w:trPr>
        <w:tc>
          <w:tcPr>
            <w:tcW w:w="366" w:type="pct"/>
            <w:tcBorders>
              <w:top w:val="single" w:sz="18" w:space="0" w:color="auto"/>
              <w:bottom w:val="single" w:sz="18" w:space="0" w:color="auto"/>
            </w:tcBorders>
            <w:shd w:val="clear" w:color="auto" w:fill="FFFFFF" w:themeFill="background1"/>
            <w:noWrap/>
          </w:tcPr>
          <w:p w:rsidR="00A62C0B" w:rsidRPr="00A85328" w:rsidRDefault="00A62C0B" w:rsidP="00A85328">
            <w:pPr>
              <w:rPr>
                <w:rFonts w:cs="Times New Roman"/>
                <w:color w:val="000000"/>
                <w:sz w:val="22"/>
                <w:szCs w:val="22"/>
                <w:lang w:eastAsia="ru-RU"/>
              </w:rPr>
            </w:pPr>
            <w:r w:rsidRPr="00A85328">
              <w:rPr>
                <w:rFonts w:cs="Times New Roman"/>
                <w:color w:val="000000"/>
                <w:sz w:val="22"/>
                <w:szCs w:val="22"/>
                <w:lang w:eastAsia="ru-RU"/>
              </w:rPr>
              <w:t> </w:t>
            </w:r>
          </w:p>
        </w:tc>
        <w:tc>
          <w:tcPr>
            <w:tcW w:w="2656" w:type="pct"/>
            <w:tcBorders>
              <w:top w:val="single" w:sz="18" w:space="0" w:color="auto"/>
              <w:bottom w:val="single" w:sz="18" w:space="0" w:color="auto"/>
            </w:tcBorders>
            <w:shd w:val="clear" w:color="auto" w:fill="FFFFFF" w:themeFill="background1"/>
            <w:vAlign w:val="bottom"/>
          </w:tcPr>
          <w:p w:rsidR="00A62C0B" w:rsidRPr="00A85328" w:rsidRDefault="00A62C0B" w:rsidP="00A85328">
            <w:pPr>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місцевий бюджет</w:t>
            </w:r>
          </w:p>
        </w:tc>
        <w:tc>
          <w:tcPr>
            <w:tcW w:w="660" w:type="pct"/>
            <w:tcBorders>
              <w:top w:val="single" w:sz="18" w:space="0" w:color="auto"/>
              <w:bottom w:val="single" w:sz="18" w:space="0" w:color="auto"/>
            </w:tcBorders>
            <w:shd w:val="clear" w:color="auto" w:fill="FFFFFF" w:themeFill="background1"/>
            <w:noWrap/>
            <w:vAlign w:val="center"/>
          </w:tcPr>
          <w:p w:rsidR="00A62C0B" w:rsidRPr="00A85328" w:rsidRDefault="003C4B8C" w:rsidP="00A85328">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8</w:t>
            </w:r>
            <w:r w:rsidR="00A62C0B" w:rsidRPr="00A85328">
              <w:rPr>
                <w:rFonts w:ascii="Times New Roman" w:hAnsi="Times New Roman" w:cs="Times New Roman"/>
                <w:color w:val="000000"/>
                <w:sz w:val="22"/>
                <w:szCs w:val="22"/>
                <w:lang w:eastAsia="ru-RU"/>
              </w:rPr>
              <w:t>8,7</w:t>
            </w:r>
          </w:p>
        </w:tc>
        <w:tc>
          <w:tcPr>
            <w:tcW w:w="385"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p>
        </w:tc>
        <w:tc>
          <w:tcPr>
            <w:tcW w:w="412" w:type="pct"/>
            <w:tcBorders>
              <w:top w:val="single" w:sz="18" w:space="0" w:color="auto"/>
              <w:bottom w:val="single" w:sz="18" w:space="0" w:color="auto"/>
            </w:tcBorders>
            <w:shd w:val="clear" w:color="auto" w:fill="FFFFFF" w:themeFill="background1"/>
            <w:noWrap/>
            <w:vAlign w:val="center"/>
          </w:tcPr>
          <w:p w:rsidR="00A62C0B" w:rsidRPr="00A85328" w:rsidRDefault="003C4B8C" w:rsidP="003C4B8C">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88,7</w:t>
            </w:r>
            <w:r w:rsidR="00A62C0B" w:rsidRPr="00A85328">
              <w:rPr>
                <w:rFonts w:ascii="Times New Roman" w:hAnsi="Times New Roman" w:cs="Times New Roman"/>
                <w:color w:val="000000"/>
                <w:sz w:val="22"/>
                <w:szCs w:val="22"/>
                <w:lang w:eastAsia="ru-RU"/>
              </w:rPr>
              <w:t> </w:t>
            </w:r>
          </w:p>
        </w:tc>
        <w:tc>
          <w:tcPr>
            <w:tcW w:w="513"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r>
      <w:tr w:rsidR="00102DF1" w:rsidRPr="00A85328" w:rsidTr="00D04063">
        <w:trPr>
          <w:trHeight w:val="766"/>
          <w:jc w:val="center"/>
        </w:trPr>
        <w:tc>
          <w:tcPr>
            <w:tcW w:w="366" w:type="pct"/>
            <w:tcBorders>
              <w:top w:val="single" w:sz="18" w:space="0" w:color="auto"/>
              <w:bottom w:val="single" w:sz="18" w:space="0" w:color="auto"/>
            </w:tcBorders>
            <w:shd w:val="clear" w:color="auto" w:fill="FFFFFF" w:themeFill="background1"/>
            <w:noWrap/>
          </w:tcPr>
          <w:p w:rsidR="00A62C0B" w:rsidRPr="00687217" w:rsidRDefault="00D450A9" w:rsidP="00A85328">
            <w:pPr>
              <w:rPr>
                <w:rFonts w:ascii="Times New Roman" w:hAnsi="Times New Roman" w:cs="Times New Roman"/>
                <w:b/>
                <w:bCs/>
                <w:color w:val="000000"/>
                <w:sz w:val="22"/>
                <w:szCs w:val="22"/>
                <w:lang w:val="uk-UA" w:eastAsia="ru-RU"/>
              </w:rPr>
            </w:pPr>
            <w:r>
              <w:rPr>
                <w:rFonts w:ascii="Times New Roman" w:hAnsi="Times New Roman" w:cs="Times New Roman"/>
                <w:b/>
                <w:bCs/>
                <w:color w:val="000000"/>
                <w:sz w:val="22"/>
                <w:szCs w:val="22"/>
                <w:lang w:val="uk-UA" w:eastAsia="ru-RU"/>
              </w:rPr>
              <w:t>4</w:t>
            </w:r>
            <w:r w:rsidR="00687217">
              <w:rPr>
                <w:rFonts w:ascii="Times New Roman" w:hAnsi="Times New Roman" w:cs="Times New Roman"/>
                <w:b/>
                <w:bCs/>
                <w:color w:val="000000"/>
                <w:sz w:val="22"/>
                <w:szCs w:val="22"/>
                <w:lang w:val="uk-UA" w:eastAsia="ru-RU"/>
              </w:rPr>
              <w:t>.3</w:t>
            </w:r>
          </w:p>
        </w:tc>
        <w:tc>
          <w:tcPr>
            <w:tcW w:w="2656" w:type="pct"/>
            <w:tcBorders>
              <w:top w:val="single" w:sz="18" w:space="0" w:color="auto"/>
              <w:bottom w:val="single" w:sz="18" w:space="0" w:color="auto"/>
            </w:tcBorders>
            <w:shd w:val="clear" w:color="auto" w:fill="FFFFFF" w:themeFill="background1"/>
            <w:vAlign w:val="bottom"/>
          </w:tcPr>
          <w:p w:rsidR="00A62C0B" w:rsidRPr="00A85328" w:rsidRDefault="00687217" w:rsidP="00687217">
            <w:pPr>
              <w:jc w:val="both"/>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Розробка проектно-кошторисної документації на будівництво резервуару чистої води на 1</w:t>
            </w:r>
            <w:r>
              <w:rPr>
                <w:rFonts w:ascii="Times New Roman" w:hAnsi="Times New Roman" w:cs="Times New Roman"/>
                <w:b/>
                <w:bCs/>
                <w:color w:val="000000"/>
                <w:sz w:val="22"/>
                <w:szCs w:val="22"/>
                <w:lang w:val="uk-UA" w:eastAsia="ru-RU"/>
              </w:rPr>
              <w:t>00</w:t>
            </w:r>
            <w:r w:rsidRPr="00A85328">
              <w:rPr>
                <w:rFonts w:ascii="Times New Roman" w:hAnsi="Times New Roman" w:cs="Times New Roman"/>
                <w:b/>
                <w:bCs/>
                <w:color w:val="000000"/>
                <w:sz w:val="22"/>
                <w:szCs w:val="22"/>
                <w:lang w:eastAsia="ru-RU"/>
              </w:rPr>
              <w:t>0 м</w:t>
            </w:r>
            <w:r w:rsidRPr="00A85328">
              <w:rPr>
                <w:rFonts w:ascii="Times New Roman" w:hAnsi="Times New Roman" w:cs="Times New Roman"/>
                <w:b/>
                <w:bCs/>
                <w:color w:val="000000"/>
                <w:sz w:val="22"/>
                <w:szCs w:val="22"/>
                <w:vertAlign w:val="superscript"/>
                <w:lang w:eastAsia="ru-RU"/>
              </w:rPr>
              <w:t>3</w:t>
            </w:r>
            <w:r w:rsidRPr="00A85328">
              <w:rPr>
                <w:rFonts w:ascii="Times New Roman" w:hAnsi="Times New Roman" w:cs="Times New Roman"/>
                <w:b/>
                <w:bCs/>
                <w:color w:val="000000"/>
                <w:sz w:val="22"/>
                <w:szCs w:val="22"/>
                <w:lang w:eastAsia="ru-RU"/>
              </w:rPr>
              <w:t xml:space="preserve"> на ВЗВ №2</w:t>
            </w:r>
          </w:p>
        </w:tc>
        <w:tc>
          <w:tcPr>
            <w:tcW w:w="660"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p>
        </w:tc>
        <w:tc>
          <w:tcPr>
            <w:tcW w:w="385"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p>
        </w:tc>
        <w:tc>
          <w:tcPr>
            <w:tcW w:w="412"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r w:rsidRPr="00A85328">
              <w:rPr>
                <w:rFonts w:ascii="Times New Roman" w:hAnsi="Times New Roman" w:cs="Times New Roman"/>
                <w:b/>
                <w:color w:val="000000"/>
                <w:sz w:val="22"/>
                <w:szCs w:val="22"/>
                <w:lang w:eastAsia="ru-RU"/>
              </w:rPr>
              <w:t> </w:t>
            </w:r>
          </w:p>
        </w:tc>
        <w:tc>
          <w:tcPr>
            <w:tcW w:w="513"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b/>
                <w:color w:val="000000"/>
                <w:sz w:val="22"/>
                <w:szCs w:val="22"/>
                <w:lang w:eastAsia="ru-RU"/>
              </w:rPr>
            </w:pPr>
            <w:r w:rsidRPr="00A85328">
              <w:rPr>
                <w:rFonts w:ascii="Times New Roman" w:hAnsi="Times New Roman" w:cs="Times New Roman"/>
                <w:b/>
                <w:color w:val="000000"/>
                <w:sz w:val="22"/>
                <w:szCs w:val="22"/>
                <w:lang w:eastAsia="ru-RU"/>
              </w:rPr>
              <w:t> </w:t>
            </w:r>
          </w:p>
        </w:tc>
      </w:tr>
      <w:tr w:rsidR="00102DF1" w:rsidRPr="00A85328" w:rsidTr="00D04063">
        <w:trPr>
          <w:trHeight w:val="345"/>
          <w:jc w:val="center"/>
        </w:trPr>
        <w:tc>
          <w:tcPr>
            <w:tcW w:w="366" w:type="pct"/>
            <w:tcBorders>
              <w:top w:val="single" w:sz="18" w:space="0" w:color="auto"/>
              <w:bottom w:val="single" w:sz="18" w:space="0" w:color="auto"/>
            </w:tcBorders>
            <w:shd w:val="clear" w:color="auto" w:fill="FFFFFF" w:themeFill="background1"/>
            <w:noWrap/>
          </w:tcPr>
          <w:p w:rsidR="00A62C0B" w:rsidRPr="00A85328" w:rsidRDefault="00A62C0B" w:rsidP="00A85328">
            <w:pPr>
              <w:rPr>
                <w:rFonts w:cs="Times New Roman"/>
                <w:color w:val="000000"/>
                <w:sz w:val="22"/>
                <w:szCs w:val="22"/>
                <w:lang w:eastAsia="ru-RU"/>
              </w:rPr>
            </w:pPr>
            <w:r w:rsidRPr="00A85328">
              <w:rPr>
                <w:rFonts w:cs="Times New Roman"/>
                <w:color w:val="000000"/>
                <w:sz w:val="22"/>
                <w:szCs w:val="22"/>
                <w:lang w:eastAsia="ru-RU"/>
              </w:rPr>
              <w:t> </w:t>
            </w:r>
          </w:p>
        </w:tc>
        <w:tc>
          <w:tcPr>
            <w:tcW w:w="2656" w:type="pct"/>
            <w:tcBorders>
              <w:top w:val="single" w:sz="18" w:space="0" w:color="auto"/>
              <w:bottom w:val="single" w:sz="18" w:space="0" w:color="auto"/>
            </w:tcBorders>
            <w:shd w:val="clear" w:color="auto" w:fill="FFFFFF" w:themeFill="background1"/>
            <w:vAlign w:val="bottom"/>
          </w:tcPr>
          <w:p w:rsidR="00A62C0B" w:rsidRPr="00A85328" w:rsidRDefault="00A62C0B" w:rsidP="00A85328">
            <w:pPr>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місцевий бюджет</w:t>
            </w:r>
          </w:p>
        </w:tc>
        <w:tc>
          <w:tcPr>
            <w:tcW w:w="660" w:type="pct"/>
            <w:tcBorders>
              <w:top w:val="single" w:sz="18" w:space="0" w:color="auto"/>
              <w:bottom w:val="single" w:sz="18" w:space="0" w:color="auto"/>
            </w:tcBorders>
            <w:shd w:val="clear" w:color="auto" w:fill="FFFFFF" w:themeFill="background1"/>
            <w:noWrap/>
            <w:vAlign w:val="center"/>
          </w:tcPr>
          <w:p w:rsidR="00A62C0B" w:rsidRPr="003C4B8C" w:rsidRDefault="003C4B8C" w:rsidP="00A85328">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50,5</w:t>
            </w:r>
          </w:p>
        </w:tc>
        <w:tc>
          <w:tcPr>
            <w:tcW w:w="385" w:type="pct"/>
            <w:tcBorders>
              <w:top w:val="single" w:sz="18" w:space="0" w:color="auto"/>
              <w:bottom w:val="single" w:sz="18" w:space="0" w:color="auto"/>
            </w:tcBorders>
            <w:shd w:val="clear" w:color="auto" w:fill="FFFFFF" w:themeFill="background1"/>
            <w:noWrap/>
            <w:vAlign w:val="center"/>
          </w:tcPr>
          <w:p w:rsidR="00A62C0B" w:rsidRPr="003C4B8C" w:rsidRDefault="00A62C0B" w:rsidP="00A85328">
            <w:pPr>
              <w:jc w:val="center"/>
              <w:rPr>
                <w:rFonts w:ascii="Times New Roman" w:hAnsi="Times New Roman" w:cs="Times New Roman"/>
                <w:color w:val="000000"/>
                <w:sz w:val="22"/>
                <w:szCs w:val="22"/>
                <w:lang w:val="uk-UA" w:eastAsia="ru-RU"/>
              </w:rPr>
            </w:pPr>
          </w:p>
        </w:tc>
        <w:tc>
          <w:tcPr>
            <w:tcW w:w="412" w:type="pct"/>
            <w:tcBorders>
              <w:top w:val="single" w:sz="18" w:space="0" w:color="auto"/>
              <w:bottom w:val="single" w:sz="18" w:space="0" w:color="auto"/>
            </w:tcBorders>
            <w:shd w:val="clear" w:color="auto" w:fill="FFFFFF" w:themeFill="background1"/>
            <w:noWrap/>
            <w:vAlign w:val="center"/>
          </w:tcPr>
          <w:p w:rsidR="00A62C0B" w:rsidRPr="00A85328" w:rsidRDefault="00A62C0B" w:rsidP="00A85328">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c>
          <w:tcPr>
            <w:tcW w:w="513" w:type="pct"/>
            <w:tcBorders>
              <w:top w:val="single" w:sz="18" w:space="0" w:color="auto"/>
              <w:bottom w:val="single" w:sz="18" w:space="0" w:color="auto"/>
            </w:tcBorders>
            <w:shd w:val="clear" w:color="auto" w:fill="FFFFFF" w:themeFill="background1"/>
            <w:noWrap/>
            <w:vAlign w:val="center"/>
          </w:tcPr>
          <w:p w:rsidR="00A62C0B" w:rsidRPr="00A85328" w:rsidRDefault="003C4B8C" w:rsidP="00A85328">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50,5</w:t>
            </w:r>
            <w:r w:rsidR="00A62C0B" w:rsidRPr="00A85328">
              <w:rPr>
                <w:rFonts w:ascii="Times New Roman" w:hAnsi="Times New Roman" w:cs="Times New Roman"/>
                <w:color w:val="000000"/>
                <w:sz w:val="22"/>
                <w:szCs w:val="22"/>
                <w:lang w:eastAsia="ru-RU"/>
              </w:rPr>
              <w:t> </w:t>
            </w:r>
          </w:p>
        </w:tc>
      </w:tr>
    </w:tbl>
    <w:p w:rsidR="00301703" w:rsidRPr="00D316BB" w:rsidRDefault="00301703" w:rsidP="00D316BB">
      <w:pPr>
        <w:jc w:val="center"/>
        <w:rPr>
          <w:rFonts w:ascii="Times New Roman" w:hAnsi="Times New Roman" w:cs="Times New Roman"/>
          <w:i/>
          <w:sz w:val="22"/>
          <w:szCs w:val="22"/>
          <w:lang w:val="uk-UA"/>
        </w:rPr>
      </w:pPr>
      <w:r w:rsidRPr="00D46EA8">
        <w:rPr>
          <w:rFonts w:ascii="Times New Roman" w:hAnsi="Times New Roman" w:cs="Times New Roman"/>
          <w:color w:val="FF0000"/>
          <w:sz w:val="24"/>
          <w:szCs w:val="24"/>
          <w:lang w:val="uk-UA"/>
        </w:rPr>
        <w:br w:type="page"/>
      </w:r>
      <w:r w:rsidRPr="00FE32F4">
        <w:rPr>
          <w:rFonts w:ascii="Times New Roman" w:hAnsi="Times New Roman" w:cs="Times New Roman"/>
          <w:b/>
          <w:i/>
          <w:sz w:val="22"/>
          <w:szCs w:val="22"/>
          <w:lang w:val="uk-UA"/>
        </w:rPr>
        <w:lastRenderedPageBreak/>
        <w:t xml:space="preserve">Таблиця 10.2 </w:t>
      </w:r>
      <w:r w:rsidRPr="00FE32F4">
        <w:rPr>
          <w:rFonts w:ascii="Times New Roman" w:hAnsi="Times New Roman" w:cs="Times New Roman"/>
          <w:i/>
          <w:sz w:val="22"/>
          <w:szCs w:val="22"/>
        </w:rPr>
        <w:t>Обсяги фінансування і джерела заходів (по джерелах)</w:t>
      </w:r>
      <w:r w:rsidR="00D316BB">
        <w:rPr>
          <w:rFonts w:ascii="Times New Roman" w:hAnsi="Times New Roman" w:cs="Times New Roman"/>
          <w:i/>
          <w:sz w:val="22"/>
          <w:szCs w:val="22"/>
          <w:lang w:val="uk-UA"/>
        </w:rPr>
        <w:t>(тис.грн)</w:t>
      </w:r>
    </w:p>
    <w:tbl>
      <w:tblPr>
        <w:tblW w:w="4649" w:type="pct"/>
        <w:jc w:val="center"/>
        <w:tblInd w:w="-2901"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0A0" w:firstRow="1" w:lastRow="0" w:firstColumn="1" w:lastColumn="0" w:noHBand="0" w:noVBand="0"/>
      </w:tblPr>
      <w:tblGrid>
        <w:gridCol w:w="656"/>
        <w:gridCol w:w="4085"/>
        <w:gridCol w:w="1203"/>
        <w:gridCol w:w="915"/>
        <w:gridCol w:w="1008"/>
        <w:gridCol w:w="1032"/>
      </w:tblGrid>
      <w:tr w:rsidR="00A62C0B" w:rsidRPr="00BF6685" w:rsidTr="00073042">
        <w:trPr>
          <w:trHeight w:val="315"/>
          <w:jc w:val="center"/>
        </w:trPr>
        <w:tc>
          <w:tcPr>
            <w:tcW w:w="350" w:type="pct"/>
            <w:tcBorders>
              <w:top w:val="single" w:sz="18" w:space="0" w:color="auto"/>
            </w:tcBorders>
            <w:shd w:val="clear" w:color="auto" w:fill="FFFFFF" w:themeFill="background1"/>
            <w:noWrap/>
            <w:vAlign w:val="center"/>
          </w:tcPr>
          <w:p w:rsidR="00A62C0B" w:rsidRPr="00B36238" w:rsidRDefault="00A62C0B" w:rsidP="0047338B">
            <w:pPr>
              <w:ind w:left="-142" w:right="-159" w:firstLine="142"/>
              <w:rPr>
                <w:rFonts w:ascii="Times New Roman" w:hAnsi="Times New Roman" w:cs="Times New Roman"/>
                <w:color w:val="000000"/>
                <w:sz w:val="22"/>
                <w:szCs w:val="22"/>
                <w:lang w:val="uk-UA" w:eastAsia="ru-RU"/>
              </w:rPr>
            </w:pPr>
            <w:r w:rsidRPr="00BF6685">
              <w:rPr>
                <w:rFonts w:ascii="Times New Roman" w:hAnsi="Times New Roman" w:cs="Times New Roman"/>
                <w:color w:val="000000"/>
                <w:sz w:val="22"/>
                <w:szCs w:val="22"/>
                <w:lang w:eastAsia="ru-RU"/>
              </w:rPr>
              <w:t> </w:t>
            </w:r>
          </w:p>
        </w:tc>
        <w:tc>
          <w:tcPr>
            <w:tcW w:w="2299" w:type="pct"/>
            <w:tcBorders>
              <w:top w:val="single" w:sz="18" w:space="0" w:color="auto"/>
            </w:tcBorders>
            <w:shd w:val="clear" w:color="auto" w:fill="FFFFFF" w:themeFill="background1"/>
            <w:vAlign w:val="center"/>
          </w:tcPr>
          <w:p w:rsidR="00A62C0B" w:rsidRPr="00BF6685" w:rsidRDefault="00A62C0B" w:rsidP="0047338B">
            <w:pPr>
              <w:ind w:left="-31" w:right="-107" w:firstLine="31"/>
              <w:jc w:val="center"/>
              <w:rPr>
                <w:rFonts w:ascii="Times New Roman" w:hAnsi="Times New Roman" w:cs="Times New Roman"/>
                <w:b/>
                <w:bCs/>
                <w:color w:val="000000"/>
                <w:sz w:val="22"/>
                <w:szCs w:val="22"/>
                <w:lang w:eastAsia="ru-RU"/>
              </w:rPr>
            </w:pPr>
            <w:r w:rsidRPr="00BF6685">
              <w:rPr>
                <w:rFonts w:ascii="Times New Roman" w:hAnsi="Times New Roman" w:cs="Times New Roman"/>
                <w:b/>
                <w:bCs/>
                <w:color w:val="000000"/>
                <w:sz w:val="22"/>
                <w:szCs w:val="22"/>
                <w:lang w:eastAsia="ru-RU"/>
              </w:rPr>
              <w:t>Заходи та джерела фінансування</w:t>
            </w:r>
          </w:p>
        </w:tc>
        <w:tc>
          <w:tcPr>
            <w:tcW w:w="680" w:type="pct"/>
            <w:tcBorders>
              <w:top w:val="single" w:sz="18" w:space="0" w:color="auto"/>
            </w:tcBorders>
            <w:shd w:val="clear" w:color="auto" w:fill="FFFFFF" w:themeFill="background1"/>
            <w:noWrap/>
            <w:vAlign w:val="center"/>
          </w:tcPr>
          <w:p w:rsidR="00A62C0B" w:rsidRPr="00BF6685" w:rsidRDefault="00A62C0B" w:rsidP="0047338B">
            <w:pPr>
              <w:ind w:left="-142" w:right="-108" w:firstLine="34"/>
              <w:jc w:val="center"/>
              <w:rPr>
                <w:rFonts w:ascii="Times New Roman" w:hAnsi="Times New Roman" w:cs="Times New Roman"/>
                <w:b/>
                <w:bCs/>
                <w:color w:val="000000"/>
                <w:sz w:val="22"/>
                <w:szCs w:val="22"/>
                <w:lang w:eastAsia="ru-RU"/>
              </w:rPr>
            </w:pPr>
            <w:r w:rsidRPr="00BF6685">
              <w:rPr>
                <w:rFonts w:ascii="Times New Roman" w:hAnsi="Times New Roman" w:cs="Times New Roman"/>
                <w:b/>
                <w:bCs/>
                <w:color w:val="000000"/>
                <w:sz w:val="22"/>
                <w:szCs w:val="22"/>
                <w:lang w:eastAsia="ru-RU"/>
              </w:rPr>
              <w:t>Всього</w:t>
            </w:r>
          </w:p>
        </w:tc>
        <w:tc>
          <w:tcPr>
            <w:tcW w:w="518" w:type="pct"/>
            <w:tcBorders>
              <w:top w:val="single" w:sz="18" w:space="0" w:color="auto"/>
            </w:tcBorders>
            <w:shd w:val="clear" w:color="auto" w:fill="FFFFFF" w:themeFill="background1"/>
            <w:noWrap/>
            <w:vAlign w:val="center"/>
          </w:tcPr>
          <w:p w:rsidR="00A62C0B" w:rsidRPr="005134F5" w:rsidRDefault="00A62C0B" w:rsidP="0047338B">
            <w:pPr>
              <w:ind w:left="-142" w:right="-108" w:firstLine="34"/>
              <w:jc w:val="center"/>
              <w:rPr>
                <w:rFonts w:ascii="Times New Roman" w:hAnsi="Times New Roman" w:cs="Times New Roman"/>
                <w:b/>
                <w:bCs/>
                <w:color w:val="000000"/>
                <w:sz w:val="22"/>
                <w:szCs w:val="22"/>
                <w:lang w:val="uk-UA" w:eastAsia="ru-RU"/>
              </w:rPr>
            </w:pPr>
            <w:r w:rsidRPr="00BF6685">
              <w:rPr>
                <w:rFonts w:ascii="Times New Roman" w:hAnsi="Times New Roman" w:cs="Times New Roman"/>
                <w:b/>
                <w:bCs/>
                <w:color w:val="000000"/>
                <w:sz w:val="22"/>
                <w:szCs w:val="22"/>
                <w:lang w:eastAsia="ru-RU"/>
              </w:rPr>
              <w:t>20</w:t>
            </w:r>
            <w:r w:rsidR="005134F5">
              <w:rPr>
                <w:rFonts w:ascii="Times New Roman" w:hAnsi="Times New Roman" w:cs="Times New Roman"/>
                <w:b/>
                <w:bCs/>
                <w:color w:val="000000"/>
                <w:sz w:val="22"/>
                <w:szCs w:val="22"/>
                <w:lang w:val="uk-UA" w:eastAsia="ru-RU"/>
              </w:rPr>
              <w:t>18</w:t>
            </w:r>
          </w:p>
        </w:tc>
        <w:tc>
          <w:tcPr>
            <w:tcW w:w="570" w:type="pct"/>
            <w:tcBorders>
              <w:top w:val="single" w:sz="18" w:space="0" w:color="auto"/>
            </w:tcBorders>
            <w:shd w:val="clear" w:color="auto" w:fill="FFFFFF" w:themeFill="background1"/>
            <w:noWrap/>
            <w:vAlign w:val="center"/>
          </w:tcPr>
          <w:p w:rsidR="00A62C0B" w:rsidRPr="005134F5" w:rsidRDefault="00A62C0B" w:rsidP="0047338B">
            <w:pPr>
              <w:ind w:left="-142" w:right="-108" w:firstLine="34"/>
              <w:jc w:val="center"/>
              <w:rPr>
                <w:rFonts w:ascii="Times New Roman" w:hAnsi="Times New Roman" w:cs="Times New Roman"/>
                <w:b/>
                <w:bCs/>
                <w:color w:val="000000"/>
                <w:sz w:val="22"/>
                <w:szCs w:val="22"/>
                <w:lang w:val="uk-UA" w:eastAsia="ru-RU"/>
              </w:rPr>
            </w:pPr>
            <w:r w:rsidRPr="00BF6685">
              <w:rPr>
                <w:rFonts w:ascii="Times New Roman" w:hAnsi="Times New Roman" w:cs="Times New Roman"/>
                <w:b/>
                <w:bCs/>
                <w:color w:val="000000"/>
                <w:sz w:val="22"/>
                <w:szCs w:val="22"/>
                <w:lang w:eastAsia="ru-RU"/>
              </w:rPr>
              <w:t>20</w:t>
            </w:r>
            <w:r w:rsidR="005134F5">
              <w:rPr>
                <w:rFonts w:ascii="Times New Roman" w:hAnsi="Times New Roman" w:cs="Times New Roman"/>
                <w:b/>
                <w:bCs/>
                <w:color w:val="000000"/>
                <w:sz w:val="22"/>
                <w:szCs w:val="22"/>
                <w:lang w:val="uk-UA" w:eastAsia="ru-RU"/>
              </w:rPr>
              <w:t>19</w:t>
            </w:r>
          </w:p>
        </w:tc>
        <w:tc>
          <w:tcPr>
            <w:tcW w:w="584" w:type="pct"/>
            <w:tcBorders>
              <w:top w:val="single" w:sz="18" w:space="0" w:color="auto"/>
            </w:tcBorders>
            <w:shd w:val="clear" w:color="auto" w:fill="FFFFFF" w:themeFill="background1"/>
            <w:noWrap/>
            <w:vAlign w:val="center"/>
          </w:tcPr>
          <w:p w:rsidR="00A62C0B" w:rsidRPr="005134F5" w:rsidRDefault="00A62C0B" w:rsidP="0047338B">
            <w:pPr>
              <w:ind w:left="-142" w:right="-108" w:firstLine="34"/>
              <w:jc w:val="center"/>
              <w:rPr>
                <w:rFonts w:ascii="Times New Roman" w:hAnsi="Times New Roman" w:cs="Times New Roman"/>
                <w:b/>
                <w:bCs/>
                <w:color w:val="000000"/>
                <w:sz w:val="22"/>
                <w:szCs w:val="22"/>
                <w:lang w:val="uk-UA" w:eastAsia="ru-RU"/>
              </w:rPr>
            </w:pPr>
            <w:r w:rsidRPr="00BF6685">
              <w:rPr>
                <w:rFonts w:ascii="Times New Roman" w:hAnsi="Times New Roman" w:cs="Times New Roman"/>
                <w:b/>
                <w:bCs/>
                <w:color w:val="000000"/>
                <w:sz w:val="22"/>
                <w:szCs w:val="22"/>
                <w:lang w:eastAsia="ru-RU"/>
              </w:rPr>
              <w:t>20</w:t>
            </w:r>
            <w:r w:rsidR="005134F5">
              <w:rPr>
                <w:rFonts w:ascii="Times New Roman" w:hAnsi="Times New Roman" w:cs="Times New Roman"/>
                <w:b/>
                <w:bCs/>
                <w:color w:val="000000"/>
                <w:sz w:val="22"/>
                <w:szCs w:val="22"/>
                <w:lang w:val="uk-UA" w:eastAsia="ru-RU"/>
              </w:rPr>
              <w:t>20</w:t>
            </w:r>
          </w:p>
        </w:tc>
      </w:tr>
      <w:tr w:rsidR="00A62C0B" w:rsidRPr="00BF6685" w:rsidTr="00073042">
        <w:trPr>
          <w:trHeight w:val="315"/>
          <w:jc w:val="center"/>
        </w:trPr>
        <w:tc>
          <w:tcPr>
            <w:tcW w:w="350" w:type="pct"/>
            <w:shd w:val="clear" w:color="auto" w:fill="FFFFFF" w:themeFill="background1"/>
            <w:noWrap/>
            <w:vAlign w:val="center"/>
          </w:tcPr>
          <w:p w:rsidR="00A62C0B" w:rsidRPr="00BF6685" w:rsidRDefault="00A62C0B" w:rsidP="0047338B">
            <w:pPr>
              <w:ind w:left="-142" w:right="-159" w:firstLine="142"/>
              <w:rPr>
                <w:rFonts w:ascii="Times New Roman" w:hAnsi="Times New Roman" w:cs="Times New Roman"/>
                <w:color w:val="000000"/>
                <w:sz w:val="22"/>
                <w:szCs w:val="22"/>
                <w:lang w:eastAsia="ru-RU"/>
              </w:rPr>
            </w:pPr>
            <w:r w:rsidRPr="00BF6685">
              <w:rPr>
                <w:rFonts w:ascii="Times New Roman" w:hAnsi="Times New Roman" w:cs="Times New Roman"/>
                <w:color w:val="000000"/>
                <w:sz w:val="22"/>
                <w:szCs w:val="22"/>
                <w:lang w:eastAsia="ru-RU"/>
              </w:rPr>
              <w:t> </w:t>
            </w:r>
          </w:p>
        </w:tc>
        <w:tc>
          <w:tcPr>
            <w:tcW w:w="2299" w:type="pct"/>
            <w:shd w:val="clear" w:color="auto" w:fill="FFFFFF" w:themeFill="background1"/>
            <w:vAlign w:val="center"/>
          </w:tcPr>
          <w:p w:rsidR="00A62C0B" w:rsidRPr="00872114" w:rsidRDefault="00A62C0B" w:rsidP="0047338B">
            <w:pPr>
              <w:ind w:left="-31" w:right="-107" w:firstLine="31"/>
              <w:jc w:val="center"/>
              <w:rPr>
                <w:rFonts w:ascii="Times New Roman" w:hAnsi="Times New Roman" w:cs="Times New Roman"/>
                <w:b/>
                <w:bCs/>
                <w:color w:val="000000"/>
                <w:sz w:val="22"/>
                <w:szCs w:val="22"/>
                <w:lang w:val="uk-UA" w:eastAsia="ru-RU"/>
              </w:rPr>
            </w:pPr>
            <w:r w:rsidRPr="00BF6685">
              <w:rPr>
                <w:rFonts w:ascii="Times New Roman" w:hAnsi="Times New Roman" w:cs="Times New Roman"/>
                <w:b/>
                <w:bCs/>
                <w:color w:val="000000"/>
                <w:sz w:val="22"/>
                <w:szCs w:val="22"/>
                <w:lang w:eastAsia="ru-RU"/>
              </w:rPr>
              <w:t>СХЕМА ОПТИМІЗАЦІЇ</w:t>
            </w:r>
            <w:r w:rsidR="00872114">
              <w:rPr>
                <w:rFonts w:ascii="Times New Roman" w:hAnsi="Times New Roman" w:cs="Times New Roman"/>
                <w:b/>
                <w:bCs/>
                <w:color w:val="000000"/>
                <w:sz w:val="22"/>
                <w:szCs w:val="22"/>
                <w:lang w:val="uk-UA" w:eastAsia="ru-RU"/>
              </w:rPr>
              <w:t xml:space="preserve">  </w:t>
            </w:r>
            <w:r w:rsidRPr="00BF6685">
              <w:rPr>
                <w:rFonts w:ascii="Times New Roman" w:hAnsi="Times New Roman" w:cs="Times New Roman"/>
                <w:b/>
                <w:bCs/>
                <w:color w:val="000000"/>
                <w:sz w:val="22"/>
                <w:szCs w:val="22"/>
                <w:lang w:eastAsia="ru-RU"/>
              </w:rPr>
              <w:t xml:space="preserve"> м. </w:t>
            </w:r>
            <w:r w:rsidR="00872114">
              <w:rPr>
                <w:rFonts w:ascii="Times New Roman" w:hAnsi="Times New Roman" w:cs="Times New Roman"/>
                <w:b/>
                <w:bCs/>
                <w:color w:val="000000"/>
                <w:sz w:val="22"/>
                <w:szCs w:val="22"/>
                <w:lang w:val="uk-UA" w:eastAsia="ru-RU"/>
              </w:rPr>
              <w:t>Жовква</w:t>
            </w:r>
          </w:p>
        </w:tc>
        <w:tc>
          <w:tcPr>
            <w:tcW w:w="680" w:type="pct"/>
            <w:shd w:val="clear" w:color="auto" w:fill="FFFFFF" w:themeFill="background1"/>
            <w:noWrap/>
            <w:vAlign w:val="center"/>
          </w:tcPr>
          <w:p w:rsidR="00A62C0B" w:rsidRPr="00BF6685" w:rsidRDefault="00872114" w:rsidP="0047338B">
            <w:pPr>
              <w:ind w:left="-142" w:right="-108" w:firstLine="34"/>
              <w:jc w:val="center"/>
              <w:rPr>
                <w:rFonts w:ascii="Times New Roman" w:hAnsi="Times New Roman" w:cs="Times New Roman"/>
                <w:b/>
                <w:color w:val="000000"/>
                <w:lang w:eastAsia="ru-RU"/>
              </w:rPr>
            </w:pPr>
            <w:r>
              <w:rPr>
                <w:rFonts w:ascii="Times New Roman" w:hAnsi="Times New Roman" w:cs="Times New Roman"/>
                <w:b/>
                <w:color w:val="000000"/>
                <w:lang w:val="uk-UA" w:eastAsia="ru-RU"/>
              </w:rPr>
              <w:t>27288,2</w:t>
            </w:r>
          </w:p>
        </w:tc>
        <w:tc>
          <w:tcPr>
            <w:tcW w:w="518" w:type="pct"/>
            <w:shd w:val="clear" w:color="auto" w:fill="FFFFFF" w:themeFill="background1"/>
            <w:noWrap/>
            <w:vAlign w:val="center"/>
          </w:tcPr>
          <w:p w:rsidR="00A62C0B" w:rsidRPr="00872114" w:rsidRDefault="00872114" w:rsidP="0047338B">
            <w:pPr>
              <w:ind w:left="-142" w:right="-108" w:firstLine="34"/>
              <w:jc w:val="center"/>
              <w:rPr>
                <w:rFonts w:ascii="Times New Roman" w:hAnsi="Times New Roman" w:cs="Times New Roman"/>
                <w:b/>
                <w:color w:val="000000"/>
                <w:lang w:val="uk-UA" w:eastAsia="ru-RU"/>
              </w:rPr>
            </w:pPr>
            <w:r>
              <w:rPr>
                <w:rFonts w:ascii="Times New Roman" w:hAnsi="Times New Roman" w:cs="Times New Roman"/>
                <w:b/>
                <w:color w:val="000000"/>
                <w:lang w:val="uk-UA" w:eastAsia="ru-RU"/>
              </w:rPr>
              <w:t>13105</w:t>
            </w:r>
            <w:r w:rsidR="00A62C0B" w:rsidRPr="00BF6685">
              <w:rPr>
                <w:rFonts w:ascii="Times New Roman" w:hAnsi="Times New Roman" w:cs="Times New Roman"/>
                <w:b/>
                <w:color w:val="000000"/>
                <w:lang w:eastAsia="ru-RU"/>
              </w:rPr>
              <w:t xml:space="preserve"> </w:t>
            </w:r>
          </w:p>
        </w:tc>
        <w:tc>
          <w:tcPr>
            <w:tcW w:w="570" w:type="pct"/>
            <w:shd w:val="clear" w:color="auto" w:fill="FFFFFF" w:themeFill="background1"/>
            <w:noWrap/>
            <w:vAlign w:val="center"/>
          </w:tcPr>
          <w:p w:rsidR="00A62C0B" w:rsidRPr="00BF6685" w:rsidRDefault="00171814" w:rsidP="0047338B">
            <w:pPr>
              <w:ind w:left="-142" w:right="-108" w:firstLine="34"/>
              <w:jc w:val="center"/>
              <w:rPr>
                <w:rFonts w:ascii="Times New Roman" w:hAnsi="Times New Roman" w:cs="Times New Roman"/>
                <w:b/>
                <w:color w:val="000000"/>
                <w:lang w:eastAsia="ru-RU"/>
              </w:rPr>
            </w:pPr>
            <w:r>
              <w:rPr>
                <w:rFonts w:ascii="Times New Roman" w:hAnsi="Times New Roman" w:cs="Times New Roman"/>
                <w:b/>
                <w:color w:val="000000"/>
                <w:lang w:val="uk-UA" w:eastAsia="ru-RU"/>
              </w:rPr>
              <w:t>5380,7</w:t>
            </w:r>
          </w:p>
        </w:tc>
        <w:tc>
          <w:tcPr>
            <w:tcW w:w="584" w:type="pct"/>
            <w:shd w:val="clear" w:color="auto" w:fill="FFFFFF" w:themeFill="background1"/>
            <w:noWrap/>
            <w:vAlign w:val="center"/>
          </w:tcPr>
          <w:p w:rsidR="00A62C0B" w:rsidRPr="00BF6685" w:rsidRDefault="00171814" w:rsidP="0047338B">
            <w:pPr>
              <w:ind w:left="-142" w:right="-108" w:firstLine="34"/>
              <w:jc w:val="center"/>
              <w:rPr>
                <w:rFonts w:ascii="Times New Roman" w:hAnsi="Times New Roman" w:cs="Times New Roman"/>
                <w:b/>
                <w:color w:val="000000"/>
                <w:lang w:eastAsia="ru-RU"/>
              </w:rPr>
            </w:pPr>
            <w:r>
              <w:rPr>
                <w:rFonts w:ascii="Times New Roman" w:hAnsi="Times New Roman" w:cs="Times New Roman"/>
                <w:b/>
                <w:color w:val="000000"/>
                <w:lang w:val="uk-UA" w:eastAsia="ru-RU"/>
              </w:rPr>
              <w:t>8802,2</w:t>
            </w:r>
            <w:r w:rsidR="00A62C0B" w:rsidRPr="00BF6685">
              <w:rPr>
                <w:rFonts w:ascii="Times New Roman" w:hAnsi="Times New Roman" w:cs="Times New Roman"/>
                <w:b/>
                <w:color w:val="000000"/>
                <w:lang w:eastAsia="ru-RU"/>
              </w:rPr>
              <w:t xml:space="preserve"> </w:t>
            </w:r>
          </w:p>
        </w:tc>
      </w:tr>
      <w:tr w:rsidR="00A62C0B" w:rsidRPr="00BF6685" w:rsidTr="00073042">
        <w:trPr>
          <w:trHeight w:val="285"/>
          <w:jc w:val="center"/>
        </w:trPr>
        <w:tc>
          <w:tcPr>
            <w:tcW w:w="350" w:type="pct"/>
            <w:shd w:val="clear" w:color="auto" w:fill="FFFFFF" w:themeFill="background1"/>
            <w:noWrap/>
            <w:vAlign w:val="center"/>
          </w:tcPr>
          <w:p w:rsidR="00A62C0B" w:rsidRPr="00BF6685" w:rsidRDefault="00A62C0B" w:rsidP="0047338B">
            <w:pPr>
              <w:ind w:left="-142" w:right="-159" w:firstLine="142"/>
              <w:rPr>
                <w:rFonts w:ascii="Times New Roman" w:hAnsi="Times New Roman" w:cs="Times New Roman"/>
                <w:b/>
                <w:bCs/>
                <w:color w:val="000000"/>
                <w:sz w:val="22"/>
                <w:szCs w:val="22"/>
                <w:lang w:eastAsia="ru-RU"/>
              </w:rPr>
            </w:pPr>
            <w:r w:rsidRPr="00BF6685">
              <w:rPr>
                <w:rFonts w:ascii="Times New Roman" w:hAnsi="Times New Roman" w:cs="Times New Roman"/>
                <w:b/>
                <w:bCs/>
                <w:color w:val="000000"/>
                <w:sz w:val="22"/>
                <w:szCs w:val="22"/>
                <w:lang w:eastAsia="ru-RU"/>
              </w:rPr>
              <w:t> </w:t>
            </w:r>
          </w:p>
        </w:tc>
        <w:tc>
          <w:tcPr>
            <w:tcW w:w="2299" w:type="pct"/>
            <w:shd w:val="clear" w:color="auto" w:fill="FFFFFF" w:themeFill="background1"/>
            <w:vAlign w:val="center"/>
          </w:tcPr>
          <w:p w:rsidR="00A62C0B" w:rsidRPr="00BF6685" w:rsidRDefault="00A62C0B" w:rsidP="0047338B">
            <w:pPr>
              <w:ind w:left="-31" w:right="-107" w:firstLine="31"/>
              <w:jc w:val="center"/>
              <w:rPr>
                <w:rFonts w:ascii="Times New Roman" w:hAnsi="Times New Roman" w:cs="Times New Roman"/>
                <w:b/>
                <w:bCs/>
                <w:color w:val="000000"/>
                <w:sz w:val="22"/>
                <w:szCs w:val="22"/>
                <w:lang w:eastAsia="ru-RU"/>
              </w:rPr>
            </w:pPr>
            <w:r w:rsidRPr="00BF6685">
              <w:rPr>
                <w:rFonts w:ascii="Times New Roman" w:hAnsi="Times New Roman" w:cs="Times New Roman"/>
                <w:b/>
                <w:bCs/>
                <w:color w:val="000000"/>
                <w:sz w:val="22"/>
                <w:szCs w:val="22"/>
                <w:lang w:eastAsia="ru-RU"/>
              </w:rPr>
              <w:t>Державний бюджет</w:t>
            </w:r>
          </w:p>
        </w:tc>
        <w:tc>
          <w:tcPr>
            <w:tcW w:w="680" w:type="pct"/>
            <w:shd w:val="clear" w:color="auto" w:fill="FFFFFF" w:themeFill="background1"/>
            <w:noWrap/>
            <w:vAlign w:val="center"/>
          </w:tcPr>
          <w:p w:rsidR="00A62C0B" w:rsidRPr="00872114" w:rsidRDefault="00872114" w:rsidP="0047338B">
            <w:pPr>
              <w:ind w:left="-142" w:right="-108" w:firstLine="34"/>
              <w:jc w:val="center"/>
              <w:rPr>
                <w:rFonts w:ascii="Times New Roman" w:hAnsi="Times New Roman" w:cs="Times New Roman"/>
                <w:b/>
                <w:bCs/>
                <w:color w:val="000000"/>
                <w:sz w:val="22"/>
                <w:szCs w:val="22"/>
                <w:lang w:val="uk-UA" w:eastAsia="ru-RU"/>
              </w:rPr>
            </w:pPr>
            <w:r>
              <w:rPr>
                <w:rFonts w:ascii="Times New Roman" w:hAnsi="Times New Roman" w:cs="Times New Roman"/>
                <w:b/>
                <w:bCs/>
                <w:color w:val="000000"/>
                <w:sz w:val="22"/>
                <w:szCs w:val="22"/>
                <w:lang w:val="uk-UA" w:eastAsia="ru-RU"/>
              </w:rPr>
              <w:t>25500</w:t>
            </w:r>
          </w:p>
        </w:tc>
        <w:tc>
          <w:tcPr>
            <w:tcW w:w="518" w:type="pct"/>
            <w:shd w:val="clear" w:color="auto" w:fill="FFFFFF" w:themeFill="background1"/>
            <w:noWrap/>
            <w:vAlign w:val="center"/>
          </w:tcPr>
          <w:p w:rsidR="00A62C0B" w:rsidRPr="00872114" w:rsidRDefault="00872114" w:rsidP="0047338B">
            <w:pPr>
              <w:ind w:left="-142" w:right="-108" w:firstLine="34"/>
              <w:jc w:val="center"/>
              <w:rPr>
                <w:rFonts w:ascii="Times New Roman" w:hAnsi="Times New Roman" w:cs="Times New Roman"/>
                <w:b/>
                <w:bCs/>
                <w:color w:val="000000"/>
                <w:sz w:val="22"/>
                <w:szCs w:val="22"/>
                <w:lang w:val="uk-UA" w:eastAsia="ru-RU"/>
              </w:rPr>
            </w:pPr>
            <w:r>
              <w:rPr>
                <w:rFonts w:ascii="Times New Roman" w:hAnsi="Times New Roman" w:cs="Times New Roman"/>
                <w:b/>
                <w:bCs/>
                <w:color w:val="000000"/>
                <w:sz w:val="22"/>
                <w:szCs w:val="22"/>
                <w:lang w:val="uk-UA" w:eastAsia="ru-RU"/>
              </w:rPr>
              <w:t>12500</w:t>
            </w:r>
          </w:p>
        </w:tc>
        <w:tc>
          <w:tcPr>
            <w:tcW w:w="570" w:type="pct"/>
            <w:shd w:val="clear" w:color="auto" w:fill="FFFFFF" w:themeFill="background1"/>
            <w:noWrap/>
            <w:vAlign w:val="center"/>
          </w:tcPr>
          <w:p w:rsidR="00A62C0B" w:rsidRPr="00872114" w:rsidRDefault="00872114" w:rsidP="0047338B">
            <w:pPr>
              <w:ind w:left="-142" w:right="-108" w:firstLine="34"/>
              <w:jc w:val="center"/>
              <w:rPr>
                <w:rFonts w:ascii="Times New Roman" w:hAnsi="Times New Roman" w:cs="Times New Roman"/>
                <w:b/>
                <w:bCs/>
                <w:color w:val="000000"/>
                <w:sz w:val="22"/>
                <w:szCs w:val="22"/>
                <w:lang w:val="uk-UA" w:eastAsia="ru-RU"/>
              </w:rPr>
            </w:pPr>
            <w:r>
              <w:rPr>
                <w:rFonts w:ascii="Times New Roman" w:hAnsi="Times New Roman" w:cs="Times New Roman"/>
                <w:b/>
                <w:bCs/>
                <w:color w:val="000000"/>
                <w:sz w:val="22"/>
                <w:szCs w:val="22"/>
                <w:lang w:val="uk-UA" w:eastAsia="ru-RU"/>
              </w:rPr>
              <w:t>4500</w:t>
            </w:r>
          </w:p>
        </w:tc>
        <w:tc>
          <w:tcPr>
            <w:tcW w:w="584" w:type="pct"/>
            <w:shd w:val="clear" w:color="auto" w:fill="FFFFFF" w:themeFill="background1"/>
            <w:noWrap/>
            <w:vAlign w:val="center"/>
          </w:tcPr>
          <w:p w:rsidR="00A62C0B" w:rsidRPr="00872114" w:rsidRDefault="00872114" w:rsidP="0047338B">
            <w:pPr>
              <w:ind w:left="-142" w:right="-108" w:firstLine="34"/>
              <w:jc w:val="center"/>
              <w:rPr>
                <w:rFonts w:ascii="Times New Roman" w:hAnsi="Times New Roman" w:cs="Times New Roman"/>
                <w:b/>
                <w:bCs/>
                <w:color w:val="000000"/>
                <w:sz w:val="22"/>
                <w:szCs w:val="22"/>
                <w:lang w:val="uk-UA" w:eastAsia="ru-RU"/>
              </w:rPr>
            </w:pPr>
            <w:r>
              <w:rPr>
                <w:rFonts w:ascii="Times New Roman" w:hAnsi="Times New Roman" w:cs="Times New Roman"/>
                <w:b/>
                <w:bCs/>
                <w:color w:val="000000"/>
                <w:sz w:val="22"/>
                <w:szCs w:val="22"/>
                <w:lang w:val="uk-UA" w:eastAsia="ru-RU"/>
              </w:rPr>
              <w:t>8500</w:t>
            </w:r>
          </w:p>
        </w:tc>
      </w:tr>
      <w:tr w:rsidR="008818D8" w:rsidRPr="00BF6685" w:rsidTr="00073042">
        <w:trPr>
          <w:trHeight w:val="313"/>
          <w:jc w:val="center"/>
        </w:trPr>
        <w:tc>
          <w:tcPr>
            <w:tcW w:w="350" w:type="pct"/>
            <w:shd w:val="clear" w:color="auto" w:fill="FFFFFF" w:themeFill="background1"/>
            <w:noWrap/>
            <w:vAlign w:val="center"/>
          </w:tcPr>
          <w:p w:rsidR="008818D8" w:rsidRPr="008818D8" w:rsidRDefault="008818D8" w:rsidP="0047338B">
            <w:pPr>
              <w:ind w:left="-142" w:right="-159" w:firstLine="142"/>
              <w:rPr>
                <w:rFonts w:ascii="Times New Roman" w:hAnsi="Times New Roman" w:cs="Times New Roman"/>
                <w:b/>
                <w:bCs/>
                <w:color w:val="000000"/>
                <w:sz w:val="22"/>
                <w:szCs w:val="22"/>
                <w:lang w:val="uk-UA" w:eastAsia="ru-RU"/>
              </w:rPr>
            </w:pPr>
            <w:r>
              <w:rPr>
                <w:rFonts w:ascii="Times New Roman" w:hAnsi="Times New Roman" w:cs="Times New Roman"/>
                <w:b/>
                <w:bCs/>
                <w:color w:val="000000"/>
                <w:sz w:val="22"/>
                <w:szCs w:val="22"/>
                <w:lang w:val="uk-UA" w:eastAsia="ru-RU"/>
              </w:rPr>
              <w:t>1.1.</w:t>
            </w:r>
          </w:p>
        </w:tc>
        <w:tc>
          <w:tcPr>
            <w:tcW w:w="2299" w:type="pct"/>
            <w:shd w:val="clear" w:color="auto" w:fill="FFFFFF" w:themeFill="background1"/>
            <w:vAlign w:val="bottom"/>
          </w:tcPr>
          <w:p w:rsidR="008818D8" w:rsidRPr="00A85328" w:rsidRDefault="008818D8" w:rsidP="0047338B">
            <w:pP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val="uk-UA" w:eastAsia="ru-RU"/>
              </w:rPr>
              <w:t>Будівництво</w:t>
            </w:r>
            <w:r w:rsidRPr="00A85328">
              <w:rPr>
                <w:rFonts w:ascii="Times New Roman" w:hAnsi="Times New Roman" w:cs="Times New Roman"/>
                <w:b/>
                <w:bCs/>
                <w:color w:val="000000"/>
                <w:sz w:val="22"/>
                <w:szCs w:val="22"/>
                <w:lang w:eastAsia="ru-RU"/>
              </w:rPr>
              <w:t xml:space="preserve"> резервуар</w:t>
            </w:r>
            <w:r>
              <w:rPr>
                <w:rFonts w:ascii="Times New Roman" w:hAnsi="Times New Roman" w:cs="Times New Roman"/>
                <w:b/>
                <w:bCs/>
                <w:color w:val="000000"/>
                <w:sz w:val="22"/>
                <w:szCs w:val="22"/>
                <w:lang w:val="uk-UA" w:eastAsia="ru-RU"/>
              </w:rPr>
              <w:t>у</w:t>
            </w:r>
            <w:r w:rsidRPr="00A85328">
              <w:rPr>
                <w:rFonts w:ascii="Times New Roman" w:hAnsi="Times New Roman" w:cs="Times New Roman"/>
                <w:b/>
                <w:bCs/>
                <w:color w:val="000000"/>
                <w:sz w:val="22"/>
                <w:szCs w:val="22"/>
                <w:lang w:eastAsia="ru-RU"/>
              </w:rPr>
              <w:t xml:space="preserve"> чистої води</w:t>
            </w:r>
          </w:p>
        </w:tc>
        <w:tc>
          <w:tcPr>
            <w:tcW w:w="680" w:type="pct"/>
            <w:shd w:val="clear" w:color="auto" w:fill="FFFFFF" w:themeFill="background1"/>
            <w:noWrap/>
            <w:vAlign w:val="center"/>
          </w:tcPr>
          <w:p w:rsidR="008818D8" w:rsidRPr="00A85328" w:rsidRDefault="008818D8" w:rsidP="0047338B">
            <w:pPr>
              <w:jc w:val="center"/>
              <w:rPr>
                <w:rFonts w:ascii="Times New Roman" w:hAnsi="Times New Roman" w:cs="Times New Roman"/>
                <w:b/>
                <w:color w:val="000000"/>
                <w:sz w:val="22"/>
                <w:szCs w:val="22"/>
                <w:lang w:eastAsia="ru-RU"/>
              </w:rPr>
            </w:pPr>
            <w:r>
              <w:rPr>
                <w:rFonts w:ascii="Times New Roman" w:hAnsi="Times New Roman" w:cs="Times New Roman"/>
                <w:b/>
                <w:color w:val="000000"/>
                <w:sz w:val="22"/>
                <w:szCs w:val="22"/>
                <w:lang w:val="uk-UA" w:eastAsia="ru-RU"/>
              </w:rPr>
              <w:t>450</w:t>
            </w:r>
            <w:r w:rsidRPr="00A85328">
              <w:rPr>
                <w:rFonts w:ascii="Times New Roman" w:hAnsi="Times New Roman" w:cs="Times New Roman"/>
                <w:b/>
                <w:color w:val="000000"/>
                <w:sz w:val="22"/>
                <w:szCs w:val="22"/>
                <w:lang w:eastAsia="ru-RU"/>
              </w:rPr>
              <w:t>0</w:t>
            </w:r>
          </w:p>
        </w:tc>
        <w:tc>
          <w:tcPr>
            <w:tcW w:w="518" w:type="pct"/>
            <w:shd w:val="clear" w:color="auto" w:fill="FFFFFF" w:themeFill="background1"/>
            <w:noWrap/>
            <w:vAlign w:val="center"/>
          </w:tcPr>
          <w:p w:rsidR="008818D8" w:rsidRPr="00A85328" w:rsidRDefault="008818D8" w:rsidP="0047338B">
            <w:pPr>
              <w:jc w:val="center"/>
              <w:rPr>
                <w:rFonts w:ascii="Times New Roman" w:hAnsi="Times New Roman" w:cs="Times New Roman"/>
                <w:b/>
                <w:color w:val="000000"/>
                <w:sz w:val="22"/>
                <w:szCs w:val="22"/>
                <w:lang w:eastAsia="ru-RU"/>
              </w:rPr>
            </w:pPr>
            <w:r w:rsidRPr="00A85328">
              <w:rPr>
                <w:rFonts w:ascii="Times New Roman" w:hAnsi="Times New Roman" w:cs="Times New Roman"/>
                <w:b/>
                <w:color w:val="000000"/>
                <w:sz w:val="22"/>
                <w:szCs w:val="22"/>
                <w:lang w:eastAsia="ru-RU"/>
              </w:rPr>
              <w:t> </w:t>
            </w:r>
          </w:p>
        </w:tc>
        <w:tc>
          <w:tcPr>
            <w:tcW w:w="570" w:type="pct"/>
            <w:shd w:val="clear" w:color="auto" w:fill="FFFFFF" w:themeFill="background1"/>
            <w:noWrap/>
            <w:vAlign w:val="center"/>
          </w:tcPr>
          <w:p w:rsidR="008818D8" w:rsidRPr="00D04063" w:rsidRDefault="008818D8" w:rsidP="0047338B">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4500</w:t>
            </w:r>
          </w:p>
        </w:tc>
        <w:tc>
          <w:tcPr>
            <w:tcW w:w="584" w:type="pct"/>
            <w:shd w:val="clear" w:color="auto" w:fill="FFFFFF" w:themeFill="background1"/>
            <w:noWrap/>
            <w:vAlign w:val="center"/>
          </w:tcPr>
          <w:p w:rsidR="008818D8" w:rsidRPr="00A85328" w:rsidRDefault="008818D8" w:rsidP="0047338B">
            <w:pPr>
              <w:jc w:val="center"/>
              <w:rPr>
                <w:rFonts w:ascii="Times New Roman" w:hAnsi="Times New Roman" w:cs="Times New Roman"/>
                <w:b/>
                <w:color w:val="000000"/>
                <w:sz w:val="22"/>
                <w:szCs w:val="22"/>
                <w:lang w:eastAsia="ru-RU"/>
              </w:rPr>
            </w:pPr>
          </w:p>
        </w:tc>
      </w:tr>
      <w:tr w:rsidR="008818D8" w:rsidRPr="00BF6685" w:rsidTr="00073042">
        <w:trPr>
          <w:trHeight w:val="402"/>
          <w:jc w:val="center"/>
        </w:trPr>
        <w:tc>
          <w:tcPr>
            <w:tcW w:w="350" w:type="pct"/>
            <w:shd w:val="clear" w:color="auto" w:fill="FFFFFF" w:themeFill="background1"/>
            <w:noWrap/>
            <w:vAlign w:val="center"/>
          </w:tcPr>
          <w:p w:rsidR="008818D8" w:rsidRPr="00B36238" w:rsidRDefault="008818D8" w:rsidP="0047338B">
            <w:pPr>
              <w:ind w:left="-142" w:right="-159" w:firstLine="142"/>
              <w:rPr>
                <w:rFonts w:ascii="Times New Roman" w:hAnsi="Times New Roman" w:cs="Times New Roman"/>
                <w:b/>
                <w:bCs/>
                <w:color w:val="000000"/>
                <w:sz w:val="22"/>
                <w:szCs w:val="22"/>
                <w:lang w:val="uk-UA" w:eastAsia="ru-RU"/>
              </w:rPr>
            </w:pPr>
          </w:p>
        </w:tc>
        <w:tc>
          <w:tcPr>
            <w:tcW w:w="2299" w:type="pct"/>
            <w:shd w:val="clear" w:color="auto" w:fill="FFFFFF" w:themeFill="background1"/>
            <w:vAlign w:val="bottom"/>
          </w:tcPr>
          <w:p w:rsidR="008818D8" w:rsidRPr="00A85328" w:rsidRDefault="008818D8" w:rsidP="0047338B">
            <w:pPr>
              <w:rPr>
                <w:rFonts w:ascii="Times New Roman" w:hAnsi="Times New Roman" w:cs="Times New Roman"/>
                <w:i/>
                <w:iCs/>
                <w:color w:val="000000"/>
                <w:sz w:val="22"/>
                <w:szCs w:val="22"/>
                <w:lang w:eastAsia="ru-RU"/>
              </w:rPr>
            </w:pPr>
            <w:r>
              <w:rPr>
                <w:rFonts w:ascii="Times New Roman" w:hAnsi="Times New Roman" w:cs="Times New Roman"/>
                <w:i/>
                <w:iCs/>
                <w:color w:val="000000"/>
                <w:sz w:val="22"/>
                <w:szCs w:val="22"/>
                <w:lang w:val="uk-UA" w:eastAsia="ru-RU"/>
              </w:rPr>
              <w:t xml:space="preserve">Будівництво </w:t>
            </w:r>
            <w:r w:rsidRPr="00A85328">
              <w:rPr>
                <w:rFonts w:ascii="Times New Roman" w:hAnsi="Times New Roman" w:cs="Times New Roman"/>
                <w:i/>
                <w:iCs/>
                <w:color w:val="000000"/>
                <w:sz w:val="22"/>
                <w:szCs w:val="22"/>
                <w:lang w:eastAsia="ru-RU"/>
              </w:rPr>
              <w:t>резервуару чистої води V=</w:t>
            </w:r>
            <w:r>
              <w:rPr>
                <w:rFonts w:ascii="Times New Roman" w:hAnsi="Times New Roman" w:cs="Times New Roman"/>
                <w:i/>
                <w:iCs/>
                <w:color w:val="000000"/>
                <w:sz w:val="22"/>
                <w:szCs w:val="22"/>
                <w:lang w:val="uk-UA" w:eastAsia="ru-RU"/>
              </w:rPr>
              <w:t>1</w:t>
            </w:r>
            <w:r w:rsidRPr="00A85328">
              <w:rPr>
                <w:rFonts w:ascii="Times New Roman" w:hAnsi="Times New Roman" w:cs="Times New Roman"/>
                <w:i/>
                <w:iCs/>
                <w:color w:val="000000"/>
                <w:sz w:val="22"/>
                <w:szCs w:val="22"/>
                <w:lang w:eastAsia="ru-RU"/>
              </w:rPr>
              <w:t> 000 м</w:t>
            </w:r>
            <w:r w:rsidRPr="00A85328">
              <w:rPr>
                <w:rFonts w:ascii="Times New Roman" w:hAnsi="Times New Roman" w:cs="Times New Roman"/>
                <w:i/>
                <w:iCs/>
                <w:color w:val="000000"/>
                <w:sz w:val="22"/>
                <w:szCs w:val="22"/>
                <w:vertAlign w:val="superscript"/>
                <w:lang w:eastAsia="ru-RU"/>
              </w:rPr>
              <w:t>3</w:t>
            </w:r>
            <w:r w:rsidRPr="00A85328">
              <w:rPr>
                <w:rFonts w:ascii="Times New Roman" w:hAnsi="Times New Roman" w:cs="Times New Roman"/>
                <w:i/>
                <w:iCs/>
                <w:color w:val="000000"/>
                <w:sz w:val="22"/>
                <w:szCs w:val="22"/>
                <w:lang w:eastAsia="ru-RU"/>
              </w:rPr>
              <w:t xml:space="preserve"> </w:t>
            </w:r>
          </w:p>
        </w:tc>
        <w:tc>
          <w:tcPr>
            <w:tcW w:w="680" w:type="pct"/>
            <w:shd w:val="clear" w:color="auto" w:fill="FFFFFF" w:themeFill="background1"/>
            <w:noWrap/>
            <w:vAlign w:val="center"/>
          </w:tcPr>
          <w:p w:rsidR="008818D8" w:rsidRPr="00A56B0A" w:rsidRDefault="008818D8" w:rsidP="0047338B">
            <w:pPr>
              <w:jc w:val="center"/>
              <w:rPr>
                <w:rFonts w:ascii="Times New Roman" w:hAnsi="Times New Roman" w:cs="Times New Roman"/>
                <w:i/>
                <w:color w:val="000000"/>
                <w:sz w:val="22"/>
                <w:szCs w:val="22"/>
                <w:lang w:val="uk-UA" w:eastAsia="ru-RU"/>
              </w:rPr>
            </w:pPr>
            <w:r>
              <w:rPr>
                <w:rFonts w:ascii="Times New Roman" w:hAnsi="Times New Roman" w:cs="Times New Roman"/>
                <w:i/>
                <w:color w:val="000000"/>
                <w:sz w:val="22"/>
                <w:szCs w:val="22"/>
                <w:lang w:val="uk-UA" w:eastAsia="ru-RU"/>
              </w:rPr>
              <w:t>4500</w:t>
            </w:r>
          </w:p>
        </w:tc>
        <w:tc>
          <w:tcPr>
            <w:tcW w:w="518" w:type="pct"/>
            <w:shd w:val="clear" w:color="auto" w:fill="FFFFFF" w:themeFill="background1"/>
            <w:noWrap/>
            <w:vAlign w:val="center"/>
          </w:tcPr>
          <w:p w:rsidR="008818D8" w:rsidRPr="00A85328" w:rsidRDefault="008818D8" w:rsidP="0047338B">
            <w:pPr>
              <w:jc w:val="center"/>
              <w:rPr>
                <w:rFonts w:ascii="Times New Roman" w:hAnsi="Times New Roman" w:cs="Times New Roman"/>
                <w:i/>
                <w:color w:val="000000"/>
                <w:sz w:val="22"/>
                <w:szCs w:val="22"/>
                <w:lang w:eastAsia="ru-RU"/>
              </w:rPr>
            </w:pPr>
            <w:r w:rsidRPr="00A85328">
              <w:rPr>
                <w:rFonts w:ascii="Times New Roman" w:hAnsi="Times New Roman" w:cs="Times New Roman"/>
                <w:i/>
                <w:color w:val="000000"/>
                <w:sz w:val="22"/>
                <w:szCs w:val="22"/>
                <w:lang w:eastAsia="ru-RU"/>
              </w:rPr>
              <w:t> </w:t>
            </w:r>
          </w:p>
        </w:tc>
        <w:tc>
          <w:tcPr>
            <w:tcW w:w="570" w:type="pct"/>
            <w:shd w:val="clear" w:color="auto" w:fill="FFFFFF" w:themeFill="background1"/>
            <w:noWrap/>
            <w:vAlign w:val="center"/>
          </w:tcPr>
          <w:p w:rsidR="008818D8" w:rsidRPr="00D04063" w:rsidRDefault="008818D8" w:rsidP="0047338B">
            <w:pPr>
              <w:jc w:val="center"/>
              <w:rPr>
                <w:rFonts w:ascii="Times New Roman" w:hAnsi="Times New Roman" w:cs="Times New Roman"/>
                <w:i/>
                <w:color w:val="000000"/>
                <w:sz w:val="22"/>
                <w:szCs w:val="22"/>
                <w:lang w:val="uk-UA" w:eastAsia="ru-RU"/>
              </w:rPr>
            </w:pPr>
            <w:r>
              <w:rPr>
                <w:rFonts w:ascii="Times New Roman" w:hAnsi="Times New Roman" w:cs="Times New Roman"/>
                <w:i/>
                <w:color w:val="000000"/>
                <w:sz w:val="22"/>
                <w:szCs w:val="22"/>
                <w:lang w:val="uk-UA" w:eastAsia="ru-RU"/>
              </w:rPr>
              <w:t>4500</w:t>
            </w:r>
          </w:p>
        </w:tc>
        <w:tc>
          <w:tcPr>
            <w:tcW w:w="584" w:type="pct"/>
            <w:shd w:val="clear" w:color="auto" w:fill="FFFFFF" w:themeFill="background1"/>
            <w:noWrap/>
            <w:vAlign w:val="center"/>
          </w:tcPr>
          <w:p w:rsidR="008818D8" w:rsidRPr="00A85328" w:rsidRDefault="008818D8" w:rsidP="0047338B">
            <w:pPr>
              <w:jc w:val="center"/>
              <w:rPr>
                <w:rFonts w:ascii="Times New Roman" w:hAnsi="Times New Roman" w:cs="Times New Roman"/>
                <w:i/>
                <w:color w:val="000000"/>
                <w:sz w:val="22"/>
                <w:szCs w:val="22"/>
                <w:lang w:eastAsia="ru-RU"/>
              </w:rPr>
            </w:pPr>
          </w:p>
        </w:tc>
      </w:tr>
      <w:tr w:rsidR="008818D8" w:rsidRPr="00BF6685" w:rsidTr="00073042">
        <w:trPr>
          <w:trHeight w:val="594"/>
          <w:jc w:val="center"/>
        </w:trPr>
        <w:tc>
          <w:tcPr>
            <w:tcW w:w="350" w:type="pct"/>
            <w:shd w:val="clear" w:color="auto" w:fill="FFFFFF" w:themeFill="background1"/>
            <w:noWrap/>
            <w:vAlign w:val="center"/>
          </w:tcPr>
          <w:p w:rsidR="008818D8" w:rsidRPr="00BF6685" w:rsidRDefault="008818D8" w:rsidP="0047338B">
            <w:pPr>
              <w:ind w:left="-142" w:right="-159" w:firstLine="142"/>
              <w:rPr>
                <w:rFonts w:ascii="Times New Roman" w:hAnsi="Times New Roman" w:cs="Times New Roman"/>
                <w:b/>
                <w:bCs/>
                <w:color w:val="000000"/>
                <w:sz w:val="22"/>
                <w:szCs w:val="22"/>
                <w:lang w:eastAsia="ru-RU"/>
              </w:rPr>
            </w:pPr>
          </w:p>
        </w:tc>
        <w:tc>
          <w:tcPr>
            <w:tcW w:w="2299" w:type="pct"/>
            <w:shd w:val="clear" w:color="auto" w:fill="FFFFFF" w:themeFill="background1"/>
            <w:vAlign w:val="bottom"/>
          </w:tcPr>
          <w:p w:rsidR="008818D8" w:rsidRPr="00A85328" w:rsidRDefault="008818D8" w:rsidP="0047338B">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Розширення системи підготовки питної води</w:t>
            </w:r>
          </w:p>
        </w:tc>
        <w:tc>
          <w:tcPr>
            <w:tcW w:w="680" w:type="pct"/>
            <w:shd w:val="clear" w:color="auto" w:fill="FFFFFF" w:themeFill="background1"/>
            <w:noWrap/>
            <w:vAlign w:val="center"/>
          </w:tcPr>
          <w:p w:rsidR="008818D8" w:rsidRPr="00A85328" w:rsidRDefault="008818D8" w:rsidP="0047338B">
            <w:pPr>
              <w:jc w:val="center"/>
              <w:rPr>
                <w:rFonts w:ascii="Times New Roman" w:hAnsi="Times New Roman" w:cs="Times New Roman"/>
                <w:b/>
                <w:color w:val="000000"/>
                <w:sz w:val="22"/>
                <w:szCs w:val="22"/>
                <w:lang w:eastAsia="ru-RU"/>
              </w:rPr>
            </w:pPr>
            <w:r>
              <w:rPr>
                <w:rFonts w:ascii="Times New Roman" w:hAnsi="Times New Roman" w:cs="Times New Roman"/>
                <w:b/>
                <w:color w:val="000000"/>
                <w:sz w:val="22"/>
                <w:szCs w:val="22"/>
                <w:lang w:val="uk-UA" w:eastAsia="ru-RU"/>
              </w:rPr>
              <w:t>8</w:t>
            </w:r>
            <w:r w:rsidRPr="00A85328">
              <w:rPr>
                <w:rFonts w:ascii="Times New Roman" w:hAnsi="Times New Roman" w:cs="Times New Roman"/>
                <w:b/>
                <w:color w:val="000000"/>
                <w:sz w:val="22"/>
                <w:szCs w:val="22"/>
                <w:lang w:eastAsia="ru-RU"/>
              </w:rPr>
              <w:t>500</w:t>
            </w:r>
          </w:p>
        </w:tc>
        <w:tc>
          <w:tcPr>
            <w:tcW w:w="518" w:type="pct"/>
            <w:shd w:val="clear" w:color="auto" w:fill="FFFFFF" w:themeFill="background1"/>
            <w:noWrap/>
            <w:vAlign w:val="center"/>
          </w:tcPr>
          <w:p w:rsidR="008818D8" w:rsidRPr="00A85328" w:rsidRDefault="008818D8" w:rsidP="0047338B">
            <w:pPr>
              <w:jc w:val="center"/>
              <w:rPr>
                <w:rFonts w:ascii="Times New Roman" w:hAnsi="Times New Roman" w:cs="Times New Roman"/>
                <w:b/>
                <w:color w:val="000000"/>
                <w:sz w:val="22"/>
                <w:szCs w:val="22"/>
                <w:lang w:eastAsia="ru-RU"/>
              </w:rPr>
            </w:pPr>
            <w:r w:rsidRPr="00A85328">
              <w:rPr>
                <w:rFonts w:ascii="Times New Roman" w:hAnsi="Times New Roman" w:cs="Times New Roman"/>
                <w:b/>
                <w:color w:val="000000"/>
                <w:sz w:val="22"/>
                <w:szCs w:val="22"/>
                <w:lang w:eastAsia="ru-RU"/>
              </w:rPr>
              <w:t> </w:t>
            </w:r>
          </w:p>
        </w:tc>
        <w:tc>
          <w:tcPr>
            <w:tcW w:w="570" w:type="pct"/>
            <w:shd w:val="clear" w:color="auto" w:fill="FFFFFF" w:themeFill="background1"/>
            <w:noWrap/>
            <w:vAlign w:val="center"/>
          </w:tcPr>
          <w:p w:rsidR="008818D8" w:rsidRPr="00A85328" w:rsidRDefault="008818D8" w:rsidP="0047338B">
            <w:pPr>
              <w:jc w:val="center"/>
              <w:rPr>
                <w:rFonts w:ascii="Times New Roman" w:hAnsi="Times New Roman" w:cs="Times New Roman"/>
                <w:b/>
                <w:color w:val="000000"/>
                <w:sz w:val="22"/>
                <w:szCs w:val="22"/>
                <w:lang w:eastAsia="ru-RU"/>
              </w:rPr>
            </w:pPr>
            <w:r w:rsidRPr="00A85328">
              <w:rPr>
                <w:rFonts w:ascii="Times New Roman" w:hAnsi="Times New Roman" w:cs="Times New Roman"/>
                <w:b/>
                <w:color w:val="000000"/>
                <w:sz w:val="22"/>
                <w:szCs w:val="22"/>
                <w:lang w:eastAsia="ru-RU"/>
              </w:rPr>
              <w:t> </w:t>
            </w:r>
          </w:p>
        </w:tc>
        <w:tc>
          <w:tcPr>
            <w:tcW w:w="584" w:type="pct"/>
            <w:shd w:val="clear" w:color="auto" w:fill="FFFFFF" w:themeFill="background1"/>
            <w:noWrap/>
            <w:vAlign w:val="center"/>
          </w:tcPr>
          <w:p w:rsidR="008818D8" w:rsidRPr="00A85328" w:rsidRDefault="008818D8" w:rsidP="0047338B">
            <w:pPr>
              <w:jc w:val="center"/>
              <w:rPr>
                <w:rFonts w:ascii="Times New Roman" w:hAnsi="Times New Roman" w:cs="Times New Roman"/>
                <w:b/>
                <w:color w:val="000000"/>
                <w:sz w:val="22"/>
                <w:szCs w:val="22"/>
                <w:lang w:eastAsia="ru-RU"/>
              </w:rPr>
            </w:pPr>
            <w:r>
              <w:rPr>
                <w:rFonts w:ascii="Times New Roman" w:hAnsi="Times New Roman" w:cs="Times New Roman"/>
                <w:b/>
                <w:color w:val="000000"/>
                <w:sz w:val="22"/>
                <w:szCs w:val="22"/>
                <w:lang w:val="uk-UA" w:eastAsia="ru-RU"/>
              </w:rPr>
              <w:t>8</w:t>
            </w:r>
            <w:r w:rsidRPr="00A85328">
              <w:rPr>
                <w:rFonts w:ascii="Times New Roman" w:hAnsi="Times New Roman" w:cs="Times New Roman"/>
                <w:b/>
                <w:color w:val="000000"/>
                <w:sz w:val="22"/>
                <w:szCs w:val="22"/>
                <w:lang w:eastAsia="ru-RU"/>
              </w:rPr>
              <w:t>500</w:t>
            </w:r>
          </w:p>
        </w:tc>
      </w:tr>
      <w:tr w:rsidR="008818D8" w:rsidRPr="00BF6685" w:rsidTr="00073042">
        <w:trPr>
          <w:trHeight w:val="404"/>
          <w:jc w:val="center"/>
        </w:trPr>
        <w:tc>
          <w:tcPr>
            <w:tcW w:w="350" w:type="pct"/>
            <w:shd w:val="clear" w:color="auto" w:fill="FFFFFF" w:themeFill="background1"/>
            <w:noWrap/>
            <w:vAlign w:val="center"/>
          </w:tcPr>
          <w:p w:rsidR="008818D8" w:rsidRPr="00BF6685" w:rsidRDefault="008818D8" w:rsidP="0047338B">
            <w:pPr>
              <w:ind w:left="-142" w:right="-159" w:firstLine="142"/>
              <w:rPr>
                <w:rFonts w:ascii="Times New Roman" w:hAnsi="Times New Roman" w:cs="Times New Roman"/>
                <w:b/>
                <w:bCs/>
                <w:color w:val="000000"/>
                <w:sz w:val="22"/>
                <w:szCs w:val="22"/>
                <w:lang w:eastAsia="ru-RU"/>
              </w:rPr>
            </w:pPr>
          </w:p>
        </w:tc>
        <w:tc>
          <w:tcPr>
            <w:tcW w:w="2299" w:type="pct"/>
            <w:shd w:val="clear" w:color="auto" w:fill="FFFFFF" w:themeFill="background1"/>
            <w:vAlign w:val="bottom"/>
          </w:tcPr>
          <w:p w:rsidR="008818D8" w:rsidRPr="00A85328" w:rsidRDefault="008818D8" w:rsidP="0047338B">
            <w:pPr>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 xml:space="preserve">Будівництво станції </w:t>
            </w:r>
            <w:r>
              <w:rPr>
                <w:rFonts w:ascii="Times New Roman" w:hAnsi="Times New Roman" w:cs="Times New Roman"/>
                <w:i/>
                <w:iCs/>
                <w:color w:val="000000"/>
                <w:sz w:val="22"/>
                <w:szCs w:val="22"/>
                <w:lang w:val="uk-UA" w:eastAsia="ru-RU"/>
              </w:rPr>
              <w:t>підготовки води</w:t>
            </w:r>
          </w:p>
        </w:tc>
        <w:tc>
          <w:tcPr>
            <w:tcW w:w="680" w:type="pct"/>
            <w:shd w:val="clear" w:color="auto" w:fill="FFFFFF" w:themeFill="background1"/>
            <w:noWrap/>
            <w:vAlign w:val="center"/>
          </w:tcPr>
          <w:p w:rsidR="008818D8" w:rsidRPr="00A85328" w:rsidRDefault="008818D8" w:rsidP="0047338B">
            <w:pPr>
              <w:jc w:val="center"/>
              <w:rPr>
                <w:rFonts w:ascii="Times New Roman" w:hAnsi="Times New Roman" w:cs="Times New Roman"/>
                <w:i/>
                <w:color w:val="000000"/>
                <w:sz w:val="22"/>
                <w:szCs w:val="22"/>
                <w:lang w:eastAsia="ru-RU"/>
              </w:rPr>
            </w:pPr>
            <w:r>
              <w:rPr>
                <w:rFonts w:ascii="Times New Roman" w:hAnsi="Times New Roman" w:cs="Times New Roman"/>
                <w:i/>
                <w:color w:val="000000"/>
                <w:sz w:val="22"/>
                <w:szCs w:val="22"/>
                <w:lang w:val="uk-UA" w:eastAsia="ru-RU"/>
              </w:rPr>
              <w:t>8</w:t>
            </w:r>
            <w:r w:rsidRPr="00A85328">
              <w:rPr>
                <w:rFonts w:ascii="Times New Roman" w:hAnsi="Times New Roman" w:cs="Times New Roman"/>
                <w:i/>
                <w:color w:val="000000"/>
                <w:sz w:val="22"/>
                <w:szCs w:val="22"/>
                <w:lang w:eastAsia="ru-RU"/>
              </w:rPr>
              <w:t>500</w:t>
            </w:r>
          </w:p>
        </w:tc>
        <w:tc>
          <w:tcPr>
            <w:tcW w:w="518" w:type="pct"/>
            <w:shd w:val="clear" w:color="auto" w:fill="FFFFFF" w:themeFill="background1"/>
            <w:noWrap/>
            <w:vAlign w:val="center"/>
          </w:tcPr>
          <w:p w:rsidR="008818D8" w:rsidRPr="00A85328" w:rsidRDefault="008818D8" w:rsidP="0047338B">
            <w:pPr>
              <w:jc w:val="center"/>
              <w:rPr>
                <w:rFonts w:ascii="Times New Roman" w:hAnsi="Times New Roman" w:cs="Times New Roman"/>
                <w:i/>
                <w:color w:val="000000"/>
                <w:sz w:val="22"/>
                <w:szCs w:val="22"/>
                <w:lang w:eastAsia="ru-RU"/>
              </w:rPr>
            </w:pPr>
            <w:r w:rsidRPr="00A85328">
              <w:rPr>
                <w:rFonts w:ascii="Times New Roman" w:hAnsi="Times New Roman" w:cs="Times New Roman"/>
                <w:i/>
                <w:color w:val="000000"/>
                <w:sz w:val="22"/>
                <w:szCs w:val="22"/>
                <w:lang w:eastAsia="ru-RU"/>
              </w:rPr>
              <w:t> </w:t>
            </w:r>
          </w:p>
        </w:tc>
        <w:tc>
          <w:tcPr>
            <w:tcW w:w="570" w:type="pct"/>
            <w:shd w:val="clear" w:color="auto" w:fill="FFFFFF" w:themeFill="background1"/>
            <w:noWrap/>
            <w:vAlign w:val="center"/>
          </w:tcPr>
          <w:p w:rsidR="008818D8" w:rsidRPr="00A85328" w:rsidRDefault="008818D8" w:rsidP="0047338B">
            <w:pPr>
              <w:jc w:val="center"/>
              <w:rPr>
                <w:rFonts w:ascii="Times New Roman" w:hAnsi="Times New Roman" w:cs="Times New Roman"/>
                <w:i/>
                <w:color w:val="000000"/>
                <w:sz w:val="22"/>
                <w:szCs w:val="22"/>
                <w:lang w:eastAsia="ru-RU"/>
              </w:rPr>
            </w:pPr>
            <w:r w:rsidRPr="00A85328">
              <w:rPr>
                <w:rFonts w:ascii="Times New Roman" w:hAnsi="Times New Roman" w:cs="Times New Roman"/>
                <w:i/>
                <w:color w:val="000000"/>
                <w:sz w:val="22"/>
                <w:szCs w:val="22"/>
                <w:lang w:eastAsia="ru-RU"/>
              </w:rPr>
              <w:t> </w:t>
            </w:r>
          </w:p>
        </w:tc>
        <w:tc>
          <w:tcPr>
            <w:tcW w:w="584" w:type="pct"/>
            <w:shd w:val="clear" w:color="auto" w:fill="FFFFFF" w:themeFill="background1"/>
            <w:noWrap/>
            <w:vAlign w:val="center"/>
          </w:tcPr>
          <w:p w:rsidR="008818D8" w:rsidRPr="00A85328" w:rsidRDefault="008818D8" w:rsidP="0047338B">
            <w:pPr>
              <w:jc w:val="center"/>
              <w:rPr>
                <w:rFonts w:ascii="Times New Roman" w:hAnsi="Times New Roman" w:cs="Times New Roman"/>
                <w:i/>
                <w:color w:val="000000"/>
                <w:sz w:val="22"/>
                <w:szCs w:val="22"/>
                <w:lang w:eastAsia="ru-RU"/>
              </w:rPr>
            </w:pPr>
            <w:r>
              <w:rPr>
                <w:rFonts w:ascii="Times New Roman" w:hAnsi="Times New Roman" w:cs="Times New Roman"/>
                <w:i/>
                <w:color w:val="000000"/>
                <w:sz w:val="22"/>
                <w:szCs w:val="22"/>
                <w:lang w:val="uk-UA" w:eastAsia="ru-RU"/>
              </w:rPr>
              <w:t>8</w:t>
            </w:r>
            <w:r w:rsidRPr="00A85328">
              <w:rPr>
                <w:rFonts w:ascii="Times New Roman" w:hAnsi="Times New Roman" w:cs="Times New Roman"/>
                <w:i/>
                <w:color w:val="000000"/>
                <w:sz w:val="22"/>
                <w:szCs w:val="22"/>
                <w:lang w:eastAsia="ru-RU"/>
              </w:rPr>
              <w:t>500</w:t>
            </w:r>
          </w:p>
        </w:tc>
      </w:tr>
      <w:tr w:rsidR="008818D8" w:rsidRPr="00BF6685" w:rsidTr="00073042">
        <w:trPr>
          <w:trHeight w:val="538"/>
          <w:jc w:val="center"/>
        </w:trPr>
        <w:tc>
          <w:tcPr>
            <w:tcW w:w="350" w:type="pct"/>
            <w:shd w:val="clear" w:color="auto" w:fill="FFFFFF" w:themeFill="background1"/>
            <w:noWrap/>
            <w:vAlign w:val="center"/>
          </w:tcPr>
          <w:p w:rsidR="008818D8" w:rsidRPr="00A85328" w:rsidRDefault="008818D8" w:rsidP="0047338B">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2.1</w:t>
            </w:r>
          </w:p>
        </w:tc>
        <w:tc>
          <w:tcPr>
            <w:tcW w:w="2299" w:type="pct"/>
            <w:shd w:val="clear" w:color="auto" w:fill="FFFFFF" w:themeFill="background1"/>
            <w:vAlign w:val="bottom"/>
          </w:tcPr>
          <w:p w:rsidR="008818D8" w:rsidRPr="00A85328" w:rsidRDefault="008818D8" w:rsidP="0047338B">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Реконструкція та заміна основних водоводів згідно статистики аварій</w:t>
            </w:r>
          </w:p>
        </w:tc>
        <w:tc>
          <w:tcPr>
            <w:tcW w:w="680" w:type="pct"/>
            <w:shd w:val="clear" w:color="auto" w:fill="FFFFFF" w:themeFill="background1"/>
            <w:noWrap/>
            <w:vAlign w:val="center"/>
          </w:tcPr>
          <w:p w:rsidR="008818D8" w:rsidRPr="00133110" w:rsidRDefault="008818D8" w:rsidP="0047338B">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12500</w:t>
            </w:r>
          </w:p>
        </w:tc>
        <w:tc>
          <w:tcPr>
            <w:tcW w:w="518" w:type="pct"/>
            <w:shd w:val="clear" w:color="auto" w:fill="FFFFFF" w:themeFill="background1"/>
            <w:noWrap/>
            <w:vAlign w:val="center"/>
          </w:tcPr>
          <w:p w:rsidR="008818D8" w:rsidRPr="00133110" w:rsidRDefault="008818D8" w:rsidP="0047338B">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12500</w:t>
            </w:r>
          </w:p>
        </w:tc>
        <w:tc>
          <w:tcPr>
            <w:tcW w:w="570" w:type="pct"/>
            <w:shd w:val="clear" w:color="auto" w:fill="FFFFFF" w:themeFill="background1"/>
            <w:noWrap/>
            <w:vAlign w:val="center"/>
          </w:tcPr>
          <w:p w:rsidR="008818D8" w:rsidRPr="00A85328" w:rsidRDefault="008818D8" w:rsidP="0047338B">
            <w:pPr>
              <w:jc w:val="center"/>
              <w:rPr>
                <w:rFonts w:ascii="Times New Roman" w:hAnsi="Times New Roman" w:cs="Times New Roman"/>
                <w:b/>
                <w:color w:val="000000"/>
                <w:sz w:val="22"/>
                <w:szCs w:val="22"/>
                <w:lang w:eastAsia="ru-RU"/>
              </w:rPr>
            </w:pPr>
          </w:p>
        </w:tc>
        <w:tc>
          <w:tcPr>
            <w:tcW w:w="584" w:type="pct"/>
            <w:shd w:val="clear" w:color="auto" w:fill="FFFFFF" w:themeFill="background1"/>
            <w:noWrap/>
            <w:vAlign w:val="center"/>
          </w:tcPr>
          <w:p w:rsidR="008818D8" w:rsidRPr="00A85328" w:rsidRDefault="008818D8" w:rsidP="0047338B">
            <w:pPr>
              <w:jc w:val="center"/>
              <w:rPr>
                <w:rFonts w:ascii="Times New Roman" w:hAnsi="Times New Roman" w:cs="Times New Roman"/>
                <w:b/>
                <w:color w:val="000000"/>
                <w:sz w:val="22"/>
                <w:szCs w:val="22"/>
                <w:lang w:eastAsia="ru-RU"/>
              </w:rPr>
            </w:pPr>
          </w:p>
        </w:tc>
      </w:tr>
      <w:tr w:rsidR="008818D8" w:rsidRPr="00BF6685" w:rsidTr="00073042">
        <w:trPr>
          <w:trHeight w:val="432"/>
          <w:jc w:val="center"/>
        </w:trPr>
        <w:tc>
          <w:tcPr>
            <w:tcW w:w="350" w:type="pct"/>
            <w:shd w:val="clear" w:color="auto" w:fill="FFFFFF" w:themeFill="background1"/>
            <w:noWrap/>
            <w:vAlign w:val="center"/>
          </w:tcPr>
          <w:p w:rsidR="008818D8" w:rsidRPr="00A85328" w:rsidRDefault="008818D8" w:rsidP="0047338B">
            <w:pPr>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2.1.1</w:t>
            </w:r>
          </w:p>
        </w:tc>
        <w:tc>
          <w:tcPr>
            <w:tcW w:w="2299" w:type="pct"/>
            <w:shd w:val="clear" w:color="auto" w:fill="FFFFFF" w:themeFill="background1"/>
            <w:vAlign w:val="bottom"/>
          </w:tcPr>
          <w:p w:rsidR="008818D8" w:rsidRPr="00BB6209" w:rsidRDefault="008818D8" w:rsidP="0047338B">
            <w:pPr>
              <w:rPr>
                <w:rFonts w:ascii="Times New Roman" w:hAnsi="Times New Roman" w:cs="Times New Roman"/>
                <w:i/>
                <w:iCs/>
                <w:color w:val="000000"/>
                <w:sz w:val="22"/>
                <w:szCs w:val="22"/>
                <w:lang w:val="uk-UA" w:eastAsia="ru-RU"/>
              </w:rPr>
            </w:pPr>
            <w:r>
              <w:rPr>
                <w:rFonts w:ascii="Times New Roman" w:hAnsi="Times New Roman" w:cs="Times New Roman"/>
                <w:i/>
                <w:iCs/>
                <w:color w:val="000000"/>
                <w:sz w:val="22"/>
                <w:szCs w:val="22"/>
                <w:lang w:val="uk-UA" w:eastAsia="ru-RU"/>
              </w:rPr>
              <w:t>Реконструкція водозабору</w:t>
            </w:r>
            <w:r w:rsidR="00777162">
              <w:rPr>
                <w:rFonts w:ascii="Times New Roman" w:hAnsi="Times New Roman" w:cs="Times New Roman"/>
                <w:i/>
                <w:iCs/>
                <w:color w:val="000000"/>
                <w:sz w:val="22"/>
                <w:szCs w:val="22"/>
                <w:lang w:val="uk-UA" w:eastAsia="ru-RU"/>
              </w:rPr>
              <w:t xml:space="preserve"> </w:t>
            </w:r>
            <w:r w:rsidR="00872114">
              <w:rPr>
                <w:rFonts w:ascii="Times New Roman" w:hAnsi="Times New Roman" w:cs="Times New Roman"/>
                <w:i/>
                <w:iCs/>
                <w:color w:val="000000"/>
                <w:sz w:val="22"/>
                <w:szCs w:val="22"/>
                <w:lang w:val="uk-UA" w:eastAsia="ru-RU"/>
              </w:rPr>
              <w:t>м.Жовква</w:t>
            </w:r>
          </w:p>
        </w:tc>
        <w:tc>
          <w:tcPr>
            <w:tcW w:w="680" w:type="pct"/>
            <w:shd w:val="clear" w:color="auto" w:fill="FFFFFF" w:themeFill="background1"/>
            <w:noWrap/>
            <w:vAlign w:val="center"/>
          </w:tcPr>
          <w:p w:rsidR="008818D8" w:rsidRPr="00BB6209" w:rsidRDefault="008818D8" w:rsidP="0047338B">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12500</w:t>
            </w:r>
          </w:p>
        </w:tc>
        <w:tc>
          <w:tcPr>
            <w:tcW w:w="518" w:type="pct"/>
            <w:shd w:val="clear" w:color="auto" w:fill="FFFFFF" w:themeFill="background1"/>
            <w:noWrap/>
            <w:vAlign w:val="center"/>
          </w:tcPr>
          <w:p w:rsidR="008818D8" w:rsidRPr="00BB6209" w:rsidRDefault="008818D8" w:rsidP="0047338B">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12500</w:t>
            </w:r>
          </w:p>
        </w:tc>
        <w:tc>
          <w:tcPr>
            <w:tcW w:w="570" w:type="pct"/>
            <w:shd w:val="clear" w:color="auto" w:fill="FFFFFF" w:themeFill="background1"/>
            <w:noWrap/>
            <w:vAlign w:val="center"/>
          </w:tcPr>
          <w:p w:rsidR="008818D8" w:rsidRPr="00A85328" w:rsidRDefault="008818D8" w:rsidP="0047338B">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c>
          <w:tcPr>
            <w:tcW w:w="584" w:type="pct"/>
            <w:shd w:val="clear" w:color="auto" w:fill="FFFFFF" w:themeFill="background1"/>
            <w:noWrap/>
            <w:vAlign w:val="center"/>
          </w:tcPr>
          <w:p w:rsidR="008818D8" w:rsidRPr="00A85328" w:rsidRDefault="008818D8" w:rsidP="0047338B">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r>
      <w:tr w:rsidR="008818D8" w:rsidRPr="00BF6685" w:rsidTr="00073042">
        <w:trPr>
          <w:trHeight w:val="285"/>
          <w:jc w:val="center"/>
        </w:trPr>
        <w:tc>
          <w:tcPr>
            <w:tcW w:w="350" w:type="pct"/>
            <w:shd w:val="clear" w:color="auto" w:fill="FFFFFF" w:themeFill="background1"/>
            <w:noWrap/>
            <w:vAlign w:val="center"/>
          </w:tcPr>
          <w:p w:rsidR="008818D8" w:rsidRPr="00BF6685" w:rsidRDefault="008818D8" w:rsidP="0047338B">
            <w:pPr>
              <w:ind w:left="-142" w:right="-159" w:firstLine="142"/>
              <w:rPr>
                <w:rFonts w:ascii="Times New Roman" w:hAnsi="Times New Roman" w:cs="Times New Roman"/>
                <w:b/>
                <w:bCs/>
                <w:color w:val="000000"/>
                <w:sz w:val="22"/>
                <w:szCs w:val="22"/>
                <w:lang w:eastAsia="ru-RU"/>
              </w:rPr>
            </w:pPr>
            <w:r w:rsidRPr="00BF6685">
              <w:rPr>
                <w:rFonts w:ascii="Times New Roman" w:hAnsi="Times New Roman" w:cs="Times New Roman"/>
                <w:b/>
                <w:bCs/>
                <w:color w:val="000000"/>
                <w:sz w:val="22"/>
                <w:szCs w:val="22"/>
                <w:lang w:eastAsia="ru-RU"/>
              </w:rPr>
              <w:t> </w:t>
            </w:r>
          </w:p>
        </w:tc>
        <w:tc>
          <w:tcPr>
            <w:tcW w:w="2299" w:type="pct"/>
            <w:shd w:val="clear" w:color="auto" w:fill="FFFFFF" w:themeFill="background1"/>
            <w:vAlign w:val="center"/>
          </w:tcPr>
          <w:p w:rsidR="008818D8" w:rsidRPr="00BF6685" w:rsidRDefault="008818D8" w:rsidP="0047338B">
            <w:pPr>
              <w:ind w:left="-31" w:right="-107" w:firstLine="31"/>
              <w:jc w:val="center"/>
              <w:rPr>
                <w:rFonts w:ascii="Times New Roman" w:hAnsi="Times New Roman" w:cs="Times New Roman"/>
                <w:b/>
                <w:bCs/>
                <w:color w:val="000000"/>
                <w:sz w:val="22"/>
                <w:szCs w:val="22"/>
                <w:lang w:eastAsia="ru-RU"/>
              </w:rPr>
            </w:pPr>
            <w:r w:rsidRPr="00BF6685">
              <w:rPr>
                <w:rFonts w:ascii="Times New Roman" w:hAnsi="Times New Roman" w:cs="Times New Roman"/>
                <w:b/>
                <w:bCs/>
                <w:color w:val="000000"/>
                <w:sz w:val="22"/>
                <w:szCs w:val="22"/>
                <w:lang w:eastAsia="ru-RU"/>
              </w:rPr>
              <w:t>Місцевий бюджет</w:t>
            </w:r>
          </w:p>
        </w:tc>
        <w:tc>
          <w:tcPr>
            <w:tcW w:w="680" w:type="pct"/>
            <w:shd w:val="clear" w:color="auto" w:fill="FFFFFF" w:themeFill="background1"/>
            <w:noWrap/>
            <w:vAlign w:val="center"/>
          </w:tcPr>
          <w:p w:rsidR="008818D8" w:rsidRPr="00EC7CDE" w:rsidRDefault="00EC7CDE" w:rsidP="0047338B">
            <w:pPr>
              <w:ind w:left="-142" w:right="-108" w:firstLine="34"/>
              <w:jc w:val="center"/>
              <w:rPr>
                <w:rFonts w:ascii="Times New Roman" w:hAnsi="Times New Roman" w:cs="Times New Roman"/>
                <w:b/>
                <w:bCs/>
                <w:color w:val="000000"/>
                <w:sz w:val="22"/>
                <w:szCs w:val="22"/>
                <w:lang w:val="uk-UA" w:eastAsia="ru-RU"/>
              </w:rPr>
            </w:pPr>
            <w:r>
              <w:rPr>
                <w:rFonts w:ascii="Times New Roman" w:hAnsi="Times New Roman" w:cs="Times New Roman"/>
                <w:b/>
                <w:bCs/>
                <w:color w:val="000000"/>
                <w:sz w:val="22"/>
                <w:szCs w:val="22"/>
                <w:lang w:val="uk-UA" w:eastAsia="ru-RU"/>
              </w:rPr>
              <w:t>1444,2</w:t>
            </w:r>
          </w:p>
        </w:tc>
        <w:tc>
          <w:tcPr>
            <w:tcW w:w="518" w:type="pct"/>
            <w:shd w:val="clear" w:color="auto" w:fill="FFFFFF" w:themeFill="background1"/>
            <w:noWrap/>
            <w:vAlign w:val="center"/>
          </w:tcPr>
          <w:p w:rsidR="008818D8" w:rsidRPr="00EC7CDE" w:rsidRDefault="00EC7CDE" w:rsidP="0047338B">
            <w:pPr>
              <w:ind w:left="-142" w:right="-108" w:firstLine="34"/>
              <w:jc w:val="center"/>
              <w:rPr>
                <w:rFonts w:ascii="Times New Roman" w:hAnsi="Times New Roman" w:cs="Times New Roman"/>
                <w:b/>
                <w:bCs/>
                <w:color w:val="000000"/>
                <w:sz w:val="22"/>
                <w:szCs w:val="22"/>
                <w:lang w:val="uk-UA" w:eastAsia="ru-RU"/>
              </w:rPr>
            </w:pPr>
            <w:r>
              <w:rPr>
                <w:rFonts w:ascii="Times New Roman" w:hAnsi="Times New Roman" w:cs="Times New Roman"/>
                <w:b/>
                <w:bCs/>
                <w:color w:val="000000"/>
                <w:sz w:val="22"/>
                <w:szCs w:val="22"/>
                <w:lang w:val="uk-UA" w:eastAsia="ru-RU"/>
              </w:rPr>
              <w:t>475</w:t>
            </w:r>
          </w:p>
        </w:tc>
        <w:tc>
          <w:tcPr>
            <w:tcW w:w="570" w:type="pct"/>
            <w:shd w:val="clear" w:color="auto" w:fill="FFFFFF" w:themeFill="background1"/>
            <w:noWrap/>
            <w:vAlign w:val="center"/>
          </w:tcPr>
          <w:p w:rsidR="008818D8" w:rsidRPr="00EC7CDE" w:rsidRDefault="00EC7CDE" w:rsidP="0047338B">
            <w:pPr>
              <w:ind w:left="-142" w:right="-108" w:firstLine="34"/>
              <w:jc w:val="center"/>
              <w:rPr>
                <w:rFonts w:ascii="Times New Roman" w:hAnsi="Times New Roman" w:cs="Times New Roman"/>
                <w:b/>
                <w:bCs/>
                <w:color w:val="000000"/>
                <w:sz w:val="22"/>
                <w:szCs w:val="22"/>
                <w:lang w:val="uk-UA" w:eastAsia="ru-RU"/>
              </w:rPr>
            </w:pPr>
            <w:r>
              <w:rPr>
                <w:rFonts w:ascii="Times New Roman" w:hAnsi="Times New Roman" w:cs="Times New Roman"/>
                <w:b/>
                <w:bCs/>
                <w:color w:val="000000"/>
                <w:sz w:val="22"/>
                <w:szCs w:val="22"/>
                <w:lang w:val="uk-UA" w:eastAsia="ru-RU"/>
              </w:rPr>
              <w:t>758,7</w:t>
            </w:r>
          </w:p>
        </w:tc>
        <w:tc>
          <w:tcPr>
            <w:tcW w:w="584" w:type="pct"/>
            <w:shd w:val="clear" w:color="auto" w:fill="FFFFFF" w:themeFill="background1"/>
            <w:noWrap/>
            <w:vAlign w:val="center"/>
          </w:tcPr>
          <w:p w:rsidR="008818D8" w:rsidRPr="00EC7CDE" w:rsidRDefault="00EC7CDE" w:rsidP="0047338B">
            <w:pPr>
              <w:ind w:left="-142" w:right="-108" w:firstLine="34"/>
              <w:jc w:val="center"/>
              <w:rPr>
                <w:rFonts w:ascii="Times New Roman" w:hAnsi="Times New Roman" w:cs="Times New Roman"/>
                <w:b/>
                <w:bCs/>
                <w:color w:val="000000"/>
                <w:sz w:val="22"/>
                <w:szCs w:val="22"/>
                <w:lang w:val="uk-UA" w:eastAsia="ru-RU"/>
              </w:rPr>
            </w:pPr>
            <w:r>
              <w:rPr>
                <w:rFonts w:ascii="Times New Roman" w:hAnsi="Times New Roman" w:cs="Times New Roman"/>
                <w:b/>
                <w:bCs/>
                <w:color w:val="000000"/>
                <w:sz w:val="22"/>
                <w:szCs w:val="22"/>
                <w:lang w:val="uk-UA" w:eastAsia="ru-RU"/>
              </w:rPr>
              <w:t>210,5</w:t>
            </w:r>
          </w:p>
        </w:tc>
      </w:tr>
      <w:tr w:rsidR="008818D8" w:rsidRPr="00BF6685" w:rsidTr="00073042">
        <w:trPr>
          <w:trHeight w:val="285"/>
          <w:jc w:val="center"/>
        </w:trPr>
        <w:tc>
          <w:tcPr>
            <w:tcW w:w="350" w:type="pct"/>
            <w:shd w:val="clear" w:color="auto" w:fill="FFFFFF" w:themeFill="background1"/>
            <w:noWrap/>
            <w:vAlign w:val="center"/>
          </w:tcPr>
          <w:p w:rsidR="008818D8" w:rsidRPr="00A85328" w:rsidRDefault="008818D8" w:rsidP="0047338B">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2.2</w:t>
            </w:r>
          </w:p>
        </w:tc>
        <w:tc>
          <w:tcPr>
            <w:tcW w:w="2299" w:type="pct"/>
            <w:shd w:val="clear" w:color="auto" w:fill="FFFFFF" w:themeFill="background1"/>
            <w:vAlign w:val="bottom"/>
          </w:tcPr>
          <w:p w:rsidR="008818D8" w:rsidRPr="00A85328" w:rsidRDefault="008818D8" w:rsidP="0047338B">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Заміна аварійних вуличних та внутрішньо- квартальних мереж за результатами гідравлічного розрахунку</w:t>
            </w:r>
          </w:p>
        </w:tc>
        <w:tc>
          <w:tcPr>
            <w:tcW w:w="680" w:type="pct"/>
            <w:shd w:val="clear" w:color="auto" w:fill="FFFFFF" w:themeFill="background1"/>
            <w:noWrap/>
            <w:vAlign w:val="center"/>
          </w:tcPr>
          <w:p w:rsidR="008818D8" w:rsidRPr="00133110" w:rsidRDefault="008818D8" w:rsidP="0047338B">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690</w:t>
            </w:r>
          </w:p>
        </w:tc>
        <w:tc>
          <w:tcPr>
            <w:tcW w:w="518" w:type="pct"/>
            <w:shd w:val="clear" w:color="auto" w:fill="FFFFFF" w:themeFill="background1"/>
            <w:noWrap/>
            <w:vAlign w:val="center"/>
          </w:tcPr>
          <w:p w:rsidR="008818D8" w:rsidRPr="003E3A9B" w:rsidRDefault="008818D8" w:rsidP="0047338B">
            <w:pPr>
              <w:jc w:val="center"/>
              <w:rPr>
                <w:rFonts w:ascii="Times New Roman" w:hAnsi="Times New Roman" w:cs="Times New Roman"/>
                <w:b/>
                <w:color w:val="000000"/>
                <w:sz w:val="22"/>
                <w:szCs w:val="22"/>
                <w:lang w:val="uk-UA" w:eastAsia="ru-RU"/>
              </w:rPr>
            </w:pPr>
          </w:p>
        </w:tc>
        <w:tc>
          <w:tcPr>
            <w:tcW w:w="570" w:type="pct"/>
            <w:shd w:val="clear" w:color="auto" w:fill="FFFFFF" w:themeFill="background1"/>
            <w:noWrap/>
            <w:vAlign w:val="center"/>
          </w:tcPr>
          <w:p w:rsidR="008818D8" w:rsidRPr="00133110" w:rsidRDefault="008818D8" w:rsidP="0047338B">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600</w:t>
            </w:r>
          </w:p>
        </w:tc>
        <w:tc>
          <w:tcPr>
            <w:tcW w:w="584" w:type="pct"/>
            <w:shd w:val="clear" w:color="auto" w:fill="FFFFFF" w:themeFill="background1"/>
            <w:noWrap/>
            <w:vAlign w:val="center"/>
          </w:tcPr>
          <w:p w:rsidR="008818D8" w:rsidRPr="00464BB2" w:rsidRDefault="008818D8" w:rsidP="0047338B">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90</w:t>
            </w:r>
          </w:p>
        </w:tc>
      </w:tr>
      <w:tr w:rsidR="008818D8" w:rsidRPr="00BF6685" w:rsidTr="00073042">
        <w:trPr>
          <w:trHeight w:val="285"/>
          <w:jc w:val="center"/>
        </w:trPr>
        <w:tc>
          <w:tcPr>
            <w:tcW w:w="350" w:type="pct"/>
            <w:shd w:val="clear" w:color="auto" w:fill="FFFFFF" w:themeFill="background1"/>
            <w:noWrap/>
            <w:vAlign w:val="center"/>
          </w:tcPr>
          <w:p w:rsidR="008818D8" w:rsidRPr="00A85328" w:rsidRDefault="008818D8" w:rsidP="0047338B">
            <w:pPr>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2.</w:t>
            </w:r>
            <w:r>
              <w:rPr>
                <w:rFonts w:ascii="Times New Roman" w:hAnsi="Times New Roman" w:cs="Times New Roman"/>
                <w:i/>
                <w:iCs/>
                <w:color w:val="000000"/>
                <w:sz w:val="22"/>
                <w:szCs w:val="22"/>
                <w:lang w:val="uk-UA" w:eastAsia="ru-RU"/>
              </w:rPr>
              <w:t>2</w:t>
            </w:r>
            <w:r w:rsidRPr="00A85328">
              <w:rPr>
                <w:rFonts w:ascii="Times New Roman" w:hAnsi="Times New Roman" w:cs="Times New Roman"/>
                <w:i/>
                <w:iCs/>
                <w:color w:val="000000"/>
                <w:sz w:val="22"/>
                <w:szCs w:val="22"/>
                <w:lang w:eastAsia="ru-RU"/>
              </w:rPr>
              <w:t>.1</w:t>
            </w:r>
          </w:p>
        </w:tc>
        <w:tc>
          <w:tcPr>
            <w:tcW w:w="2299" w:type="pct"/>
            <w:shd w:val="clear" w:color="auto" w:fill="FFFFFF" w:themeFill="background1"/>
            <w:vAlign w:val="bottom"/>
          </w:tcPr>
          <w:p w:rsidR="008818D8" w:rsidRPr="00BB6209" w:rsidRDefault="008818D8" w:rsidP="0047338B">
            <w:pPr>
              <w:rPr>
                <w:rFonts w:ascii="Times New Roman" w:hAnsi="Times New Roman" w:cs="Times New Roman"/>
                <w:i/>
                <w:iCs/>
                <w:color w:val="000000"/>
                <w:sz w:val="22"/>
                <w:szCs w:val="22"/>
                <w:lang w:val="uk-UA" w:eastAsia="ru-RU"/>
              </w:rPr>
            </w:pPr>
            <w:r w:rsidRPr="00A85328">
              <w:rPr>
                <w:rFonts w:ascii="Times New Roman" w:hAnsi="Times New Roman" w:cs="Times New Roman"/>
                <w:i/>
                <w:iCs/>
                <w:color w:val="000000"/>
                <w:sz w:val="22"/>
                <w:szCs w:val="22"/>
                <w:lang w:eastAsia="ru-RU"/>
              </w:rPr>
              <w:t xml:space="preserve">по вул. </w:t>
            </w:r>
            <w:r>
              <w:rPr>
                <w:rFonts w:ascii="Times New Roman" w:hAnsi="Times New Roman" w:cs="Times New Roman"/>
                <w:i/>
                <w:iCs/>
                <w:color w:val="000000"/>
                <w:sz w:val="22"/>
                <w:szCs w:val="22"/>
                <w:lang w:val="uk-UA" w:eastAsia="ru-RU"/>
              </w:rPr>
              <w:t>Грінченка</w:t>
            </w:r>
          </w:p>
        </w:tc>
        <w:tc>
          <w:tcPr>
            <w:tcW w:w="680" w:type="pct"/>
            <w:shd w:val="clear" w:color="auto" w:fill="FFFFFF" w:themeFill="background1"/>
            <w:noWrap/>
            <w:vAlign w:val="center"/>
          </w:tcPr>
          <w:p w:rsidR="008818D8" w:rsidRPr="00133110" w:rsidRDefault="008818D8" w:rsidP="0047338B">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100</w:t>
            </w:r>
          </w:p>
        </w:tc>
        <w:tc>
          <w:tcPr>
            <w:tcW w:w="518" w:type="pct"/>
            <w:shd w:val="clear" w:color="auto" w:fill="FFFFFF" w:themeFill="background1"/>
            <w:noWrap/>
            <w:vAlign w:val="center"/>
          </w:tcPr>
          <w:p w:rsidR="008818D8" w:rsidRPr="00A85328" w:rsidRDefault="008818D8" w:rsidP="0047338B">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c>
          <w:tcPr>
            <w:tcW w:w="570" w:type="pct"/>
            <w:shd w:val="clear" w:color="auto" w:fill="FFFFFF" w:themeFill="background1"/>
            <w:noWrap/>
            <w:vAlign w:val="center"/>
          </w:tcPr>
          <w:p w:rsidR="008818D8" w:rsidRPr="00A85328" w:rsidRDefault="008818D8" w:rsidP="0047338B">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100</w:t>
            </w:r>
            <w:r w:rsidRPr="00A85328">
              <w:rPr>
                <w:rFonts w:ascii="Times New Roman" w:hAnsi="Times New Roman" w:cs="Times New Roman"/>
                <w:color w:val="000000"/>
                <w:sz w:val="22"/>
                <w:szCs w:val="22"/>
                <w:lang w:eastAsia="ru-RU"/>
              </w:rPr>
              <w:t> </w:t>
            </w:r>
          </w:p>
        </w:tc>
        <w:tc>
          <w:tcPr>
            <w:tcW w:w="584" w:type="pct"/>
            <w:shd w:val="clear" w:color="auto" w:fill="FFFFFF" w:themeFill="background1"/>
            <w:noWrap/>
            <w:vAlign w:val="center"/>
          </w:tcPr>
          <w:p w:rsidR="008818D8" w:rsidRPr="00A85328" w:rsidRDefault="008818D8" w:rsidP="0047338B">
            <w:pPr>
              <w:jc w:val="center"/>
              <w:rPr>
                <w:rFonts w:ascii="Times New Roman" w:hAnsi="Times New Roman" w:cs="Times New Roman"/>
                <w:color w:val="000000"/>
                <w:sz w:val="22"/>
                <w:szCs w:val="22"/>
                <w:lang w:eastAsia="ru-RU"/>
              </w:rPr>
            </w:pPr>
          </w:p>
        </w:tc>
      </w:tr>
      <w:tr w:rsidR="008818D8" w:rsidRPr="00BF6685" w:rsidTr="00073042">
        <w:trPr>
          <w:trHeight w:val="335"/>
          <w:jc w:val="center"/>
        </w:trPr>
        <w:tc>
          <w:tcPr>
            <w:tcW w:w="350" w:type="pct"/>
            <w:shd w:val="clear" w:color="auto" w:fill="FFFFFF" w:themeFill="background1"/>
            <w:noWrap/>
            <w:vAlign w:val="center"/>
          </w:tcPr>
          <w:p w:rsidR="008818D8" w:rsidRPr="00A85328" w:rsidRDefault="008818D8" w:rsidP="0047338B">
            <w:pPr>
              <w:rPr>
                <w:rFonts w:ascii="Times New Roman" w:hAnsi="Times New Roman" w:cs="Times New Roman"/>
                <w:i/>
                <w:iCs/>
                <w:color w:val="000000"/>
                <w:sz w:val="22"/>
                <w:szCs w:val="22"/>
                <w:lang w:eastAsia="ru-RU"/>
              </w:rPr>
            </w:pPr>
            <w:r>
              <w:rPr>
                <w:rFonts w:ascii="Times New Roman" w:hAnsi="Times New Roman" w:cs="Times New Roman"/>
                <w:i/>
                <w:iCs/>
                <w:color w:val="000000"/>
                <w:sz w:val="22"/>
                <w:szCs w:val="22"/>
                <w:lang w:eastAsia="ru-RU"/>
              </w:rPr>
              <w:t>2.</w:t>
            </w:r>
            <w:r>
              <w:rPr>
                <w:rFonts w:ascii="Times New Roman" w:hAnsi="Times New Roman" w:cs="Times New Roman"/>
                <w:i/>
                <w:iCs/>
                <w:color w:val="000000"/>
                <w:sz w:val="22"/>
                <w:szCs w:val="22"/>
                <w:lang w:val="uk-UA" w:eastAsia="ru-RU"/>
              </w:rPr>
              <w:t>2</w:t>
            </w:r>
            <w:r w:rsidRPr="00A85328">
              <w:rPr>
                <w:rFonts w:ascii="Times New Roman" w:hAnsi="Times New Roman" w:cs="Times New Roman"/>
                <w:i/>
                <w:iCs/>
                <w:color w:val="000000"/>
                <w:sz w:val="22"/>
                <w:szCs w:val="22"/>
                <w:lang w:eastAsia="ru-RU"/>
              </w:rPr>
              <w:t>.2</w:t>
            </w:r>
          </w:p>
        </w:tc>
        <w:tc>
          <w:tcPr>
            <w:tcW w:w="2299" w:type="pct"/>
            <w:shd w:val="clear" w:color="auto" w:fill="FFFFFF" w:themeFill="background1"/>
            <w:vAlign w:val="bottom"/>
          </w:tcPr>
          <w:p w:rsidR="008818D8" w:rsidRPr="00BB6209" w:rsidRDefault="008818D8" w:rsidP="0047338B">
            <w:pPr>
              <w:rPr>
                <w:rFonts w:ascii="Times New Roman" w:hAnsi="Times New Roman" w:cs="Times New Roman"/>
                <w:i/>
                <w:iCs/>
                <w:color w:val="000000"/>
                <w:sz w:val="22"/>
                <w:szCs w:val="22"/>
                <w:lang w:val="uk-UA" w:eastAsia="ru-RU"/>
              </w:rPr>
            </w:pPr>
            <w:r w:rsidRPr="00A85328">
              <w:rPr>
                <w:rFonts w:ascii="Times New Roman" w:hAnsi="Times New Roman" w:cs="Times New Roman"/>
                <w:i/>
                <w:iCs/>
                <w:color w:val="000000"/>
                <w:sz w:val="22"/>
                <w:szCs w:val="22"/>
                <w:lang w:eastAsia="ru-RU"/>
              </w:rPr>
              <w:t xml:space="preserve">по вул. </w:t>
            </w:r>
            <w:r>
              <w:rPr>
                <w:rFonts w:ascii="Times New Roman" w:hAnsi="Times New Roman" w:cs="Times New Roman"/>
                <w:i/>
                <w:iCs/>
                <w:color w:val="000000"/>
                <w:sz w:val="22"/>
                <w:szCs w:val="22"/>
                <w:lang w:val="uk-UA" w:eastAsia="ru-RU"/>
              </w:rPr>
              <w:t>Стефаника</w:t>
            </w:r>
          </w:p>
        </w:tc>
        <w:tc>
          <w:tcPr>
            <w:tcW w:w="680" w:type="pct"/>
            <w:shd w:val="clear" w:color="auto" w:fill="FFFFFF" w:themeFill="background1"/>
            <w:noWrap/>
            <w:vAlign w:val="center"/>
          </w:tcPr>
          <w:p w:rsidR="008818D8" w:rsidRPr="00133110" w:rsidRDefault="008818D8" w:rsidP="0047338B">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90</w:t>
            </w:r>
          </w:p>
        </w:tc>
        <w:tc>
          <w:tcPr>
            <w:tcW w:w="518" w:type="pct"/>
            <w:shd w:val="clear" w:color="auto" w:fill="FFFFFF" w:themeFill="background1"/>
            <w:noWrap/>
            <w:vAlign w:val="center"/>
          </w:tcPr>
          <w:p w:rsidR="008818D8" w:rsidRPr="00A85328" w:rsidRDefault="008818D8" w:rsidP="0047338B">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c>
          <w:tcPr>
            <w:tcW w:w="570" w:type="pct"/>
            <w:shd w:val="clear" w:color="auto" w:fill="FFFFFF" w:themeFill="background1"/>
            <w:noWrap/>
            <w:vAlign w:val="center"/>
          </w:tcPr>
          <w:p w:rsidR="008818D8" w:rsidRPr="00A85328" w:rsidRDefault="008818D8" w:rsidP="0047338B">
            <w:pPr>
              <w:jc w:val="center"/>
              <w:rPr>
                <w:rFonts w:ascii="Times New Roman" w:hAnsi="Times New Roman" w:cs="Times New Roman"/>
                <w:color w:val="000000"/>
                <w:sz w:val="22"/>
                <w:szCs w:val="22"/>
                <w:lang w:eastAsia="ru-RU"/>
              </w:rPr>
            </w:pPr>
          </w:p>
        </w:tc>
        <w:tc>
          <w:tcPr>
            <w:tcW w:w="584" w:type="pct"/>
            <w:shd w:val="clear" w:color="auto" w:fill="FFFFFF" w:themeFill="background1"/>
            <w:noWrap/>
            <w:vAlign w:val="center"/>
          </w:tcPr>
          <w:p w:rsidR="008818D8" w:rsidRPr="00464BB2" w:rsidRDefault="008818D8" w:rsidP="0047338B">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90</w:t>
            </w:r>
          </w:p>
        </w:tc>
      </w:tr>
      <w:tr w:rsidR="008818D8" w:rsidRPr="00BF6685" w:rsidTr="00073042">
        <w:trPr>
          <w:trHeight w:val="300"/>
          <w:jc w:val="center"/>
        </w:trPr>
        <w:tc>
          <w:tcPr>
            <w:tcW w:w="350" w:type="pct"/>
            <w:shd w:val="clear" w:color="auto" w:fill="FFFFFF" w:themeFill="background1"/>
            <w:noWrap/>
            <w:vAlign w:val="center"/>
          </w:tcPr>
          <w:p w:rsidR="008818D8" w:rsidRPr="00A85328" w:rsidRDefault="008818D8" w:rsidP="0047338B">
            <w:pPr>
              <w:rPr>
                <w:rFonts w:ascii="Times New Roman" w:hAnsi="Times New Roman" w:cs="Times New Roman"/>
                <w:i/>
                <w:iCs/>
                <w:color w:val="000000"/>
                <w:sz w:val="22"/>
                <w:szCs w:val="22"/>
                <w:lang w:eastAsia="ru-RU"/>
              </w:rPr>
            </w:pPr>
            <w:r>
              <w:rPr>
                <w:rFonts w:ascii="Times New Roman" w:hAnsi="Times New Roman" w:cs="Times New Roman"/>
                <w:i/>
                <w:iCs/>
                <w:color w:val="000000"/>
                <w:sz w:val="22"/>
                <w:szCs w:val="22"/>
                <w:lang w:eastAsia="ru-RU"/>
              </w:rPr>
              <w:t>2.</w:t>
            </w:r>
            <w:r>
              <w:rPr>
                <w:rFonts w:ascii="Times New Roman" w:hAnsi="Times New Roman" w:cs="Times New Roman"/>
                <w:i/>
                <w:iCs/>
                <w:color w:val="000000"/>
                <w:sz w:val="22"/>
                <w:szCs w:val="22"/>
                <w:lang w:val="uk-UA" w:eastAsia="ru-RU"/>
              </w:rPr>
              <w:t>2</w:t>
            </w:r>
            <w:r w:rsidRPr="00A85328">
              <w:rPr>
                <w:rFonts w:ascii="Times New Roman" w:hAnsi="Times New Roman" w:cs="Times New Roman"/>
                <w:i/>
                <w:iCs/>
                <w:color w:val="000000"/>
                <w:sz w:val="22"/>
                <w:szCs w:val="22"/>
                <w:lang w:eastAsia="ru-RU"/>
              </w:rPr>
              <w:t>.3</w:t>
            </w:r>
          </w:p>
        </w:tc>
        <w:tc>
          <w:tcPr>
            <w:tcW w:w="2299" w:type="pct"/>
            <w:shd w:val="clear" w:color="auto" w:fill="FFFFFF" w:themeFill="background1"/>
            <w:vAlign w:val="bottom"/>
          </w:tcPr>
          <w:p w:rsidR="008818D8" w:rsidRPr="00BB6209" w:rsidRDefault="008818D8" w:rsidP="0047338B">
            <w:pPr>
              <w:rPr>
                <w:rFonts w:ascii="Times New Roman" w:hAnsi="Times New Roman" w:cs="Times New Roman"/>
                <w:i/>
                <w:iCs/>
                <w:color w:val="000000"/>
                <w:sz w:val="22"/>
                <w:szCs w:val="22"/>
                <w:lang w:val="uk-UA" w:eastAsia="ru-RU"/>
              </w:rPr>
            </w:pPr>
            <w:r w:rsidRPr="00A85328">
              <w:rPr>
                <w:rFonts w:ascii="Times New Roman" w:hAnsi="Times New Roman" w:cs="Times New Roman"/>
                <w:i/>
                <w:iCs/>
                <w:color w:val="000000"/>
                <w:sz w:val="22"/>
                <w:szCs w:val="22"/>
                <w:lang w:eastAsia="ru-RU"/>
              </w:rPr>
              <w:t xml:space="preserve">по вул. </w:t>
            </w:r>
            <w:r>
              <w:rPr>
                <w:rFonts w:ascii="Times New Roman" w:hAnsi="Times New Roman" w:cs="Times New Roman"/>
                <w:i/>
                <w:iCs/>
                <w:color w:val="000000"/>
                <w:sz w:val="22"/>
                <w:szCs w:val="22"/>
                <w:lang w:val="uk-UA" w:eastAsia="ru-RU"/>
              </w:rPr>
              <w:t>Франка</w:t>
            </w:r>
          </w:p>
        </w:tc>
        <w:tc>
          <w:tcPr>
            <w:tcW w:w="680" w:type="pct"/>
            <w:shd w:val="clear" w:color="auto" w:fill="FFFFFF" w:themeFill="background1"/>
            <w:noWrap/>
            <w:vAlign w:val="center"/>
          </w:tcPr>
          <w:p w:rsidR="008818D8" w:rsidRPr="00133110" w:rsidRDefault="008818D8" w:rsidP="0047338B">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500</w:t>
            </w:r>
          </w:p>
        </w:tc>
        <w:tc>
          <w:tcPr>
            <w:tcW w:w="518" w:type="pct"/>
            <w:shd w:val="clear" w:color="auto" w:fill="FFFFFF" w:themeFill="background1"/>
            <w:noWrap/>
            <w:vAlign w:val="center"/>
          </w:tcPr>
          <w:p w:rsidR="008818D8" w:rsidRPr="00A85328" w:rsidRDefault="008818D8" w:rsidP="0047338B">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c>
          <w:tcPr>
            <w:tcW w:w="570" w:type="pct"/>
            <w:shd w:val="clear" w:color="auto" w:fill="FFFFFF" w:themeFill="background1"/>
            <w:noWrap/>
            <w:vAlign w:val="center"/>
          </w:tcPr>
          <w:p w:rsidR="008818D8" w:rsidRPr="00A85328" w:rsidRDefault="008818D8" w:rsidP="0047338B">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500</w:t>
            </w:r>
            <w:r w:rsidRPr="00A85328">
              <w:rPr>
                <w:rFonts w:ascii="Times New Roman" w:hAnsi="Times New Roman" w:cs="Times New Roman"/>
                <w:color w:val="000000"/>
                <w:sz w:val="22"/>
                <w:szCs w:val="22"/>
                <w:lang w:eastAsia="ru-RU"/>
              </w:rPr>
              <w:t> </w:t>
            </w:r>
          </w:p>
        </w:tc>
        <w:tc>
          <w:tcPr>
            <w:tcW w:w="584" w:type="pct"/>
            <w:shd w:val="clear" w:color="auto" w:fill="FFFFFF" w:themeFill="background1"/>
            <w:noWrap/>
            <w:vAlign w:val="center"/>
          </w:tcPr>
          <w:p w:rsidR="008818D8" w:rsidRPr="00A85328" w:rsidRDefault="008818D8" w:rsidP="0047338B">
            <w:pPr>
              <w:jc w:val="center"/>
              <w:rPr>
                <w:rFonts w:ascii="Times New Roman" w:hAnsi="Times New Roman" w:cs="Times New Roman"/>
                <w:color w:val="000000"/>
                <w:sz w:val="22"/>
                <w:szCs w:val="22"/>
                <w:lang w:eastAsia="ru-RU"/>
              </w:rPr>
            </w:pPr>
            <w:r w:rsidRPr="00A85328">
              <w:rPr>
                <w:rFonts w:ascii="Times New Roman" w:hAnsi="Times New Roman" w:cs="Times New Roman"/>
                <w:color w:val="000000"/>
                <w:sz w:val="22"/>
                <w:szCs w:val="22"/>
                <w:lang w:eastAsia="ru-RU"/>
              </w:rPr>
              <w:t> </w:t>
            </w:r>
          </w:p>
        </w:tc>
      </w:tr>
      <w:tr w:rsidR="008818D8" w:rsidRPr="00BF6685" w:rsidTr="00073042">
        <w:trPr>
          <w:trHeight w:val="300"/>
          <w:jc w:val="center"/>
        </w:trPr>
        <w:tc>
          <w:tcPr>
            <w:tcW w:w="350" w:type="pct"/>
            <w:shd w:val="clear" w:color="auto" w:fill="FFFFFF" w:themeFill="background1"/>
            <w:noWrap/>
            <w:vAlign w:val="center"/>
          </w:tcPr>
          <w:p w:rsidR="008818D8" w:rsidRPr="00A85328" w:rsidRDefault="008818D8" w:rsidP="0047338B">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2.3</w:t>
            </w:r>
          </w:p>
        </w:tc>
        <w:tc>
          <w:tcPr>
            <w:tcW w:w="2299" w:type="pct"/>
            <w:shd w:val="clear" w:color="auto" w:fill="FFFFFF" w:themeFill="background1"/>
            <w:vAlign w:val="bottom"/>
          </w:tcPr>
          <w:p w:rsidR="008818D8" w:rsidRPr="00BB6209" w:rsidRDefault="008818D8" w:rsidP="0047338B">
            <w:pPr>
              <w:rPr>
                <w:rFonts w:ascii="Times New Roman" w:hAnsi="Times New Roman" w:cs="Times New Roman"/>
                <w:b/>
                <w:bCs/>
                <w:color w:val="000000"/>
                <w:sz w:val="22"/>
                <w:szCs w:val="22"/>
                <w:lang w:val="uk-UA" w:eastAsia="ru-RU"/>
              </w:rPr>
            </w:pPr>
            <w:r w:rsidRPr="00A85328">
              <w:rPr>
                <w:rFonts w:ascii="Times New Roman" w:hAnsi="Times New Roman" w:cs="Times New Roman"/>
                <w:b/>
                <w:bCs/>
                <w:color w:val="000000"/>
                <w:sz w:val="22"/>
                <w:szCs w:val="22"/>
                <w:lang w:eastAsia="ru-RU"/>
              </w:rPr>
              <w:t xml:space="preserve">Заміна водогонів </w:t>
            </w:r>
            <w:r>
              <w:rPr>
                <w:rFonts w:ascii="Times New Roman" w:hAnsi="Times New Roman" w:cs="Times New Roman"/>
                <w:b/>
                <w:bCs/>
                <w:color w:val="000000"/>
                <w:sz w:val="22"/>
                <w:szCs w:val="22"/>
                <w:lang w:eastAsia="ru-RU"/>
              </w:rPr>
              <w:t xml:space="preserve"> </w:t>
            </w:r>
          </w:p>
        </w:tc>
        <w:tc>
          <w:tcPr>
            <w:tcW w:w="680" w:type="pct"/>
            <w:shd w:val="clear" w:color="auto" w:fill="FFFFFF" w:themeFill="background1"/>
            <w:noWrap/>
            <w:vAlign w:val="center"/>
          </w:tcPr>
          <w:p w:rsidR="008818D8" w:rsidRPr="00133110" w:rsidRDefault="008818D8" w:rsidP="0047338B">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350</w:t>
            </w:r>
          </w:p>
        </w:tc>
        <w:tc>
          <w:tcPr>
            <w:tcW w:w="518" w:type="pct"/>
            <w:shd w:val="clear" w:color="auto" w:fill="FFFFFF" w:themeFill="background1"/>
            <w:noWrap/>
            <w:vAlign w:val="center"/>
          </w:tcPr>
          <w:p w:rsidR="008818D8" w:rsidRPr="00133110" w:rsidRDefault="008818D8" w:rsidP="0047338B">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350</w:t>
            </w:r>
          </w:p>
        </w:tc>
        <w:tc>
          <w:tcPr>
            <w:tcW w:w="570" w:type="pct"/>
            <w:shd w:val="clear" w:color="auto" w:fill="FFFFFF" w:themeFill="background1"/>
            <w:noWrap/>
            <w:vAlign w:val="center"/>
          </w:tcPr>
          <w:p w:rsidR="008818D8" w:rsidRPr="00A85328" w:rsidRDefault="008818D8" w:rsidP="0047338B">
            <w:pPr>
              <w:jc w:val="center"/>
              <w:rPr>
                <w:rFonts w:ascii="Times New Roman" w:hAnsi="Times New Roman" w:cs="Times New Roman"/>
                <w:b/>
                <w:color w:val="000000"/>
                <w:sz w:val="22"/>
                <w:szCs w:val="22"/>
                <w:lang w:eastAsia="ru-RU"/>
              </w:rPr>
            </w:pPr>
          </w:p>
        </w:tc>
        <w:tc>
          <w:tcPr>
            <w:tcW w:w="584" w:type="pct"/>
            <w:shd w:val="clear" w:color="auto" w:fill="FFFFFF" w:themeFill="background1"/>
            <w:noWrap/>
            <w:vAlign w:val="center"/>
          </w:tcPr>
          <w:p w:rsidR="008818D8" w:rsidRPr="00A85328" w:rsidRDefault="008818D8" w:rsidP="0047338B">
            <w:pPr>
              <w:jc w:val="center"/>
              <w:rPr>
                <w:rFonts w:ascii="Times New Roman" w:hAnsi="Times New Roman" w:cs="Times New Roman"/>
                <w:b/>
                <w:color w:val="000000"/>
                <w:sz w:val="22"/>
                <w:szCs w:val="22"/>
                <w:lang w:eastAsia="ru-RU"/>
              </w:rPr>
            </w:pPr>
          </w:p>
        </w:tc>
      </w:tr>
      <w:tr w:rsidR="008818D8" w:rsidRPr="00BF6685" w:rsidTr="00073042">
        <w:trPr>
          <w:trHeight w:val="300"/>
          <w:jc w:val="center"/>
        </w:trPr>
        <w:tc>
          <w:tcPr>
            <w:tcW w:w="350" w:type="pct"/>
            <w:shd w:val="clear" w:color="auto" w:fill="FFFFFF" w:themeFill="background1"/>
            <w:noWrap/>
            <w:vAlign w:val="center"/>
          </w:tcPr>
          <w:p w:rsidR="008818D8" w:rsidRPr="00A85328" w:rsidRDefault="008818D8" w:rsidP="0047338B">
            <w:pPr>
              <w:rPr>
                <w:rFonts w:ascii="Times New Roman" w:hAnsi="Times New Roman" w:cs="Times New Roman"/>
                <w:i/>
                <w:iCs/>
                <w:color w:val="000000"/>
                <w:sz w:val="22"/>
                <w:szCs w:val="22"/>
                <w:lang w:eastAsia="ru-RU"/>
              </w:rPr>
            </w:pPr>
            <w:r w:rsidRPr="00A85328">
              <w:rPr>
                <w:rFonts w:ascii="Times New Roman" w:hAnsi="Times New Roman" w:cs="Times New Roman"/>
                <w:i/>
                <w:iCs/>
                <w:color w:val="000000"/>
                <w:sz w:val="22"/>
                <w:szCs w:val="22"/>
                <w:lang w:eastAsia="ru-RU"/>
              </w:rPr>
              <w:t>2.3.1</w:t>
            </w:r>
          </w:p>
        </w:tc>
        <w:tc>
          <w:tcPr>
            <w:tcW w:w="2299" w:type="pct"/>
            <w:shd w:val="clear" w:color="auto" w:fill="FFFFFF" w:themeFill="background1"/>
            <w:vAlign w:val="bottom"/>
          </w:tcPr>
          <w:p w:rsidR="008818D8" w:rsidRPr="00BB6209" w:rsidRDefault="008818D8" w:rsidP="0047338B">
            <w:pPr>
              <w:rPr>
                <w:rFonts w:ascii="Times New Roman" w:hAnsi="Times New Roman" w:cs="Times New Roman"/>
                <w:i/>
                <w:iCs/>
                <w:color w:val="000000"/>
                <w:sz w:val="22"/>
                <w:szCs w:val="22"/>
                <w:lang w:val="uk-UA" w:eastAsia="ru-RU"/>
              </w:rPr>
            </w:pPr>
            <w:r w:rsidRPr="00A85328">
              <w:rPr>
                <w:rFonts w:ascii="Times New Roman" w:hAnsi="Times New Roman" w:cs="Times New Roman"/>
                <w:i/>
                <w:iCs/>
                <w:color w:val="000000"/>
                <w:sz w:val="22"/>
                <w:szCs w:val="22"/>
                <w:lang w:eastAsia="ru-RU"/>
              </w:rPr>
              <w:t xml:space="preserve">по вул. </w:t>
            </w:r>
            <w:r>
              <w:rPr>
                <w:rFonts w:ascii="Times New Roman" w:hAnsi="Times New Roman" w:cs="Times New Roman"/>
                <w:i/>
                <w:iCs/>
                <w:color w:val="000000"/>
                <w:sz w:val="22"/>
                <w:szCs w:val="22"/>
                <w:lang w:val="uk-UA" w:eastAsia="ru-RU"/>
              </w:rPr>
              <w:t>Вокзальна</w:t>
            </w:r>
          </w:p>
        </w:tc>
        <w:tc>
          <w:tcPr>
            <w:tcW w:w="680" w:type="pct"/>
            <w:shd w:val="clear" w:color="auto" w:fill="FFFFFF" w:themeFill="background1"/>
            <w:noWrap/>
            <w:vAlign w:val="center"/>
          </w:tcPr>
          <w:p w:rsidR="008818D8" w:rsidRPr="00133110" w:rsidRDefault="008818D8" w:rsidP="0047338B">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350</w:t>
            </w:r>
          </w:p>
        </w:tc>
        <w:tc>
          <w:tcPr>
            <w:tcW w:w="518" w:type="pct"/>
            <w:shd w:val="clear" w:color="auto" w:fill="FFFFFF" w:themeFill="background1"/>
            <w:noWrap/>
            <w:vAlign w:val="center"/>
          </w:tcPr>
          <w:p w:rsidR="008818D8" w:rsidRPr="00A85328" w:rsidRDefault="008818D8" w:rsidP="0047338B">
            <w:pPr>
              <w:jc w:val="center"/>
              <w:rPr>
                <w:rFonts w:ascii="Times New Roman" w:hAnsi="Times New Roman" w:cs="Times New Roman"/>
                <w:color w:val="000000"/>
                <w:sz w:val="22"/>
                <w:szCs w:val="22"/>
                <w:lang w:eastAsia="ru-RU"/>
              </w:rPr>
            </w:pPr>
            <w:r>
              <w:rPr>
                <w:rFonts w:ascii="Times New Roman" w:hAnsi="Times New Roman" w:cs="Times New Roman"/>
                <w:color w:val="000000"/>
                <w:sz w:val="22"/>
                <w:szCs w:val="22"/>
                <w:lang w:val="uk-UA" w:eastAsia="ru-RU"/>
              </w:rPr>
              <w:t>350</w:t>
            </w:r>
            <w:r w:rsidRPr="00A85328">
              <w:rPr>
                <w:rFonts w:ascii="Times New Roman" w:hAnsi="Times New Roman" w:cs="Times New Roman"/>
                <w:color w:val="000000"/>
                <w:sz w:val="22"/>
                <w:szCs w:val="22"/>
                <w:lang w:eastAsia="ru-RU"/>
              </w:rPr>
              <w:t> </w:t>
            </w:r>
          </w:p>
        </w:tc>
        <w:tc>
          <w:tcPr>
            <w:tcW w:w="570" w:type="pct"/>
            <w:shd w:val="clear" w:color="auto" w:fill="FFFFFF" w:themeFill="background1"/>
            <w:noWrap/>
            <w:vAlign w:val="center"/>
          </w:tcPr>
          <w:p w:rsidR="008818D8" w:rsidRPr="00A85328" w:rsidRDefault="008818D8" w:rsidP="0047338B">
            <w:pPr>
              <w:jc w:val="center"/>
              <w:rPr>
                <w:rFonts w:ascii="Times New Roman" w:hAnsi="Times New Roman" w:cs="Times New Roman"/>
                <w:color w:val="000000"/>
                <w:sz w:val="22"/>
                <w:szCs w:val="22"/>
                <w:lang w:eastAsia="ru-RU"/>
              </w:rPr>
            </w:pPr>
          </w:p>
        </w:tc>
        <w:tc>
          <w:tcPr>
            <w:tcW w:w="584" w:type="pct"/>
            <w:shd w:val="clear" w:color="auto" w:fill="FFFFFF" w:themeFill="background1"/>
            <w:noWrap/>
            <w:vAlign w:val="center"/>
          </w:tcPr>
          <w:p w:rsidR="008818D8" w:rsidRPr="00A85328" w:rsidRDefault="008818D8" w:rsidP="0047338B">
            <w:pPr>
              <w:jc w:val="center"/>
              <w:rPr>
                <w:rFonts w:ascii="Times New Roman" w:hAnsi="Times New Roman" w:cs="Times New Roman"/>
                <w:color w:val="000000"/>
                <w:sz w:val="22"/>
                <w:szCs w:val="22"/>
                <w:lang w:eastAsia="ru-RU"/>
              </w:rPr>
            </w:pPr>
          </w:p>
        </w:tc>
      </w:tr>
      <w:tr w:rsidR="00B36238" w:rsidRPr="00BF6685" w:rsidTr="00073042">
        <w:trPr>
          <w:trHeight w:val="300"/>
          <w:jc w:val="center"/>
        </w:trPr>
        <w:tc>
          <w:tcPr>
            <w:tcW w:w="350" w:type="pct"/>
            <w:shd w:val="clear" w:color="auto" w:fill="FFFFFF" w:themeFill="background1"/>
            <w:noWrap/>
            <w:vAlign w:val="center"/>
          </w:tcPr>
          <w:p w:rsidR="00EC7CDE" w:rsidRPr="00EC7CDE" w:rsidRDefault="00EC7CDE" w:rsidP="0047338B">
            <w:pPr>
              <w:rPr>
                <w:rFonts w:ascii="Times New Roman" w:hAnsi="Times New Roman" w:cs="Times New Roman"/>
                <w:i/>
                <w:iCs/>
                <w:color w:val="000000"/>
                <w:sz w:val="22"/>
                <w:szCs w:val="22"/>
                <w:lang w:val="uk-UA" w:eastAsia="ru-RU"/>
              </w:rPr>
            </w:pPr>
            <w:r>
              <w:rPr>
                <w:rFonts w:ascii="Times New Roman" w:hAnsi="Times New Roman" w:cs="Times New Roman"/>
                <w:i/>
                <w:iCs/>
                <w:color w:val="000000"/>
                <w:sz w:val="22"/>
                <w:szCs w:val="22"/>
                <w:lang w:val="uk-UA" w:eastAsia="ru-RU"/>
              </w:rPr>
              <w:t>3.1</w:t>
            </w:r>
          </w:p>
        </w:tc>
        <w:tc>
          <w:tcPr>
            <w:tcW w:w="2299" w:type="pct"/>
            <w:shd w:val="clear" w:color="auto" w:fill="FFFFFF" w:themeFill="background1"/>
            <w:vAlign w:val="bottom"/>
          </w:tcPr>
          <w:p w:rsidR="00EC7CDE" w:rsidRPr="00A85328" w:rsidRDefault="00EC7CDE" w:rsidP="0047338B">
            <w:pPr>
              <w:rPr>
                <w:rFonts w:ascii="Times New Roman" w:hAnsi="Times New Roman" w:cs="Times New Roman"/>
                <w:i/>
                <w:iCs/>
                <w:color w:val="000000"/>
                <w:sz w:val="22"/>
                <w:szCs w:val="22"/>
                <w:lang w:eastAsia="ru-RU"/>
              </w:rPr>
            </w:pPr>
            <w:r w:rsidRPr="00A85328">
              <w:rPr>
                <w:rFonts w:ascii="Times New Roman" w:hAnsi="Times New Roman" w:cs="Times New Roman"/>
                <w:b/>
                <w:bCs/>
                <w:color w:val="000000"/>
                <w:sz w:val="22"/>
                <w:szCs w:val="22"/>
                <w:lang w:eastAsia="ru-RU"/>
              </w:rPr>
              <w:t>Скорочення втрат води</w:t>
            </w:r>
          </w:p>
        </w:tc>
        <w:tc>
          <w:tcPr>
            <w:tcW w:w="680" w:type="pct"/>
            <w:shd w:val="clear" w:color="auto" w:fill="FFFFFF" w:themeFill="background1"/>
            <w:noWrap/>
            <w:vAlign w:val="center"/>
          </w:tcPr>
          <w:p w:rsidR="00EC7CDE" w:rsidRPr="00EC7CDE" w:rsidRDefault="00EC7CDE" w:rsidP="0047338B">
            <w:pPr>
              <w:jc w:val="center"/>
              <w:rPr>
                <w:rFonts w:ascii="Times New Roman" w:hAnsi="Times New Roman" w:cs="Times New Roman"/>
                <w:b/>
                <w:color w:val="000000"/>
                <w:sz w:val="22"/>
                <w:szCs w:val="22"/>
                <w:lang w:val="uk-UA" w:eastAsia="ru-RU"/>
              </w:rPr>
            </w:pPr>
            <w:r w:rsidRPr="00EC7CDE">
              <w:rPr>
                <w:rFonts w:ascii="Times New Roman" w:hAnsi="Times New Roman" w:cs="Times New Roman"/>
                <w:b/>
                <w:color w:val="000000"/>
                <w:sz w:val="22"/>
                <w:szCs w:val="22"/>
                <w:lang w:val="uk-UA" w:eastAsia="ru-RU"/>
              </w:rPr>
              <w:t>210</w:t>
            </w:r>
          </w:p>
        </w:tc>
        <w:tc>
          <w:tcPr>
            <w:tcW w:w="518" w:type="pct"/>
            <w:shd w:val="clear" w:color="auto" w:fill="FFFFFF" w:themeFill="background1"/>
            <w:noWrap/>
            <w:vAlign w:val="center"/>
          </w:tcPr>
          <w:p w:rsidR="00EC7CDE" w:rsidRPr="00EC7CDE" w:rsidRDefault="00EC7CDE" w:rsidP="0047338B">
            <w:pPr>
              <w:jc w:val="center"/>
              <w:rPr>
                <w:rFonts w:ascii="Times New Roman" w:hAnsi="Times New Roman" w:cs="Times New Roman"/>
                <w:b/>
                <w:color w:val="000000"/>
                <w:sz w:val="22"/>
                <w:szCs w:val="22"/>
                <w:lang w:val="uk-UA" w:eastAsia="ru-RU"/>
              </w:rPr>
            </w:pPr>
            <w:r w:rsidRPr="00EC7CDE">
              <w:rPr>
                <w:rFonts w:ascii="Times New Roman" w:hAnsi="Times New Roman" w:cs="Times New Roman"/>
                <w:b/>
                <w:color w:val="000000"/>
                <w:sz w:val="22"/>
                <w:szCs w:val="22"/>
                <w:lang w:val="uk-UA" w:eastAsia="ru-RU"/>
              </w:rPr>
              <w:t>70</w:t>
            </w:r>
          </w:p>
        </w:tc>
        <w:tc>
          <w:tcPr>
            <w:tcW w:w="570" w:type="pct"/>
            <w:shd w:val="clear" w:color="auto" w:fill="FFFFFF" w:themeFill="background1"/>
            <w:noWrap/>
            <w:vAlign w:val="center"/>
          </w:tcPr>
          <w:p w:rsidR="00EC7CDE" w:rsidRPr="00EC7CDE" w:rsidRDefault="00EC7CDE" w:rsidP="0047338B">
            <w:pPr>
              <w:jc w:val="center"/>
              <w:rPr>
                <w:rFonts w:ascii="Times New Roman" w:hAnsi="Times New Roman" w:cs="Times New Roman"/>
                <w:b/>
                <w:color w:val="000000"/>
                <w:sz w:val="22"/>
                <w:szCs w:val="22"/>
                <w:lang w:val="uk-UA" w:eastAsia="ru-RU"/>
              </w:rPr>
            </w:pPr>
            <w:r w:rsidRPr="00EC7CDE">
              <w:rPr>
                <w:rFonts w:ascii="Times New Roman" w:hAnsi="Times New Roman" w:cs="Times New Roman"/>
                <w:b/>
                <w:color w:val="000000"/>
                <w:sz w:val="22"/>
                <w:szCs w:val="22"/>
                <w:lang w:val="uk-UA" w:eastAsia="ru-RU"/>
              </w:rPr>
              <w:t>70</w:t>
            </w:r>
          </w:p>
        </w:tc>
        <w:tc>
          <w:tcPr>
            <w:tcW w:w="584" w:type="pct"/>
            <w:shd w:val="clear" w:color="auto" w:fill="FFFFFF" w:themeFill="background1"/>
            <w:noWrap/>
            <w:vAlign w:val="center"/>
          </w:tcPr>
          <w:p w:rsidR="00EC7CDE" w:rsidRPr="00EC7CDE" w:rsidRDefault="00EC7CDE" w:rsidP="0047338B">
            <w:pPr>
              <w:jc w:val="center"/>
              <w:rPr>
                <w:rFonts w:ascii="Times New Roman" w:hAnsi="Times New Roman" w:cs="Times New Roman"/>
                <w:b/>
                <w:color w:val="000000"/>
                <w:sz w:val="22"/>
                <w:szCs w:val="22"/>
                <w:lang w:val="uk-UA" w:eastAsia="ru-RU"/>
              </w:rPr>
            </w:pPr>
            <w:r w:rsidRPr="00EC7CDE">
              <w:rPr>
                <w:rFonts w:ascii="Times New Roman" w:hAnsi="Times New Roman" w:cs="Times New Roman"/>
                <w:b/>
                <w:color w:val="000000"/>
                <w:sz w:val="22"/>
                <w:szCs w:val="22"/>
                <w:lang w:val="uk-UA" w:eastAsia="ru-RU"/>
              </w:rPr>
              <w:t>70</w:t>
            </w:r>
          </w:p>
        </w:tc>
      </w:tr>
      <w:tr w:rsidR="00777162" w:rsidRPr="00BF6685" w:rsidTr="00073042">
        <w:trPr>
          <w:trHeight w:val="300"/>
          <w:jc w:val="center"/>
        </w:trPr>
        <w:tc>
          <w:tcPr>
            <w:tcW w:w="350" w:type="pct"/>
            <w:shd w:val="clear" w:color="auto" w:fill="FFFFFF" w:themeFill="background1"/>
            <w:noWrap/>
            <w:vAlign w:val="center"/>
          </w:tcPr>
          <w:p w:rsidR="00777162" w:rsidRPr="00D316BB" w:rsidRDefault="00D316BB" w:rsidP="0047338B">
            <w:pPr>
              <w:rPr>
                <w:rFonts w:ascii="Times New Roman" w:hAnsi="Times New Roman" w:cs="Times New Roman"/>
                <w:i/>
                <w:iCs/>
                <w:color w:val="000000"/>
                <w:sz w:val="22"/>
                <w:szCs w:val="22"/>
                <w:lang w:val="uk-UA" w:eastAsia="ru-RU"/>
              </w:rPr>
            </w:pPr>
            <w:r>
              <w:rPr>
                <w:rFonts w:ascii="Times New Roman" w:hAnsi="Times New Roman" w:cs="Times New Roman"/>
                <w:i/>
                <w:iCs/>
                <w:color w:val="000000"/>
                <w:sz w:val="22"/>
                <w:szCs w:val="22"/>
                <w:lang w:val="uk-UA" w:eastAsia="ru-RU"/>
              </w:rPr>
              <w:t>3.1.2</w:t>
            </w:r>
          </w:p>
        </w:tc>
        <w:tc>
          <w:tcPr>
            <w:tcW w:w="2299" w:type="pct"/>
            <w:shd w:val="clear" w:color="auto" w:fill="FFFFFF" w:themeFill="background1"/>
            <w:vAlign w:val="bottom"/>
          </w:tcPr>
          <w:p w:rsidR="00777162" w:rsidRPr="00777162" w:rsidRDefault="00777162" w:rsidP="0047338B">
            <w:pPr>
              <w:rPr>
                <w:rFonts w:ascii="Times New Roman" w:hAnsi="Times New Roman" w:cs="Times New Roman"/>
                <w:b/>
                <w:i/>
                <w:iCs/>
                <w:color w:val="000000"/>
                <w:sz w:val="22"/>
                <w:szCs w:val="22"/>
                <w:lang w:eastAsia="ru-RU"/>
              </w:rPr>
            </w:pPr>
            <w:r w:rsidRPr="008748E8">
              <w:rPr>
                <w:rFonts w:ascii="Times New Roman" w:hAnsi="Times New Roman" w:cs="Times New Roman"/>
                <w:i/>
                <w:iCs/>
                <w:sz w:val="22"/>
                <w:szCs w:val="22"/>
                <w:lang w:eastAsia="ru-RU"/>
              </w:rPr>
              <w:t>Обладнання приладами обліку холодної та гарячої води багатоквартирних житлових будинків</w:t>
            </w:r>
          </w:p>
        </w:tc>
        <w:tc>
          <w:tcPr>
            <w:tcW w:w="680" w:type="pct"/>
            <w:shd w:val="clear" w:color="auto" w:fill="FFFFFF" w:themeFill="background1"/>
            <w:noWrap/>
            <w:vAlign w:val="center"/>
          </w:tcPr>
          <w:p w:rsidR="00777162" w:rsidRDefault="00D316BB" w:rsidP="0047338B">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210</w:t>
            </w:r>
          </w:p>
        </w:tc>
        <w:tc>
          <w:tcPr>
            <w:tcW w:w="518" w:type="pct"/>
            <w:shd w:val="clear" w:color="auto" w:fill="FFFFFF" w:themeFill="background1"/>
            <w:noWrap/>
            <w:vAlign w:val="center"/>
          </w:tcPr>
          <w:p w:rsidR="00777162" w:rsidRDefault="00D316BB" w:rsidP="0047338B">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70</w:t>
            </w:r>
          </w:p>
        </w:tc>
        <w:tc>
          <w:tcPr>
            <w:tcW w:w="570" w:type="pct"/>
            <w:shd w:val="clear" w:color="auto" w:fill="FFFFFF" w:themeFill="background1"/>
            <w:noWrap/>
            <w:vAlign w:val="center"/>
          </w:tcPr>
          <w:p w:rsidR="00777162" w:rsidRPr="00D316BB" w:rsidRDefault="00D316BB" w:rsidP="0047338B">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70</w:t>
            </w:r>
          </w:p>
        </w:tc>
        <w:tc>
          <w:tcPr>
            <w:tcW w:w="584" w:type="pct"/>
            <w:shd w:val="clear" w:color="auto" w:fill="FFFFFF" w:themeFill="background1"/>
            <w:noWrap/>
            <w:vAlign w:val="center"/>
          </w:tcPr>
          <w:p w:rsidR="00777162" w:rsidRPr="00D316BB" w:rsidRDefault="00D316BB" w:rsidP="0047338B">
            <w:pPr>
              <w:jc w:val="center"/>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70</w:t>
            </w:r>
          </w:p>
        </w:tc>
      </w:tr>
      <w:tr w:rsidR="00171814" w:rsidRPr="00BF6685" w:rsidTr="00073042">
        <w:trPr>
          <w:trHeight w:val="300"/>
          <w:jc w:val="center"/>
        </w:trPr>
        <w:tc>
          <w:tcPr>
            <w:tcW w:w="350" w:type="pct"/>
            <w:shd w:val="clear" w:color="auto" w:fill="FFFFFF" w:themeFill="background1"/>
            <w:noWrap/>
            <w:vAlign w:val="center"/>
          </w:tcPr>
          <w:p w:rsidR="00171814" w:rsidRPr="00A85328" w:rsidRDefault="00171814" w:rsidP="0047338B">
            <w:pPr>
              <w:rPr>
                <w:rFonts w:ascii="Times New Roman" w:hAnsi="Times New Roman" w:cs="Times New Roman"/>
                <w:b/>
                <w:bCs/>
                <w:color w:val="000000"/>
                <w:sz w:val="22"/>
                <w:szCs w:val="22"/>
                <w:lang w:eastAsia="ru-RU"/>
              </w:rPr>
            </w:pPr>
            <w:r>
              <w:rPr>
                <w:rFonts w:ascii="Times New Roman" w:hAnsi="Times New Roman" w:cs="Times New Roman"/>
                <w:b/>
                <w:bCs/>
                <w:color w:val="000000"/>
                <w:sz w:val="22"/>
                <w:szCs w:val="22"/>
                <w:lang w:val="uk-UA" w:eastAsia="ru-RU"/>
              </w:rPr>
              <w:t>4</w:t>
            </w:r>
            <w:r w:rsidRPr="00A85328">
              <w:rPr>
                <w:rFonts w:ascii="Times New Roman" w:hAnsi="Times New Roman" w:cs="Times New Roman"/>
                <w:b/>
                <w:bCs/>
                <w:color w:val="000000"/>
                <w:sz w:val="22"/>
                <w:szCs w:val="22"/>
                <w:lang w:eastAsia="ru-RU"/>
              </w:rPr>
              <w:t>.1</w:t>
            </w:r>
          </w:p>
        </w:tc>
        <w:tc>
          <w:tcPr>
            <w:tcW w:w="2299" w:type="pct"/>
            <w:shd w:val="clear" w:color="auto" w:fill="FFFFFF" w:themeFill="background1"/>
            <w:vAlign w:val="bottom"/>
          </w:tcPr>
          <w:p w:rsidR="00171814" w:rsidRPr="00687217" w:rsidRDefault="00171814" w:rsidP="0047338B">
            <w:pPr>
              <w:jc w:val="both"/>
              <w:rPr>
                <w:rFonts w:ascii="Times New Roman" w:hAnsi="Times New Roman" w:cs="Times New Roman"/>
                <w:b/>
                <w:bCs/>
                <w:color w:val="000000"/>
                <w:sz w:val="22"/>
                <w:szCs w:val="22"/>
                <w:lang w:val="uk-UA" w:eastAsia="ru-RU"/>
              </w:rPr>
            </w:pPr>
            <w:r w:rsidRPr="00A85328">
              <w:rPr>
                <w:rFonts w:ascii="Times New Roman" w:hAnsi="Times New Roman" w:cs="Times New Roman"/>
                <w:b/>
                <w:bCs/>
                <w:color w:val="000000"/>
                <w:sz w:val="22"/>
                <w:szCs w:val="22"/>
                <w:lang w:eastAsia="ru-RU"/>
              </w:rPr>
              <w:t>Розробка проектно-кошторисної документації на</w:t>
            </w:r>
            <w:r>
              <w:rPr>
                <w:rFonts w:ascii="Times New Roman" w:hAnsi="Times New Roman" w:cs="Times New Roman"/>
                <w:b/>
                <w:bCs/>
                <w:color w:val="000000"/>
                <w:sz w:val="22"/>
                <w:szCs w:val="22"/>
                <w:lang w:val="uk-UA" w:eastAsia="ru-RU"/>
              </w:rPr>
              <w:t xml:space="preserve"> реконструкцію водозабору</w:t>
            </w:r>
          </w:p>
        </w:tc>
        <w:tc>
          <w:tcPr>
            <w:tcW w:w="680" w:type="pct"/>
            <w:shd w:val="clear" w:color="auto" w:fill="FFFFFF" w:themeFill="background1"/>
            <w:noWrap/>
            <w:vAlign w:val="center"/>
          </w:tcPr>
          <w:p w:rsidR="00171814" w:rsidRPr="00EC7CDE" w:rsidRDefault="00171814" w:rsidP="0047338B">
            <w:pPr>
              <w:jc w:val="center"/>
              <w:rPr>
                <w:rFonts w:ascii="Times New Roman" w:hAnsi="Times New Roman" w:cs="Times New Roman"/>
                <w:b/>
                <w:color w:val="000000"/>
                <w:sz w:val="22"/>
                <w:szCs w:val="22"/>
                <w:lang w:val="uk-UA" w:eastAsia="ru-RU"/>
              </w:rPr>
            </w:pPr>
            <w:r w:rsidRPr="00EC7CDE">
              <w:rPr>
                <w:rFonts w:ascii="Times New Roman" w:hAnsi="Times New Roman" w:cs="Times New Roman"/>
                <w:b/>
                <w:color w:val="000000"/>
                <w:sz w:val="22"/>
                <w:szCs w:val="22"/>
                <w:lang w:val="uk-UA" w:eastAsia="ru-RU"/>
              </w:rPr>
              <w:t>55,0</w:t>
            </w:r>
          </w:p>
        </w:tc>
        <w:tc>
          <w:tcPr>
            <w:tcW w:w="518" w:type="pct"/>
            <w:shd w:val="clear" w:color="auto" w:fill="FFFFFF" w:themeFill="background1"/>
            <w:noWrap/>
            <w:vAlign w:val="center"/>
          </w:tcPr>
          <w:p w:rsidR="00171814" w:rsidRPr="00EC7CDE" w:rsidRDefault="00171814" w:rsidP="0047338B">
            <w:pPr>
              <w:jc w:val="center"/>
              <w:rPr>
                <w:rFonts w:ascii="Times New Roman" w:hAnsi="Times New Roman" w:cs="Times New Roman"/>
                <w:b/>
                <w:color w:val="000000"/>
                <w:sz w:val="22"/>
                <w:szCs w:val="22"/>
                <w:lang w:val="uk-UA" w:eastAsia="ru-RU"/>
              </w:rPr>
            </w:pPr>
            <w:r w:rsidRPr="00EC7CDE">
              <w:rPr>
                <w:rFonts w:ascii="Times New Roman" w:hAnsi="Times New Roman" w:cs="Times New Roman"/>
                <w:b/>
                <w:color w:val="000000"/>
                <w:sz w:val="22"/>
                <w:szCs w:val="22"/>
                <w:lang w:val="uk-UA" w:eastAsia="ru-RU"/>
              </w:rPr>
              <w:t>55,0</w:t>
            </w:r>
          </w:p>
        </w:tc>
        <w:tc>
          <w:tcPr>
            <w:tcW w:w="570" w:type="pct"/>
            <w:shd w:val="clear" w:color="auto" w:fill="FFFFFF" w:themeFill="background1"/>
            <w:noWrap/>
            <w:vAlign w:val="center"/>
          </w:tcPr>
          <w:p w:rsidR="00171814" w:rsidRPr="00EC7CDE" w:rsidRDefault="00171814" w:rsidP="0047338B">
            <w:pPr>
              <w:jc w:val="center"/>
              <w:rPr>
                <w:rFonts w:ascii="Times New Roman" w:hAnsi="Times New Roman" w:cs="Times New Roman"/>
                <w:b/>
                <w:color w:val="000000"/>
                <w:sz w:val="22"/>
                <w:szCs w:val="22"/>
                <w:lang w:eastAsia="ru-RU"/>
              </w:rPr>
            </w:pPr>
            <w:r w:rsidRPr="00EC7CDE">
              <w:rPr>
                <w:rFonts w:ascii="Times New Roman" w:hAnsi="Times New Roman" w:cs="Times New Roman"/>
                <w:b/>
                <w:color w:val="000000"/>
                <w:sz w:val="22"/>
                <w:szCs w:val="22"/>
                <w:lang w:eastAsia="ru-RU"/>
              </w:rPr>
              <w:t> </w:t>
            </w:r>
          </w:p>
        </w:tc>
        <w:tc>
          <w:tcPr>
            <w:tcW w:w="584" w:type="pct"/>
            <w:shd w:val="clear" w:color="auto" w:fill="FFFFFF" w:themeFill="background1"/>
            <w:noWrap/>
            <w:vAlign w:val="center"/>
          </w:tcPr>
          <w:p w:rsidR="00171814" w:rsidRPr="00A85328" w:rsidRDefault="00171814" w:rsidP="0047338B">
            <w:pPr>
              <w:jc w:val="center"/>
              <w:rPr>
                <w:rFonts w:ascii="Times New Roman" w:hAnsi="Times New Roman" w:cs="Times New Roman"/>
                <w:b/>
                <w:color w:val="000000"/>
                <w:sz w:val="22"/>
                <w:szCs w:val="22"/>
                <w:lang w:eastAsia="ru-RU"/>
              </w:rPr>
            </w:pPr>
          </w:p>
        </w:tc>
      </w:tr>
      <w:tr w:rsidR="00B36238" w:rsidRPr="00EC7CDE" w:rsidTr="00073042">
        <w:trPr>
          <w:trHeight w:val="300"/>
          <w:jc w:val="center"/>
        </w:trPr>
        <w:tc>
          <w:tcPr>
            <w:tcW w:w="350" w:type="pct"/>
            <w:shd w:val="clear" w:color="auto" w:fill="FFFFFF" w:themeFill="background1"/>
            <w:noWrap/>
            <w:vAlign w:val="center"/>
          </w:tcPr>
          <w:p w:rsidR="00171814" w:rsidRPr="00EC7CDE" w:rsidRDefault="00171814" w:rsidP="0047338B">
            <w:pPr>
              <w:rPr>
                <w:rFonts w:ascii="Times New Roman" w:hAnsi="Times New Roman" w:cs="Times New Roman"/>
                <w:b/>
                <w:bCs/>
                <w:color w:val="000000"/>
                <w:sz w:val="22"/>
                <w:szCs w:val="22"/>
                <w:lang w:eastAsia="ru-RU"/>
              </w:rPr>
            </w:pPr>
            <w:r w:rsidRPr="00EC7CDE">
              <w:rPr>
                <w:rFonts w:ascii="Times New Roman" w:hAnsi="Times New Roman" w:cs="Times New Roman"/>
                <w:b/>
                <w:bCs/>
                <w:color w:val="000000"/>
                <w:sz w:val="22"/>
                <w:szCs w:val="22"/>
                <w:lang w:val="uk-UA" w:eastAsia="ru-RU"/>
              </w:rPr>
              <w:t>4</w:t>
            </w:r>
            <w:r w:rsidRPr="00EC7CDE">
              <w:rPr>
                <w:rFonts w:ascii="Times New Roman" w:hAnsi="Times New Roman" w:cs="Times New Roman"/>
                <w:b/>
                <w:bCs/>
                <w:color w:val="000000"/>
                <w:sz w:val="22"/>
                <w:szCs w:val="22"/>
                <w:lang w:eastAsia="ru-RU"/>
              </w:rPr>
              <w:t>.2</w:t>
            </w:r>
          </w:p>
        </w:tc>
        <w:tc>
          <w:tcPr>
            <w:tcW w:w="2299" w:type="pct"/>
            <w:shd w:val="clear" w:color="auto" w:fill="FFFFFF" w:themeFill="background1"/>
            <w:vAlign w:val="bottom"/>
          </w:tcPr>
          <w:p w:rsidR="00171814" w:rsidRPr="00EC7CDE" w:rsidRDefault="00171814" w:rsidP="0047338B">
            <w:pPr>
              <w:jc w:val="both"/>
              <w:rPr>
                <w:rFonts w:ascii="Times New Roman" w:hAnsi="Times New Roman" w:cs="Times New Roman"/>
                <w:b/>
                <w:bCs/>
                <w:color w:val="000000"/>
                <w:sz w:val="22"/>
                <w:szCs w:val="22"/>
                <w:lang w:eastAsia="ru-RU"/>
              </w:rPr>
            </w:pPr>
            <w:r w:rsidRPr="00EC7CDE">
              <w:rPr>
                <w:rFonts w:ascii="Times New Roman" w:hAnsi="Times New Roman" w:cs="Times New Roman"/>
                <w:b/>
                <w:bCs/>
                <w:color w:val="000000"/>
                <w:sz w:val="22"/>
                <w:szCs w:val="22"/>
                <w:lang w:eastAsia="ru-RU"/>
              </w:rPr>
              <w:t xml:space="preserve">Розробка проектно-кошторисної документації на будівництво станції </w:t>
            </w:r>
            <w:r w:rsidRPr="00EC7CDE">
              <w:rPr>
                <w:rFonts w:ascii="Times New Roman" w:hAnsi="Times New Roman" w:cs="Times New Roman"/>
                <w:b/>
                <w:bCs/>
                <w:color w:val="000000"/>
                <w:sz w:val="22"/>
                <w:szCs w:val="22"/>
                <w:lang w:val="uk-UA" w:eastAsia="ru-RU"/>
              </w:rPr>
              <w:t>підготовки</w:t>
            </w:r>
            <w:r w:rsidRPr="00EC7CDE">
              <w:rPr>
                <w:rFonts w:ascii="Times New Roman" w:hAnsi="Times New Roman" w:cs="Times New Roman"/>
                <w:b/>
                <w:bCs/>
                <w:color w:val="000000"/>
                <w:sz w:val="22"/>
                <w:szCs w:val="22"/>
                <w:lang w:eastAsia="ru-RU"/>
              </w:rPr>
              <w:t xml:space="preserve"> води на </w:t>
            </w:r>
            <w:r w:rsidRPr="00EC7CDE">
              <w:rPr>
                <w:rFonts w:ascii="Times New Roman" w:hAnsi="Times New Roman" w:cs="Times New Roman"/>
                <w:b/>
                <w:bCs/>
                <w:color w:val="000000"/>
                <w:sz w:val="22"/>
                <w:szCs w:val="22"/>
                <w:lang w:val="uk-UA" w:eastAsia="ru-RU"/>
              </w:rPr>
              <w:t>2</w:t>
            </w:r>
            <w:r w:rsidRPr="00EC7CDE">
              <w:rPr>
                <w:rFonts w:ascii="Times New Roman" w:hAnsi="Times New Roman" w:cs="Times New Roman"/>
                <w:b/>
                <w:bCs/>
                <w:color w:val="000000"/>
                <w:sz w:val="22"/>
                <w:szCs w:val="22"/>
                <w:lang w:eastAsia="ru-RU"/>
              </w:rPr>
              <w:t>,0 тис. м</w:t>
            </w:r>
            <w:r w:rsidRPr="00EC7CDE">
              <w:rPr>
                <w:rFonts w:ascii="Times New Roman" w:hAnsi="Times New Roman" w:cs="Times New Roman"/>
                <w:b/>
                <w:bCs/>
                <w:color w:val="000000"/>
                <w:sz w:val="22"/>
                <w:szCs w:val="22"/>
                <w:vertAlign w:val="superscript"/>
                <w:lang w:eastAsia="ru-RU"/>
              </w:rPr>
              <w:t>3</w:t>
            </w:r>
            <w:r w:rsidRPr="00EC7CDE">
              <w:rPr>
                <w:rFonts w:ascii="Times New Roman" w:hAnsi="Times New Roman" w:cs="Times New Roman"/>
                <w:b/>
                <w:bCs/>
                <w:color w:val="000000"/>
                <w:sz w:val="22"/>
                <w:szCs w:val="22"/>
                <w:lang w:eastAsia="ru-RU"/>
              </w:rPr>
              <w:t>/добу</w:t>
            </w:r>
          </w:p>
        </w:tc>
        <w:tc>
          <w:tcPr>
            <w:tcW w:w="680" w:type="pct"/>
            <w:shd w:val="clear" w:color="auto" w:fill="FFFFFF" w:themeFill="background1"/>
            <w:noWrap/>
            <w:vAlign w:val="center"/>
          </w:tcPr>
          <w:p w:rsidR="00171814" w:rsidRPr="00EC7CDE" w:rsidRDefault="00171814" w:rsidP="0047338B">
            <w:pPr>
              <w:jc w:val="center"/>
              <w:rPr>
                <w:rFonts w:ascii="Times New Roman" w:hAnsi="Times New Roman" w:cs="Times New Roman"/>
                <w:b/>
                <w:color w:val="000000"/>
                <w:sz w:val="22"/>
                <w:szCs w:val="22"/>
                <w:lang w:eastAsia="ru-RU"/>
              </w:rPr>
            </w:pPr>
            <w:r w:rsidRPr="00EC7CDE">
              <w:rPr>
                <w:rFonts w:ascii="Times New Roman" w:hAnsi="Times New Roman" w:cs="Times New Roman"/>
                <w:b/>
                <w:color w:val="000000"/>
                <w:sz w:val="22"/>
                <w:szCs w:val="22"/>
                <w:lang w:val="uk-UA" w:eastAsia="ru-RU"/>
              </w:rPr>
              <w:t>8</w:t>
            </w:r>
            <w:r w:rsidRPr="00EC7CDE">
              <w:rPr>
                <w:rFonts w:ascii="Times New Roman" w:hAnsi="Times New Roman" w:cs="Times New Roman"/>
                <w:b/>
                <w:color w:val="000000"/>
                <w:sz w:val="22"/>
                <w:szCs w:val="22"/>
                <w:lang w:eastAsia="ru-RU"/>
              </w:rPr>
              <w:t>8,7</w:t>
            </w:r>
          </w:p>
        </w:tc>
        <w:tc>
          <w:tcPr>
            <w:tcW w:w="518" w:type="pct"/>
            <w:shd w:val="clear" w:color="auto" w:fill="FFFFFF" w:themeFill="background1"/>
            <w:noWrap/>
            <w:vAlign w:val="center"/>
          </w:tcPr>
          <w:p w:rsidR="00171814" w:rsidRPr="00EC7CDE" w:rsidRDefault="00171814" w:rsidP="0047338B">
            <w:pPr>
              <w:jc w:val="center"/>
              <w:rPr>
                <w:rFonts w:ascii="Times New Roman" w:hAnsi="Times New Roman" w:cs="Times New Roman"/>
                <w:b/>
                <w:color w:val="000000"/>
                <w:sz w:val="22"/>
                <w:szCs w:val="22"/>
                <w:lang w:eastAsia="ru-RU"/>
              </w:rPr>
            </w:pPr>
          </w:p>
        </w:tc>
        <w:tc>
          <w:tcPr>
            <w:tcW w:w="570" w:type="pct"/>
            <w:shd w:val="clear" w:color="auto" w:fill="FFFFFF" w:themeFill="background1"/>
            <w:noWrap/>
            <w:vAlign w:val="center"/>
          </w:tcPr>
          <w:p w:rsidR="00171814" w:rsidRPr="00EC7CDE" w:rsidRDefault="00171814" w:rsidP="0047338B">
            <w:pPr>
              <w:jc w:val="center"/>
              <w:rPr>
                <w:rFonts w:ascii="Times New Roman" w:hAnsi="Times New Roman" w:cs="Times New Roman"/>
                <w:b/>
                <w:color w:val="000000"/>
                <w:sz w:val="22"/>
                <w:szCs w:val="22"/>
                <w:lang w:eastAsia="ru-RU"/>
              </w:rPr>
            </w:pPr>
            <w:r w:rsidRPr="00EC7CDE">
              <w:rPr>
                <w:rFonts w:ascii="Times New Roman" w:hAnsi="Times New Roman" w:cs="Times New Roman"/>
                <w:b/>
                <w:color w:val="000000"/>
                <w:sz w:val="22"/>
                <w:szCs w:val="22"/>
                <w:lang w:val="uk-UA" w:eastAsia="ru-RU"/>
              </w:rPr>
              <w:t>88,7</w:t>
            </w:r>
            <w:r w:rsidRPr="00EC7CDE">
              <w:rPr>
                <w:rFonts w:ascii="Times New Roman" w:hAnsi="Times New Roman" w:cs="Times New Roman"/>
                <w:b/>
                <w:color w:val="000000"/>
                <w:sz w:val="22"/>
                <w:szCs w:val="22"/>
                <w:lang w:eastAsia="ru-RU"/>
              </w:rPr>
              <w:t> </w:t>
            </w:r>
          </w:p>
        </w:tc>
        <w:tc>
          <w:tcPr>
            <w:tcW w:w="584" w:type="pct"/>
            <w:shd w:val="clear" w:color="auto" w:fill="FFFFFF" w:themeFill="background1"/>
            <w:noWrap/>
            <w:vAlign w:val="center"/>
          </w:tcPr>
          <w:p w:rsidR="00171814" w:rsidRPr="00EC7CDE" w:rsidRDefault="00171814" w:rsidP="0047338B">
            <w:pPr>
              <w:jc w:val="center"/>
              <w:rPr>
                <w:rFonts w:ascii="Times New Roman" w:hAnsi="Times New Roman" w:cs="Times New Roman"/>
                <w:b/>
                <w:color w:val="000000"/>
                <w:sz w:val="22"/>
                <w:szCs w:val="22"/>
                <w:lang w:eastAsia="ru-RU"/>
              </w:rPr>
            </w:pPr>
            <w:r w:rsidRPr="00EC7CDE">
              <w:rPr>
                <w:rFonts w:ascii="Times New Roman" w:hAnsi="Times New Roman" w:cs="Times New Roman"/>
                <w:b/>
                <w:color w:val="000000"/>
                <w:sz w:val="22"/>
                <w:szCs w:val="22"/>
                <w:lang w:eastAsia="ru-RU"/>
              </w:rPr>
              <w:t> </w:t>
            </w:r>
          </w:p>
        </w:tc>
      </w:tr>
      <w:tr w:rsidR="00171814" w:rsidRPr="00BF6685" w:rsidTr="00073042">
        <w:trPr>
          <w:trHeight w:val="300"/>
          <w:jc w:val="center"/>
        </w:trPr>
        <w:tc>
          <w:tcPr>
            <w:tcW w:w="350" w:type="pct"/>
            <w:shd w:val="clear" w:color="auto" w:fill="FFFFFF" w:themeFill="background1"/>
            <w:noWrap/>
            <w:vAlign w:val="center"/>
          </w:tcPr>
          <w:p w:rsidR="00171814" w:rsidRPr="00687217" w:rsidRDefault="00171814" w:rsidP="0047338B">
            <w:pPr>
              <w:rPr>
                <w:rFonts w:ascii="Times New Roman" w:hAnsi="Times New Roman" w:cs="Times New Roman"/>
                <w:b/>
                <w:bCs/>
                <w:color w:val="000000"/>
                <w:sz w:val="22"/>
                <w:szCs w:val="22"/>
                <w:lang w:val="uk-UA" w:eastAsia="ru-RU"/>
              </w:rPr>
            </w:pPr>
            <w:r>
              <w:rPr>
                <w:rFonts w:ascii="Times New Roman" w:hAnsi="Times New Roman" w:cs="Times New Roman"/>
                <w:b/>
                <w:bCs/>
                <w:color w:val="000000"/>
                <w:sz w:val="22"/>
                <w:szCs w:val="22"/>
                <w:lang w:val="uk-UA" w:eastAsia="ru-RU"/>
              </w:rPr>
              <w:t>4.3</w:t>
            </w:r>
          </w:p>
        </w:tc>
        <w:tc>
          <w:tcPr>
            <w:tcW w:w="2299" w:type="pct"/>
            <w:shd w:val="clear" w:color="auto" w:fill="FFFFFF" w:themeFill="background1"/>
            <w:vAlign w:val="bottom"/>
          </w:tcPr>
          <w:p w:rsidR="00171814" w:rsidRPr="00A85328" w:rsidRDefault="00171814" w:rsidP="0047338B">
            <w:pPr>
              <w:jc w:val="both"/>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Розробка проектно-кошторисної документації на будівництво резервуару чистої води на 1</w:t>
            </w:r>
            <w:r>
              <w:rPr>
                <w:rFonts w:ascii="Times New Roman" w:hAnsi="Times New Roman" w:cs="Times New Roman"/>
                <w:b/>
                <w:bCs/>
                <w:color w:val="000000"/>
                <w:sz w:val="22"/>
                <w:szCs w:val="22"/>
                <w:lang w:val="uk-UA" w:eastAsia="ru-RU"/>
              </w:rPr>
              <w:t>00</w:t>
            </w:r>
            <w:r w:rsidRPr="00A85328">
              <w:rPr>
                <w:rFonts w:ascii="Times New Roman" w:hAnsi="Times New Roman" w:cs="Times New Roman"/>
                <w:b/>
                <w:bCs/>
                <w:color w:val="000000"/>
                <w:sz w:val="22"/>
                <w:szCs w:val="22"/>
                <w:lang w:eastAsia="ru-RU"/>
              </w:rPr>
              <w:t>0 м</w:t>
            </w:r>
            <w:r w:rsidRPr="00A85328">
              <w:rPr>
                <w:rFonts w:ascii="Times New Roman" w:hAnsi="Times New Roman" w:cs="Times New Roman"/>
                <w:b/>
                <w:bCs/>
                <w:color w:val="000000"/>
                <w:sz w:val="22"/>
                <w:szCs w:val="22"/>
                <w:vertAlign w:val="superscript"/>
                <w:lang w:eastAsia="ru-RU"/>
              </w:rPr>
              <w:t>3</w:t>
            </w:r>
            <w:r w:rsidRPr="00A85328">
              <w:rPr>
                <w:rFonts w:ascii="Times New Roman" w:hAnsi="Times New Roman" w:cs="Times New Roman"/>
                <w:b/>
                <w:bCs/>
                <w:color w:val="000000"/>
                <w:sz w:val="22"/>
                <w:szCs w:val="22"/>
                <w:lang w:eastAsia="ru-RU"/>
              </w:rPr>
              <w:t xml:space="preserve"> </w:t>
            </w:r>
          </w:p>
        </w:tc>
        <w:tc>
          <w:tcPr>
            <w:tcW w:w="680" w:type="pct"/>
            <w:shd w:val="clear" w:color="auto" w:fill="FFFFFF" w:themeFill="background1"/>
            <w:noWrap/>
            <w:vAlign w:val="center"/>
          </w:tcPr>
          <w:p w:rsidR="00171814" w:rsidRPr="00EC7CDE" w:rsidRDefault="00171814" w:rsidP="0047338B">
            <w:pPr>
              <w:jc w:val="center"/>
              <w:rPr>
                <w:rFonts w:ascii="Times New Roman" w:hAnsi="Times New Roman" w:cs="Times New Roman"/>
                <w:b/>
                <w:color w:val="000000"/>
                <w:sz w:val="22"/>
                <w:szCs w:val="22"/>
                <w:lang w:val="uk-UA" w:eastAsia="ru-RU"/>
              </w:rPr>
            </w:pPr>
            <w:r w:rsidRPr="00EC7CDE">
              <w:rPr>
                <w:rFonts w:ascii="Times New Roman" w:hAnsi="Times New Roman" w:cs="Times New Roman"/>
                <w:b/>
                <w:color w:val="000000"/>
                <w:sz w:val="22"/>
                <w:szCs w:val="22"/>
                <w:lang w:val="uk-UA" w:eastAsia="ru-RU"/>
              </w:rPr>
              <w:t>50,5</w:t>
            </w:r>
          </w:p>
        </w:tc>
        <w:tc>
          <w:tcPr>
            <w:tcW w:w="518" w:type="pct"/>
            <w:shd w:val="clear" w:color="auto" w:fill="FFFFFF" w:themeFill="background1"/>
            <w:noWrap/>
            <w:vAlign w:val="center"/>
          </w:tcPr>
          <w:p w:rsidR="00171814" w:rsidRPr="00EC7CDE" w:rsidRDefault="00171814" w:rsidP="0047338B">
            <w:pPr>
              <w:jc w:val="center"/>
              <w:rPr>
                <w:rFonts w:ascii="Times New Roman" w:hAnsi="Times New Roman" w:cs="Times New Roman"/>
                <w:b/>
                <w:color w:val="000000"/>
                <w:sz w:val="22"/>
                <w:szCs w:val="22"/>
                <w:lang w:val="uk-UA" w:eastAsia="ru-RU"/>
              </w:rPr>
            </w:pPr>
          </w:p>
        </w:tc>
        <w:tc>
          <w:tcPr>
            <w:tcW w:w="570" w:type="pct"/>
            <w:shd w:val="clear" w:color="auto" w:fill="FFFFFF" w:themeFill="background1"/>
            <w:noWrap/>
            <w:vAlign w:val="center"/>
          </w:tcPr>
          <w:p w:rsidR="00171814" w:rsidRPr="00EC7CDE" w:rsidRDefault="00171814" w:rsidP="0047338B">
            <w:pPr>
              <w:jc w:val="center"/>
              <w:rPr>
                <w:rFonts w:ascii="Times New Roman" w:hAnsi="Times New Roman" w:cs="Times New Roman"/>
                <w:b/>
                <w:color w:val="000000"/>
                <w:sz w:val="22"/>
                <w:szCs w:val="22"/>
                <w:lang w:eastAsia="ru-RU"/>
              </w:rPr>
            </w:pPr>
            <w:r w:rsidRPr="00EC7CDE">
              <w:rPr>
                <w:rFonts w:ascii="Times New Roman" w:hAnsi="Times New Roman" w:cs="Times New Roman"/>
                <w:b/>
                <w:color w:val="000000"/>
                <w:sz w:val="22"/>
                <w:szCs w:val="22"/>
                <w:lang w:eastAsia="ru-RU"/>
              </w:rPr>
              <w:t> </w:t>
            </w:r>
          </w:p>
        </w:tc>
        <w:tc>
          <w:tcPr>
            <w:tcW w:w="584" w:type="pct"/>
            <w:shd w:val="clear" w:color="auto" w:fill="FFFFFF" w:themeFill="background1"/>
            <w:noWrap/>
            <w:vAlign w:val="center"/>
          </w:tcPr>
          <w:p w:rsidR="00171814" w:rsidRPr="00EC7CDE" w:rsidRDefault="00171814" w:rsidP="0047338B">
            <w:pPr>
              <w:jc w:val="center"/>
              <w:rPr>
                <w:rFonts w:ascii="Times New Roman" w:hAnsi="Times New Roman" w:cs="Times New Roman"/>
                <w:b/>
                <w:color w:val="000000"/>
                <w:sz w:val="22"/>
                <w:szCs w:val="22"/>
                <w:lang w:eastAsia="ru-RU"/>
              </w:rPr>
            </w:pPr>
            <w:r w:rsidRPr="00EC7CDE">
              <w:rPr>
                <w:rFonts w:ascii="Times New Roman" w:hAnsi="Times New Roman" w:cs="Times New Roman"/>
                <w:b/>
                <w:color w:val="000000"/>
                <w:sz w:val="22"/>
                <w:szCs w:val="22"/>
                <w:lang w:val="uk-UA" w:eastAsia="ru-RU"/>
              </w:rPr>
              <w:t>50,5</w:t>
            </w:r>
            <w:r w:rsidRPr="00EC7CDE">
              <w:rPr>
                <w:rFonts w:ascii="Times New Roman" w:hAnsi="Times New Roman" w:cs="Times New Roman"/>
                <w:b/>
                <w:color w:val="000000"/>
                <w:sz w:val="22"/>
                <w:szCs w:val="22"/>
                <w:lang w:eastAsia="ru-RU"/>
              </w:rPr>
              <w:t> </w:t>
            </w:r>
          </w:p>
        </w:tc>
      </w:tr>
      <w:tr w:rsidR="00171814" w:rsidRPr="00BF6685" w:rsidTr="00073042">
        <w:trPr>
          <w:trHeight w:val="300"/>
          <w:jc w:val="center"/>
        </w:trPr>
        <w:tc>
          <w:tcPr>
            <w:tcW w:w="350" w:type="pct"/>
            <w:shd w:val="clear" w:color="auto" w:fill="FFFFFF" w:themeFill="background1"/>
            <w:noWrap/>
            <w:vAlign w:val="center"/>
          </w:tcPr>
          <w:p w:rsidR="00171814" w:rsidRPr="00BF6685" w:rsidRDefault="00171814" w:rsidP="0047338B">
            <w:pPr>
              <w:ind w:left="-142" w:right="-159" w:firstLine="142"/>
              <w:rPr>
                <w:rFonts w:ascii="Times New Roman" w:hAnsi="Times New Roman" w:cs="Times New Roman"/>
                <w:color w:val="000000"/>
                <w:sz w:val="22"/>
                <w:szCs w:val="22"/>
                <w:lang w:eastAsia="ru-RU"/>
              </w:rPr>
            </w:pPr>
            <w:r w:rsidRPr="00BF6685">
              <w:rPr>
                <w:rFonts w:ascii="Times New Roman" w:hAnsi="Times New Roman" w:cs="Times New Roman"/>
                <w:color w:val="000000"/>
                <w:sz w:val="22"/>
                <w:szCs w:val="22"/>
                <w:lang w:eastAsia="ru-RU"/>
              </w:rPr>
              <w:t> </w:t>
            </w:r>
          </w:p>
        </w:tc>
        <w:tc>
          <w:tcPr>
            <w:tcW w:w="2299" w:type="pct"/>
            <w:shd w:val="clear" w:color="auto" w:fill="FFFFFF" w:themeFill="background1"/>
            <w:vAlign w:val="center"/>
          </w:tcPr>
          <w:p w:rsidR="00171814" w:rsidRPr="00171814" w:rsidRDefault="00171814" w:rsidP="0047338B">
            <w:pPr>
              <w:ind w:left="-31" w:right="-107" w:firstLine="31"/>
              <w:jc w:val="center"/>
              <w:rPr>
                <w:rFonts w:ascii="Times New Roman" w:hAnsi="Times New Roman" w:cs="Times New Roman"/>
                <w:b/>
                <w:color w:val="000000"/>
                <w:sz w:val="22"/>
                <w:szCs w:val="22"/>
                <w:lang w:eastAsia="ru-RU"/>
              </w:rPr>
            </w:pPr>
            <w:r w:rsidRPr="00171814">
              <w:rPr>
                <w:rFonts w:ascii="Times New Roman" w:hAnsi="Times New Roman" w:cs="Times New Roman"/>
                <w:b/>
                <w:color w:val="000000"/>
                <w:sz w:val="22"/>
                <w:szCs w:val="22"/>
                <w:lang w:eastAsia="ru-RU"/>
              </w:rPr>
              <w:t>Кошти підприємства</w:t>
            </w:r>
          </w:p>
        </w:tc>
        <w:tc>
          <w:tcPr>
            <w:tcW w:w="680" w:type="pct"/>
            <w:shd w:val="clear" w:color="auto" w:fill="FFFFFF" w:themeFill="background1"/>
            <w:noWrap/>
            <w:vAlign w:val="bottom"/>
          </w:tcPr>
          <w:p w:rsidR="00171814" w:rsidRPr="00EC7CDE" w:rsidRDefault="006C34C9" w:rsidP="0047338B">
            <w:pPr>
              <w:ind w:left="-142" w:right="-108" w:firstLine="34"/>
              <w:jc w:val="center"/>
              <w:rPr>
                <w:rFonts w:ascii="Times New Roman" w:hAnsi="Times New Roman" w:cs="Times New Roman"/>
                <w:b/>
                <w:color w:val="000000"/>
                <w:sz w:val="22"/>
                <w:szCs w:val="22"/>
                <w:lang w:val="uk-UA" w:eastAsia="ru-RU"/>
              </w:rPr>
            </w:pPr>
            <w:r w:rsidRPr="00EC7CDE">
              <w:rPr>
                <w:rFonts w:ascii="Times New Roman" w:hAnsi="Times New Roman" w:cs="Times New Roman"/>
                <w:b/>
                <w:color w:val="000000"/>
                <w:sz w:val="22"/>
                <w:szCs w:val="22"/>
                <w:lang w:val="uk-UA" w:eastAsia="ru-RU"/>
              </w:rPr>
              <w:t>554</w:t>
            </w:r>
          </w:p>
        </w:tc>
        <w:tc>
          <w:tcPr>
            <w:tcW w:w="518" w:type="pct"/>
            <w:shd w:val="clear" w:color="auto" w:fill="FFFFFF" w:themeFill="background1"/>
            <w:noWrap/>
            <w:vAlign w:val="bottom"/>
          </w:tcPr>
          <w:p w:rsidR="00171814" w:rsidRPr="00EC7CDE" w:rsidRDefault="006C34C9" w:rsidP="0047338B">
            <w:pPr>
              <w:ind w:left="-142" w:right="-108" w:firstLine="34"/>
              <w:jc w:val="center"/>
              <w:rPr>
                <w:rFonts w:ascii="Times New Roman" w:hAnsi="Times New Roman" w:cs="Times New Roman"/>
                <w:b/>
                <w:color w:val="000000"/>
                <w:sz w:val="22"/>
                <w:szCs w:val="22"/>
                <w:lang w:val="uk-UA" w:eastAsia="ru-RU"/>
              </w:rPr>
            </w:pPr>
            <w:r w:rsidRPr="00EC7CDE">
              <w:rPr>
                <w:rFonts w:ascii="Times New Roman" w:hAnsi="Times New Roman" w:cs="Times New Roman"/>
                <w:b/>
                <w:color w:val="000000"/>
                <w:sz w:val="22"/>
                <w:szCs w:val="22"/>
                <w:lang w:val="uk-UA" w:eastAsia="ru-RU"/>
              </w:rPr>
              <w:t>200</w:t>
            </w:r>
          </w:p>
        </w:tc>
        <w:tc>
          <w:tcPr>
            <w:tcW w:w="570" w:type="pct"/>
            <w:shd w:val="clear" w:color="auto" w:fill="FFFFFF" w:themeFill="background1"/>
            <w:noWrap/>
            <w:vAlign w:val="bottom"/>
          </w:tcPr>
          <w:p w:rsidR="00171814" w:rsidRPr="00EC7CDE" w:rsidRDefault="006C34C9" w:rsidP="0047338B">
            <w:pPr>
              <w:ind w:left="-142" w:right="-108" w:firstLine="34"/>
              <w:jc w:val="center"/>
              <w:rPr>
                <w:rFonts w:ascii="Times New Roman" w:hAnsi="Times New Roman" w:cs="Times New Roman"/>
                <w:b/>
                <w:color w:val="000000"/>
                <w:sz w:val="22"/>
                <w:szCs w:val="22"/>
                <w:lang w:val="uk-UA" w:eastAsia="ru-RU"/>
              </w:rPr>
            </w:pPr>
            <w:r w:rsidRPr="00EC7CDE">
              <w:rPr>
                <w:rFonts w:ascii="Times New Roman" w:hAnsi="Times New Roman" w:cs="Times New Roman"/>
                <w:b/>
                <w:color w:val="000000"/>
                <w:sz w:val="22"/>
                <w:szCs w:val="22"/>
                <w:lang w:val="uk-UA" w:eastAsia="ru-RU"/>
              </w:rPr>
              <w:t>192</w:t>
            </w:r>
          </w:p>
        </w:tc>
        <w:tc>
          <w:tcPr>
            <w:tcW w:w="584" w:type="pct"/>
            <w:shd w:val="clear" w:color="auto" w:fill="FFFFFF" w:themeFill="background1"/>
            <w:noWrap/>
            <w:vAlign w:val="bottom"/>
          </w:tcPr>
          <w:p w:rsidR="00171814" w:rsidRPr="00EC7CDE" w:rsidRDefault="006C34C9" w:rsidP="0047338B">
            <w:pPr>
              <w:ind w:left="-142" w:right="-108" w:firstLine="34"/>
              <w:jc w:val="center"/>
              <w:rPr>
                <w:rFonts w:ascii="Times New Roman" w:hAnsi="Times New Roman" w:cs="Times New Roman"/>
                <w:b/>
                <w:color w:val="000000"/>
                <w:sz w:val="22"/>
                <w:szCs w:val="22"/>
                <w:lang w:val="uk-UA" w:eastAsia="ru-RU"/>
              </w:rPr>
            </w:pPr>
            <w:r w:rsidRPr="00EC7CDE">
              <w:rPr>
                <w:rFonts w:ascii="Times New Roman" w:hAnsi="Times New Roman" w:cs="Times New Roman"/>
                <w:b/>
                <w:color w:val="000000"/>
                <w:sz w:val="22"/>
                <w:szCs w:val="22"/>
                <w:lang w:val="uk-UA" w:eastAsia="ru-RU"/>
              </w:rPr>
              <w:t>162</w:t>
            </w:r>
          </w:p>
        </w:tc>
      </w:tr>
      <w:tr w:rsidR="00171814" w:rsidRPr="00BF6685" w:rsidTr="00073042">
        <w:trPr>
          <w:trHeight w:val="300"/>
          <w:jc w:val="center"/>
        </w:trPr>
        <w:tc>
          <w:tcPr>
            <w:tcW w:w="350" w:type="pct"/>
            <w:shd w:val="clear" w:color="auto" w:fill="FFFFFF" w:themeFill="background1"/>
            <w:noWrap/>
            <w:vAlign w:val="center"/>
          </w:tcPr>
          <w:p w:rsidR="00171814" w:rsidRPr="00171814" w:rsidRDefault="00171814" w:rsidP="0047338B">
            <w:pPr>
              <w:ind w:left="-142" w:right="-159" w:firstLine="142"/>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2.6</w:t>
            </w:r>
          </w:p>
        </w:tc>
        <w:tc>
          <w:tcPr>
            <w:tcW w:w="2299" w:type="pct"/>
            <w:shd w:val="clear" w:color="auto" w:fill="FFFFFF" w:themeFill="background1"/>
            <w:vAlign w:val="bottom"/>
          </w:tcPr>
          <w:p w:rsidR="00171814" w:rsidRPr="00A85328" w:rsidRDefault="00171814" w:rsidP="0047338B">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Заміна та установка пожежних гідрантів</w:t>
            </w:r>
          </w:p>
        </w:tc>
        <w:tc>
          <w:tcPr>
            <w:tcW w:w="680" w:type="pct"/>
            <w:shd w:val="clear" w:color="auto" w:fill="FFFFFF" w:themeFill="background1"/>
            <w:noWrap/>
            <w:vAlign w:val="center"/>
          </w:tcPr>
          <w:p w:rsidR="00171814" w:rsidRPr="00021158" w:rsidRDefault="00171814" w:rsidP="0047338B">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60</w:t>
            </w:r>
          </w:p>
        </w:tc>
        <w:tc>
          <w:tcPr>
            <w:tcW w:w="518" w:type="pct"/>
            <w:shd w:val="clear" w:color="auto" w:fill="FFFFFF" w:themeFill="background1"/>
            <w:noWrap/>
            <w:vAlign w:val="center"/>
          </w:tcPr>
          <w:p w:rsidR="00171814" w:rsidRPr="00021158" w:rsidRDefault="00171814" w:rsidP="0047338B">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20</w:t>
            </w:r>
          </w:p>
        </w:tc>
        <w:tc>
          <w:tcPr>
            <w:tcW w:w="570" w:type="pct"/>
            <w:shd w:val="clear" w:color="auto" w:fill="FFFFFF" w:themeFill="background1"/>
            <w:noWrap/>
            <w:vAlign w:val="center"/>
          </w:tcPr>
          <w:p w:rsidR="00171814" w:rsidRPr="00021158" w:rsidRDefault="00171814" w:rsidP="0047338B">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20</w:t>
            </w:r>
          </w:p>
        </w:tc>
        <w:tc>
          <w:tcPr>
            <w:tcW w:w="584" w:type="pct"/>
            <w:shd w:val="clear" w:color="auto" w:fill="FFFFFF" w:themeFill="background1"/>
            <w:noWrap/>
            <w:vAlign w:val="center"/>
          </w:tcPr>
          <w:p w:rsidR="00171814" w:rsidRPr="00021158" w:rsidRDefault="00171814" w:rsidP="0047338B">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20</w:t>
            </w:r>
          </w:p>
        </w:tc>
      </w:tr>
      <w:tr w:rsidR="00D316BB" w:rsidRPr="00BF6685" w:rsidTr="00073042">
        <w:trPr>
          <w:trHeight w:val="300"/>
          <w:jc w:val="center"/>
        </w:trPr>
        <w:tc>
          <w:tcPr>
            <w:tcW w:w="350" w:type="pct"/>
            <w:shd w:val="clear" w:color="auto" w:fill="FFFFFF" w:themeFill="background1"/>
            <w:noWrap/>
            <w:vAlign w:val="center"/>
          </w:tcPr>
          <w:p w:rsidR="00D316BB" w:rsidRPr="00D316BB" w:rsidRDefault="00D316BB" w:rsidP="0047338B">
            <w:pPr>
              <w:ind w:left="-142" w:right="-159" w:firstLine="142"/>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3.1.1</w:t>
            </w:r>
          </w:p>
        </w:tc>
        <w:tc>
          <w:tcPr>
            <w:tcW w:w="2299" w:type="pct"/>
            <w:shd w:val="clear" w:color="auto" w:fill="FFFFFF" w:themeFill="background1"/>
            <w:vAlign w:val="bottom"/>
          </w:tcPr>
          <w:p w:rsidR="00D316BB" w:rsidRPr="00A85328" w:rsidRDefault="00D316BB" w:rsidP="0047338B">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Заміна запірної арматури на водопровідних мережах</w:t>
            </w:r>
          </w:p>
        </w:tc>
        <w:tc>
          <w:tcPr>
            <w:tcW w:w="680" w:type="pct"/>
            <w:shd w:val="clear" w:color="auto" w:fill="FFFFFF" w:themeFill="background1"/>
            <w:noWrap/>
            <w:vAlign w:val="center"/>
          </w:tcPr>
          <w:p w:rsidR="00D316BB" w:rsidRPr="00961E8B" w:rsidRDefault="00D316BB" w:rsidP="0047338B">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190</w:t>
            </w:r>
          </w:p>
        </w:tc>
        <w:tc>
          <w:tcPr>
            <w:tcW w:w="518" w:type="pct"/>
            <w:shd w:val="clear" w:color="auto" w:fill="FFFFFF" w:themeFill="background1"/>
            <w:noWrap/>
            <w:vAlign w:val="center"/>
          </w:tcPr>
          <w:p w:rsidR="00D316BB" w:rsidRPr="00961E8B" w:rsidRDefault="00D316BB" w:rsidP="0047338B">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60</w:t>
            </w:r>
          </w:p>
        </w:tc>
        <w:tc>
          <w:tcPr>
            <w:tcW w:w="570" w:type="pct"/>
            <w:shd w:val="clear" w:color="auto" w:fill="FFFFFF" w:themeFill="background1"/>
            <w:noWrap/>
            <w:vAlign w:val="center"/>
          </w:tcPr>
          <w:p w:rsidR="00D316BB" w:rsidRPr="00A85328" w:rsidRDefault="00D316BB" w:rsidP="0047338B">
            <w:pPr>
              <w:jc w:val="center"/>
              <w:rPr>
                <w:rFonts w:ascii="Times New Roman" w:hAnsi="Times New Roman" w:cs="Times New Roman"/>
                <w:b/>
                <w:color w:val="000000"/>
                <w:sz w:val="22"/>
                <w:szCs w:val="22"/>
                <w:lang w:eastAsia="ru-RU"/>
              </w:rPr>
            </w:pPr>
            <w:r w:rsidRPr="00A85328">
              <w:rPr>
                <w:rFonts w:ascii="Times New Roman" w:hAnsi="Times New Roman" w:cs="Times New Roman"/>
                <w:b/>
                <w:color w:val="000000"/>
                <w:sz w:val="22"/>
                <w:szCs w:val="22"/>
                <w:lang w:eastAsia="ru-RU"/>
              </w:rPr>
              <w:t>60</w:t>
            </w:r>
          </w:p>
        </w:tc>
        <w:tc>
          <w:tcPr>
            <w:tcW w:w="584" w:type="pct"/>
            <w:shd w:val="clear" w:color="auto" w:fill="FFFFFF" w:themeFill="background1"/>
            <w:noWrap/>
            <w:vAlign w:val="center"/>
          </w:tcPr>
          <w:p w:rsidR="00D316BB" w:rsidRPr="00A85328" w:rsidRDefault="00D316BB" w:rsidP="0047338B">
            <w:pPr>
              <w:jc w:val="center"/>
              <w:rPr>
                <w:rFonts w:ascii="Times New Roman" w:hAnsi="Times New Roman" w:cs="Times New Roman"/>
                <w:b/>
                <w:color w:val="000000"/>
                <w:sz w:val="22"/>
                <w:szCs w:val="22"/>
                <w:lang w:eastAsia="ru-RU"/>
              </w:rPr>
            </w:pPr>
            <w:r>
              <w:rPr>
                <w:rFonts w:ascii="Times New Roman" w:hAnsi="Times New Roman" w:cs="Times New Roman"/>
                <w:b/>
                <w:color w:val="000000"/>
                <w:sz w:val="22"/>
                <w:szCs w:val="22"/>
                <w:lang w:val="uk-UA" w:eastAsia="ru-RU"/>
              </w:rPr>
              <w:t>7</w:t>
            </w:r>
            <w:r w:rsidRPr="00A85328">
              <w:rPr>
                <w:rFonts w:ascii="Times New Roman" w:hAnsi="Times New Roman" w:cs="Times New Roman"/>
                <w:b/>
                <w:color w:val="000000"/>
                <w:sz w:val="22"/>
                <w:szCs w:val="22"/>
                <w:lang w:eastAsia="ru-RU"/>
              </w:rPr>
              <w:t>0</w:t>
            </w:r>
          </w:p>
        </w:tc>
      </w:tr>
      <w:tr w:rsidR="00D316BB" w:rsidRPr="00BF6685" w:rsidTr="00073042">
        <w:trPr>
          <w:trHeight w:val="300"/>
          <w:jc w:val="center"/>
        </w:trPr>
        <w:tc>
          <w:tcPr>
            <w:tcW w:w="350" w:type="pct"/>
            <w:shd w:val="clear" w:color="auto" w:fill="FFFFFF" w:themeFill="background1"/>
            <w:noWrap/>
            <w:vAlign w:val="center"/>
          </w:tcPr>
          <w:p w:rsidR="00D316BB" w:rsidRPr="00D316BB" w:rsidRDefault="00D316BB" w:rsidP="0047338B">
            <w:pPr>
              <w:ind w:left="-142" w:right="-159" w:firstLine="142"/>
              <w:rPr>
                <w:rFonts w:ascii="Times New Roman" w:hAnsi="Times New Roman" w:cs="Times New Roman"/>
                <w:color w:val="000000"/>
                <w:sz w:val="22"/>
                <w:szCs w:val="22"/>
                <w:lang w:val="uk-UA" w:eastAsia="ru-RU"/>
              </w:rPr>
            </w:pPr>
            <w:r>
              <w:rPr>
                <w:rFonts w:ascii="Times New Roman" w:hAnsi="Times New Roman" w:cs="Times New Roman"/>
                <w:color w:val="000000"/>
                <w:sz w:val="22"/>
                <w:szCs w:val="22"/>
                <w:lang w:val="uk-UA" w:eastAsia="ru-RU"/>
              </w:rPr>
              <w:t>1.4</w:t>
            </w:r>
          </w:p>
        </w:tc>
        <w:tc>
          <w:tcPr>
            <w:tcW w:w="2299" w:type="pct"/>
            <w:shd w:val="clear" w:color="auto" w:fill="FFFFFF" w:themeFill="background1"/>
            <w:vAlign w:val="bottom"/>
          </w:tcPr>
          <w:p w:rsidR="00D316BB" w:rsidRPr="00A85328" w:rsidRDefault="00D316BB" w:rsidP="0047338B">
            <w:pPr>
              <w:rPr>
                <w:rFonts w:ascii="Times New Roman" w:hAnsi="Times New Roman" w:cs="Times New Roman"/>
                <w:b/>
                <w:bCs/>
                <w:color w:val="000000"/>
                <w:sz w:val="22"/>
                <w:szCs w:val="22"/>
                <w:lang w:eastAsia="ru-RU"/>
              </w:rPr>
            </w:pPr>
            <w:r w:rsidRPr="00A85328">
              <w:rPr>
                <w:rFonts w:ascii="Times New Roman" w:hAnsi="Times New Roman" w:cs="Times New Roman"/>
                <w:b/>
                <w:bCs/>
                <w:color w:val="000000"/>
                <w:sz w:val="22"/>
                <w:szCs w:val="22"/>
                <w:lang w:eastAsia="ru-RU"/>
              </w:rPr>
              <w:t>Впорядкування зон санітарної охорони</w:t>
            </w:r>
          </w:p>
        </w:tc>
        <w:tc>
          <w:tcPr>
            <w:tcW w:w="680" w:type="pct"/>
            <w:shd w:val="clear" w:color="auto" w:fill="FFFFFF" w:themeFill="background1"/>
            <w:noWrap/>
            <w:vAlign w:val="center"/>
          </w:tcPr>
          <w:p w:rsidR="00D316BB" w:rsidRPr="00872114" w:rsidRDefault="00D316BB" w:rsidP="0047338B">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304</w:t>
            </w:r>
          </w:p>
        </w:tc>
        <w:tc>
          <w:tcPr>
            <w:tcW w:w="518" w:type="pct"/>
            <w:shd w:val="clear" w:color="auto" w:fill="FFFFFF" w:themeFill="background1"/>
            <w:noWrap/>
            <w:vAlign w:val="center"/>
          </w:tcPr>
          <w:p w:rsidR="00D316BB" w:rsidRPr="00A85328" w:rsidRDefault="00D316BB" w:rsidP="0047338B">
            <w:pPr>
              <w:jc w:val="center"/>
              <w:rPr>
                <w:rFonts w:ascii="Times New Roman" w:hAnsi="Times New Roman" w:cs="Times New Roman"/>
                <w:b/>
                <w:color w:val="000000"/>
                <w:sz w:val="22"/>
                <w:szCs w:val="22"/>
                <w:lang w:eastAsia="ru-RU"/>
              </w:rPr>
            </w:pPr>
            <w:r>
              <w:rPr>
                <w:rFonts w:ascii="Times New Roman" w:hAnsi="Times New Roman" w:cs="Times New Roman"/>
                <w:b/>
                <w:color w:val="000000"/>
                <w:sz w:val="22"/>
                <w:szCs w:val="22"/>
                <w:lang w:eastAsia="ru-RU"/>
              </w:rPr>
              <w:t>12</w:t>
            </w:r>
            <w:r>
              <w:rPr>
                <w:rFonts w:ascii="Times New Roman" w:hAnsi="Times New Roman" w:cs="Times New Roman"/>
                <w:b/>
                <w:color w:val="000000"/>
                <w:sz w:val="22"/>
                <w:szCs w:val="22"/>
                <w:lang w:val="uk-UA" w:eastAsia="ru-RU"/>
              </w:rPr>
              <w:t>0</w:t>
            </w:r>
          </w:p>
        </w:tc>
        <w:tc>
          <w:tcPr>
            <w:tcW w:w="570" w:type="pct"/>
            <w:shd w:val="clear" w:color="auto" w:fill="FFFFFF" w:themeFill="background1"/>
            <w:noWrap/>
            <w:vAlign w:val="center"/>
          </w:tcPr>
          <w:p w:rsidR="00D316BB" w:rsidRPr="00A85328" w:rsidRDefault="00D316BB" w:rsidP="0047338B">
            <w:pPr>
              <w:jc w:val="center"/>
              <w:rPr>
                <w:rFonts w:ascii="Times New Roman" w:hAnsi="Times New Roman" w:cs="Times New Roman"/>
                <w:b/>
                <w:color w:val="000000"/>
                <w:sz w:val="22"/>
                <w:szCs w:val="22"/>
                <w:lang w:eastAsia="ru-RU"/>
              </w:rPr>
            </w:pPr>
            <w:r>
              <w:rPr>
                <w:rFonts w:ascii="Times New Roman" w:hAnsi="Times New Roman" w:cs="Times New Roman"/>
                <w:b/>
                <w:color w:val="000000"/>
                <w:sz w:val="22"/>
                <w:szCs w:val="22"/>
                <w:lang w:val="uk-UA" w:eastAsia="ru-RU"/>
              </w:rPr>
              <w:t>112</w:t>
            </w:r>
          </w:p>
        </w:tc>
        <w:tc>
          <w:tcPr>
            <w:tcW w:w="584" w:type="pct"/>
            <w:shd w:val="clear" w:color="auto" w:fill="FFFFFF" w:themeFill="background1"/>
            <w:noWrap/>
            <w:vAlign w:val="center"/>
          </w:tcPr>
          <w:p w:rsidR="00D316BB" w:rsidRPr="00872114" w:rsidRDefault="00D316BB" w:rsidP="0047338B">
            <w:pPr>
              <w:jc w:val="center"/>
              <w:rPr>
                <w:rFonts w:ascii="Times New Roman" w:hAnsi="Times New Roman" w:cs="Times New Roman"/>
                <w:b/>
                <w:color w:val="000000"/>
                <w:sz w:val="22"/>
                <w:szCs w:val="22"/>
                <w:lang w:val="uk-UA" w:eastAsia="ru-RU"/>
              </w:rPr>
            </w:pPr>
            <w:r>
              <w:rPr>
                <w:rFonts w:ascii="Times New Roman" w:hAnsi="Times New Roman" w:cs="Times New Roman"/>
                <w:b/>
                <w:color w:val="000000"/>
                <w:sz w:val="22"/>
                <w:szCs w:val="22"/>
                <w:lang w:val="uk-UA" w:eastAsia="ru-RU"/>
              </w:rPr>
              <w:t>72</w:t>
            </w:r>
          </w:p>
        </w:tc>
      </w:tr>
    </w:tbl>
    <w:p w:rsidR="00B36238" w:rsidRDefault="00B36238" w:rsidP="00841041">
      <w:pPr>
        <w:spacing w:after="120" w:line="276" w:lineRule="auto"/>
        <w:rPr>
          <w:rFonts w:ascii="Times New Roman" w:hAnsi="Times New Roman" w:cs="Times New Roman"/>
          <w:sz w:val="24"/>
          <w:szCs w:val="24"/>
          <w:lang w:val="uk-UA"/>
        </w:rPr>
      </w:pPr>
    </w:p>
    <w:sectPr w:rsidR="00B36238" w:rsidSect="00570F1B">
      <w:headerReference w:type="default" r:id="rId17"/>
      <w:pgSz w:w="11906" w:h="16838"/>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8D" w:rsidRDefault="00DA138D" w:rsidP="00AA73A6">
      <w:r>
        <w:separator/>
      </w:r>
    </w:p>
  </w:endnote>
  <w:endnote w:type="continuationSeparator" w:id="0">
    <w:p w:rsidR="00DA138D" w:rsidRDefault="00DA138D" w:rsidP="00AA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SOCPEUR">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ipgost">
    <w:altName w:val="Segoe UI"/>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267873"/>
      <w:docPartObj>
        <w:docPartGallery w:val="Page Numbers (Bottom of Page)"/>
        <w:docPartUnique/>
      </w:docPartObj>
    </w:sdtPr>
    <w:sdtEndPr>
      <w:rPr>
        <w:rFonts w:ascii="Times New Roman" w:hAnsi="Times New Roman"/>
        <w:sz w:val="24"/>
        <w:szCs w:val="24"/>
      </w:rPr>
    </w:sdtEndPr>
    <w:sdtContent>
      <w:p w:rsidR="00631BBE" w:rsidRPr="00073042" w:rsidRDefault="00631BBE">
        <w:pPr>
          <w:pStyle w:val="a8"/>
          <w:jc w:val="center"/>
          <w:rPr>
            <w:rFonts w:ascii="Times New Roman" w:hAnsi="Times New Roman"/>
            <w:sz w:val="24"/>
            <w:szCs w:val="24"/>
          </w:rPr>
        </w:pPr>
        <w:r w:rsidRPr="00073042">
          <w:rPr>
            <w:rFonts w:ascii="Times New Roman" w:hAnsi="Times New Roman"/>
            <w:sz w:val="24"/>
            <w:szCs w:val="24"/>
          </w:rPr>
          <w:fldChar w:fldCharType="begin"/>
        </w:r>
        <w:r w:rsidRPr="00073042">
          <w:rPr>
            <w:rFonts w:ascii="Times New Roman" w:hAnsi="Times New Roman"/>
            <w:sz w:val="24"/>
            <w:szCs w:val="24"/>
          </w:rPr>
          <w:instrText>PAGE   \* MERGEFORMAT</w:instrText>
        </w:r>
        <w:r w:rsidRPr="00073042">
          <w:rPr>
            <w:rFonts w:ascii="Times New Roman" w:hAnsi="Times New Roman"/>
            <w:sz w:val="24"/>
            <w:szCs w:val="24"/>
          </w:rPr>
          <w:fldChar w:fldCharType="separate"/>
        </w:r>
        <w:r w:rsidR="000C70FE" w:rsidRPr="000C70FE">
          <w:rPr>
            <w:rFonts w:ascii="Times New Roman" w:hAnsi="Times New Roman"/>
            <w:noProof/>
            <w:sz w:val="24"/>
            <w:szCs w:val="24"/>
            <w:lang w:val="uk-UA"/>
          </w:rPr>
          <w:t>2</w:t>
        </w:r>
        <w:r w:rsidRPr="00073042">
          <w:rPr>
            <w:rFonts w:ascii="Times New Roman" w:hAnsi="Times New Roman"/>
            <w:sz w:val="24"/>
            <w:szCs w:val="24"/>
          </w:rPr>
          <w:fldChar w:fldCharType="end"/>
        </w:r>
      </w:p>
    </w:sdtContent>
  </w:sdt>
  <w:p w:rsidR="00631BBE" w:rsidRDefault="00631BBE" w:rsidP="00D53C5E">
    <w:pPr>
      <w:pStyle w:val="a8"/>
      <w:tabs>
        <w:tab w:val="clear" w:pos="9355"/>
        <w:tab w:val="right" w:pos="9781"/>
      </w:tabs>
      <w:ind w:right="-28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099989"/>
      <w:docPartObj>
        <w:docPartGallery w:val="Page Numbers (Bottom of Page)"/>
        <w:docPartUnique/>
      </w:docPartObj>
    </w:sdtPr>
    <w:sdtEndPr>
      <w:rPr>
        <w:rFonts w:ascii="Times New Roman" w:hAnsi="Times New Roman"/>
        <w:sz w:val="24"/>
        <w:szCs w:val="24"/>
      </w:rPr>
    </w:sdtEndPr>
    <w:sdtContent>
      <w:p w:rsidR="00631BBE" w:rsidRPr="00E524CB" w:rsidRDefault="00631BBE">
        <w:pPr>
          <w:pStyle w:val="a8"/>
          <w:jc w:val="center"/>
          <w:rPr>
            <w:rFonts w:ascii="Times New Roman" w:hAnsi="Times New Roman"/>
            <w:sz w:val="24"/>
            <w:szCs w:val="24"/>
          </w:rPr>
        </w:pPr>
        <w:r w:rsidRPr="00E524CB">
          <w:rPr>
            <w:rFonts w:ascii="Times New Roman" w:hAnsi="Times New Roman"/>
            <w:sz w:val="24"/>
            <w:szCs w:val="24"/>
          </w:rPr>
          <w:fldChar w:fldCharType="begin"/>
        </w:r>
        <w:r w:rsidRPr="00E524CB">
          <w:rPr>
            <w:rFonts w:ascii="Times New Roman" w:hAnsi="Times New Roman"/>
            <w:sz w:val="24"/>
            <w:szCs w:val="24"/>
          </w:rPr>
          <w:instrText>PAGE   \* MERGEFORMAT</w:instrText>
        </w:r>
        <w:r w:rsidRPr="00E524CB">
          <w:rPr>
            <w:rFonts w:ascii="Times New Roman" w:hAnsi="Times New Roman"/>
            <w:sz w:val="24"/>
            <w:szCs w:val="24"/>
          </w:rPr>
          <w:fldChar w:fldCharType="separate"/>
        </w:r>
        <w:r w:rsidR="001656AA" w:rsidRPr="001656AA">
          <w:rPr>
            <w:rFonts w:ascii="Times New Roman" w:hAnsi="Times New Roman"/>
            <w:noProof/>
            <w:sz w:val="24"/>
            <w:szCs w:val="24"/>
            <w:lang w:val="uk-UA"/>
          </w:rPr>
          <w:t>12</w:t>
        </w:r>
        <w:r w:rsidRPr="00E524CB">
          <w:rPr>
            <w:rFonts w:ascii="Times New Roman" w:hAnsi="Times New Roman"/>
            <w:sz w:val="24"/>
            <w:szCs w:val="24"/>
          </w:rPr>
          <w:fldChar w:fldCharType="end"/>
        </w:r>
      </w:p>
    </w:sdtContent>
  </w:sdt>
  <w:p w:rsidR="00631BBE" w:rsidRPr="00E524CB" w:rsidRDefault="00631BBE" w:rsidP="00E524CB">
    <w:pPr>
      <w:pStyle w:val="a8"/>
      <w:rPr>
        <w:rFonts w:ascii="Times New Roman" w:hAnsi="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85339"/>
      <w:docPartObj>
        <w:docPartGallery w:val="Page Numbers (Bottom of Page)"/>
        <w:docPartUnique/>
      </w:docPartObj>
    </w:sdtPr>
    <w:sdtEndPr/>
    <w:sdtContent>
      <w:p w:rsidR="00631BBE" w:rsidRDefault="00631BBE">
        <w:pPr>
          <w:pStyle w:val="a8"/>
          <w:jc w:val="center"/>
        </w:pPr>
        <w:r>
          <w:fldChar w:fldCharType="begin"/>
        </w:r>
        <w:r>
          <w:instrText>PAGE   \* MERGEFORMAT</w:instrText>
        </w:r>
        <w:r>
          <w:fldChar w:fldCharType="separate"/>
        </w:r>
        <w:r w:rsidR="001656AA" w:rsidRPr="001656AA">
          <w:rPr>
            <w:noProof/>
            <w:lang w:val="uk-UA"/>
          </w:rPr>
          <w:t>20</w:t>
        </w:r>
        <w:r>
          <w:fldChar w:fldCharType="end"/>
        </w:r>
      </w:p>
    </w:sdtContent>
  </w:sdt>
  <w:p w:rsidR="00631BBE" w:rsidRDefault="00631BB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BE" w:rsidRPr="00255D18" w:rsidRDefault="00631BBE" w:rsidP="00255D18">
    <w:pPr>
      <w:pStyle w:val="a8"/>
      <w:jc w:val="center"/>
      <w:rPr>
        <w:lang w:val="uk-UA"/>
      </w:rPr>
    </w:pPr>
    <w:r>
      <w:rPr>
        <w:lang w:val="uk-UA"/>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8D" w:rsidRDefault="00DA138D" w:rsidP="00AA73A6">
      <w:r>
        <w:separator/>
      </w:r>
    </w:p>
  </w:footnote>
  <w:footnote w:type="continuationSeparator" w:id="0">
    <w:p w:rsidR="00DA138D" w:rsidRDefault="00DA138D" w:rsidP="00AA7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BE" w:rsidRDefault="00631BBE">
    <w:pPr>
      <w:pStyle w:val="a6"/>
    </w:pPr>
    <w:r>
      <w:rPr>
        <w:noProof/>
        <w:lang w:val="uk-UA" w:eastAsia="uk-UA"/>
      </w:rPr>
      <mc:AlternateContent>
        <mc:Choice Requires="wpg">
          <w:drawing>
            <wp:anchor distT="0" distB="0" distL="114300" distR="114300" simplePos="0" relativeHeight="251650560" behindDoc="0" locked="1" layoutInCell="1" allowOverlap="1" wp14:anchorId="3FE34702" wp14:editId="0D27EF05">
              <wp:simplePos x="0" y="0"/>
              <wp:positionH relativeFrom="column">
                <wp:posOffset>-203835</wp:posOffset>
              </wp:positionH>
              <wp:positionV relativeFrom="paragraph">
                <wp:posOffset>-189865</wp:posOffset>
              </wp:positionV>
              <wp:extent cx="9804400" cy="7082790"/>
              <wp:effectExtent l="15240" t="19685" r="19685" b="22225"/>
              <wp:wrapNone/>
              <wp:docPr id="30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04400" cy="7082790"/>
                        <a:chOff x="1080" y="346"/>
                        <a:chExt cx="15440" cy="11154"/>
                      </a:xfrm>
                    </wpg:grpSpPr>
                    <wps:wsp>
                      <wps:cNvPr id="309" name="Rectangle 3"/>
                      <wps:cNvSpPr>
                        <a:spLocks noChangeArrowheads="1"/>
                      </wps:cNvSpPr>
                      <wps:spPr bwMode="auto">
                        <a:xfrm>
                          <a:off x="1080" y="346"/>
                          <a:ext cx="15440" cy="1115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4"/>
                      <wps:cNvSpPr>
                        <a:spLocks noChangeArrowheads="1"/>
                      </wps:cNvSpPr>
                      <wps:spPr bwMode="auto">
                        <a:xfrm>
                          <a:off x="10065" y="10783"/>
                          <a:ext cx="5766"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4605">
                              <a:solidFill>
                                <a:srgbClr val="000000"/>
                              </a:solidFill>
                              <a:miter lim="800000"/>
                              <a:headEnd/>
                              <a:tailEnd/>
                            </a14:hiddenLine>
                          </a:ext>
                        </a:extLst>
                      </wps:spPr>
                      <wps:txbx>
                        <w:txbxContent>
                          <w:p w:rsidR="00631BBE" w:rsidRPr="005F51A2" w:rsidRDefault="00631BBE" w:rsidP="00982849">
                            <w:pPr>
                              <w:spacing w:before="120"/>
                              <w:jc w:val="center"/>
                              <w:rPr>
                                <w:rFonts w:ascii="Mipgost" w:hAnsi="Mipgost"/>
                                <w:i/>
                                <w:sz w:val="36"/>
                                <w:szCs w:val="36"/>
                                <w:lang w:val="uk-UA"/>
                              </w:rPr>
                            </w:pPr>
                            <w:r>
                              <w:rPr>
                                <w:rFonts w:ascii="Mipgost" w:hAnsi="Mipgost"/>
                                <w:i/>
                                <w:sz w:val="36"/>
                                <w:szCs w:val="36"/>
                                <w:lang w:val="uk-UA"/>
                              </w:rPr>
                              <w:t>16</w:t>
                            </w:r>
                            <w:r w:rsidRPr="005F51A2">
                              <w:rPr>
                                <w:rFonts w:ascii="Mipgost" w:hAnsi="Mipgost"/>
                                <w:i/>
                                <w:sz w:val="36"/>
                                <w:szCs w:val="36"/>
                                <w:lang w:val="uk-UA"/>
                              </w:rPr>
                              <w:t>-0</w:t>
                            </w:r>
                            <w:r>
                              <w:rPr>
                                <w:rFonts w:ascii="Mipgost" w:hAnsi="Mipgost"/>
                                <w:i/>
                                <w:sz w:val="36"/>
                                <w:szCs w:val="36"/>
                                <w:lang w:val="uk-UA"/>
                              </w:rPr>
                              <w:t>7</w:t>
                            </w:r>
                            <w:r w:rsidRPr="005F51A2">
                              <w:rPr>
                                <w:rFonts w:ascii="Mipgost" w:hAnsi="Mipgost"/>
                                <w:i/>
                                <w:sz w:val="36"/>
                                <w:szCs w:val="36"/>
                                <w:lang w:val="uk-UA"/>
                              </w:rPr>
                              <w:t>-12 ПР</w:t>
                            </w:r>
                          </w:p>
                          <w:p w:rsidR="00631BBE" w:rsidRPr="00086B73" w:rsidRDefault="00631BBE" w:rsidP="00A229F5"/>
                        </w:txbxContent>
                      </wps:txbx>
                      <wps:bodyPr rot="0" vert="horz" wrap="square" lIns="12700" tIns="12700" rIns="12700" bIns="12700" anchor="t" anchorCtr="0" upright="1">
                        <a:noAutofit/>
                      </wps:bodyPr>
                    </wps:wsp>
                    <wps:wsp>
                      <wps:cNvPr id="311" name="Rectangle 5"/>
                      <wps:cNvSpPr>
                        <a:spLocks noChangeArrowheads="1"/>
                      </wps:cNvSpPr>
                      <wps:spPr bwMode="auto">
                        <a:xfrm>
                          <a:off x="15980" y="11039"/>
                          <a:ext cx="514"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4605">
                              <a:solidFill>
                                <a:srgbClr val="000000"/>
                              </a:solidFill>
                              <a:miter lim="800000"/>
                              <a:headEnd/>
                              <a:tailEnd/>
                            </a14:hiddenLine>
                          </a:ext>
                        </a:extLst>
                      </wps:spPr>
                      <wps:txbx>
                        <w:txbxContent>
                          <w:p w:rsidR="00631BBE" w:rsidRPr="007A57D1" w:rsidRDefault="00631BBE" w:rsidP="00A229F5">
                            <w:pPr>
                              <w:spacing w:before="60"/>
                              <w:jc w:val="center"/>
                              <w:rPr>
                                <w:rFonts w:ascii="Mipgost" w:hAnsi="Mipgost"/>
                                <w:i/>
                                <w:sz w:val="24"/>
                                <w:szCs w:val="24"/>
                                <w:lang w:val="en-US"/>
                              </w:rPr>
                            </w:pPr>
                            <w:r w:rsidRPr="007A57D1">
                              <w:rPr>
                                <w:rStyle w:val="ac"/>
                                <w:rFonts w:ascii="Mipgost" w:hAnsi="Mipgost"/>
                                <w:i/>
                                <w:szCs w:val="24"/>
                              </w:rPr>
                              <w:fldChar w:fldCharType="begin"/>
                            </w:r>
                            <w:r w:rsidRPr="007A57D1">
                              <w:rPr>
                                <w:rStyle w:val="ac"/>
                                <w:rFonts w:ascii="Mipgost" w:hAnsi="Mipgost"/>
                                <w:i/>
                                <w:szCs w:val="24"/>
                              </w:rPr>
                              <w:instrText xml:space="preserve"> PAGE </w:instrText>
                            </w:r>
                            <w:r w:rsidRPr="007A57D1">
                              <w:rPr>
                                <w:rStyle w:val="ac"/>
                                <w:rFonts w:ascii="Mipgost" w:hAnsi="Mipgost"/>
                                <w:i/>
                                <w:szCs w:val="24"/>
                              </w:rPr>
                              <w:fldChar w:fldCharType="separate"/>
                            </w:r>
                            <w:r>
                              <w:rPr>
                                <w:rStyle w:val="ac"/>
                                <w:rFonts w:ascii="Mipgost" w:hAnsi="Mipgost"/>
                                <w:i/>
                                <w:noProof/>
                                <w:szCs w:val="24"/>
                              </w:rPr>
                              <w:t>24</w:t>
                            </w:r>
                            <w:r w:rsidRPr="007A57D1">
                              <w:rPr>
                                <w:rStyle w:val="ac"/>
                                <w:rFonts w:ascii="Mipgost" w:hAnsi="Mipgost"/>
                                <w:i/>
                                <w:szCs w:val="24"/>
                              </w:rPr>
                              <w:fldChar w:fldCharType="end"/>
                            </w:r>
                          </w:p>
                        </w:txbxContent>
                      </wps:txbx>
                      <wps:bodyPr rot="0" vert="horz" wrap="square" lIns="12700" tIns="12700" rIns="12700" bIns="12700" anchor="t" anchorCtr="0" upright="1">
                        <a:noAutofit/>
                      </wps:bodyPr>
                    </wps:wsp>
                    <wps:wsp>
                      <wps:cNvPr id="312" name="Rectangle 6"/>
                      <wps:cNvSpPr>
                        <a:spLocks noChangeArrowheads="1"/>
                      </wps:cNvSpPr>
                      <wps:spPr bwMode="auto">
                        <a:xfrm>
                          <a:off x="15956" y="10702"/>
                          <a:ext cx="56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631BBE" w:rsidRDefault="00631BBE" w:rsidP="00A229F5">
                            <w:pPr>
                              <w:pStyle w:val="aa"/>
                              <w:jc w:val="center"/>
                              <w:rPr>
                                <w:sz w:val="18"/>
                                <w:szCs w:val="18"/>
                              </w:rPr>
                            </w:pPr>
                            <w:r>
                              <w:rPr>
                                <w:sz w:val="18"/>
                                <w:szCs w:val="18"/>
                              </w:rPr>
                              <w:t>Арк.</w:t>
                            </w:r>
                          </w:p>
                          <w:p w:rsidR="00631BBE" w:rsidRDefault="00631BBE" w:rsidP="00A229F5">
                            <w:pPr>
                              <w:jc w:val="center"/>
                            </w:pPr>
                          </w:p>
                        </w:txbxContent>
                      </wps:txbx>
                      <wps:bodyPr rot="0" vert="horz" wrap="square" lIns="12700" tIns="12700" rIns="12700" bIns="12700" anchor="t" anchorCtr="0" upright="1">
                        <a:noAutofit/>
                      </wps:bodyPr>
                    </wps:wsp>
                    <wps:wsp>
                      <wps:cNvPr id="313" name="Rectangle 7"/>
                      <wps:cNvSpPr>
                        <a:spLocks noChangeArrowheads="1"/>
                      </wps:cNvSpPr>
                      <wps:spPr bwMode="auto">
                        <a:xfrm>
                          <a:off x="9296" y="11209"/>
                          <a:ext cx="62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631BBE" w:rsidRDefault="00631BBE" w:rsidP="00A229F5">
                            <w:pPr>
                              <w:pStyle w:val="aa"/>
                              <w:jc w:val="center"/>
                              <w:rPr>
                                <w:sz w:val="18"/>
                                <w:szCs w:val="18"/>
                              </w:rPr>
                            </w:pPr>
                            <w:r>
                              <w:rPr>
                                <w:sz w:val="18"/>
                                <w:szCs w:val="18"/>
                              </w:rPr>
                              <w:t>Дата</w:t>
                            </w:r>
                          </w:p>
                          <w:p w:rsidR="00631BBE" w:rsidRPr="007A57D1" w:rsidRDefault="00631BBE" w:rsidP="00A229F5"/>
                        </w:txbxContent>
                      </wps:txbx>
                      <wps:bodyPr rot="0" vert="horz" wrap="square" lIns="12700" tIns="12700" rIns="12700" bIns="12700" anchor="t" anchorCtr="0" upright="1">
                        <a:noAutofit/>
                      </wps:bodyPr>
                    </wps:wsp>
                    <wps:wsp>
                      <wps:cNvPr id="314" name="Rectangle 8"/>
                      <wps:cNvSpPr>
                        <a:spLocks noChangeArrowheads="1"/>
                      </wps:cNvSpPr>
                      <wps:spPr bwMode="auto">
                        <a:xfrm>
                          <a:off x="8446" y="11214"/>
                          <a:ext cx="841"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631BBE" w:rsidRDefault="00631BBE" w:rsidP="00A229F5">
                            <w:pPr>
                              <w:pStyle w:val="aa"/>
                              <w:jc w:val="center"/>
                              <w:rPr>
                                <w:sz w:val="18"/>
                                <w:szCs w:val="18"/>
                              </w:rPr>
                            </w:pPr>
                            <w:r>
                              <w:rPr>
                                <w:sz w:val="18"/>
                                <w:szCs w:val="18"/>
                              </w:rPr>
                              <w:t>Підпис</w:t>
                            </w:r>
                          </w:p>
                          <w:p w:rsidR="00631BBE" w:rsidRPr="007A57D1" w:rsidRDefault="00631BBE" w:rsidP="00A229F5"/>
                        </w:txbxContent>
                      </wps:txbx>
                      <wps:bodyPr rot="0" vert="horz" wrap="square" lIns="12700" tIns="12700" rIns="12700" bIns="12700" anchor="t" anchorCtr="0" upright="1">
                        <a:noAutofit/>
                      </wps:bodyPr>
                    </wps:wsp>
                    <wps:wsp>
                      <wps:cNvPr id="315" name="Rectangle 9"/>
                      <wps:cNvSpPr>
                        <a:spLocks noChangeArrowheads="1"/>
                      </wps:cNvSpPr>
                      <wps:spPr bwMode="auto">
                        <a:xfrm>
                          <a:off x="7219" y="11211"/>
                          <a:ext cx="1219"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631BBE" w:rsidRDefault="00631BBE" w:rsidP="00A229F5">
                            <w:pPr>
                              <w:pStyle w:val="aa"/>
                              <w:jc w:val="center"/>
                              <w:rPr>
                                <w:sz w:val="18"/>
                                <w:szCs w:val="18"/>
                              </w:rPr>
                            </w:pPr>
                            <w:r>
                              <w:rPr>
                                <w:sz w:val="18"/>
                                <w:szCs w:val="18"/>
                              </w:rPr>
                              <w:t>№ докум.</w:t>
                            </w:r>
                          </w:p>
                          <w:p w:rsidR="00631BBE" w:rsidRPr="007A57D1" w:rsidRDefault="00631BBE" w:rsidP="00A229F5"/>
                        </w:txbxContent>
                      </wps:txbx>
                      <wps:bodyPr rot="0" vert="horz" wrap="square" lIns="12700" tIns="12700" rIns="12700" bIns="12700" anchor="t" anchorCtr="0" upright="1">
                        <a:noAutofit/>
                      </wps:bodyPr>
                    </wps:wsp>
                    <wps:wsp>
                      <wps:cNvPr id="316" name="Rectangle 10"/>
                      <wps:cNvSpPr>
                        <a:spLocks noChangeArrowheads="1"/>
                      </wps:cNvSpPr>
                      <wps:spPr bwMode="auto">
                        <a:xfrm>
                          <a:off x="6595" y="11215"/>
                          <a:ext cx="62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631BBE" w:rsidRDefault="00631BBE" w:rsidP="00A229F5">
                            <w:pPr>
                              <w:pStyle w:val="aa"/>
                              <w:jc w:val="center"/>
                              <w:rPr>
                                <w:sz w:val="18"/>
                                <w:szCs w:val="18"/>
                              </w:rPr>
                            </w:pPr>
                            <w:r>
                              <w:rPr>
                                <w:sz w:val="18"/>
                                <w:szCs w:val="18"/>
                              </w:rPr>
                              <w:t>Арк.</w:t>
                            </w:r>
                          </w:p>
                          <w:p w:rsidR="00631BBE" w:rsidRPr="007A57D1" w:rsidRDefault="00631BBE" w:rsidP="00A229F5"/>
                        </w:txbxContent>
                      </wps:txbx>
                      <wps:bodyPr rot="0" vert="horz" wrap="square" lIns="12700" tIns="12700" rIns="12700" bIns="12700" anchor="t" anchorCtr="0" upright="1">
                        <a:noAutofit/>
                      </wps:bodyPr>
                    </wps:wsp>
                    <wps:wsp>
                      <wps:cNvPr id="317" name="Line 11"/>
                      <wps:cNvCnPr/>
                      <wps:spPr bwMode="auto">
                        <a:xfrm>
                          <a:off x="15952" y="10637"/>
                          <a:ext cx="1" cy="862"/>
                        </a:xfrm>
                        <a:prstGeom prst="line">
                          <a:avLst/>
                        </a:prstGeom>
                        <a:noFill/>
                        <a:ln w="285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18" name="Rectangle 12"/>
                      <wps:cNvSpPr>
                        <a:spLocks noChangeArrowheads="1"/>
                      </wps:cNvSpPr>
                      <wps:spPr bwMode="auto">
                        <a:xfrm>
                          <a:off x="6172" y="11215"/>
                          <a:ext cx="426"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631BBE" w:rsidRDefault="00631BBE" w:rsidP="00A229F5">
                            <w:pPr>
                              <w:pStyle w:val="aa"/>
                              <w:jc w:val="center"/>
                              <w:rPr>
                                <w:sz w:val="18"/>
                                <w:szCs w:val="18"/>
                              </w:rPr>
                            </w:pPr>
                            <w:r>
                              <w:rPr>
                                <w:sz w:val="18"/>
                                <w:szCs w:val="18"/>
                              </w:rPr>
                              <w:t>Змн.</w:t>
                            </w:r>
                          </w:p>
                          <w:p w:rsidR="00631BBE" w:rsidRPr="007A57D1" w:rsidRDefault="00631BBE" w:rsidP="00A229F5"/>
                        </w:txbxContent>
                      </wps:txbx>
                      <wps:bodyPr rot="0" vert="horz" wrap="square" lIns="12700" tIns="12700" rIns="12700" bIns="12700" anchor="t" anchorCtr="0" upright="1">
                        <a:noAutofit/>
                      </wps:bodyPr>
                    </wps:wsp>
                    <wps:wsp>
                      <wps:cNvPr id="319" name="Line 13"/>
                      <wps:cNvCnPr/>
                      <wps:spPr bwMode="auto">
                        <a:xfrm>
                          <a:off x="6172" y="10637"/>
                          <a:ext cx="10348" cy="1"/>
                        </a:xfrm>
                        <a:prstGeom prst="line">
                          <a:avLst/>
                        </a:prstGeom>
                        <a:noFill/>
                        <a:ln w="285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0" name="Line 14"/>
                      <wps:cNvCnPr/>
                      <wps:spPr bwMode="auto">
                        <a:xfrm>
                          <a:off x="9918" y="10637"/>
                          <a:ext cx="1" cy="863"/>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1" name="Line 15"/>
                      <wps:cNvCnPr/>
                      <wps:spPr bwMode="auto">
                        <a:xfrm>
                          <a:off x="6172" y="10924"/>
                          <a:ext cx="3748" cy="1"/>
                        </a:xfrm>
                        <a:prstGeom prst="line">
                          <a:avLst/>
                        </a:prstGeom>
                        <a:noFill/>
                        <a:ln w="1460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2" name="Line 16"/>
                      <wps:cNvCnPr/>
                      <wps:spPr bwMode="auto">
                        <a:xfrm>
                          <a:off x="6172" y="11211"/>
                          <a:ext cx="3748" cy="1"/>
                        </a:xfrm>
                        <a:prstGeom prst="line">
                          <a:avLst/>
                        </a:prstGeom>
                        <a:noFill/>
                        <a:ln w="285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3" name="Line 17"/>
                      <wps:cNvCnPr/>
                      <wps:spPr bwMode="auto">
                        <a:xfrm>
                          <a:off x="9296" y="10637"/>
                          <a:ext cx="1" cy="863"/>
                        </a:xfrm>
                        <a:prstGeom prst="line">
                          <a:avLst/>
                        </a:prstGeom>
                        <a:noFill/>
                        <a:ln w="285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4" name="Line 18"/>
                      <wps:cNvCnPr/>
                      <wps:spPr bwMode="auto">
                        <a:xfrm>
                          <a:off x="8440" y="10637"/>
                          <a:ext cx="1" cy="863"/>
                        </a:xfrm>
                        <a:prstGeom prst="line">
                          <a:avLst/>
                        </a:prstGeom>
                        <a:noFill/>
                        <a:ln w="285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5" name="Line 19"/>
                      <wps:cNvCnPr/>
                      <wps:spPr bwMode="auto">
                        <a:xfrm>
                          <a:off x="6595" y="10637"/>
                          <a:ext cx="1" cy="863"/>
                        </a:xfrm>
                        <a:prstGeom prst="line">
                          <a:avLst/>
                        </a:prstGeom>
                        <a:noFill/>
                        <a:ln w="285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6" name="Line 20"/>
                      <wps:cNvCnPr/>
                      <wps:spPr bwMode="auto">
                        <a:xfrm>
                          <a:off x="15952" y="11040"/>
                          <a:ext cx="568" cy="1"/>
                        </a:xfrm>
                        <a:prstGeom prst="line">
                          <a:avLst/>
                        </a:prstGeom>
                        <a:noFill/>
                        <a:ln w="1460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7" name="Line 21"/>
                      <wps:cNvCnPr/>
                      <wps:spPr bwMode="auto">
                        <a:xfrm>
                          <a:off x="7225" y="10637"/>
                          <a:ext cx="1" cy="863"/>
                        </a:xfrm>
                        <a:prstGeom prst="line">
                          <a:avLst/>
                        </a:prstGeom>
                        <a:noFill/>
                        <a:ln w="285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28" name="Line 22"/>
                      <wps:cNvCnPr/>
                      <wps:spPr bwMode="auto">
                        <a:xfrm>
                          <a:off x="6175" y="10638"/>
                          <a:ext cx="0" cy="82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6.05pt;margin-top:-14.95pt;width:772pt;height:557.7pt;z-index:251650560" coordorigin="1080,346" coordsize="15440,11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">
              <v:rect id="Rectangle 3" o:spid="_x0000_s1027" style="position:absolute;left:1080;top:346;width:15440;height:11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8+aMcA&#10;AADcAAAADwAAAGRycy9kb3ducmV2LnhtbESPQWvCQBSE74X+h+UVequ7xmpr6io2UBD0YlpovT2y&#10;r0lo9m3IbjX6611B8DjMzDfMbNHbRuyp87VjDcOBAkFcOFNzqeHr8+PpFYQPyAYbx6ThSB4W8/u7&#10;GabGHXhL+zyUIkLYp6ihCqFNpfRFRRb9wLXE0ft1ncUQZVdK0+Ehwm0jE6Um0mLNcaHClrKKir/8&#10;32rYjt+Xu5+X0bc9qXX+nG1skg0TrR8f+uUbiEB9uIWv7ZXRMFJTuJyJR0DO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vPmjHAAAA3AAAAA8AAAAAAAAAAAAAAAAAmAIAAGRy&#10;cy9kb3ducmV2LnhtbFBLBQYAAAAABAAEAPUAAACMAwAAAAA=&#10;" filled="f" strokeweight="2.25pt"/>
              <v:rect id="Rectangle 4" o:spid="_x0000_s1028" style="position:absolute;left:10065;top:10783;width:5766;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ZL4A&#10;AADcAAAADwAAAGRycy9kb3ducmV2LnhtbERPy4rCMBTdC/5DuII7TWtBSjXKMCAIiuADur00d5oy&#10;zU1pota/NwvB5eG819vBtuJBvW8cK0jnCQjiyumGawW3626Wg/ABWWPrmBS8yMN2Mx6tsdDuyWd6&#10;XEItYgj7AhWYELpCSl8ZsujnriOO3J/rLYYI+1rqHp8x3LZykSRLabHh2GCwo19D1f/lbhUc8/DK&#10;3QGzJtuVVXoyFrNyodR0MvysQAQawlf8ce+1giyN8+OZeAT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oumS+AAAA3AAAAA8AAAAAAAAAAAAAAAAAmAIAAGRycy9kb3ducmV2&#10;LnhtbFBLBQYAAAAABAAEAPUAAACDAwAAAAA=&#10;" filled="f" stroked="f" strokeweight="1.15pt">
                <v:textbox inset="1pt,1pt,1pt,1pt">
                  <w:txbxContent>
                    <w:p w:rsidR="00631BBE" w:rsidRPr="005F51A2" w:rsidRDefault="00631BBE" w:rsidP="00982849">
                      <w:pPr>
                        <w:spacing w:before="120"/>
                        <w:jc w:val="center"/>
                        <w:rPr>
                          <w:rFonts w:ascii="Mipgost" w:hAnsi="Mipgost"/>
                          <w:i/>
                          <w:sz w:val="36"/>
                          <w:szCs w:val="36"/>
                          <w:lang w:val="uk-UA"/>
                        </w:rPr>
                      </w:pPr>
                      <w:r>
                        <w:rPr>
                          <w:rFonts w:ascii="Mipgost" w:hAnsi="Mipgost"/>
                          <w:i/>
                          <w:sz w:val="36"/>
                          <w:szCs w:val="36"/>
                          <w:lang w:val="uk-UA"/>
                        </w:rPr>
                        <w:t>16</w:t>
                      </w:r>
                      <w:r w:rsidRPr="005F51A2">
                        <w:rPr>
                          <w:rFonts w:ascii="Mipgost" w:hAnsi="Mipgost"/>
                          <w:i/>
                          <w:sz w:val="36"/>
                          <w:szCs w:val="36"/>
                          <w:lang w:val="uk-UA"/>
                        </w:rPr>
                        <w:t>-0</w:t>
                      </w:r>
                      <w:r>
                        <w:rPr>
                          <w:rFonts w:ascii="Mipgost" w:hAnsi="Mipgost"/>
                          <w:i/>
                          <w:sz w:val="36"/>
                          <w:szCs w:val="36"/>
                          <w:lang w:val="uk-UA"/>
                        </w:rPr>
                        <w:t>7</w:t>
                      </w:r>
                      <w:r w:rsidRPr="005F51A2">
                        <w:rPr>
                          <w:rFonts w:ascii="Mipgost" w:hAnsi="Mipgost"/>
                          <w:i/>
                          <w:sz w:val="36"/>
                          <w:szCs w:val="36"/>
                          <w:lang w:val="uk-UA"/>
                        </w:rPr>
                        <w:t>-12 ПР</w:t>
                      </w:r>
                    </w:p>
                    <w:p w:rsidR="00631BBE" w:rsidRPr="00086B73" w:rsidRDefault="00631BBE" w:rsidP="00A229F5"/>
                  </w:txbxContent>
                </v:textbox>
              </v:rect>
              <v:rect id="Rectangle 5" o:spid="_x0000_s1029" style="position:absolute;left:15980;top:11039;width:514;height: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Qf/8MA&#10;AADcAAAADwAAAGRycy9kb3ducmV2LnhtbESPS2vDMBCE74H8B7GF3mL5AcG4UUIoBAothTzA18Xa&#10;WibWyliK4/z7qlDIcZiZb5jNbra9mGj0nWMFWZKCIG6c7rhVcDkfViUIH5A19o5JwYM87LbLxQYr&#10;7e58pOkUWhEh7CtUYEIYKil9Y8iiT9xAHL0fN1oMUY6t1CPeI9z2Mk/TtbTYcVwwONC7oeZ6ulkF&#10;X2V4lO4Ti6441E32bSwWda7U68u8fwMRaA7P8H/7Qysosgz+zs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Qf/8MAAADcAAAADwAAAAAAAAAAAAAAAACYAgAAZHJzL2Rv&#10;d25yZXYueG1sUEsFBgAAAAAEAAQA9QAAAIgDAAAAAA==&#10;" filled="f" stroked="f" strokeweight="1.15pt">
                <v:textbox inset="1pt,1pt,1pt,1pt">
                  <w:txbxContent>
                    <w:p w:rsidR="00631BBE" w:rsidRPr="007A57D1" w:rsidRDefault="00631BBE" w:rsidP="00A229F5">
                      <w:pPr>
                        <w:spacing w:before="60"/>
                        <w:jc w:val="center"/>
                        <w:rPr>
                          <w:rFonts w:ascii="Mipgost" w:hAnsi="Mipgost"/>
                          <w:i/>
                          <w:sz w:val="24"/>
                          <w:szCs w:val="24"/>
                          <w:lang w:val="en-US"/>
                        </w:rPr>
                      </w:pPr>
                      <w:r w:rsidRPr="007A57D1">
                        <w:rPr>
                          <w:rStyle w:val="ac"/>
                          <w:rFonts w:ascii="Mipgost" w:hAnsi="Mipgost"/>
                          <w:i/>
                          <w:szCs w:val="24"/>
                        </w:rPr>
                        <w:fldChar w:fldCharType="begin"/>
                      </w:r>
                      <w:r w:rsidRPr="007A57D1">
                        <w:rPr>
                          <w:rStyle w:val="ac"/>
                          <w:rFonts w:ascii="Mipgost" w:hAnsi="Mipgost"/>
                          <w:i/>
                          <w:szCs w:val="24"/>
                        </w:rPr>
                        <w:instrText xml:space="preserve"> PAGE </w:instrText>
                      </w:r>
                      <w:r w:rsidRPr="007A57D1">
                        <w:rPr>
                          <w:rStyle w:val="ac"/>
                          <w:rFonts w:ascii="Mipgost" w:hAnsi="Mipgost"/>
                          <w:i/>
                          <w:szCs w:val="24"/>
                        </w:rPr>
                        <w:fldChar w:fldCharType="separate"/>
                      </w:r>
                      <w:r>
                        <w:rPr>
                          <w:rStyle w:val="ac"/>
                          <w:rFonts w:ascii="Mipgost" w:hAnsi="Mipgost"/>
                          <w:i/>
                          <w:noProof/>
                          <w:szCs w:val="24"/>
                        </w:rPr>
                        <w:t>24</w:t>
                      </w:r>
                      <w:r w:rsidRPr="007A57D1">
                        <w:rPr>
                          <w:rStyle w:val="ac"/>
                          <w:rFonts w:ascii="Mipgost" w:hAnsi="Mipgost"/>
                          <w:i/>
                          <w:szCs w:val="24"/>
                        </w:rPr>
                        <w:fldChar w:fldCharType="end"/>
                      </w:r>
                    </w:p>
                  </w:txbxContent>
                </v:textbox>
              </v:rect>
              <v:rect id="Rectangle 6" o:spid="_x0000_s1030" style="position:absolute;left:15956;top:10702;width:5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lsUA&#10;AADcAAAADwAAAGRycy9kb3ducmV2LnhtbESPzWrDMBCE74W8g9hALqaRfyAUN0pICiUFH0LTQK6L&#10;tbVNrZWRFNt9+6pQ6HGYmW+Y7X42vRjJ+c6ygmydgiCure64UXD9eH18AuEDssbeMin4Jg/73eJh&#10;i6W2E7/TeAmNiBD2JSpoQxhKKX3dkkG/tgNx9D6tMxiidI3UDqcIN73M03QjDXYcF1oc6KWl+uty&#10;NwqSW7Ip7rk7ka3OSZXKo8/Os1Kr5Xx4BhFoDv/hv/abVlBkO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v8uWxQAAANwAAAAPAAAAAAAAAAAAAAAAAJgCAABkcnMv&#10;ZG93bnJldi54bWxQSwUGAAAAAAQABAD1AAAAigMAAAAA&#10;" filled="f" stroked="f" strokeweight="2pt">
                <v:textbox inset="1pt,1pt,1pt,1pt">
                  <w:txbxContent>
                    <w:p w:rsidR="00631BBE" w:rsidRDefault="00631BBE" w:rsidP="00A229F5">
                      <w:pPr>
                        <w:pStyle w:val="aa"/>
                        <w:jc w:val="center"/>
                        <w:rPr>
                          <w:sz w:val="18"/>
                          <w:szCs w:val="18"/>
                        </w:rPr>
                      </w:pPr>
                      <w:r>
                        <w:rPr>
                          <w:sz w:val="18"/>
                          <w:szCs w:val="18"/>
                        </w:rPr>
                        <w:t>Арк.</w:t>
                      </w:r>
                    </w:p>
                    <w:p w:rsidR="00631BBE" w:rsidRDefault="00631BBE" w:rsidP="00A229F5">
                      <w:pPr>
                        <w:jc w:val="center"/>
                      </w:pPr>
                    </w:p>
                  </w:txbxContent>
                </v:textbox>
              </v:rect>
              <v:rect id="Rectangle 7" o:spid="_x0000_s1031" style="position:absolute;left:9296;top:11209;width:62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NuDcMA&#10;AADcAAAADwAAAGRycy9kb3ducmV2LnhtbESPQYvCMBSE7wv+h/AEL2VNa0GkaxRdWBQ8yKrg9dG8&#10;bcs2LyWJWv+9EQSPw8x8w8yXvWnFlZxvLCvIxikI4tLqhisFp+PP5wyED8gaW8uk4E4elovBxxwL&#10;bW/8S9dDqESEsC9QQR1CV0jpy5oM+rHtiKP3Z53BEKWrpHZ4i3DTykmaTqXBhuNCjR1911T+Hy5G&#10;QXJOpvll4jZkd/tkl8q1z/a9UqNhv/oCEagP7/CrvdUK8iyH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NuDcMAAADcAAAADwAAAAAAAAAAAAAAAACYAgAAZHJzL2Rv&#10;d25yZXYueG1sUEsFBgAAAAAEAAQA9QAAAIgDAAAAAA==&#10;" filled="f" stroked="f" strokeweight="2pt">
                <v:textbox inset="1pt,1pt,1pt,1pt">
                  <w:txbxContent>
                    <w:p w:rsidR="00631BBE" w:rsidRDefault="00631BBE" w:rsidP="00A229F5">
                      <w:pPr>
                        <w:pStyle w:val="aa"/>
                        <w:jc w:val="center"/>
                        <w:rPr>
                          <w:sz w:val="18"/>
                          <w:szCs w:val="18"/>
                        </w:rPr>
                      </w:pPr>
                      <w:r>
                        <w:rPr>
                          <w:sz w:val="18"/>
                          <w:szCs w:val="18"/>
                        </w:rPr>
                        <w:t>Дата</w:t>
                      </w:r>
                    </w:p>
                    <w:p w:rsidR="00631BBE" w:rsidRPr="007A57D1" w:rsidRDefault="00631BBE" w:rsidP="00A229F5"/>
                  </w:txbxContent>
                </v:textbox>
              </v:rect>
              <v:rect id="Rectangle 8" o:spid="_x0000_s1032" style="position:absolute;left:8446;top:11214;width:841;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2ecQA&#10;AADcAAAADwAAAGRycy9kb3ducmV2LnhtbESPQYvCMBSE78L+h/AWvBRNqyJSjbIriIIH0V3w+mie&#10;bbF5KUnU+u+NsLDHYWa+YRarzjTiTs7XlhVkwxQEcWF1zaWC35/NYAbCB2SNjWVS8CQPq+VHb4G5&#10;tg8+0v0UShEh7HNUUIXQ5lL6oiKDfmhb4uhdrDMYonSl1A4fEW4aOUrTqTRYc1yosKV1RcX1dDMK&#10;knMyHd9Gbkt2f0j2qfz22aFTqv/Zfc1BBOrCf/ivvdMKxtkE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9nnEAAAA3AAAAA8AAAAAAAAAAAAAAAAAmAIAAGRycy9k&#10;b3ducmV2LnhtbFBLBQYAAAAABAAEAPUAAACJAwAAAAA=&#10;" filled="f" stroked="f" strokeweight="2pt">
                <v:textbox inset="1pt,1pt,1pt,1pt">
                  <w:txbxContent>
                    <w:p w:rsidR="00631BBE" w:rsidRDefault="00631BBE" w:rsidP="00A229F5">
                      <w:pPr>
                        <w:pStyle w:val="aa"/>
                        <w:jc w:val="center"/>
                        <w:rPr>
                          <w:sz w:val="18"/>
                          <w:szCs w:val="18"/>
                        </w:rPr>
                      </w:pPr>
                      <w:r>
                        <w:rPr>
                          <w:sz w:val="18"/>
                          <w:szCs w:val="18"/>
                        </w:rPr>
                        <w:t>Підпис</w:t>
                      </w:r>
                    </w:p>
                    <w:p w:rsidR="00631BBE" w:rsidRPr="007A57D1" w:rsidRDefault="00631BBE" w:rsidP="00A229F5"/>
                  </w:txbxContent>
                </v:textbox>
              </v:rect>
              <v:rect id="Rectangle 9" o:spid="_x0000_s1033" style="position:absolute;left:7219;top:11211;width:1219;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T4sQA&#10;AADcAAAADwAAAGRycy9kb3ducmV2LnhtbESPQYvCMBSE78L+h/AWvBRNqyhSjbIriIIH0V3w+mie&#10;bbF5KUnU+u+NsLDHYWa+YRarzjTiTs7XlhVkwxQEcWF1zaWC35/NYAbCB2SNjWVS8CQPq+VHb4G5&#10;tg8+0v0UShEh7HNUUIXQ5lL6oiKDfmhb4uhdrDMYonSl1A4fEW4aOUrTqTRYc1yosKV1RcX1dDMK&#10;knMyHd9Gbkt2f0j2qfz22aFTqv/Zfc1BBOrCf/ivvdMKxtkE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WU+LEAAAA3AAAAA8AAAAAAAAAAAAAAAAAmAIAAGRycy9k&#10;b3ducmV2LnhtbFBLBQYAAAAABAAEAPUAAACJAwAAAAA=&#10;" filled="f" stroked="f" strokeweight="2pt">
                <v:textbox inset="1pt,1pt,1pt,1pt">
                  <w:txbxContent>
                    <w:p w:rsidR="00631BBE" w:rsidRDefault="00631BBE" w:rsidP="00A229F5">
                      <w:pPr>
                        <w:pStyle w:val="aa"/>
                        <w:jc w:val="center"/>
                        <w:rPr>
                          <w:sz w:val="18"/>
                          <w:szCs w:val="18"/>
                        </w:rPr>
                      </w:pPr>
                      <w:r>
                        <w:rPr>
                          <w:sz w:val="18"/>
                          <w:szCs w:val="18"/>
                        </w:rPr>
                        <w:t>№ докум.</w:t>
                      </w:r>
                    </w:p>
                    <w:p w:rsidR="00631BBE" w:rsidRPr="007A57D1" w:rsidRDefault="00631BBE" w:rsidP="00A229F5"/>
                  </w:txbxContent>
                </v:textbox>
              </v:rect>
              <v:rect id="Rectangle 10" o:spid="_x0000_s1034" style="position:absolute;left:6595;top:11215;width:624;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TNlcMA&#10;AADcAAAADwAAAGRycy9kb3ducmV2LnhtbESPQYvCMBSE7wv+h/AEL2VNq1CkaxQVRMGDrApeH83b&#10;tmzzUpKo9d9vFgSPw8x8w8yXvWnFnZxvLCvIxikI4tLqhisFl/P2cwbCB2SNrWVS8CQPy8XgY46F&#10;tg/+pvspVCJC2BeooA6hK6T0ZU0G/dh2xNH7sc5giNJVUjt8RLhp5SRNc2mw4bhQY0ebmsrf080o&#10;SK5JPr1N3I7s4ZgcUrn22bFXajTsV18gAvXhHX6191rBNMvh/0w8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oTNlcMAAADcAAAADwAAAAAAAAAAAAAAAACYAgAAZHJzL2Rv&#10;d25yZXYueG1sUEsFBgAAAAAEAAQA9QAAAIgDAAAAAA==&#10;" filled="f" stroked="f" strokeweight="2pt">
                <v:textbox inset="1pt,1pt,1pt,1pt">
                  <w:txbxContent>
                    <w:p w:rsidR="00631BBE" w:rsidRDefault="00631BBE" w:rsidP="00A229F5">
                      <w:pPr>
                        <w:pStyle w:val="aa"/>
                        <w:jc w:val="center"/>
                        <w:rPr>
                          <w:sz w:val="18"/>
                          <w:szCs w:val="18"/>
                        </w:rPr>
                      </w:pPr>
                      <w:r>
                        <w:rPr>
                          <w:sz w:val="18"/>
                          <w:szCs w:val="18"/>
                        </w:rPr>
                        <w:t>Арк.</w:t>
                      </w:r>
                    </w:p>
                    <w:p w:rsidR="00631BBE" w:rsidRPr="007A57D1" w:rsidRDefault="00631BBE" w:rsidP="00A229F5"/>
                  </w:txbxContent>
                </v:textbox>
              </v:rect>
              <v:line id="Line 11" o:spid="_x0000_s1035" style="position:absolute;visibility:visible;mso-wrap-style:square" from="15952,10637" to="15953,11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qAMYAAADcAAAADwAAAGRycy9kb3ducmV2LnhtbESPzWsCMRTE74L/Q3iFXopmtbWWrVHK&#10;gsWPU9UeenvdvP3AzcuSRF3/e1MoeBxm5jfMbNGZRpzJ+dqygtEwAUGcW11zqeCwXw7eQPiArLGx&#10;TAqu5GEx7/dmmGp74S8670IpIoR9igqqENpUSp9XZNAPbUscvcI6gyFKV0rt8BLhppHjJHmVBmuO&#10;CxW2lFWUH3cno+D7Zzz53LwU6yfny21S20wWv5lSjw/dxzuIQF24h//bK63geTSFvzPxCM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PqgDGAAAA3AAAAA8AAAAAAAAA&#10;AAAAAAAAoQIAAGRycy9kb3ducmV2LnhtbFBLBQYAAAAABAAEAPkAAACUAwAAAAA=&#10;" strokeweight="2.25pt">
                <v:stroke startarrowwidth="narrow" startarrowlength="short" endarrowwidth="narrow" endarrowlength="short"/>
              </v:line>
              <v:rect id="Rectangle 12" o:spid="_x0000_s1036" style="position:absolute;left:6172;top:11215;width:42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f8fMIA&#10;AADcAAAADwAAAGRycy9kb3ducmV2LnhtbERPy2rCQBTdF/yH4QrdhDp5gEh0lCqUClmEqtDtJXNN&#10;QjN3wsyo6d87i0KXh/Pe7CYziDs531tWkC1SEMSN1T23Ci7nj7cVCB+QNQ6WScEvedhtZy8bLLV9&#10;8BfdT6EVMYR9iQq6EMZSSt90ZNAv7Egcuat1BkOErpXa4SOGm0HmabqUBnuODR2OdOio+TndjILk&#10;O1kWt9x9kq3qpErl3mf1pNTrfHpfgwg0hX/xn/uoFRRZXBvPxCM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x8wgAAANwAAAAPAAAAAAAAAAAAAAAAAJgCAABkcnMvZG93&#10;bnJldi54bWxQSwUGAAAAAAQABAD1AAAAhwMAAAAA&#10;" filled="f" stroked="f" strokeweight="2pt">
                <v:textbox inset="1pt,1pt,1pt,1pt">
                  <w:txbxContent>
                    <w:p w:rsidR="00631BBE" w:rsidRDefault="00631BBE" w:rsidP="00A229F5">
                      <w:pPr>
                        <w:pStyle w:val="aa"/>
                        <w:jc w:val="center"/>
                        <w:rPr>
                          <w:sz w:val="18"/>
                          <w:szCs w:val="18"/>
                        </w:rPr>
                      </w:pPr>
                      <w:r>
                        <w:rPr>
                          <w:sz w:val="18"/>
                          <w:szCs w:val="18"/>
                        </w:rPr>
                        <w:t>Змн.</w:t>
                      </w:r>
                    </w:p>
                    <w:p w:rsidR="00631BBE" w:rsidRPr="007A57D1" w:rsidRDefault="00631BBE" w:rsidP="00A229F5"/>
                  </w:txbxContent>
                </v:textbox>
              </v:rect>
              <v:line id="Line 13" o:spid="_x0000_s1037" style="position:absolute;visibility:visible;mso-wrap-style:square" from="6172,10637" to="16520,10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yb6cYAAADcAAAADwAAAGRycy9kb3ducmV2LnhtbESPzWsCMRTE74L/Q3iFXopmtbXYrVHK&#10;gsWPU9UeenvdvP3AzcuSRF3/e1MoeBxm5jfMbNGZRpzJ+dqygtEwAUGcW11zqeCwXw6mIHxA1thY&#10;JgVX8rCY93szTLW98Bedd6EUEcI+RQVVCG0qpc8rMuiHtiWOXmGdwRClK6V2eIlw08hxkrxKgzXH&#10;hQpbyirKj7uTUfD9M558bl6K9ZPz5TapbSaL30ypx4fu4x1EoC7cw//tlVbwPHqDvzPxCM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cm+nGAAAA3AAAAA8AAAAAAAAA&#10;AAAAAAAAoQIAAGRycy9kb3ducmV2LnhtbFBLBQYAAAAABAAEAPkAAACUAwAAAAA=&#10;" strokeweight="2.25pt">
                <v:stroke startarrowwidth="narrow" startarrowlength="short" endarrowwidth="narrow" endarrowlength="short"/>
              </v:line>
              <v:line id="Line 14" o:spid="_x0000_s1038" style="position:absolute;visibility:visible;mso-wrap-style:square" from="9918,10637" to="9919,1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u6acIAAADcAAAADwAAAGRycy9kb3ducmV2LnhtbERPy2oCMRTdF/yHcIXuakYtZZgaRbSl&#10;tRvx8QGXye0k7eRmSNJx+vdmIbg8nPdiNbhW9BSi9axgOilAENdeW24UnE/vTyWImJA1tp5JwT9F&#10;WC1HDwustL/wgfpjakQO4VihApNSV0kZa0MO48R3xJn79sFhyjA0Uge85HDXyllRvEiHlnODwY42&#10;hurf459T0JR2N+yf58WX2ZQfb6H/Wdd2q9TjeFi/gkg0pLv45v7UCuazPD+fyUdAL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u6acIAAADcAAAADwAAAAAAAAAAAAAA&#10;AAChAgAAZHJzL2Rvd25yZXYueG1sUEsFBgAAAAAEAAQA+QAAAJADAAAAAA==&#10;" strokeweight="2pt">
                <v:stroke startarrowwidth="narrow" startarrowlength="short" endarrowwidth="narrow" endarrowlength="short"/>
              </v:line>
              <v:line id="Line 15" o:spid="_x0000_s1039" style="position:absolute;visibility:visible;mso-wrap-style:square" from="6172,10924" to="9920,10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dri8MAAADcAAAADwAAAGRycy9kb3ducmV2LnhtbESPQWvCQBSE74X+h+UVeim6MYUg0VW0&#10;EMip0Kj3R/aZBLNvw+5qYn99tyB4HGbmG2a9nUwvbuR8Z1nBYp6AIK6t7rhRcDwUsyUIH5A19pZJ&#10;wZ08bDevL2vMtR35h25VaESEsM9RQRvCkEvp65YM+rkdiKN3ts5giNI1UjscI9z0Mk2STBrsOC60&#10;ONBXS/WluhoF+4/C3Yt6zJbFd/NbDl770yEo9f427VYgAk3hGX60S63gM13A/5l4BO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Xa4vDAAAA3AAAAA8AAAAAAAAAAAAA&#10;AAAAoQIAAGRycy9kb3ducmV2LnhtbFBLBQYAAAAABAAEAPkAAACRAwAAAAA=&#10;" strokeweight="1.15pt">
                <v:stroke startarrowwidth="narrow" startarrowlength="short" endarrowwidth="narrow" endarrowlength="short"/>
              </v:line>
              <v:line id="Line 16" o:spid="_x0000_s1040" style="position:absolute;visibility:visible;mso-wrap-style:square" from="6172,11211" to="9920,11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DJcYAAADcAAAADwAAAGRycy9kb3ducmV2LnhtbESPT2sCMRTE70K/Q3iFXkSzrrbI1iiy&#10;0KL1VKuH3l43b//QzcuSpLp++0YQPA4z8xtmsepNK07kfGNZwWScgCAurG64UnD4ehvNQfiArLG1&#10;TAou5GG1fBgsMNP2zJ902odKRAj7DBXUIXSZlL6oyaAf2444eqV1BkOUrpLa4TnCTSvTJHmRBhuO&#10;CzV2lNdU/O7/jILjd/r8/jErt0Pnq13S2FyWP7lST4/9+hVEoD7cw7f2RiuYpilcz8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UwyXGAAAA3AAAAA8AAAAAAAAA&#10;AAAAAAAAoQIAAGRycy9kb3ducmV2LnhtbFBLBQYAAAAABAAEAPkAAACUAwAAAAA=&#10;" strokeweight="2.25pt">
                <v:stroke startarrowwidth="narrow" startarrowlength="short" endarrowwidth="narrow" endarrowlength="short"/>
              </v:line>
              <v:line id="Line 17" o:spid="_x0000_s1041" style="position:absolute;visibility:visible;mso-wrap-style:square" from="9296,10637" to="9297,1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hmvsYAAADcAAAADwAAAGRycy9kb3ducmV2LnhtbESPzWsCMRTE74X+D+EVvEjNurZFtkYp&#10;C4ofJ2178Pa6eftBNy9LEnX9701B6HGYmd8ws0VvWnEm5xvLCsajBARxYXXDlYKvz+XzFIQPyBpb&#10;y6TgSh4W88eHGWbaXnhP50OoRISwz1BBHUKXSemLmgz6ke2Io1daZzBE6SqpHV4i3LQyTZI3abDh&#10;uFBjR3lNxe/hZBR8H9PX1fal3Aydr3ZJY3NZ/uRKDZ76j3cQgfrwH76311rBJJ3A3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YZr7GAAAA3AAAAA8AAAAAAAAA&#10;AAAAAAAAoQIAAGRycy9kb3ducmV2LnhtbFBLBQYAAAAABAAEAPkAAACUAwAAAAA=&#10;" strokeweight="2.25pt">
                <v:stroke startarrowwidth="narrow" startarrowlength="short" endarrowwidth="narrow" endarrowlength="short"/>
              </v:line>
              <v:line id="Line 18" o:spid="_x0000_s1042" style="position:absolute;visibility:visible;mso-wrap-style:square" from="8440,10637" to="8441,1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ysYAAADcAAAADwAAAGRycy9kb3ducmV2LnhtbESPT2sCMRTE74LfITzBS9FsVytla5Sy&#10;0FLtqVYPvb1u3v6hm5clibp+eyMUPA4z8xtmue5NK07kfGNZweM0AUFcWN1wpWD//TZ5BuEDssbW&#10;Mim4kIf1ajhYYqbtmb/otAuViBD2GSqoQ+gyKX1Rk0E/tR1x9ErrDIYoXSW1w3OEm1amSbKQBhuO&#10;CzV2lNdU/O2ORsHhJ316387LzYPz1WfS2FyWv7lS41H/+gIiUB/u4f/2h1YwS+dwOxOPgF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x/srGAAAA3AAAAA8AAAAAAAAA&#10;AAAAAAAAoQIAAGRycy9kb3ducmV2LnhtbFBLBQYAAAAABAAEAPkAAACUAwAAAAA=&#10;" strokeweight="2.25pt">
                <v:stroke startarrowwidth="narrow" startarrowlength="short" endarrowwidth="narrow" endarrowlength="short"/>
              </v:line>
              <v:line id="Line 19" o:spid="_x0000_s1043" style="position:absolute;visibility:visible;mso-wrap-style:square" from="6595,10637" to="6596,1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1bUcYAAADcAAAADwAAAGRycy9kb3ducmV2LnhtbESPT2sCMRTE74LfITzBi2i2a5WyNUpZ&#10;aKn2VKuH3l43b//QzcuSRF2/vREKPQ4z8xtmtelNK87kfGNZwcMsAUFcWN1wpeDw9Tp9AuEDssbW&#10;Mim4kofNejhYYabthT/pvA+ViBD2GSqoQ+gyKX1Rk0E/sx1x9ErrDIYoXSW1w0uEm1amSbKUBhuO&#10;CzV2lNdU/O5PRsHxO1287R7L7cT56iNpbC7Ln1yp8ah/eQYRqA//4b/2u1YwTxdwPxOPgF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9W1HGAAAA3AAAAA8AAAAAAAAA&#10;AAAAAAAAoQIAAGRycy9kb3ducmV2LnhtbFBLBQYAAAAABAAEAPkAAACUAwAAAAA=&#10;" strokeweight="2.25pt">
                <v:stroke startarrowwidth="narrow" startarrowlength="short" endarrowwidth="narrow" endarrowlength="short"/>
              </v:line>
              <v:line id="Line 20" o:spid="_x0000_s1044" style="position:absolute;visibility:visible;mso-wrap-style:square" from="15952,11040" to="16520,11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7z/8MAAADcAAAADwAAAGRycy9kb3ducmV2LnhtbESPT4vCMBTE78J+h/CEvciarkIpXaO4&#10;QsGT4L/7o3m2xealJNHW/fQbQfA4zMxvmMVqMK24k/ONZQXf0wQEcWl1w5WC07H4ykD4gKyxtUwK&#10;HuRhtfwYLTDXtuc93Q+hEhHCPkcFdQhdLqUvazLop7Yjjt7FOoMhSldJ7bCPcNPKWZKk0mDDcaHG&#10;jjY1ldfDzSj4nRTuUZR9mhW76m/bee3Px6DU53hY/4AINIR3+NXeagXzWQrPM/E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8//DAAAA3AAAAA8AAAAAAAAAAAAA&#10;AAAAoQIAAGRycy9kb3ducmV2LnhtbFBLBQYAAAAABAAEAPkAAACRAwAAAAA=&#10;" strokeweight="1.15pt">
                <v:stroke startarrowwidth="narrow" startarrowlength="short" endarrowwidth="narrow" endarrowlength="short"/>
              </v:line>
              <v:line id="Line 21" o:spid="_x0000_s1045" style="position:absolute;visibility:visible;mso-wrap-style:square" from="7225,10637" to="7226,1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NgvcYAAADcAAAADwAAAGRycy9kb3ducmV2LnhtbESPT2sCMRTE7wW/Q3iCl6JZt60tW6PI&#10;gkXbU9UeenvdvP2Dm5clibp+e1Mo9DjMzG+Y+bI3rTiT841lBdNJAoK4sLrhSsFhvx6/gPABWWNr&#10;mRRcycNyMbibY6bthT/pvAuViBD2GSqoQ+gyKX1Rk0E/sR1x9ErrDIYoXSW1w0uEm1amSTKTBhuO&#10;CzV2lNdUHHcno+DrO316e38st/fOVx9JY3NZ/uRKjYb96hVEoD78h//aG63gIX2G3zPxCMjF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jYL3GAAAA3AAAAA8AAAAAAAAA&#10;AAAAAAAAoQIAAGRycy9kb3ducmV2LnhtbFBLBQYAAAAABAAEAPkAAACUAwAAAAA=&#10;" strokeweight="2.25pt">
                <v:stroke startarrowwidth="narrow" startarrowlength="short" endarrowwidth="narrow" endarrowlength="short"/>
              </v:line>
              <v:line id="Line 22" o:spid="_x0000_s1046" style="position:absolute;visibility:visible;mso-wrap-style:square" from="6175,10638" to="6175,1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QaU70AAADcAAAADwAAAGRycy9kb3ducmV2LnhtbERPvQrCMBDeBd8hnOCmqYoi1SgiVNzE&#10;2sXtbM622FxKE7W+vRkEx4/vf73tTC1e1LrKsoLJOAJBnFtdcaEguySjJQjnkTXWlknBhxxsN/3e&#10;GmNt33ymV+oLEULYxaig9L6JpXR5SQbd2DbEgbvb1qAPsC2kbvEdwk0tp1G0kAYrDg0lNrQvKX+k&#10;T6Pgcc3myeG015c63elbkfjr7a6VGg663QqEp87/xT/3USuYTc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x0GlO9AAAA3AAAAA8AAAAAAAAAAAAAAAAAoQIA&#10;AGRycy9kb3ducmV2LnhtbFBLBQYAAAAABAAEAPkAAACLAwAAAAA=&#10;" strokeweight="2pt"/>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BE" w:rsidRDefault="00631BB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BE" w:rsidRDefault="00631BB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BE" w:rsidRPr="00073042" w:rsidRDefault="00631BBE" w:rsidP="0007304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BE" w:rsidRDefault="00631B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736F700"/>
    <w:lvl w:ilvl="0">
      <w:start w:val="1"/>
      <w:numFmt w:val="bullet"/>
      <w:lvlText w:val=""/>
      <w:lvlJc w:val="left"/>
      <w:pPr>
        <w:tabs>
          <w:tab w:val="num" w:pos="926"/>
        </w:tabs>
        <w:ind w:left="926" w:hanging="360"/>
      </w:pPr>
      <w:rPr>
        <w:rFonts w:ascii="Symbol" w:hAnsi="Symbol" w:hint="default"/>
      </w:rPr>
    </w:lvl>
  </w:abstractNum>
  <w:abstractNum w:abstractNumId="1">
    <w:nsid w:val="002A071B"/>
    <w:multiLevelType w:val="multilevel"/>
    <w:tmpl w:val="24461170"/>
    <w:lvl w:ilvl="0">
      <w:start w:val="1"/>
      <w:numFmt w:val="decimal"/>
      <w:lvlText w:val="%1."/>
      <w:lvlJc w:val="left"/>
      <w:pPr>
        <w:tabs>
          <w:tab w:val="num" w:pos="720"/>
        </w:tabs>
        <w:ind w:left="720" w:hanging="720"/>
      </w:pPr>
    </w:lvl>
    <w:lvl w:ilvl="1">
      <w:start w:val="1"/>
      <w:numFmt w:val="decimal"/>
      <w:lvlRestart w:val="0"/>
      <w:pStyle w:val="PSHead1N"/>
      <w:isLgl/>
      <w:lvlText w:val="%1.%2."/>
      <w:lvlJc w:val="left"/>
      <w:pPr>
        <w:tabs>
          <w:tab w:val="num" w:pos="720"/>
        </w:tabs>
        <w:ind w:left="720" w:hanging="720"/>
      </w:pPr>
      <w:rPr>
        <w:rFonts w:ascii="Times New Roman" w:hAnsi="Times New Roman" w:cs="Times New Roman" w:hint="default"/>
        <w:b/>
        <w:i w:val="0"/>
        <w:sz w:val="28"/>
        <w:szCs w:val="28"/>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24223D"/>
    <w:multiLevelType w:val="hybridMultilevel"/>
    <w:tmpl w:val="D3366998"/>
    <w:lvl w:ilvl="0" w:tplc="57C0D1FE">
      <w:start w:val="1"/>
      <w:numFmt w:val="decimal"/>
      <w:lvlText w:val="%1."/>
      <w:lvlJc w:val="left"/>
      <w:pPr>
        <w:ind w:left="6456" w:hanging="360"/>
      </w:pPr>
      <w:rPr>
        <w:rFonts w:cs="Times New Roman"/>
      </w:rPr>
    </w:lvl>
    <w:lvl w:ilvl="1" w:tplc="04220019">
      <w:start w:val="1"/>
      <w:numFmt w:val="decimal"/>
      <w:lvlText w:val="%2."/>
      <w:lvlJc w:val="left"/>
      <w:pPr>
        <w:tabs>
          <w:tab w:val="num" w:pos="4897"/>
        </w:tabs>
        <w:ind w:left="4897" w:hanging="360"/>
      </w:pPr>
      <w:rPr>
        <w:rFonts w:cs="Times New Roman"/>
      </w:rPr>
    </w:lvl>
    <w:lvl w:ilvl="2" w:tplc="0422001B">
      <w:start w:val="1"/>
      <w:numFmt w:val="decimal"/>
      <w:lvlText w:val="%3."/>
      <w:lvlJc w:val="left"/>
      <w:pPr>
        <w:tabs>
          <w:tab w:val="num" w:pos="2869"/>
        </w:tabs>
        <w:ind w:left="2869" w:hanging="360"/>
      </w:pPr>
      <w:rPr>
        <w:rFonts w:cs="Times New Roman"/>
      </w:rPr>
    </w:lvl>
    <w:lvl w:ilvl="3" w:tplc="0422000F">
      <w:start w:val="1"/>
      <w:numFmt w:val="decimal"/>
      <w:lvlText w:val="%4."/>
      <w:lvlJc w:val="left"/>
      <w:pPr>
        <w:tabs>
          <w:tab w:val="num" w:pos="3589"/>
        </w:tabs>
        <w:ind w:left="3589" w:hanging="360"/>
      </w:pPr>
      <w:rPr>
        <w:rFonts w:cs="Times New Roman"/>
      </w:rPr>
    </w:lvl>
    <w:lvl w:ilvl="4" w:tplc="04220019">
      <w:start w:val="1"/>
      <w:numFmt w:val="decimal"/>
      <w:lvlText w:val="%5."/>
      <w:lvlJc w:val="left"/>
      <w:pPr>
        <w:tabs>
          <w:tab w:val="num" w:pos="4309"/>
        </w:tabs>
        <w:ind w:left="4309" w:hanging="360"/>
      </w:pPr>
      <w:rPr>
        <w:rFonts w:cs="Times New Roman"/>
      </w:rPr>
    </w:lvl>
    <w:lvl w:ilvl="5" w:tplc="0422001B">
      <w:start w:val="1"/>
      <w:numFmt w:val="decimal"/>
      <w:lvlText w:val="%6."/>
      <w:lvlJc w:val="left"/>
      <w:pPr>
        <w:tabs>
          <w:tab w:val="num" w:pos="5029"/>
        </w:tabs>
        <w:ind w:left="5029" w:hanging="360"/>
      </w:pPr>
      <w:rPr>
        <w:rFonts w:cs="Times New Roman"/>
      </w:rPr>
    </w:lvl>
    <w:lvl w:ilvl="6" w:tplc="0422000F">
      <w:start w:val="1"/>
      <w:numFmt w:val="decimal"/>
      <w:lvlText w:val="%7."/>
      <w:lvlJc w:val="left"/>
      <w:pPr>
        <w:tabs>
          <w:tab w:val="num" w:pos="5749"/>
        </w:tabs>
        <w:ind w:left="5749" w:hanging="360"/>
      </w:pPr>
      <w:rPr>
        <w:rFonts w:cs="Times New Roman"/>
      </w:rPr>
    </w:lvl>
    <w:lvl w:ilvl="7" w:tplc="04220019">
      <w:start w:val="1"/>
      <w:numFmt w:val="decimal"/>
      <w:lvlText w:val="%8."/>
      <w:lvlJc w:val="left"/>
      <w:pPr>
        <w:tabs>
          <w:tab w:val="num" w:pos="6469"/>
        </w:tabs>
        <w:ind w:left="6469" w:hanging="360"/>
      </w:pPr>
      <w:rPr>
        <w:rFonts w:cs="Times New Roman"/>
      </w:rPr>
    </w:lvl>
    <w:lvl w:ilvl="8" w:tplc="0422001B">
      <w:start w:val="1"/>
      <w:numFmt w:val="decimal"/>
      <w:lvlText w:val="%9."/>
      <w:lvlJc w:val="left"/>
      <w:pPr>
        <w:tabs>
          <w:tab w:val="num" w:pos="7189"/>
        </w:tabs>
        <w:ind w:left="7189" w:hanging="360"/>
      </w:pPr>
      <w:rPr>
        <w:rFonts w:cs="Times New Roman"/>
      </w:rPr>
    </w:lvl>
  </w:abstractNum>
  <w:abstractNum w:abstractNumId="3">
    <w:nsid w:val="042242C0"/>
    <w:multiLevelType w:val="hybridMultilevel"/>
    <w:tmpl w:val="FFD8A1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046F3AEE"/>
    <w:multiLevelType w:val="hybridMultilevel"/>
    <w:tmpl w:val="DDC68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A31A50"/>
    <w:multiLevelType w:val="hybridMultilevel"/>
    <w:tmpl w:val="60A29C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3040D3"/>
    <w:multiLevelType w:val="hybridMultilevel"/>
    <w:tmpl w:val="BC44FB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D46C55"/>
    <w:multiLevelType w:val="hybridMultilevel"/>
    <w:tmpl w:val="472E3AE8"/>
    <w:lvl w:ilvl="0" w:tplc="40067B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0721B86"/>
    <w:multiLevelType w:val="hybridMultilevel"/>
    <w:tmpl w:val="3A44BB32"/>
    <w:lvl w:ilvl="0" w:tplc="41B8BA36">
      <w:start w:val="1"/>
      <w:numFmt w:val="decimal"/>
      <w:lvlText w:val="%1)"/>
      <w:lvlJc w:val="left"/>
      <w:pPr>
        <w:ind w:left="8441"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9">
    <w:nsid w:val="15B92209"/>
    <w:multiLevelType w:val="hybridMultilevel"/>
    <w:tmpl w:val="E512A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E465DB"/>
    <w:multiLevelType w:val="multilevel"/>
    <w:tmpl w:val="43965EF4"/>
    <w:lvl w:ilvl="0">
      <w:start w:val="1"/>
      <w:numFmt w:val="decimal"/>
      <w:lvlText w:val="%1."/>
      <w:lvlJc w:val="left"/>
      <w:pPr>
        <w:ind w:left="4897" w:hanging="360"/>
      </w:pPr>
      <w:rPr>
        <w:rFonts w:cs="Times New Roman" w:hint="default"/>
      </w:rPr>
    </w:lvl>
    <w:lvl w:ilvl="1">
      <w:start w:val="1"/>
      <w:numFmt w:val="decimal"/>
      <w:isLgl/>
      <w:lvlText w:val="%1.%2"/>
      <w:lvlJc w:val="left"/>
      <w:pPr>
        <w:ind w:left="5399" w:hanging="720"/>
      </w:pPr>
      <w:rPr>
        <w:rFonts w:cs="Times New Roman" w:hint="default"/>
        <w:sz w:val="28"/>
      </w:rPr>
    </w:lvl>
    <w:lvl w:ilvl="2">
      <w:start w:val="1"/>
      <w:numFmt w:val="decimal"/>
      <w:isLgl/>
      <w:lvlText w:val="%1.%2.%3"/>
      <w:lvlJc w:val="left"/>
      <w:pPr>
        <w:ind w:left="3414" w:hanging="720"/>
      </w:pPr>
      <w:rPr>
        <w:rFonts w:cs="Times New Roman" w:hint="default"/>
        <w:sz w:val="28"/>
      </w:rPr>
    </w:lvl>
    <w:lvl w:ilvl="3">
      <w:start w:val="1"/>
      <w:numFmt w:val="decimal"/>
      <w:isLgl/>
      <w:lvlText w:val="%1.%2.%3.%4"/>
      <w:lvlJc w:val="left"/>
      <w:pPr>
        <w:ind w:left="1440" w:hanging="1080"/>
      </w:pPr>
      <w:rPr>
        <w:rFonts w:cs="Times New Roman" w:hint="default"/>
        <w:sz w:val="28"/>
      </w:rPr>
    </w:lvl>
    <w:lvl w:ilvl="4">
      <w:start w:val="1"/>
      <w:numFmt w:val="decimal"/>
      <w:isLgl/>
      <w:lvlText w:val="%1.%2.%3.%4.%5"/>
      <w:lvlJc w:val="left"/>
      <w:pPr>
        <w:ind w:left="1800" w:hanging="1440"/>
      </w:pPr>
      <w:rPr>
        <w:rFonts w:cs="Times New Roman" w:hint="default"/>
        <w:sz w:val="28"/>
      </w:rPr>
    </w:lvl>
    <w:lvl w:ilvl="5">
      <w:start w:val="1"/>
      <w:numFmt w:val="decimal"/>
      <w:isLgl/>
      <w:lvlText w:val="%1.%2.%3.%4.%5.%6"/>
      <w:lvlJc w:val="left"/>
      <w:pPr>
        <w:ind w:left="1800" w:hanging="1440"/>
      </w:pPr>
      <w:rPr>
        <w:rFonts w:cs="Times New Roman" w:hint="default"/>
        <w:sz w:val="28"/>
      </w:rPr>
    </w:lvl>
    <w:lvl w:ilvl="6">
      <w:start w:val="1"/>
      <w:numFmt w:val="decimal"/>
      <w:isLgl/>
      <w:lvlText w:val="%1.%2.%3.%4.%5.%6.%7"/>
      <w:lvlJc w:val="left"/>
      <w:pPr>
        <w:ind w:left="2160" w:hanging="1800"/>
      </w:pPr>
      <w:rPr>
        <w:rFonts w:cs="Times New Roman" w:hint="default"/>
        <w:sz w:val="28"/>
      </w:rPr>
    </w:lvl>
    <w:lvl w:ilvl="7">
      <w:start w:val="1"/>
      <w:numFmt w:val="decimal"/>
      <w:isLgl/>
      <w:lvlText w:val="%1.%2.%3.%4.%5.%6.%7.%8"/>
      <w:lvlJc w:val="left"/>
      <w:pPr>
        <w:ind w:left="2520" w:hanging="2160"/>
      </w:pPr>
      <w:rPr>
        <w:rFonts w:cs="Times New Roman" w:hint="default"/>
        <w:sz w:val="28"/>
      </w:rPr>
    </w:lvl>
    <w:lvl w:ilvl="8">
      <w:start w:val="1"/>
      <w:numFmt w:val="decimal"/>
      <w:isLgl/>
      <w:lvlText w:val="%1.%2.%3.%4.%5.%6.%7.%8.%9"/>
      <w:lvlJc w:val="left"/>
      <w:pPr>
        <w:ind w:left="2520" w:hanging="2160"/>
      </w:pPr>
      <w:rPr>
        <w:rFonts w:cs="Times New Roman" w:hint="default"/>
        <w:sz w:val="28"/>
      </w:rPr>
    </w:lvl>
  </w:abstractNum>
  <w:abstractNum w:abstractNumId="11">
    <w:nsid w:val="1A9748CF"/>
    <w:multiLevelType w:val="multilevel"/>
    <w:tmpl w:val="D0909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F03DA8"/>
    <w:multiLevelType w:val="multilevel"/>
    <w:tmpl w:val="4776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4273C4"/>
    <w:multiLevelType w:val="hybridMultilevel"/>
    <w:tmpl w:val="CBBED0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09227AE"/>
    <w:multiLevelType w:val="hybridMultilevel"/>
    <w:tmpl w:val="CEDEB8EC"/>
    <w:lvl w:ilvl="0" w:tplc="44BC513C">
      <w:start w:val="1"/>
      <w:numFmt w:val="bullet"/>
      <w:pStyle w:val="StyleBlackBefore6ptAfter6pt"/>
      <w:lvlText w:val=""/>
      <w:lvlJc w:val="left"/>
      <w:pPr>
        <w:tabs>
          <w:tab w:val="num" w:pos="360"/>
        </w:tabs>
        <w:ind w:left="360" w:hanging="360"/>
      </w:pPr>
      <w:rPr>
        <w:rFonts w:ascii="Symbol" w:hAnsi="Symbol" w:hint="default"/>
      </w:rPr>
    </w:lvl>
    <w:lvl w:ilvl="1" w:tplc="04220003">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5">
    <w:nsid w:val="2BED6011"/>
    <w:multiLevelType w:val="multilevel"/>
    <w:tmpl w:val="DFBE1C16"/>
    <w:lvl w:ilvl="0">
      <w:start w:val="1"/>
      <w:numFmt w:val="bullet"/>
      <w:lvlText w:val=""/>
      <w:lvlJc w:val="left"/>
      <w:pPr>
        <w:tabs>
          <w:tab w:val="num" w:pos="645"/>
        </w:tabs>
        <w:ind w:firstLine="709"/>
      </w:pPr>
      <w:rPr>
        <w:rFonts w:ascii="Wingdings" w:hAnsi="Wingdings" w:hint="default"/>
        <w:sz w:val="22"/>
      </w:rPr>
    </w:lvl>
    <w:lvl w:ilvl="1">
      <w:start w:val="1"/>
      <w:numFmt w:val="lowerLetter"/>
      <w:lvlText w:val="%2)"/>
      <w:lvlJc w:val="left"/>
      <w:pPr>
        <w:ind w:left="911" w:hanging="360"/>
      </w:pPr>
      <w:rPr>
        <w:rFonts w:cs="Times New Roman" w:hint="default"/>
      </w:rPr>
    </w:lvl>
    <w:lvl w:ilvl="2">
      <w:start w:val="1"/>
      <w:numFmt w:val="lowerRoman"/>
      <w:lvlText w:val="%3)"/>
      <w:lvlJc w:val="left"/>
      <w:pPr>
        <w:ind w:left="1271" w:hanging="360"/>
      </w:pPr>
      <w:rPr>
        <w:rFonts w:cs="Times New Roman" w:hint="default"/>
      </w:rPr>
    </w:lvl>
    <w:lvl w:ilvl="3">
      <w:start w:val="1"/>
      <w:numFmt w:val="decimal"/>
      <w:lvlText w:val="(%4)"/>
      <w:lvlJc w:val="left"/>
      <w:pPr>
        <w:ind w:left="1631" w:hanging="360"/>
      </w:pPr>
      <w:rPr>
        <w:rFonts w:cs="Times New Roman" w:hint="default"/>
      </w:rPr>
    </w:lvl>
    <w:lvl w:ilvl="4">
      <w:start w:val="1"/>
      <w:numFmt w:val="lowerLetter"/>
      <w:lvlText w:val="(%5)"/>
      <w:lvlJc w:val="left"/>
      <w:pPr>
        <w:ind w:left="1991" w:hanging="360"/>
      </w:pPr>
      <w:rPr>
        <w:rFonts w:cs="Times New Roman" w:hint="default"/>
      </w:rPr>
    </w:lvl>
    <w:lvl w:ilvl="5">
      <w:start w:val="1"/>
      <w:numFmt w:val="lowerRoman"/>
      <w:lvlText w:val="(%6)"/>
      <w:lvlJc w:val="left"/>
      <w:pPr>
        <w:ind w:left="2351" w:hanging="360"/>
      </w:pPr>
      <w:rPr>
        <w:rFonts w:cs="Times New Roman" w:hint="default"/>
      </w:rPr>
    </w:lvl>
    <w:lvl w:ilvl="6">
      <w:start w:val="1"/>
      <w:numFmt w:val="decimal"/>
      <w:lvlText w:val="%7."/>
      <w:lvlJc w:val="left"/>
      <w:pPr>
        <w:ind w:left="2711" w:hanging="360"/>
      </w:pPr>
      <w:rPr>
        <w:rFonts w:cs="Times New Roman" w:hint="default"/>
      </w:rPr>
    </w:lvl>
    <w:lvl w:ilvl="7">
      <w:start w:val="1"/>
      <w:numFmt w:val="lowerLetter"/>
      <w:lvlText w:val="%8."/>
      <w:lvlJc w:val="left"/>
      <w:pPr>
        <w:ind w:left="3071" w:hanging="360"/>
      </w:pPr>
      <w:rPr>
        <w:rFonts w:cs="Times New Roman" w:hint="default"/>
      </w:rPr>
    </w:lvl>
    <w:lvl w:ilvl="8">
      <w:start w:val="1"/>
      <w:numFmt w:val="lowerRoman"/>
      <w:lvlText w:val="%9."/>
      <w:lvlJc w:val="left"/>
      <w:pPr>
        <w:ind w:left="3431" w:hanging="360"/>
      </w:pPr>
      <w:rPr>
        <w:rFonts w:cs="Times New Roman" w:hint="default"/>
      </w:rPr>
    </w:lvl>
  </w:abstractNum>
  <w:abstractNum w:abstractNumId="16">
    <w:nsid w:val="2DFC5299"/>
    <w:multiLevelType w:val="hybridMultilevel"/>
    <w:tmpl w:val="E93C391C"/>
    <w:lvl w:ilvl="0" w:tplc="6E401A84">
      <w:start w:val="1"/>
      <w:numFmt w:val="bullet"/>
      <w:pStyle w:val="3"/>
      <w:lvlText w:val="-"/>
      <w:lvlJc w:val="left"/>
      <w:pPr>
        <w:tabs>
          <w:tab w:val="num" w:pos="362"/>
        </w:tabs>
        <w:ind w:left="-358" w:firstLine="718"/>
      </w:pPr>
      <w:rPr>
        <w:rFonts w:ascii="Times New Roman" w:hAnsi="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E9709FC"/>
    <w:multiLevelType w:val="multilevel"/>
    <w:tmpl w:val="30964510"/>
    <w:lvl w:ilvl="0">
      <w:start w:val="1"/>
      <w:numFmt w:val="decimal"/>
      <w:lvlText w:val="%1"/>
      <w:lvlJc w:val="left"/>
      <w:pPr>
        <w:ind w:left="705" w:hanging="705"/>
      </w:pPr>
      <w:rPr>
        <w:rFonts w:cs="Times New Roman" w:hint="default"/>
      </w:rPr>
    </w:lvl>
    <w:lvl w:ilvl="1">
      <w:start w:val="1"/>
      <w:numFmt w:val="decimal"/>
      <w:pStyle w:val="30"/>
      <w:lvlText w:val="%1.%2"/>
      <w:lvlJc w:val="left"/>
      <w:pPr>
        <w:ind w:left="705" w:hanging="705"/>
      </w:pPr>
      <w:rPr>
        <w:rFonts w:cs="Times New Roman" w:hint="default"/>
      </w:rPr>
    </w:lvl>
    <w:lvl w:ilvl="2">
      <w:start w:val="1"/>
      <w:numFmt w:val="decimal"/>
      <w:pStyle w:val="4"/>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30706BC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2A51B31"/>
    <w:multiLevelType w:val="hybridMultilevel"/>
    <w:tmpl w:val="CDE208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37D705D"/>
    <w:multiLevelType w:val="multilevel"/>
    <w:tmpl w:val="D0909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7E7754"/>
    <w:multiLevelType w:val="hybridMultilevel"/>
    <w:tmpl w:val="2CF064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0E2A7E"/>
    <w:multiLevelType w:val="multilevel"/>
    <w:tmpl w:val="D0909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AE64ED"/>
    <w:multiLevelType w:val="multilevel"/>
    <w:tmpl w:val="617E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7179F9"/>
    <w:multiLevelType w:val="hybridMultilevel"/>
    <w:tmpl w:val="6EA2B356"/>
    <w:lvl w:ilvl="0" w:tplc="9934E9B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DF80BB6"/>
    <w:multiLevelType w:val="hybridMultilevel"/>
    <w:tmpl w:val="12C42EA6"/>
    <w:lvl w:ilvl="0" w:tplc="4296D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9357B0"/>
    <w:multiLevelType w:val="multilevel"/>
    <w:tmpl w:val="D0909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E271ED"/>
    <w:multiLevelType w:val="multilevel"/>
    <w:tmpl w:val="3940D27A"/>
    <w:lvl w:ilvl="0">
      <w:start w:val="3"/>
      <w:numFmt w:val="decimal"/>
      <w:lvlText w:val="%1"/>
      <w:lvlJc w:val="left"/>
      <w:pPr>
        <w:ind w:left="600" w:hanging="600"/>
      </w:pPr>
      <w:rPr>
        <w:rFonts w:hint="default"/>
      </w:rPr>
    </w:lvl>
    <w:lvl w:ilvl="1">
      <w:start w:val="1"/>
      <w:numFmt w:val="decimal"/>
      <w:lvlText w:val="%1.%2"/>
      <w:lvlJc w:val="left"/>
      <w:pPr>
        <w:ind w:left="1947" w:hanging="600"/>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28">
    <w:nsid w:val="41452948"/>
    <w:multiLevelType w:val="multilevel"/>
    <w:tmpl w:val="D0909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3374847"/>
    <w:multiLevelType w:val="hybridMultilevel"/>
    <w:tmpl w:val="21F89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DA544A"/>
    <w:multiLevelType w:val="singleLevel"/>
    <w:tmpl w:val="D9FA0B24"/>
    <w:lvl w:ilvl="0">
      <w:start w:val="15"/>
      <w:numFmt w:val="bullet"/>
      <w:lvlText w:val="-"/>
      <w:lvlJc w:val="left"/>
      <w:pPr>
        <w:tabs>
          <w:tab w:val="num" w:pos="720"/>
        </w:tabs>
        <w:ind w:left="720" w:hanging="360"/>
      </w:pPr>
    </w:lvl>
  </w:abstractNum>
  <w:abstractNum w:abstractNumId="31">
    <w:nsid w:val="4BAE212A"/>
    <w:multiLevelType w:val="multilevel"/>
    <w:tmpl w:val="F3F21AA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5C6643"/>
    <w:multiLevelType w:val="multilevel"/>
    <w:tmpl w:val="152EFD80"/>
    <w:lvl w:ilvl="0">
      <w:start w:val="1"/>
      <w:numFmt w:val="bullet"/>
      <w:lvlText w:val=""/>
      <w:lvlJc w:val="left"/>
      <w:pPr>
        <w:tabs>
          <w:tab w:val="num" w:pos="1021"/>
        </w:tabs>
        <w:ind w:firstLine="709"/>
      </w:pPr>
      <w:rPr>
        <w:rFonts w:ascii="Wingdings" w:hAnsi="Wingdings" w:hint="default"/>
        <w:sz w:val="22"/>
      </w:rPr>
    </w:lvl>
    <w:lvl w:ilvl="1">
      <w:start w:val="1"/>
      <w:numFmt w:val="bullet"/>
      <w:lvlText w:val="o"/>
      <w:lvlJc w:val="left"/>
      <w:pPr>
        <w:ind w:left="2149" w:hanging="360"/>
      </w:pPr>
      <w:rPr>
        <w:rFonts w:ascii="Impact" w:hAnsi="Impact" w:hint="default"/>
      </w:rPr>
    </w:lvl>
    <w:lvl w:ilvl="2">
      <w:start w:val="1"/>
      <w:numFmt w:val="bullet"/>
      <w:lvlText w:val=""/>
      <w:lvlJc w:val="left"/>
      <w:pPr>
        <w:ind w:left="2869" w:hanging="360"/>
      </w:pPr>
      <w:rPr>
        <w:rFonts w:ascii="Impact" w:hAnsi="Impact" w:hint="default"/>
      </w:rPr>
    </w:lvl>
    <w:lvl w:ilvl="3">
      <w:start w:val="1"/>
      <w:numFmt w:val="bullet"/>
      <w:lvlText w:val=""/>
      <w:lvlJc w:val="left"/>
      <w:pPr>
        <w:ind w:left="3589" w:hanging="360"/>
      </w:pPr>
      <w:rPr>
        <w:rFonts w:ascii="Impact" w:hAnsi="Impact" w:hint="default"/>
      </w:rPr>
    </w:lvl>
    <w:lvl w:ilvl="4">
      <w:start w:val="1"/>
      <w:numFmt w:val="bullet"/>
      <w:lvlText w:val="o"/>
      <w:lvlJc w:val="left"/>
      <w:pPr>
        <w:ind w:left="4309" w:hanging="360"/>
      </w:pPr>
      <w:rPr>
        <w:rFonts w:ascii="Impact" w:hAnsi="Impact" w:hint="default"/>
      </w:rPr>
    </w:lvl>
    <w:lvl w:ilvl="5">
      <w:start w:val="1"/>
      <w:numFmt w:val="bullet"/>
      <w:lvlText w:val=""/>
      <w:lvlJc w:val="left"/>
      <w:pPr>
        <w:ind w:left="5029" w:hanging="360"/>
      </w:pPr>
      <w:rPr>
        <w:rFonts w:ascii="Impact" w:hAnsi="Impact" w:hint="default"/>
      </w:rPr>
    </w:lvl>
    <w:lvl w:ilvl="6">
      <w:start w:val="1"/>
      <w:numFmt w:val="bullet"/>
      <w:lvlText w:val=""/>
      <w:lvlJc w:val="left"/>
      <w:pPr>
        <w:ind w:left="5749" w:hanging="360"/>
      </w:pPr>
      <w:rPr>
        <w:rFonts w:ascii="Impact" w:hAnsi="Impact" w:hint="default"/>
      </w:rPr>
    </w:lvl>
    <w:lvl w:ilvl="7">
      <w:start w:val="1"/>
      <w:numFmt w:val="bullet"/>
      <w:lvlText w:val="o"/>
      <w:lvlJc w:val="left"/>
      <w:pPr>
        <w:ind w:left="6469" w:hanging="360"/>
      </w:pPr>
      <w:rPr>
        <w:rFonts w:ascii="Impact" w:hAnsi="Impact" w:hint="default"/>
      </w:rPr>
    </w:lvl>
    <w:lvl w:ilvl="8">
      <w:start w:val="1"/>
      <w:numFmt w:val="bullet"/>
      <w:lvlText w:val=""/>
      <w:lvlJc w:val="left"/>
      <w:pPr>
        <w:ind w:left="7189" w:hanging="360"/>
      </w:pPr>
      <w:rPr>
        <w:rFonts w:ascii="Impact" w:hAnsi="Impact" w:hint="default"/>
      </w:rPr>
    </w:lvl>
  </w:abstractNum>
  <w:abstractNum w:abstractNumId="33">
    <w:nsid w:val="516C60B7"/>
    <w:multiLevelType w:val="multilevel"/>
    <w:tmpl w:val="180E1650"/>
    <w:lvl w:ilvl="0">
      <w:start w:val="1"/>
      <w:numFmt w:val="decimal"/>
      <w:lvlText w:val="%1."/>
      <w:lvlJc w:val="left"/>
      <w:pPr>
        <w:ind w:left="4897" w:hanging="360"/>
      </w:pPr>
      <w:rPr>
        <w:rFonts w:cs="Times New Roman" w:hint="default"/>
      </w:rPr>
    </w:lvl>
    <w:lvl w:ilvl="1">
      <w:start w:val="1"/>
      <w:numFmt w:val="decimal"/>
      <w:isLgl/>
      <w:lvlText w:val="%1.%2"/>
      <w:lvlJc w:val="left"/>
      <w:pPr>
        <w:ind w:left="1430" w:hanging="720"/>
      </w:pPr>
      <w:rPr>
        <w:rFonts w:cs="Times New Roman" w:hint="default"/>
        <w:sz w:val="28"/>
      </w:rPr>
    </w:lvl>
    <w:lvl w:ilvl="2">
      <w:start w:val="1"/>
      <w:numFmt w:val="decimal"/>
      <w:isLgl/>
      <w:lvlText w:val="%1.%2.%3"/>
      <w:lvlJc w:val="left"/>
      <w:pPr>
        <w:ind w:left="1855" w:hanging="720"/>
      </w:pPr>
      <w:rPr>
        <w:rFonts w:cs="Times New Roman" w:hint="default"/>
        <w:sz w:val="28"/>
      </w:rPr>
    </w:lvl>
    <w:lvl w:ilvl="3">
      <w:start w:val="1"/>
      <w:numFmt w:val="decimal"/>
      <w:isLgl/>
      <w:lvlText w:val="%1.%2.%3.%4"/>
      <w:lvlJc w:val="left"/>
      <w:pPr>
        <w:ind w:left="1440" w:hanging="1080"/>
      </w:pPr>
      <w:rPr>
        <w:rFonts w:cs="Times New Roman" w:hint="default"/>
        <w:sz w:val="28"/>
      </w:rPr>
    </w:lvl>
    <w:lvl w:ilvl="4">
      <w:start w:val="1"/>
      <w:numFmt w:val="decimal"/>
      <w:isLgl/>
      <w:lvlText w:val="%1.%2.%3.%4.%5"/>
      <w:lvlJc w:val="left"/>
      <w:pPr>
        <w:ind w:left="1800" w:hanging="1440"/>
      </w:pPr>
      <w:rPr>
        <w:rFonts w:cs="Times New Roman" w:hint="default"/>
        <w:sz w:val="28"/>
      </w:rPr>
    </w:lvl>
    <w:lvl w:ilvl="5">
      <w:start w:val="1"/>
      <w:numFmt w:val="decimal"/>
      <w:isLgl/>
      <w:lvlText w:val="%1.%2.%3.%4.%5.%6"/>
      <w:lvlJc w:val="left"/>
      <w:pPr>
        <w:ind w:left="1800" w:hanging="1440"/>
      </w:pPr>
      <w:rPr>
        <w:rFonts w:cs="Times New Roman" w:hint="default"/>
        <w:sz w:val="28"/>
      </w:rPr>
    </w:lvl>
    <w:lvl w:ilvl="6">
      <w:start w:val="1"/>
      <w:numFmt w:val="decimal"/>
      <w:isLgl/>
      <w:lvlText w:val="%1.%2.%3.%4.%5.%6.%7"/>
      <w:lvlJc w:val="left"/>
      <w:pPr>
        <w:ind w:left="2160" w:hanging="1800"/>
      </w:pPr>
      <w:rPr>
        <w:rFonts w:cs="Times New Roman" w:hint="default"/>
        <w:sz w:val="28"/>
      </w:rPr>
    </w:lvl>
    <w:lvl w:ilvl="7">
      <w:start w:val="1"/>
      <w:numFmt w:val="decimal"/>
      <w:isLgl/>
      <w:lvlText w:val="%1.%2.%3.%4.%5.%6.%7.%8"/>
      <w:lvlJc w:val="left"/>
      <w:pPr>
        <w:ind w:left="2520" w:hanging="2160"/>
      </w:pPr>
      <w:rPr>
        <w:rFonts w:cs="Times New Roman" w:hint="default"/>
        <w:sz w:val="28"/>
      </w:rPr>
    </w:lvl>
    <w:lvl w:ilvl="8">
      <w:start w:val="1"/>
      <w:numFmt w:val="decimal"/>
      <w:isLgl/>
      <w:lvlText w:val="%1.%2.%3.%4.%5.%6.%7.%8.%9"/>
      <w:lvlJc w:val="left"/>
      <w:pPr>
        <w:ind w:left="2520" w:hanging="2160"/>
      </w:pPr>
      <w:rPr>
        <w:rFonts w:cs="Times New Roman" w:hint="default"/>
        <w:sz w:val="28"/>
      </w:rPr>
    </w:lvl>
  </w:abstractNum>
  <w:abstractNum w:abstractNumId="34">
    <w:nsid w:val="5427315B"/>
    <w:multiLevelType w:val="hybridMultilevel"/>
    <w:tmpl w:val="D3621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6607605"/>
    <w:multiLevelType w:val="multilevel"/>
    <w:tmpl w:val="F6D01558"/>
    <w:lvl w:ilvl="0">
      <w:start w:val="1"/>
      <w:numFmt w:val="bullet"/>
      <w:lvlText w:val=""/>
      <w:lvlJc w:val="left"/>
      <w:pPr>
        <w:tabs>
          <w:tab w:val="num" w:pos="1021"/>
        </w:tabs>
        <w:ind w:firstLine="709"/>
      </w:pPr>
      <w:rPr>
        <w:rFonts w:ascii="Wingdings" w:hAnsi="Wingdings" w:hint="default"/>
        <w:sz w:val="22"/>
      </w:rPr>
    </w:lvl>
    <w:lvl w:ilvl="1">
      <w:start w:val="1"/>
      <w:numFmt w:val="bullet"/>
      <w:lvlText w:val="o"/>
      <w:lvlJc w:val="left"/>
      <w:pPr>
        <w:ind w:left="2149" w:hanging="360"/>
      </w:pPr>
      <w:rPr>
        <w:rFonts w:ascii="Impact" w:hAnsi="Impact" w:hint="default"/>
      </w:rPr>
    </w:lvl>
    <w:lvl w:ilvl="2">
      <w:start w:val="1"/>
      <w:numFmt w:val="bullet"/>
      <w:lvlText w:val=""/>
      <w:lvlJc w:val="left"/>
      <w:pPr>
        <w:ind w:left="2869" w:hanging="360"/>
      </w:pPr>
      <w:rPr>
        <w:rFonts w:ascii="Impact" w:hAnsi="Impact" w:hint="default"/>
      </w:rPr>
    </w:lvl>
    <w:lvl w:ilvl="3">
      <w:start w:val="1"/>
      <w:numFmt w:val="bullet"/>
      <w:lvlText w:val=""/>
      <w:lvlJc w:val="left"/>
      <w:pPr>
        <w:ind w:left="3589" w:hanging="360"/>
      </w:pPr>
      <w:rPr>
        <w:rFonts w:ascii="Impact" w:hAnsi="Impact" w:hint="default"/>
      </w:rPr>
    </w:lvl>
    <w:lvl w:ilvl="4">
      <w:start w:val="1"/>
      <w:numFmt w:val="bullet"/>
      <w:lvlText w:val="o"/>
      <w:lvlJc w:val="left"/>
      <w:pPr>
        <w:ind w:left="4309" w:hanging="360"/>
      </w:pPr>
      <w:rPr>
        <w:rFonts w:ascii="Impact" w:hAnsi="Impact" w:hint="default"/>
      </w:rPr>
    </w:lvl>
    <w:lvl w:ilvl="5">
      <w:start w:val="1"/>
      <w:numFmt w:val="bullet"/>
      <w:lvlText w:val=""/>
      <w:lvlJc w:val="left"/>
      <w:pPr>
        <w:ind w:left="5029" w:hanging="360"/>
      </w:pPr>
      <w:rPr>
        <w:rFonts w:ascii="Impact" w:hAnsi="Impact" w:hint="default"/>
      </w:rPr>
    </w:lvl>
    <w:lvl w:ilvl="6">
      <w:start w:val="1"/>
      <w:numFmt w:val="bullet"/>
      <w:lvlText w:val=""/>
      <w:lvlJc w:val="left"/>
      <w:pPr>
        <w:ind w:left="5749" w:hanging="360"/>
      </w:pPr>
      <w:rPr>
        <w:rFonts w:ascii="Impact" w:hAnsi="Impact" w:hint="default"/>
      </w:rPr>
    </w:lvl>
    <w:lvl w:ilvl="7">
      <w:start w:val="1"/>
      <w:numFmt w:val="bullet"/>
      <w:lvlText w:val="o"/>
      <w:lvlJc w:val="left"/>
      <w:pPr>
        <w:ind w:left="6469" w:hanging="360"/>
      </w:pPr>
      <w:rPr>
        <w:rFonts w:ascii="Impact" w:hAnsi="Impact" w:hint="default"/>
      </w:rPr>
    </w:lvl>
    <w:lvl w:ilvl="8">
      <w:start w:val="1"/>
      <w:numFmt w:val="bullet"/>
      <w:lvlText w:val=""/>
      <w:lvlJc w:val="left"/>
      <w:pPr>
        <w:ind w:left="7189" w:hanging="360"/>
      </w:pPr>
      <w:rPr>
        <w:rFonts w:ascii="Impact" w:hAnsi="Impact" w:hint="default"/>
      </w:rPr>
    </w:lvl>
  </w:abstractNum>
  <w:abstractNum w:abstractNumId="36">
    <w:nsid w:val="59A9009D"/>
    <w:multiLevelType w:val="singleLevel"/>
    <w:tmpl w:val="44BAE5A4"/>
    <w:lvl w:ilvl="0">
      <w:numFmt w:val="bullet"/>
      <w:lvlText w:val="-"/>
      <w:lvlJc w:val="left"/>
      <w:pPr>
        <w:tabs>
          <w:tab w:val="num" w:pos="1080"/>
        </w:tabs>
        <w:ind w:left="1080" w:hanging="360"/>
      </w:pPr>
    </w:lvl>
  </w:abstractNum>
  <w:abstractNum w:abstractNumId="37">
    <w:nsid w:val="5DD45C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8">
    <w:nsid w:val="60AB3C46"/>
    <w:multiLevelType w:val="multilevel"/>
    <w:tmpl w:val="61E87C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58455A4"/>
    <w:multiLevelType w:val="hybridMultilevel"/>
    <w:tmpl w:val="96B2D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C7351B"/>
    <w:multiLevelType w:val="hybridMultilevel"/>
    <w:tmpl w:val="F5823646"/>
    <w:lvl w:ilvl="0" w:tplc="38BA8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086962"/>
    <w:multiLevelType w:val="hybridMultilevel"/>
    <w:tmpl w:val="14DA3B3C"/>
    <w:lvl w:ilvl="0" w:tplc="DE9EFDE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2">
    <w:nsid w:val="69C14E67"/>
    <w:multiLevelType w:val="hybridMultilevel"/>
    <w:tmpl w:val="8F58A762"/>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3">
    <w:nsid w:val="6A010224"/>
    <w:multiLevelType w:val="multilevel"/>
    <w:tmpl w:val="989E6B82"/>
    <w:lvl w:ilvl="0">
      <w:start w:val="1"/>
      <w:numFmt w:val="decimal"/>
      <w:lvlText w:val="%1."/>
      <w:lvlJc w:val="left"/>
      <w:pPr>
        <w:ind w:left="786" w:hanging="360"/>
      </w:pPr>
      <w:rPr>
        <w:rFonts w:hint="default"/>
        <w:color w:val="0000FF"/>
        <w:u w:val="single"/>
      </w:rPr>
    </w:lvl>
    <w:lvl w:ilvl="1">
      <w:start w:val="1"/>
      <w:numFmt w:val="decimal"/>
      <w:isLgl/>
      <w:lvlText w:val="%1.%2."/>
      <w:lvlJc w:val="left"/>
      <w:pPr>
        <w:ind w:left="1020" w:hanging="360"/>
      </w:pPr>
      <w:rPr>
        <w:rFonts w:hint="default"/>
        <w:color w:val="0000FF"/>
        <w:u w:val="single"/>
      </w:rPr>
    </w:lvl>
    <w:lvl w:ilvl="2">
      <w:start w:val="1"/>
      <w:numFmt w:val="decimal"/>
      <w:isLgl/>
      <w:lvlText w:val="%1.%2.%3."/>
      <w:lvlJc w:val="left"/>
      <w:pPr>
        <w:ind w:left="1614" w:hanging="720"/>
      </w:pPr>
      <w:rPr>
        <w:rFonts w:hint="default"/>
        <w:color w:val="0000FF"/>
        <w:u w:val="single"/>
      </w:rPr>
    </w:lvl>
    <w:lvl w:ilvl="3">
      <w:start w:val="1"/>
      <w:numFmt w:val="decimal"/>
      <w:isLgl/>
      <w:lvlText w:val="%1.%2.%3.%4."/>
      <w:lvlJc w:val="left"/>
      <w:pPr>
        <w:ind w:left="1848" w:hanging="720"/>
      </w:pPr>
      <w:rPr>
        <w:rFonts w:hint="default"/>
        <w:color w:val="0000FF"/>
        <w:u w:val="single"/>
      </w:rPr>
    </w:lvl>
    <w:lvl w:ilvl="4">
      <w:start w:val="1"/>
      <w:numFmt w:val="decimal"/>
      <w:isLgl/>
      <w:lvlText w:val="%1.%2.%3.%4.%5."/>
      <w:lvlJc w:val="left"/>
      <w:pPr>
        <w:ind w:left="2442" w:hanging="1080"/>
      </w:pPr>
      <w:rPr>
        <w:rFonts w:hint="default"/>
        <w:color w:val="0000FF"/>
        <w:u w:val="single"/>
      </w:rPr>
    </w:lvl>
    <w:lvl w:ilvl="5">
      <w:start w:val="1"/>
      <w:numFmt w:val="decimal"/>
      <w:isLgl/>
      <w:lvlText w:val="%1.%2.%3.%4.%5.%6."/>
      <w:lvlJc w:val="left"/>
      <w:pPr>
        <w:ind w:left="2676" w:hanging="1080"/>
      </w:pPr>
      <w:rPr>
        <w:rFonts w:hint="default"/>
        <w:color w:val="0000FF"/>
        <w:u w:val="single"/>
      </w:rPr>
    </w:lvl>
    <w:lvl w:ilvl="6">
      <w:start w:val="1"/>
      <w:numFmt w:val="decimal"/>
      <w:isLgl/>
      <w:lvlText w:val="%1.%2.%3.%4.%5.%6.%7."/>
      <w:lvlJc w:val="left"/>
      <w:pPr>
        <w:ind w:left="3270" w:hanging="1440"/>
      </w:pPr>
      <w:rPr>
        <w:rFonts w:hint="default"/>
        <w:color w:val="0000FF"/>
        <w:u w:val="single"/>
      </w:rPr>
    </w:lvl>
    <w:lvl w:ilvl="7">
      <w:start w:val="1"/>
      <w:numFmt w:val="decimal"/>
      <w:isLgl/>
      <w:lvlText w:val="%1.%2.%3.%4.%5.%6.%7.%8."/>
      <w:lvlJc w:val="left"/>
      <w:pPr>
        <w:ind w:left="3504" w:hanging="1440"/>
      </w:pPr>
      <w:rPr>
        <w:rFonts w:hint="default"/>
        <w:color w:val="0000FF"/>
        <w:u w:val="single"/>
      </w:rPr>
    </w:lvl>
    <w:lvl w:ilvl="8">
      <w:start w:val="1"/>
      <w:numFmt w:val="decimal"/>
      <w:isLgl/>
      <w:lvlText w:val="%1.%2.%3.%4.%5.%6.%7.%8.%9."/>
      <w:lvlJc w:val="left"/>
      <w:pPr>
        <w:ind w:left="4098" w:hanging="1800"/>
      </w:pPr>
      <w:rPr>
        <w:rFonts w:hint="default"/>
        <w:color w:val="0000FF"/>
        <w:u w:val="single"/>
      </w:rPr>
    </w:lvl>
  </w:abstractNum>
  <w:abstractNum w:abstractNumId="44">
    <w:nsid w:val="70802FBE"/>
    <w:multiLevelType w:val="hybridMultilevel"/>
    <w:tmpl w:val="A89E5C4A"/>
    <w:lvl w:ilvl="0" w:tplc="4296D2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10A4BE8"/>
    <w:multiLevelType w:val="multilevel"/>
    <w:tmpl w:val="D67CC9DA"/>
    <w:lvl w:ilvl="0">
      <w:start w:val="1"/>
      <w:numFmt w:val="bullet"/>
      <w:lvlText w:val=""/>
      <w:lvlJc w:val="left"/>
      <w:pPr>
        <w:ind w:left="1068" w:hanging="360"/>
      </w:pPr>
      <w:rPr>
        <w:rFonts w:ascii="Wingdings" w:hAnsi="Wingdings" w:hint="default"/>
        <w:sz w:val="24"/>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46">
    <w:nsid w:val="73CB10CF"/>
    <w:multiLevelType w:val="hybridMultilevel"/>
    <w:tmpl w:val="21D8A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FA1412"/>
    <w:multiLevelType w:val="hybridMultilevel"/>
    <w:tmpl w:val="4E128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8D12F1A"/>
    <w:multiLevelType w:val="hybridMultilevel"/>
    <w:tmpl w:val="6AA84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8E691E"/>
    <w:multiLevelType w:val="multilevel"/>
    <w:tmpl w:val="D0909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BBE779D"/>
    <w:multiLevelType w:val="multilevel"/>
    <w:tmpl w:val="93A81706"/>
    <w:lvl w:ilvl="0">
      <w:start w:val="3"/>
      <w:numFmt w:val="decimal"/>
      <w:lvlText w:val="%1"/>
      <w:lvlJc w:val="left"/>
      <w:pPr>
        <w:tabs>
          <w:tab w:val="num" w:pos="720"/>
        </w:tabs>
        <w:ind w:left="720" w:hanging="720"/>
      </w:pPr>
    </w:lvl>
    <w:lvl w:ilvl="1">
      <w:start w:val="1"/>
      <w:numFmt w:val="decimal"/>
      <w:pStyle w:val="PSHead2NChar"/>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1">
    <w:nsid w:val="7E1B3683"/>
    <w:multiLevelType w:val="hybridMultilevel"/>
    <w:tmpl w:val="B2501884"/>
    <w:lvl w:ilvl="0" w:tplc="6A2EC928">
      <w:start w:val="3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2"/>
  </w:num>
  <w:num w:numId="3">
    <w:abstractNumId w:val="9"/>
  </w:num>
  <w:num w:numId="4">
    <w:abstractNumId w:val="15"/>
  </w:num>
  <w:num w:numId="5">
    <w:abstractNumId w:val="17"/>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4"/>
  </w:num>
  <w:num w:numId="10">
    <w:abstractNumId w:val="34"/>
  </w:num>
  <w:num w:numId="11">
    <w:abstractNumId w:val="8"/>
  </w:num>
  <w:num w:numId="12">
    <w:abstractNumId w:val="40"/>
  </w:num>
  <w:num w:numId="13">
    <w:abstractNumId w:val="45"/>
  </w:num>
  <w:num w:numId="14">
    <w:abstractNumId w:val="25"/>
  </w:num>
  <w:num w:numId="15">
    <w:abstractNumId w:val="44"/>
  </w:num>
  <w:num w:numId="16">
    <w:abstractNumId w:val="6"/>
  </w:num>
  <w:num w:numId="17">
    <w:abstractNumId w:val="3"/>
  </w:num>
  <w:num w:numId="18">
    <w:abstractNumId w:val="33"/>
  </w:num>
  <w:num w:numId="19">
    <w:abstractNumId w:val="30"/>
  </w:num>
  <w:num w:numId="20">
    <w:abstractNumId w:val="18"/>
  </w:num>
  <w:num w:numId="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4"/>
  </w:num>
  <w:num w:numId="24">
    <w:abstractNumId w:val="46"/>
  </w:num>
  <w:num w:numId="25">
    <w:abstractNumId w:val="29"/>
  </w:num>
  <w:num w:numId="26">
    <w:abstractNumId w:val="21"/>
  </w:num>
  <w:num w:numId="27">
    <w:abstractNumId w:val="13"/>
  </w:num>
  <w:num w:numId="28">
    <w:abstractNumId w:val="4"/>
  </w:num>
  <w:num w:numId="29">
    <w:abstractNumId w:val="48"/>
  </w:num>
  <w:num w:numId="30">
    <w:abstractNumId w:val="5"/>
  </w:num>
  <w:num w:numId="31">
    <w:abstractNumId w:val="23"/>
  </w:num>
  <w:num w:numId="32">
    <w:abstractNumId w:val="12"/>
  </w:num>
  <w:num w:numId="33">
    <w:abstractNumId w:val="11"/>
  </w:num>
  <w:num w:numId="34">
    <w:abstractNumId w:val="49"/>
  </w:num>
  <w:num w:numId="35">
    <w:abstractNumId w:val="22"/>
  </w:num>
  <w:num w:numId="36">
    <w:abstractNumId w:val="20"/>
  </w:num>
  <w:num w:numId="37">
    <w:abstractNumId w:val="28"/>
  </w:num>
  <w:num w:numId="38">
    <w:abstractNumId w:val="26"/>
  </w:num>
  <w:num w:numId="39">
    <w:abstractNumId w:val="39"/>
  </w:num>
  <w:num w:numId="40">
    <w:abstractNumId w:val="35"/>
  </w:num>
  <w:num w:numId="41">
    <w:abstractNumId w:val="16"/>
  </w:num>
  <w:num w:numId="42">
    <w:abstractNumId w:val="47"/>
  </w:num>
  <w:num w:numId="43">
    <w:abstractNumId w:val="1"/>
  </w:num>
  <w:num w:numId="44">
    <w:abstractNumId w:val="50"/>
  </w:num>
  <w:num w:numId="45">
    <w:abstractNumId w:val="36"/>
  </w:num>
  <w:num w:numId="46">
    <w:abstractNumId w:val="19"/>
  </w:num>
  <w:num w:numId="47">
    <w:abstractNumId w:val="31"/>
  </w:num>
  <w:num w:numId="48">
    <w:abstractNumId w:val="38"/>
  </w:num>
  <w:num w:numId="49">
    <w:abstractNumId w:val="2"/>
  </w:num>
  <w:num w:numId="50">
    <w:abstractNumId w:val="10"/>
  </w:num>
  <w:num w:numId="51">
    <w:abstractNumId w:val="27"/>
  </w:num>
  <w:num w:numId="52">
    <w:abstractNumId w:val="27"/>
    <w:lvlOverride w:ilvl="0">
      <w:startOverride w:val="10"/>
    </w:lvlOverride>
    <w:lvlOverride w:ilvl="1">
      <w:startOverride w:val="1"/>
    </w:lvlOverride>
  </w:num>
  <w:num w:numId="53">
    <w:abstractNumId w:val="27"/>
    <w:lvlOverride w:ilvl="0">
      <w:startOverride w:val="10"/>
    </w:lvlOverride>
    <w:lvlOverride w:ilvl="1">
      <w:startOverride w:val="1"/>
    </w:lvlOverride>
  </w:num>
  <w:num w:numId="54">
    <w:abstractNumId w:val="43"/>
  </w:num>
  <w:num w:numId="55">
    <w:abstractNumId w:val="5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5E"/>
    <w:rsid w:val="000002E1"/>
    <w:rsid w:val="00001595"/>
    <w:rsid w:val="000050E9"/>
    <w:rsid w:val="00010F1E"/>
    <w:rsid w:val="00013585"/>
    <w:rsid w:val="00016351"/>
    <w:rsid w:val="000171F1"/>
    <w:rsid w:val="00021158"/>
    <w:rsid w:val="00021295"/>
    <w:rsid w:val="00022836"/>
    <w:rsid w:val="000230AC"/>
    <w:rsid w:val="00023115"/>
    <w:rsid w:val="00023D7B"/>
    <w:rsid w:val="00025091"/>
    <w:rsid w:val="00026ACD"/>
    <w:rsid w:val="00030516"/>
    <w:rsid w:val="00032245"/>
    <w:rsid w:val="00033FA4"/>
    <w:rsid w:val="000344C6"/>
    <w:rsid w:val="00035A38"/>
    <w:rsid w:val="000373D1"/>
    <w:rsid w:val="0003774C"/>
    <w:rsid w:val="00041F59"/>
    <w:rsid w:val="000429A5"/>
    <w:rsid w:val="00042BB0"/>
    <w:rsid w:val="00042E60"/>
    <w:rsid w:val="000434BC"/>
    <w:rsid w:val="00044EC3"/>
    <w:rsid w:val="00044FA8"/>
    <w:rsid w:val="0004593F"/>
    <w:rsid w:val="00045D2D"/>
    <w:rsid w:val="00046EB8"/>
    <w:rsid w:val="00047813"/>
    <w:rsid w:val="00047999"/>
    <w:rsid w:val="00051530"/>
    <w:rsid w:val="00051A0C"/>
    <w:rsid w:val="00051A52"/>
    <w:rsid w:val="00051BEE"/>
    <w:rsid w:val="000524E1"/>
    <w:rsid w:val="00054B83"/>
    <w:rsid w:val="00055D53"/>
    <w:rsid w:val="00056EC9"/>
    <w:rsid w:val="00057188"/>
    <w:rsid w:val="00060046"/>
    <w:rsid w:val="0006157C"/>
    <w:rsid w:val="000615EC"/>
    <w:rsid w:val="00061786"/>
    <w:rsid w:val="00061EF5"/>
    <w:rsid w:val="000621A8"/>
    <w:rsid w:val="000624E4"/>
    <w:rsid w:val="00062AB8"/>
    <w:rsid w:val="000633D7"/>
    <w:rsid w:val="000634EB"/>
    <w:rsid w:val="00063D80"/>
    <w:rsid w:val="0006572B"/>
    <w:rsid w:val="00067AD6"/>
    <w:rsid w:val="00070E47"/>
    <w:rsid w:val="000710A6"/>
    <w:rsid w:val="00071BC6"/>
    <w:rsid w:val="00071DDB"/>
    <w:rsid w:val="00073042"/>
    <w:rsid w:val="00073046"/>
    <w:rsid w:val="00074141"/>
    <w:rsid w:val="00080229"/>
    <w:rsid w:val="00081098"/>
    <w:rsid w:val="000816DC"/>
    <w:rsid w:val="000827EE"/>
    <w:rsid w:val="0008355B"/>
    <w:rsid w:val="00083815"/>
    <w:rsid w:val="0008500A"/>
    <w:rsid w:val="00086B73"/>
    <w:rsid w:val="000878BE"/>
    <w:rsid w:val="00091A7F"/>
    <w:rsid w:val="000926BC"/>
    <w:rsid w:val="00092DB4"/>
    <w:rsid w:val="00094635"/>
    <w:rsid w:val="00094752"/>
    <w:rsid w:val="0009497C"/>
    <w:rsid w:val="00097A11"/>
    <w:rsid w:val="000A07C5"/>
    <w:rsid w:val="000A200A"/>
    <w:rsid w:val="000A213F"/>
    <w:rsid w:val="000A2331"/>
    <w:rsid w:val="000A2CB2"/>
    <w:rsid w:val="000A3CCE"/>
    <w:rsid w:val="000A49A3"/>
    <w:rsid w:val="000A68C7"/>
    <w:rsid w:val="000B0EE6"/>
    <w:rsid w:val="000B2CA6"/>
    <w:rsid w:val="000B2E6D"/>
    <w:rsid w:val="000B30F6"/>
    <w:rsid w:val="000B3EA3"/>
    <w:rsid w:val="000B41AB"/>
    <w:rsid w:val="000B43BC"/>
    <w:rsid w:val="000B5567"/>
    <w:rsid w:val="000B58CC"/>
    <w:rsid w:val="000B7E22"/>
    <w:rsid w:val="000C065A"/>
    <w:rsid w:val="000C18F9"/>
    <w:rsid w:val="000C2F10"/>
    <w:rsid w:val="000C3B64"/>
    <w:rsid w:val="000C3B83"/>
    <w:rsid w:val="000C3ED8"/>
    <w:rsid w:val="000C50FA"/>
    <w:rsid w:val="000C55DF"/>
    <w:rsid w:val="000C6A62"/>
    <w:rsid w:val="000C70FE"/>
    <w:rsid w:val="000D06DA"/>
    <w:rsid w:val="000D0F8D"/>
    <w:rsid w:val="000D17FD"/>
    <w:rsid w:val="000D4BEB"/>
    <w:rsid w:val="000D5304"/>
    <w:rsid w:val="000D5EBE"/>
    <w:rsid w:val="000E2910"/>
    <w:rsid w:val="000E2B6B"/>
    <w:rsid w:val="000E4D7B"/>
    <w:rsid w:val="000E4E91"/>
    <w:rsid w:val="000E606D"/>
    <w:rsid w:val="000F0443"/>
    <w:rsid w:val="000F356B"/>
    <w:rsid w:val="000F38CC"/>
    <w:rsid w:val="000F3DC0"/>
    <w:rsid w:val="000F41C1"/>
    <w:rsid w:val="000F5849"/>
    <w:rsid w:val="000F5F4F"/>
    <w:rsid w:val="000F62F4"/>
    <w:rsid w:val="000F667F"/>
    <w:rsid w:val="000F700A"/>
    <w:rsid w:val="001010ED"/>
    <w:rsid w:val="00101DE5"/>
    <w:rsid w:val="0010252C"/>
    <w:rsid w:val="001028B0"/>
    <w:rsid w:val="00102ADC"/>
    <w:rsid w:val="00102DF1"/>
    <w:rsid w:val="0010336D"/>
    <w:rsid w:val="00104945"/>
    <w:rsid w:val="001051F8"/>
    <w:rsid w:val="00105278"/>
    <w:rsid w:val="00110918"/>
    <w:rsid w:val="00110C94"/>
    <w:rsid w:val="00111269"/>
    <w:rsid w:val="00111BB6"/>
    <w:rsid w:val="00112605"/>
    <w:rsid w:val="00113276"/>
    <w:rsid w:val="00113358"/>
    <w:rsid w:val="00114D3C"/>
    <w:rsid w:val="0011611F"/>
    <w:rsid w:val="00116DE7"/>
    <w:rsid w:val="00117068"/>
    <w:rsid w:val="001170B6"/>
    <w:rsid w:val="00120CEC"/>
    <w:rsid w:val="001222AC"/>
    <w:rsid w:val="0012280C"/>
    <w:rsid w:val="00127233"/>
    <w:rsid w:val="00127CBE"/>
    <w:rsid w:val="001304DB"/>
    <w:rsid w:val="00130E1A"/>
    <w:rsid w:val="00131CBD"/>
    <w:rsid w:val="00133110"/>
    <w:rsid w:val="0013373D"/>
    <w:rsid w:val="00134F1A"/>
    <w:rsid w:val="00135D99"/>
    <w:rsid w:val="00136932"/>
    <w:rsid w:val="001407EB"/>
    <w:rsid w:val="00140AF8"/>
    <w:rsid w:val="00142370"/>
    <w:rsid w:val="00142CAB"/>
    <w:rsid w:val="001452CC"/>
    <w:rsid w:val="0014634A"/>
    <w:rsid w:val="00146EC2"/>
    <w:rsid w:val="00147E46"/>
    <w:rsid w:val="00152564"/>
    <w:rsid w:val="001539DA"/>
    <w:rsid w:val="00154A55"/>
    <w:rsid w:val="001551FA"/>
    <w:rsid w:val="00155526"/>
    <w:rsid w:val="00155701"/>
    <w:rsid w:val="0015721E"/>
    <w:rsid w:val="00160BE5"/>
    <w:rsid w:val="00160D0C"/>
    <w:rsid w:val="00162C0E"/>
    <w:rsid w:val="0016300F"/>
    <w:rsid w:val="00163264"/>
    <w:rsid w:val="00165429"/>
    <w:rsid w:val="001656AA"/>
    <w:rsid w:val="00167904"/>
    <w:rsid w:val="00167AA2"/>
    <w:rsid w:val="00167CF8"/>
    <w:rsid w:val="00170C3E"/>
    <w:rsid w:val="00171814"/>
    <w:rsid w:val="00171A66"/>
    <w:rsid w:val="00171B0A"/>
    <w:rsid w:val="001732C6"/>
    <w:rsid w:val="00173D8B"/>
    <w:rsid w:val="00174A2E"/>
    <w:rsid w:val="00175131"/>
    <w:rsid w:val="001753AF"/>
    <w:rsid w:val="00175A7E"/>
    <w:rsid w:val="001827A8"/>
    <w:rsid w:val="00182ADD"/>
    <w:rsid w:val="00184908"/>
    <w:rsid w:val="00185B96"/>
    <w:rsid w:val="001860A8"/>
    <w:rsid w:val="00187B0D"/>
    <w:rsid w:val="00187C32"/>
    <w:rsid w:val="00187E1C"/>
    <w:rsid w:val="00191BFB"/>
    <w:rsid w:val="00193E29"/>
    <w:rsid w:val="00193EBF"/>
    <w:rsid w:val="001942CB"/>
    <w:rsid w:val="00195EEA"/>
    <w:rsid w:val="00196D61"/>
    <w:rsid w:val="001A03C3"/>
    <w:rsid w:val="001A0DE7"/>
    <w:rsid w:val="001A0F8E"/>
    <w:rsid w:val="001A1EDD"/>
    <w:rsid w:val="001B1D11"/>
    <w:rsid w:val="001B281F"/>
    <w:rsid w:val="001B31EC"/>
    <w:rsid w:val="001B3697"/>
    <w:rsid w:val="001B6038"/>
    <w:rsid w:val="001B7915"/>
    <w:rsid w:val="001B7D42"/>
    <w:rsid w:val="001C14D0"/>
    <w:rsid w:val="001C308D"/>
    <w:rsid w:val="001C3646"/>
    <w:rsid w:val="001C4010"/>
    <w:rsid w:val="001C44CB"/>
    <w:rsid w:val="001C582E"/>
    <w:rsid w:val="001C616E"/>
    <w:rsid w:val="001C7691"/>
    <w:rsid w:val="001D1245"/>
    <w:rsid w:val="001D2F1D"/>
    <w:rsid w:val="001D5349"/>
    <w:rsid w:val="001D5F29"/>
    <w:rsid w:val="001D7306"/>
    <w:rsid w:val="001E0D0A"/>
    <w:rsid w:val="001E14A8"/>
    <w:rsid w:val="001E26AF"/>
    <w:rsid w:val="001E4F9B"/>
    <w:rsid w:val="001E6B5D"/>
    <w:rsid w:val="001F0B8C"/>
    <w:rsid w:val="001F2744"/>
    <w:rsid w:val="001F3C91"/>
    <w:rsid w:val="001F4331"/>
    <w:rsid w:val="001F576E"/>
    <w:rsid w:val="001F5836"/>
    <w:rsid w:val="001F6546"/>
    <w:rsid w:val="002005E7"/>
    <w:rsid w:val="00201037"/>
    <w:rsid w:val="00202B43"/>
    <w:rsid w:val="0020451E"/>
    <w:rsid w:val="00205091"/>
    <w:rsid w:val="002052EF"/>
    <w:rsid w:val="002065E1"/>
    <w:rsid w:val="002067C7"/>
    <w:rsid w:val="00206AE7"/>
    <w:rsid w:val="00206DCA"/>
    <w:rsid w:val="002100B2"/>
    <w:rsid w:val="0021431F"/>
    <w:rsid w:val="00214AE2"/>
    <w:rsid w:val="00216305"/>
    <w:rsid w:val="002212B2"/>
    <w:rsid w:val="0022208C"/>
    <w:rsid w:val="0022323B"/>
    <w:rsid w:val="002241A5"/>
    <w:rsid w:val="00224243"/>
    <w:rsid w:val="00224313"/>
    <w:rsid w:val="0022674A"/>
    <w:rsid w:val="00227310"/>
    <w:rsid w:val="00236C3C"/>
    <w:rsid w:val="00240611"/>
    <w:rsid w:val="0024177C"/>
    <w:rsid w:val="00245723"/>
    <w:rsid w:val="00245ABF"/>
    <w:rsid w:val="00246E16"/>
    <w:rsid w:val="00251B5C"/>
    <w:rsid w:val="00253270"/>
    <w:rsid w:val="00253C50"/>
    <w:rsid w:val="00254642"/>
    <w:rsid w:val="00254AA9"/>
    <w:rsid w:val="0025507A"/>
    <w:rsid w:val="00255D18"/>
    <w:rsid w:val="002560F8"/>
    <w:rsid w:val="0025658B"/>
    <w:rsid w:val="00256BEC"/>
    <w:rsid w:val="00260496"/>
    <w:rsid w:val="002638CF"/>
    <w:rsid w:val="00263F5B"/>
    <w:rsid w:val="0026417E"/>
    <w:rsid w:val="0026438A"/>
    <w:rsid w:val="00267493"/>
    <w:rsid w:val="00272A2C"/>
    <w:rsid w:val="002734DD"/>
    <w:rsid w:val="00273837"/>
    <w:rsid w:val="002769CD"/>
    <w:rsid w:val="00276FE0"/>
    <w:rsid w:val="00277FBE"/>
    <w:rsid w:val="0028105A"/>
    <w:rsid w:val="00281D51"/>
    <w:rsid w:val="00283788"/>
    <w:rsid w:val="00284338"/>
    <w:rsid w:val="0028525A"/>
    <w:rsid w:val="00285417"/>
    <w:rsid w:val="002858FF"/>
    <w:rsid w:val="00287307"/>
    <w:rsid w:val="00291625"/>
    <w:rsid w:val="002921AB"/>
    <w:rsid w:val="00292C57"/>
    <w:rsid w:val="00292C70"/>
    <w:rsid w:val="002975D7"/>
    <w:rsid w:val="002A1107"/>
    <w:rsid w:val="002A25E6"/>
    <w:rsid w:val="002A30AA"/>
    <w:rsid w:val="002A3C3E"/>
    <w:rsid w:val="002A4097"/>
    <w:rsid w:val="002A465D"/>
    <w:rsid w:val="002B03CA"/>
    <w:rsid w:val="002B0760"/>
    <w:rsid w:val="002B21B1"/>
    <w:rsid w:val="002B2C44"/>
    <w:rsid w:val="002B31C1"/>
    <w:rsid w:val="002B3AF7"/>
    <w:rsid w:val="002B4A09"/>
    <w:rsid w:val="002B543E"/>
    <w:rsid w:val="002B5B0E"/>
    <w:rsid w:val="002C011F"/>
    <w:rsid w:val="002C0777"/>
    <w:rsid w:val="002C0A11"/>
    <w:rsid w:val="002C13B5"/>
    <w:rsid w:val="002C1C0A"/>
    <w:rsid w:val="002C4CEE"/>
    <w:rsid w:val="002C519D"/>
    <w:rsid w:val="002C61B9"/>
    <w:rsid w:val="002C62B7"/>
    <w:rsid w:val="002C7BA7"/>
    <w:rsid w:val="002D01A0"/>
    <w:rsid w:val="002D0931"/>
    <w:rsid w:val="002D2788"/>
    <w:rsid w:val="002D3807"/>
    <w:rsid w:val="002D4A51"/>
    <w:rsid w:val="002D5390"/>
    <w:rsid w:val="002D54E0"/>
    <w:rsid w:val="002D7BEB"/>
    <w:rsid w:val="002E100C"/>
    <w:rsid w:val="002E3CA8"/>
    <w:rsid w:val="002E4CCD"/>
    <w:rsid w:val="002E5F06"/>
    <w:rsid w:val="002F1DB8"/>
    <w:rsid w:val="002F27DB"/>
    <w:rsid w:val="002F381F"/>
    <w:rsid w:val="002F4087"/>
    <w:rsid w:val="002F4F6D"/>
    <w:rsid w:val="002F6444"/>
    <w:rsid w:val="002F7629"/>
    <w:rsid w:val="002F7DD4"/>
    <w:rsid w:val="00300219"/>
    <w:rsid w:val="00300941"/>
    <w:rsid w:val="00301703"/>
    <w:rsid w:val="003026FA"/>
    <w:rsid w:val="003039D8"/>
    <w:rsid w:val="00303AA4"/>
    <w:rsid w:val="00306D2E"/>
    <w:rsid w:val="00307C57"/>
    <w:rsid w:val="003113EC"/>
    <w:rsid w:val="00313B49"/>
    <w:rsid w:val="0031435B"/>
    <w:rsid w:val="00314C59"/>
    <w:rsid w:val="00317089"/>
    <w:rsid w:val="00317E06"/>
    <w:rsid w:val="00320679"/>
    <w:rsid w:val="00322461"/>
    <w:rsid w:val="003238F8"/>
    <w:rsid w:val="00323D84"/>
    <w:rsid w:val="00324488"/>
    <w:rsid w:val="00327B81"/>
    <w:rsid w:val="00330FB1"/>
    <w:rsid w:val="0033326E"/>
    <w:rsid w:val="003343AA"/>
    <w:rsid w:val="00334650"/>
    <w:rsid w:val="00334E02"/>
    <w:rsid w:val="0033503D"/>
    <w:rsid w:val="003362F0"/>
    <w:rsid w:val="003371F4"/>
    <w:rsid w:val="003379DA"/>
    <w:rsid w:val="00340249"/>
    <w:rsid w:val="00340374"/>
    <w:rsid w:val="00340FA3"/>
    <w:rsid w:val="003418CD"/>
    <w:rsid w:val="00343704"/>
    <w:rsid w:val="00345111"/>
    <w:rsid w:val="003506FA"/>
    <w:rsid w:val="003509D7"/>
    <w:rsid w:val="00350F9A"/>
    <w:rsid w:val="003515E6"/>
    <w:rsid w:val="003527C5"/>
    <w:rsid w:val="00354C08"/>
    <w:rsid w:val="0035511A"/>
    <w:rsid w:val="00355314"/>
    <w:rsid w:val="003573B7"/>
    <w:rsid w:val="0036037A"/>
    <w:rsid w:val="00360E55"/>
    <w:rsid w:val="00362CBA"/>
    <w:rsid w:val="00367861"/>
    <w:rsid w:val="00373F90"/>
    <w:rsid w:val="00375224"/>
    <w:rsid w:val="0037749D"/>
    <w:rsid w:val="0038058D"/>
    <w:rsid w:val="0038070B"/>
    <w:rsid w:val="0038119C"/>
    <w:rsid w:val="00381747"/>
    <w:rsid w:val="003823C3"/>
    <w:rsid w:val="00382F0D"/>
    <w:rsid w:val="003849FE"/>
    <w:rsid w:val="00384A8E"/>
    <w:rsid w:val="0038601A"/>
    <w:rsid w:val="00386B59"/>
    <w:rsid w:val="00387364"/>
    <w:rsid w:val="00391305"/>
    <w:rsid w:val="003933B1"/>
    <w:rsid w:val="003943CD"/>
    <w:rsid w:val="00394A12"/>
    <w:rsid w:val="00395B57"/>
    <w:rsid w:val="003A0E6C"/>
    <w:rsid w:val="003A4E9C"/>
    <w:rsid w:val="003B2360"/>
    <w:rsid w:val="003B2692"/>
    <w:rsid w:val="003B2B89"/>
    <w:rsid w:val="003B35DC"/>
    <w:rsid w:val="003B3A2D"/>
    <w:rsid w:val="003B464D"/>
    <w:rsid w:val="003B53F4"/>
    <w:rsid w:val="003B5416"/>
    <w:rsid w:val="003C08C7"/>
    <w:rsid w:val="003C19D6"/>
    <w:rsid w:val="003C269F"/>
    <w:rsid w:val="003C4B8C"/>
    <w:rsid w:val="003C523B"/>
    <w:rsid w:val="003C5819"/>
    <w:rsid w:val="003C61DE"/>
    <w:rsid w:val="003C636B"/>
    <w:rsid w:val="003C73A0"/>
    <w:rsid w:val="003C77B8"/>
    <w:rsid w:val="003D04A1"/>
    <w:rsid w:val="003D0C42"/>
    <w:rsid w:val="003D0CB9"/>
    <w:rsid w:val="003D0E27"/>
    <w:rsid w:val="003D111F"/>
    <w:rsid w:val="003D283D"/>
    <w:rsid w:val="003D3053"/>
    <w:rsid w:val="003D30E8"/>
    <w:rsid w:val="003D5B59"/>
    <w:rsid w:val="003D645D"/>
    <w:rsid w:val="003D75D6"/>
    <w:rsid w:val="003E3A9B"/>
    <w:rsid w:val="003E48DB"/>
    <w:rsid w:val="003E6017"/>
    <w:rsid w:val="003E6D40"/>
    <w:rsid w:val="003E6E05"/>
    <w:rsid w:val="003F04E5"/>
    <w:rsid w:val="003F298E"/>
    <w:rsid w:val="003F38E8"/>
    <w:rsid w:val="003F60B7"/>
    <w:rsid w:val="003F6AB0"/>
    <w:rsid w:val="003F79D6"/>
    <w:rsid w:val="0040010B"/>
    <w:rsid w:val="00400420"/>
    <w:rsid w:val="00404250"/>
    <w:rsid w:val="00404A5C"/>
    <w:rsid w:val="00406AC7"/>
    <w:rsid w:val="0040719A"/>
    <w:rsid w:val="00407D8D"/>
    <w:rsid w:val="004107EF"/>
    <w:rsid w:val="00410DCD"/>
    <w:rsid w:val="00410EE6"/>
    <w:rsid w:val="00410F24"/>
    <w:rsid w:val="00411030"/>
    <w:rsid w:val="00412951"/>
    <w:rsid w:val="0041463D"/>
    <w:rsid w:val="004161C6"/>
    <w:rsid w:val="00416213"/>
    <w:rsid w:val="00416506"/>
    <w:rsid w:val="0041676F"/>
    <w:rsid w:val="0042000A"/>
    <w:rsid w:val="00420D97"/>
    <w:rsid w:val="00421F9D"/>
    <w:rsid w:val="00422A20"/>
    <w:rsid w:val="0042339F"/>
    <w:rsid w:val="004237A8"/>
    <w:rsid w:val="00423B64"/>
    <w:rsid w:val="00423E09"/>
    <w:rsid w:val="00424498"/>
    <w:rsid w:val="00425244"/>
    <w:rsid w:val="00425380"/>
    <w:rsid w:val="0042593C"/>
    <w:rsid w:val="0042651F"/>
    <w:rsid w:val="0043472D"/>
    <w:rsid w:val="00434769"/>
    <w:rsid w:val="0044046F"/>
    <w:rsid w:val="004407D1"/>
    <w:rsid w:val="00440E4B"/>
    <w:rsid w:val="00444206"/>
    <w:rsid w:val="00445BE6"/>
    <w:rsid w:val="004463A4"/>
    <w:rsid w:val="0044648E"/>
    <w:rsid w:val="004505CC"/>
    <w:rsid w:val="00450E1A"/>
    <w:rsid w:val="0045198B"/>
    <w:rsid w:val="0045356C"/>
    <w:rsid w:val="004537B0"/>
    <w:rsid w:val="004543BA"/>
    <w:rsid w:val="004556AA"/>
    <w:rsid w:val="00457090"/>
    <w:rsid w:val="004601F9"/>
    <w:rsid w:val="00461945"/>
    <w:rsid w:val="00461A1E"/>
    <w:rsid w:val="0046221C"/>
    <w:rsid w:val="00462411"/>
    <w:rsid w:val="00462BD3"/>
    <w:rsid w:val="00464AC7"/>
    <w:rsid w:val="00464BB2"/>
    <w:rsid w:val="00467096"/>
    <w:rsid w:val="004672CE"/>
    <w:rsid w:val="00471E5E"/>
    <w:rsid w:val="00472CBB"/>
    <w:rsid w:val="0047316F"/>
    <w:rsid w:val="004731E6"/>
    <w:rsid w:val="0047338B"/>
    <w:rsid w:val="004743A6"/>
    <w:rsid w:val="0047599A"/>
    <w:rsid w:val="004759E6"/>
    <w:rsid w:val="00475BF8"/>
    <w:rsid w:val="00476482"/>
    <w:rsid w:val="004764A8"/>
    <w:rsid w:val="004800C9"/>
    <w:rsid w:val="00481901"/>
    <w:rsid w:val="0048204F"/>
    <w:rsid w:val="00483B83"/>
    <w:rsid w:val="0048698B"/>
    <w:rsid w:val="0048703C"/>
    <w:rsid w:val="00487D6C"/>
    <w:rsid w:val="0049251C"/>
    <w:rsid w:val="00492D8A"/>
    <w:rsid w:val="004932D7"/>
    <w:rsid w:val="00495444"/>
    <w:rsid w:val="00496C43"/>
    <w:rsid w:val="00497397"/>
    <w:rsid w:val="00497DA7"/>
    <w:rsid w:val="004A3548"/>
    <w:rsid w:val="004A3D06"/>
    <w:rsid w:val="004A3E95"/>
    <w:rsid w:val="004A40A1"/>
    <w:rsid w:val="004A40BC"/>
    <w:rsid w:val="004A6BF9"/>
    <w:rsid w:val="004A7DFA"/>
    <w:rsid w:val="004B01AB"/>
    <w:rsid w:val="004B14F6"/>
    <w:rsid w:val="004B2381"/>
    <w:rsid w:val="004B33F9"/>
    <w:rsid w:val="004B3671"/>
    <w:rsid w:val="004B5FE0"/>
    <w:rsid w:val="004B63E9"/>
    <w:rsid w:val="004B651A"/>
    <w:rsid w:val="004B662B"/>
    <w:rsid w:val="004C02D3"/>
    <w:rsid w:val="004C10B1"/>
    <w:rsid w:val="004D0974"/>
    <w:rsid w:val="004D2E22"/>
    <w:rsid w:val="004D4165"/>
    <w:rsid w:val="004D5072"/>
    <w:rsid w:val="004D51D2"/>
    <w:rsid w:val="004D6722"/>
    <w:rsid w:val="004D6B57"/>
    <w:rsid w:val="004D75B8"/>
    <w:rsid w:val="004E1D5D"/>
    <w:rsid w:val="004E1DB2"/>
    <w:rsid w:val="004E1FDB"/>
    <w:rsid w:val="004E34FF"/>
    <w:rsid w:val="004E3690"/>
    <w:rsid w:val="004E596A"/>
    <w:rsid w:val="004E692A"/>
    <w:rsid w:val="004E74A4"/>
    <w:rsid w:val="004E7763"/>
    <w:rsid w:val="004F0E85"/>
    <w:rsid w:val="004F1DD6"/>
    <w:rsid w:val="004F46A2"/>
    <w:rsid w:val="004F5E3B"/>
    <w:rsid w:val="004F612F"/>
    <w:rsid w:val="004F7250"/>
    <w:rsid w:val="004F760A"/>
    <w:rsid w:val="005012DC"/>
    <w:rsid w:val="00501F78"/>
    <w:rsid w:val="00505429"/>
    <w:rsid w:val="00506F34"/>
    <w:rsid w:val="005075B5"/>
    <w:rsid w:val="00507606"/>
    <w:rsid w:val="005076CE"/>
    <w:rsid w:val="00507884"/>
    <w:rsid w:val="005112EE"/>
    <w:rsid w:val="0051157F"/>
    <w:rsid w:val="00511679"/>
    <w:rsid w:val="005116D7"/>
    <w:rsid w:val="005123D6"/>
    <w:rsid w:val="005134F5"/>
    <w:rsid w:val="00513F83"/>
    <w:rsid w:val="005154D6"/>
    <w:rsid w:val="00515E8B"/>
    <w:rsid w:val="00516706"/>
    <w:rsid w:val="005174EA"/>
    <w:rsid w:val="005205D1"/>
    <w:rsid w:val="00522E8B"/>
    <w:rsid w:val="00526643"/>
    <w:rsid w:val="00526F03"/>
    <w:rsid w:val="0052751E"/>
    <w:rsid w:val="0052769A"/>
    <w:rsid w:val="00527DFA"/>
    <w:rsid w:val="00527F25"/>
    <w:rsid w:val="00530A24"/>
    <w:rsid w:val="005329B2"/>
    <w:rsid w:val="00532F21"/>
    <w:rsid w:val="00534581"/>
    <w:rsid w:val="005353B9"/>
    <w:rsid w:val="005355E2"/>
    <w:rsid w:val="00540905"/>
    <w:rsid w:val="00542A1B"/>
    <w:rsid w:val="00542C35"/>
    <w:rsid w:val="00542D04"/>
    <w:rsid w:val="00543642"/>
    <w:rsid w:val="0054456E"/>
    <w:rsid w:val="00545E25"/>
    <w:rsid w:val="005511E7"/>
    <w:rsid w:val="00551C9F"/>
    <w:rsid w:val="00552D61"/>
    <w:rsid w:val="00552F15"/>
    <w:rsid w:val="00553E6A"/>
    <w:rsid w:val="005553AA"/>
    <w:rsid w:val="00555A42"/>
    <w:rsid w:val="00556994"/>
    <w:rsid w:val="00557445"/>
    <w:rsid w:val="0056220D"/>
    <w:rsid w:val="00564066"/>
    <w:rsid w:val="00570072"/>
    <w:rsid w:val="005706ED"/>
    <w:rsid w:val="00570F1B"/>
    <w:rsid w:val="00572EFB"/>
    <w:rsid w:val="00573408"/>
    <w:rsid w:val="00577A24"/>
    <w:rsid w:val="00577FFA"/>
    <w:rsid w:val="0058066D"/>
    <w:rsid w:val="005810FA"/>
    <w:rsid w:val="00586202"/>
    <w:rsid w:val="00586C3F"/>
    <w:rsid w:val="0059120B"/>
    <w:rsid w:val="0059363B"/>
    <w:rsid w:val="00594433"/>
    <w:rsid w:val="00594955"/>
    <w:rsid w:val="00597159"/>
    <w:rsid w:val="00597CA2"/>
    <w:rsid w:val="005A04AA"/>
    <w:rsid w:val="005A4144"/>
    <w:rsid w:val="005A4D48"/>
    <w:rsid w:val="005A5075"/>
    <w:rsid w:val="005A51B9"/>
    <w:rsid w:val="005A56E3"/>
    <w:rsid w:val="005A7FC8"/>
    <w:rsid w:val="005B4352"/>
    <w:rsid w:val="005B780E"/>
    <w:rsid w:val="005C1738"/>
    <w:rsid w:val="005C1B3B"/>
    <w:rsid w:val="005C2041"/>
    <w:rsid w:val="005C2309"/>
    <w:rsid w:val="005C3116"/>
    <w:rsid w:val="005C3EDB"/>
    <w:rsid w:val="005C44C0"/>
    <w:rsid w:val="005C53BA"/>
    <w:rsid w:val="005C712A"/>
    <w:rsid w:val="005C7EA1"/>
    <w:rsid w:val="005D0743"/>
    <w:rsid w:val="005D23B5"/>
    <w:rsid w:val="005D26A2"/>
    <w:rsid w:val="005D2B83"/>
    <w:rsid w:val="005D2F05"/>
    <w:rsid w:val="005D33EF"/>
    <w:rsid w:val="005D4079"/>
    <w:rsid w:val="005D4CD3"/>
    <w:rsid w:val="005D55AB"/>
    <w:rsid w:val="005D580A"/>
    <w:rsid w:val="005E2E67"/>
    <w:rsid w:val="005E30E4"/>
    <w:rsid w:val="005E30FA"/>
    <w:rsid w:val="005E3669"/>
    <w:rsid w:val="005E3876"/>
    <w:rsid w:val="005E4255"/>
    <w:rsid w:val="005E6044"/>
    <w:rsid w:val="005E67BC"/>
    <w:rsid w:val="005E6FB9"/>
    <w:rsid w:val="005F0138"/>
    <w:rsid w:val="005F272F"/>
    <w:rsid w:val="005F4759"/>
    <w:rsid w:val="005F4817"/>
    <w:rsid w:val="005F4A31"/>
    <w:rsid w:val="005F51A2"/>
    <w:rsid w:val="005F5532"/>
    <w:rsid w:val="005F660D"/>
    <w:rsid w:val="005F6B15"/>
    <w:rsid w:val="005F7082"/>
    <w:rsid w:val="005F71BB"/>
    <w:rsid w:val="006035A8"/>
    <w:rsid w:val="00603B2D"/>
    <w:rsid w:val="00603D80"/>
    <w:rsid w:val="00604B06"/>
    <w:rsid w:val="00606D7B"/>
    <w:rsid w:val="006100A1"/>
    <w:rsid w:val="006116BD"/>
    <w:rsid w:val="00611917"/>
    <w:rsid w:val="00613DDB"/>
    <w:rsid w:val="0061467D"/>
    <w:rsid w:val="0061500A"/>
    <w:rsid w:val="00615B79"/>
    <w:rsid w:val="006212CE"/>
    <w:rsid w:val="00622825"/>
    <w:rsid w:val="00625E26"/>
    <w:rsid w:val="00627774"/>
    <w:rsid w:val="00631A83"/>
    <w:rsid w:val="00631BBE"/>
    <w:rsid w:val="00632148"/>
    <w:rsid w:val="00632510"/>
    <w:rsid w:val="00632550"/>
    <w:rsid w:val="00632E7E"/>
    <w:rsid w:val="00634B81"/>
    <w:rsid w:val="006360D0"/>
    <w:rsid w:val="00636D41"/>
    <w:rsid w:val="00636FAE"/>
    <w:rsid w:val="00637234"/>
    <w:rsid w:val="00643712"/>
    <w:rsid w:val="006458E7"/>
    <w:rsid w:val="00646545"/>
    <w:rsid w:val="00647CE2"/>
    <w:rsid w:val="006501E7"/>
    <w:rsid w:val="00650C68"/>
    <w:rsid w:val="006515B2"/>
    <w:rsid w:val="00651E6E"/>
    <w:rsid w:val="00651E8E"/>
    <w:rsid w:val="00651EC8"/>
    <w:rsid w:val="0065208E"/>
    <w:rsid w:val="006521D3"/>
    <w:rsid w:val="00653072"/>
    <w:rsid w:val="006547B7"/>
    <w:rsid w:val="006561F9"/>
    <w:rsid w:val="0065656F"/>
    <w:rsid w:val="006607AE"/>
    <w:rsid w:val="00660EEA"/>
    <w:rsid w:val="0066155D"/>
    <w:rsid w:val="00662AF4"/>
    <w:rsid w:val="006630A3"/>
    <w:rsid w:val="006630D2"/>
    <w:rsid w:val="006641C9"/>
    <w:rsid w:val="00665928"/>
    <w:rsid w:val="006666E7"/>
    <w:rsid w:val="00666E49"/>
    <w:rsid w:val="00667EA0"/>
    <w:rsid w:val="00670192"/>
    <w:rsid w:val="00670996"/>
    <w:rsid w:val="006710F3"/>
    <w:rsid w:val="00671579"/>
    <w:rsid w:val="00672484"/>
    <w:rsid w:val="00673A2B"/>
    <w:rsid w:val="00675C35"/>
    <w:rsid w:val="0067615D"/>
    <w:rsid w:val="006769EF"/>
    <w:rsid w:val="006802CD"/>
    <w:rsid w:val="0068094F"/>
    <w:rsid w:val="00680C2F"/>
    <w:rsid w:val="006820BB"/>
    <w:rsid w:val="006825EB"/>
    <w:rsid w:val="006826DB"/>
    <w:rsid w:val="0068373C"/>
    <w:rsid w:val="00684593"/>
    <w:rsid w:val="00685550"/>
    <w:rsid w:val="00685D2B"/>
    <w:rsid w:val="0068621C"/>
    <w:rsid w:val="0068658B"/>
    <w:rsid w:val="00686BED"/>
    <w:rsid w:val="00686D66"/>
    <w:rsid w:val="00687217"/>
    <w:rsid w:val="00690F8A"/>
    <w:rsid w:val="0069173D"/>
    <w:rsid w:val="00693344"/>
    <w:rsid w:val="006955D0"/>
    <w:rsid w:val="00696179"/>
    <w:rsid w:val="0069670E"/>
    <w:rsid w:val="006A0138"/>
    <w:rsid w:val="006A0C55"/>
    <w:rsid w:val="006A1B66"/>
    <w:rsid w:val="006A274F"/>
    <w:rsid w:val="006A6376"/>
    <w:rsid w:val="006A660A"/>
    <w:rsid w:val="006A70B9"/>
    <w:rsid w:val="006A7255"/>
    <w:rsid w:val="006A78BA"/>
    <w:rsid w:val="006B0F08"/>
    <w:rsid w:val="006B7B4E"/>
    <w:rsid w:val="006C07CF"/>
    <w:rsid w:val="006C14C2"/>
    <w:rsid w:val="006C34C9"/>
    <w:rsid w:val="006C5006"/>
    <w:rsid w:val="006C501E"/>
    <w:rsid w:val="006C599F"/>
    <w:rsid w:val="006C65E6"/>
    <w:rsid w:val="006C729A"/>
    <w:rsid w:val="006D17AB"/>
    <w:rsid w:val="006D3340"/>
    <w:rsid w:val="006D38CC"/>
    <w:rsid w:val="006D442E"/>
    <w:rsid w:val="006D5CF2"/>
    <w:rsid w:val="006D7AE0"/>
    <w:rsid w:val="006E1E71"/>
    <w:rsid w:val="006E31F6"/>
    <w:rsid w:val="006E4131"/>
    <w:rsid w:val="006E4E65"/>
    <w:rsid w:val="006E5D81"/>
    <w:rsid w:val="006F1226"/>
    <w:rsid w:val="006F19A0"/>
    <w:rsid w:val="006F531B"/>
    <w:rsid w:val="006F55F4"/>
    <w:rsid w:val="006F5A9D"/>
    <w:rsid w:val="006F6207"/>
    <w:rsid w:val="006F6B6D"/>
    <w:rsid w:val="0070015A"/>
    <w:rsid w:val="00702B68"/>
    <w:rsid w:val="007049A3"/>
    <w:rsid w:val="00710EBD"/>
    <w:rsid w:val="0071276D"/>
    <w:rsid w:val="00716B4E"/>
    <w:rsid w:val="00717525"/>
    <w:rsid w:val="00717CC2"/>
    <w:rsid w:val="00720B9E"/>
    <w:rsid w:val="00720D92"/>
    <w:rsid w:val="00723D9E"/>
    <w:rsid w:val="00724EE8"/>
    <w:rsid w:val="007258F0"/>
    <w:rsid w:val="007300AF"/>
    <w:rsid w:val="0073128E"/>
    <w:rsid w:val="007342AE"/>
    <w:rsid w:val="007358CD"/>
    <w:rsid w:val="00737914"/>
    <w:rsid w:val="00740471"/>
    <w:rsid w:val="007409DA"/>
    <w:rsid w:val="00740AF0"/>
    <w:rsid w:val="00740B0E"/>
    <w:rsid w:val="00742702"/>
    <w:rsid w:val="0074314A"/>
    <w:rsid w:val="00746C4F"/>
    <w:rsid w:val="00746FD3"/>
    <w:rsid w:val="00750773"/>
    <w:rsid w:val="0075194A"/>
    <w:rsid w:val="00751A7F"/>
    <w:rsid w:val="00752D1B"/>
    <w:rsid w:val="00754036"/>
    <w:rsid w:val="00754AD0"/>
    <w:rsid w:val="00755E48"/>
    <w:rsid w:val="0075775D"/>
    <w:rsid w:val="007601C1"/>
    <w:rsid w:val="007631CD"/>
    <w:rsid w:val="00763462"/>
    <w:rsid w:val="00763F81"/>
    <w:rsid w:val="00764A71"/>
    <w:rsid w:val="00764CDC"/>
    <w:rsid w:val="00764CEC"/>
    <w:rsid w:val="007650DA"/>
    <w:rsid w:val="00765A03"/>
    <w:rsid w:val="00767C40"/>
    <w:rsid w:val="007700DF"/>
    <w:rsid w:val="007716F4"/>
    <w:rsid w:val="00771F2F"/>
    <w:rsid w:val="00771F7D"/>
    <w:rsid w:val="007725F5"/>
    <w:rsid w:val="00776310"/>
    <w:rsid w:val="00777162"/>
    <w:rsid w:val="00783F39"/>
    <w:rsid w:val="00785049"/>
    <w:rsid w:val="00790F4F"/>
    <w:rsid w:val="00791A7F"/>
    <w:rsid w:val="00796753"/>
    <w:rsid w:val="00796F8C"/>
    <w:rsid w:val="007973BB"/>
    <w:rsid w:val="007A02AD"/>
    <w:rsid w:val="007A1C90"/>
    <w:rsid w:val="007A1EBC"/>
    <w:rsid w:val="007A4635"/>
    <w:rsid w:val="007A5618"/>
    <w:rsid w:val="007A57D1"/>
    <w:rsid w:val="007A69ED"/>
    <w:rsid w:val="007A7A8E"/>
    <w:rsid w:val="007A7C78"/>
    <w:rsid w:val="007B016C"/>
    <w:rsid w:val="007B0E68"/>
    <w:rsid w:val="007B2956"/>
    <w:rsid w:val="007B3870"/>
    <w:rsid w:val="007B5A76"/>
    <w:rsid w:val="007B6C96"/>
    <w:rsid w:val="007B7307"/>
    <w:rsid w:val="007C3B98"/>
    <w:rsid w:val="007C6656"/>
    <w:rsid w:val="007C6C9C"/>
    <w:rsid w:val="007D0FB3"/>
    <w:rsid w:val="007D1B42"/>
    <w:rsid w:val="007D1D38"/>
    <w:rsid w:val="007D20BC"/>
    <w:rsid w:val="007D2785"/>
    <w:rsid w:val="007D2CFE"/>
    <w:rsid w:val="007D4D2D"/>
    <w:rsid w:val="007D5358"/>
    <w:rsid w:val="007D6191"/>
    <w:rsid w:val="007D6382"/>
    <w:rsid w:val="007D7D3D"/>
    <w:rsid w:val="007E1082"/>
    <w:rsid w:val="007E223C"/>
    <w:rsid w:val="007E327B"/>
    <w:rsid w:val="007E49C3"/>
    <w:rsid w:val="007E556F"/>
    <w:rsid w:val="007F0AEE"/>
    <w:rsid w:val="007F27D2"/>
    <w:rsid w:val="007F2AAD"/>
    <w:rsid w:val="007F2B37"/>
    <w:rsid w:val="007F2D93"/>
    <w:rsid w:val="007F2F12"/>
    <w:rsid w:val="007F3CA1"/>
    <w:rsid w:val="007F3E0F"/>
    <w:rsid w:val="007F41F7"/>
    <w:rsid w:val="007F4A51"/>
    <w:rsid w:val="007F6D85"/>
    <w:rsid w:val="007F6ED2"/>
    <w:rsid w:val="008005DE"/>
    <w:rsid w:val="008038DC"/>
    <w:rsid w:val="0080419A"/>
    <w:rsid w:val="0080529E"/>
    <w:rsid w:val="00805DEE"/>
    <w:rsid w:val="00805FF6"/>
    <w:rsid w:val="00806F0F"/>
    <w:rsid w:val="0081088B"/>
    <w:rsid w:val="00811CE0"/>
    <w:rsid w:val="0081226F"/>
    <w:rsid w:val="00812837"/>
    <w:rsid w:val="00821BB0"/>
    <w:rsid w:val="0082591B"/>
    <w:rsid w:val="00825BA7"/>
    <w:rsid w:val="0083075F"/>
    <w:rsid w:val="008332AD"/>
    <w:rsid w:val="00833B07"/>
    <w:rsid w:val="00833B71"/>
    <w:rsid w:val="0083401C"/>
    <w:rsid w:val="00834149"/>
    <w:rsid w:val="00834207"/>
    <w:rsid w:val="008345EB"/>
    <w:rsid w:val="00834FE0"/>
    <w:rsid w:val="0083557B"/>
    <w:rsid w:val="00835CF5"/>
    <w:rsid w:val="008361F9"/>
    <w:rsid w:val="00841041"/>
    <w:rsid w:val="0084183E"/>
    <w:rsid w:val="00841DA0"/>
    <w:rsid w:val="0084329D"/>
    <w:rsid w:val="008527CE"/>
    <w:rsid w:val="00852B75"/>
    <w:rsid w:val="00854310"/>
    <w:rsid w:val="00855968"/>
    <w:rsid w:val="00857423"/>
    <w:rsid w:val="00857A1D"/>
    <w:rsid w:val="00862764"/>
    <w:rsid w:val="008648AD"/>
    <w:rsid w:val="00864D33"/>
    <w:rsid w:val="00867F8E"/>
    <w:rsid w:val="00870312"/>
    <w:rsid w:val="00870BCE"/>
    <w:rsid w:val="00872114"/>
    <w:rsid w:val="00872DF5"/>
    <w:rsid w:val="00873CB1"/>
    <w:rsid w:val="0087413C"/>
    <w:rsid w:val="008746AB"/>
    <w:rsid w:val="008748E8"/>
    <w:rsid w:val="008771EA"/>
    <w:rsid w:val="008810E2"/>
    <w:rsid w:val="008818D8"/>
    <w:rsid w:val="0088196F"/>
    <w:rsid w:val="00882936"/>
    <w:rsid w:val="008848ED"/>
    <w:rsid w:val="008856F6"/>
    <w:rsid w:val="008860BB"/>
    <w:rsid w:val="00892567"/>
    <w:rsid w:val="008936DD"/>
    <w:rsid w:val="00894936"/>
    <w:rsid w:val="00895676"/>
    <w:rsid w:val="00897ECF"/>
    <w:rsid w:val="008A02B5"/>
    <w:rsid w:val="008A0551"/>
    <w:rsid w:val="008A07D4"/>
    <w:rsid w:val="008A2A14"/>
    <w:rsid w:val="008A321E"/>
    <w:rsid w:val="008A4C3C"/>
    <w:rsid w:val="008A6A40"/>
    <w:rsid w:val="008B3AE7"/>
    <w:rsid w:val="008B42DF"/>
    <w:rsid w:val="008C0DE1"/>
    <w:rsid w:val="008C196D"/>
    <w:rsid w:val="008C1E25"/>
    <w:rsid w:val="008C2516"/>
    <w:rsid w:val="008C48D1"/>
    <w:rsid w:val="008C5ACF"/>
    <w:rsid w:val="008D147E"/>
    <w:rsid w:val="008D1497"/>
    <w:rsid w:val="008D2D0B"/>
    <w:rsid w:val="008D5EB1"/>
    <w:rsid w:val="008D5EB5"/>
    <w:rsid w:val="008D67A4"/>
    <w:rsid w:val="008D68AE"/>
    <w:rsid w:val="008D6B37"/>
    <w:rsid w:val="008D7BBD"/>
    <w:rsid w:val="008D7FF3"/>
    <w:rsid w:val="008E0456"/>
    <w:rsid w:val="008E0459"/>
    <w:rsid w:val="008E221C"/>
    <w:rsid w:val="008E23BD"/>
    <w:rsid w:val="008E2E19"/>
    <w:rsid w:val="008E32D3"/>
    <w:rsid w:val="008E53FE"/>
    <w:rsid w:val="008E59D0"/>
    <w:rsid w:val="008E6291"/>
    <w:rsid w:val="008E6BFA"/>
    <w:rsid w:val="008E722C"/>
    <w:rsid w:val="008E75C4"/>
    <w:rsid w:val="008E7608"/>
    <w:rsid w:val="008F1A34"/>
    <w:rsid w:val="008F30EC"/>
    <w:rsid w:val="00900AD4"/>
    <w:rsid w:val="00901E30"/>
    <w:rsid w:val="00902070"/>
    <w:rsid w:val="0090238B"/>
    <w:rsid w:val="00902859"/>
    <w:rsid w:val="009044D5"/>
    <w:rsid w:val="0090757E"/>
    <w:rsid w:val="009079E6"/>
    <w:rsid w:val="00910850"/>
    <w:rsid w:val="00910E4A"/>
    <w:rsid w:val="0091369E"/>
    <w:rsid w:val="00915B2C"/>
    <w:rsid w:val="00915C9F"/>
    <w:rsid w:val="00917BC0"/>
    <w:rsid w:val="00920431"/>
    <w:rsid w:val="00923153"/>
    <w:rsid w:val="0092616C"/>
    <w:rsid w:val="00926182"/>
    <w:rsid w:val="00927374"/>
    <w:rsid w:val="00930AC4"/>
    <w:rsid w:val="00933EBD"/>
    <w:rsid w:val="00933EC3"/>
    <w:rsid w:val="0093493A"/>
    <w:rsid w:val="009356D2"/>
    <w:rsid w:val="00935FDF"/>
    <w:rsid w:val="00937513"/>
    <w:rsid w:val="0094112B"/>
    <w:rsid w:val="00942A1D"/>
    <w:rsid w:val="009430EA"/>
    <w:rsid w:val="00943A4F"/>
    <w:rsid w:val="009457E4"/>
    <w:rsid w:val="0095170E"/>
    <w:rsid w:val="00952F9D"/>
    <w:rsid w:val="00954CD4"/>
    <w:rsid w:val="0095545C"/>
    <w:rsid w:val="00955612"/>
    <w:rsid w:val="00961E8B"/>
    <w:rsid w:val="00963748"/>
    <w:rsid w:val="00963D6F"/>
    <w:rsid w:val="00963E83"/>
    <w:rsid w:val="00965336"/>
    <w:rsid w:val="00965C66"/>
    <w:rsid w:val="009663B1"/>
    <w:rsid w:val="0096665B"/>
    <w:rsid w:val="00970D05"/>
    <w:rsid w:val="009710BC"/>
    <w:rsid w:val="00971593"/>
    <w:rsid w:val="0097213B"/>
    <w:rsid w:val="0098007B"/>
    <w:rsid w:val="00980971"/>
    <w:rsid w:val="00981982"/>
    <w:rsid w:val="009827DD"/>
    <w:rsid w:val="00982849"/>
    <w:rsid w:val="00982A70"/>
    <w:rsid w:val="00982B66"/>
    <w:rsid w:val="00984DDC"/>
    <w:rsid w:val="009859BF"/>
    <w:rsid w:val="00991D5C"/>
    <w:rsid w:val="00991E92"/>
    <w:rsid w:val="00992006"/>
    <w:rsid w:val="00993BCC"/>
    <w:rsid w:val="00996F30"/>
    <w:rsid w:val="00997A13"/>
    <w:rsid w:val="009A00C0"/>
    <w:rsid w:val="009A02B8"/>
    <w:rsid w:val="009A06AA"/>
    <w:rsid w:val="009A37E8"/>
    <w:rsid w:val="009A4CD1"/>
    <w:rsid w:val="009A58A0"/>
    <w:rsid w:val="009A6085"/>
    <w:rsid w:val="009A6EC4"/>
    <w:rsid w:val="009A7691"/>
    <w:rsid w:val="009B35D8"/>
    <w:rsid w:val="009B43D2"/>
    <w:rsid w:val="009B4ACF"/>
    <w:rsid w:val="009B56B2"/>
    <w:rsid w:val="009B577C"/>
    <w:rsid w:val="009C1F84"/>
    <w:rsid w:val="009C332E"/>
    <w:rsid w:val="009C3376"/>
    <w:rsid w:val="009C39BA"/>
    <w:rsid w:val="009C5136"/>
    <w:rsid w:val="009C5CB6"/>
    <w:rsid w:val="009C6805"/>
    <w:rsid w:val="009C6806"/>
    <w:rsid w:val="009C6C81"/>
    <w:rsid w:val="009C706B"/>
    <w:rsid w:val="009C70E2"/>
    <w:rsid w:val="009C7DAF"/>
    <w:rsid w:val="009D10E3"/>
    <w:rsid w:val="009D1C17"/>
    <w:rsid w:val="009D3204"/>
    <w:rsid w:val="009D39C1"/>
    <w:rsid w:val="009D3BFD"/>
    <w:rsid w:val="009D6C26"/>
    <w:rsid w:val="009E075D"/>
    <w:rsid w:val="009E2272"/>
    <w:rsid w:val="009E2C5D"/>
    <w:rsid w:val="009E3419"/>
    <w:rsid w:val="009E3949"/>
    <w:rsid w:val="009E4539"/>
    <w:rsid w:val="009F3A8F"/>
    <w:rsid w:val="009F444A"/>
    <w:rsid w:val="009F5DDB"/>
    <w:rsid w:val="009F5ED2"/>
    <w:rsid w:val="009F6BE1"/>
    <w:rsid w:val="009F744C"/>
    <w:rsid w:val="009F7F31"/>
    <w:rsid w:val="00A0147D"/>
    <w:rsid w:val="00A028E9"/>
    <w:rsid w:val="00A03955"/>
    <w:rsid w:val="00A0441F"/>
    <w:rsid w:val="00A1161C"/>
    <w:rsid w:val="00A12423"/>
    <w:rsid w:val="00A12CC9"/>
    <w:rsid w:val="00A13235"/>
    <w:rsid w:val="00A16CF7"/>
    <w:rsid w:val="00A210DE"/>
    <w:rsid w:val="00A2185B"/>
    <w:rsid w:val="00A229F5"/>
    <w:rsid w:val="00A230AF"/>
    <w:rsid w:val="00A231C8"/>
    <w:rsid w:val="00A2409A"/>
    <w:rsid w:val="00A2509D"/>
    <w:rsid w:val="00A26A47"/>
    <w:rsid w:val="00A26EEF"/>
    <w:rsid w:val="00A26F97"/>
    <w:rsid w:val="00A30903"/>
    <w:rsid w:val="00A30BE4"/>
    <w:rsid w:val="00A31633"/>
    <w:rsid w:val="00A3198E"/>
    <w:rsid w:val="00A32B31"/>
    <w:rsid w:val="00A33FA5"/>
    <w:rsid w:val="00A34DC1"/>
    <w:rsid w:val="00A368FE"/>
    <w:rsid w:val="00A376A1"/>
    <w:rsid w:val="00A43D38"/>
    <w:rsid w:val="00A444B9"/>
    <w:rsid w:val="00A45094"/>
    <w:rsid w:val="00A4533A"/>
    <w:rsid w:val="00A46836"/>
    <w:rsid w:val="00A475CC"/>
    <w:rsid w:val="00A51358"/>
    <w:rsid w:val="00A56B0A"/>
    <w:rsid w:val="00A571F5"/>
    <w:rsid w:val="00A60E49"/>
    <w:rsid w:val="00A623E4"/>
    <w:rsid w:val="00A62C0B"/>
    <w:rsid w:val="00A63305"/>
    <w:rsid w:val="00A642BB"/>
    <w:rsid w:val="00A653AB"/>
    <w:rsid w:val="00A66AEB"/>
    <w:rsid w:val="00A743BA"/>
    <w:rsid w:val="00A758E2"/>
    <w:rsid w:val="00A7667A"/>
    <w:rsid w:val="00A77587"/>
    <w:rsid w:val="00A80006"/>
    <w:rsid w:val="00A80C07"/>
    <w:rsid w:val="00A80F67"/>
    <w:rsid w:val="00A812E1"/>
    <w:rsid w:val="00A815F9"/>
    <w:rsid w:val="00A82856"/>
    <w:rsid w:val="00A83754"/>
    <w:rsid w:val="00A837A4"/>
    <w:rsid w:val="00A840F4"/>
    <w:rsid w:val="00A841CC"/>
    <w:rsid w:val="00A8499A"/>
    <w:rsid w:val="00A85328"/>
    <w:rsid w:val="00A85BC9"/>
    <w:rsid w:val="00A8646E"/>
    <w:rsid w:val="00A86966"/>
    <w:rsid w:val="00A9103C"/>
    <w:rsid w:val="00A95FE8"/>
    <w:rsid w:val="00AA0641"/>
    <w:rsid w:val="00AA0B89"/>
    <w:rsid w:val="00AA2264"/>
    <w:rsid w:val="00AA3AC5"/>
    <w:rsid w:val="00AA456A"/>
    <w:rsid w:val="00AA468A"/>
    <w:rsid w:val="00AA47F3"/>
    <w:rsid w:val="00AA4E88"/>
    <w:rsid w:val="00AA5731"/>
    <w:rsid w:val="00AA5898"/>
    <w:rsid w:val="00AA6ECE"/>
    <w:rsid w:val="00AA73A6"/>
    <w:rsid w:val="00AB0867"/>
    <w:rsid w:val="00AB1619"/>
    <w:rsid w:val="00AB7CCF"/>
    <w:rsid w:val="00AC109F"/>
    <w:rsid w:val="00AC278B"/>
    <w:rsid w:val="00AC2CB6"/>
    <w:rsid w:val="00AC2D87"/>
    <w:rsid w:val="00AC7B15"/>
    <w:rsid w:val="00AD3D5D"/>
    <w:rsid w:val="00AD427E"/>
    <w:rsid w:val="00AD4776"/>
    <w:rsid w:val="00AD4E03"/>
    <w:rsid w:val="00AE2284"/>
    <w:rsid w:val="00AE2B91"/>
    <w:rsid w:val="00AE3DE3"/>
    <w:rsid w:val="00AE4360"/>
    <w:rsid w:val="00AE55E7"/>
    <w:rsid w:val="00AE66C3"/>
    <w:rsid w:val="00AE6981"/>
    <w:rsid w:val="00AE7C3F"/>
    <w:rsid w:val="00AE7E16"/>
    <w:rsid w:val="00AF050C"/>
    <w:rsid w:val="00AF069A"/>
    <w:rsid w:val="00AF1D23"/>
    <w:rsid w:val="00AF4AA1"/>
    <w:rsid w:val="00AF7D91"/>
    <w:rsid w:val="00AF7E98"/>
    <w:rsid w:val="00AF7FF8"/>
    <w:rsid w:val="00B033B9"/>
    <w:rsid w:val="00B04A8A"/>
    <w:rsid w:val="00B068D4"/>
    <w:rsid w:val="00B10670"/>
    <w:rsid w:val="00B129E7"/>
    <w:rsid w:val="00B12E71"/>
    <w:rsid w:val="00B1312C"/>
    <w:rsid w:val="00B13990"/>
    <w:rsid w:val="00B14192"/>
    <w:rsid w:val="00B164F2"/>
    <w:rsid w:val="00B17539"/>
    <w:rsid w:val="00B17A70"/>
    <w:rsid w:val="00B17EF2"/>
    <w:rsid w:val="00B22E3F"/>
    <w:rsid w:val="00B23D89"/>
    <w:rsid w:val="00B257D8"/>
    <w:rsid w:val="00B269F0"/>
    <w:rsid w:val="00B3077D"/>
    <w:rsid w:val="00B31C43"/>
    <w:rsid w:val="00B31CEA"/>
    <w:rsid w:val="00B36238"/>
    <w:rsid w:val="00B3766C"/>
    <w:rsid w:val="00B4188F"/>
    <w:rsid w:val="00B43FA0"/>
    <w:rsid w:val="00B4443C"/>
    <w:rsid w:val="00B447D1"/>
    <w:rsid w:val="00B44879"/>
    <w:rsid w:val="00B4698E"/>
    <w:rsid w:val="00B52307"/>
    <w:rsid w:val="00B52429"/>
    <w:rsid w:val="00B57F49"/>
    <w:rsid w:val="00B61520"/>
    <w:rsid w:val="00B62EA8"/>
    <w:rsid w:val="00B64B3E"/>
    <w:rsid w:val="00B65CF1"/>
    <w:rsid w:val="00B66685"/>
    <w:rsid w:val="00B66DC0"/>
    <w:rsid w:val="00B70533"/>
    <w:rsid w:val="00B705B9"/>
    <w:rsid w:val="00B72DC8"/>
    <w:rsid w:val="00B72FF1"/>
    <w:rsid w:val="00B74043"/>
    <w:rsid w:val="00B75133"/>
    <w:rsid w:val="00B75669"/>
    <w:rsid w:val="00B77754"/>
    <w:rsid w:val="00B77FF8"/>
    <w:rsid w:val="00B81AFD"/>
    <w:rsid w:val="00B81C17"/>
    <w:rsid w:val="00B82049"/>
    <w:rsid w:val="00B82E24"/>
    <w:rsid w:val="00B84B62"/>
    <w:rsid w:val="00B84BCF"/>
    <w:rsid w:val="00B90D56"/>
    <w:rsid w:val="00B91741"/>
    <w:rsid w:val="00B92378"/>
    <w:rsid w:val="00B929DE"/>
    <w:rsid w:val="00BA0872"/>
    <w:rsid w:val="00BA151F"/>
    <w:rsid w:val="00BA5876"/>
    <w:rsid w:val="00BA63C1"/>
    <w:rsid w:val="00BA78D0"/>
    <w:rsid w:val="00BB1E85"/>
    <w:rsid w:val="00BB4E80"/>
    <w:rsid w:val="00BB6193"/>
    <w:rsid w:val="00BB6209"/>
    <w:rsid w:val="00BC11CA"/>
    <w:rsid w:val="00BC38FD"/>
    <w:rsid w:val="00BC4CAD"/>
    <w:rsid w:val="00BC4E70"/>
    <w:rsid w:val="00BC5214"/>
    <w:rsid w:val="00BC5623"/>
    <w:rsid w:val="00BC66FE"/>
    <w:rsid w:val="00BC67BD"/>
    <w:rsid w:val="00BC74FC"/>
    <w:rsid w:val="00BC7AB3"/>
    <w:rsid w:val="00BC7B91"/>
    <w:rsid w:val="00BC7EAE"/>
    <w:rsid w:val="00BD08A2"/>
    <w:rsid w:val="00BD1797"/>
    <w:rsid w:val="00BD282F"/>
    <w:rsid w:val="00BD30B8"/>
    <w:rsid w:val="00BD36AD"/>
    <w:rsid w:val="00BD397C"/>
    <w:rsid w:val="00BD3D5D"/>
    <w:rsid w:val="00BD5B6A"/>
    <w:rsid w:val="00BD5EC6"/>
    <w:rsid w:val="00BD6424"/>
    <w:rsid w:val="00BD6BF5"/>
    <w:rsid w:val="00BE33FA"/>
    <w:rsid w:val="00BE359B"/>
    <w:rsid w:val="00BE3B00"/>
    <w:rsid w:val="00BE4F4C"/>
    <w:rsid w:val="00BF1D81"/>
    <w:rsid w:val="00BF1E08"/>
    <w:rsid w:val="00BF3ADB"/>
    <w:rsid w:val="00BF3CCB"/>
    <w:rsid w:val="00BF47DA"/>
    <w:rsid w:val="00BF6685"/>
    <w:rsid w:val="00BF73D0"/>
    <w:rsid w:val="00C03507"/>
    <w:rsid w:val="00C037DC"/>
    <w:rsid w:val="00C04969"/>
    <w:rsid w:val="00C051E1"/>
    <w:rsid w:val="00C051EE"/>
    <w:rsid w:val="00C05FC3"/>
    <w:rsid w:val="00C06ADB"/>
    <w:rsid w:val="00C06CD4"/>
    <w:rsid w:val="00C105E8"/>
    <w:rsid w:val="00C11C5E"/>
    <w:rsid w:val="00C12E4E"/>
    <w:rsid w:val="00C17254"/>
    <w:rsid w:val="00C1734E"/>
    <w:rsid w:val="00C20218"/>
    <w:rsid w:val="00C22360"/>
    <w:rsid w:val="00C239D4"/>
    <w:rsid w:val="00C2623B"/>
    <w:rsid w:val="00C26323"/>
    <w:rsid w:val="00C273D9"/>
    <w:rsid w:val="00C27785"/>
    <w:rsid w:val="00C277CE"/>
    <w:rsid w:val="00C3202A"/>
    <w:rsid w:val="00C326CC"/>
    <w:rsid w:val="00C33059"/>
    <w:rsid w:val="00C34D58"/>
    <w:rsid w:val="00C35ED7"/>
    <w:rsid w:val="00C3652A"/>
    <w:rsid w:val="00C3699D"/>
    <w:rsid w:val="00C36AE2"/>
    <w:rsid w:val="00C36E4F"/>
    <w:rsid w:val="00C407D0"/>
    <w:rsid w:val="00C437BA"/>
    <w:rsid w:val="00C43C3C"/>
    <w:rsid w:val="00C43C69"/>
    <w:rsid w:val="00C440A8"/>
    <w:rsid w:val="00C46452"/>
    <w:rsid w:val="00C4657B"/>
    <w:rsid w:val="00C469E3"/>
    <w:rsid w:val="00C5605A"/>
    <w:rsid w:val="00C56783"/>
    <w:rsid w:val="00C574AB"/>
    <w:rsid w:val="00C60D9C"/>
    <w:rsid w:val="00C61705"/>
    <w:rsid w:val="00C61B9E"/>
    <w:rsid w:val="00C62213"/>
    <w:rsid w:val="00C65551"/>
    <w:rsid w:val="00C65F16"/>
    <w:rsid w:val="00C65F4E"/>
    <w:rsid w:val="00C66AF3"/>
    <w:rsid w:val="00C71533"/>
    <w:rsid w:val="00C72C95"/>
    <w:rsid w:val="00C7595A"/>
    <w:rsid w:val="00C759B3"/>
    <w:rsid w:val="00C75C37"/>
    <w:rsid w:val="00C75C38"/>
    <w:rsid w:val="00C75F05"/>
    <w:rsid w:val="00C77AD3"/>
    <w:rsid w:val="00C82D9B"/>
    <w:rsid w:val="00C8323A"/>
    <w:rsid w:val="00C8449A"/>
    <w:rsid w:val="00C84545"/>
    <w:rsid w:val="00C87F3F"/>
    <w:rsid w:val="00C951E0"/>
    <w:rsid w:val="00C95213"/>
    <w:rsid w:val="00C9573D"/>
    <w:rsid w:val="00C9744F"/>
    <w:rsid w:val="00CA044E"/>
    <w:rsid w:val="00CA2E16"/>
    <w:rsid w:val="00CA49C1"/>
    <w:rsid w:val="00CA4E9C"/>
    <w:rsid w:val="00CA5171"/>
    <w:rsid w:val="00CA6160"/>
    <w:rsid w:val="00CA68CF"/>
    <w:rsid w:val="00CB16FB"/>
    <w:rsid w:val="00CB1AC7"/>
    <w:rsid w:val="00CB1E47"/>
    <w:rsid w:val="00CB2D67"/>
    <w:rsid w:val="00CB34A7"/>
    <w:rsid w:val="00CB6701"/>
    <w:rsid w:val="00CB75C1"/>
    <w:rsid w:val="00CB7E1A"/>
    <w:rsid w:val="00CC055D"/>
    <w:rsid w:val="00CC09C5"/>
    <w:rsid w:val="00CC4468"/>
    <w:rsid w:val="00CC4909"/>
    <w:rsid w:val="00CC62D7"/>
    <w:rsid w:val="00CC6E08"/>
    <w:rsid w:val="00CD0E81"/>
    <w:rsid w:val="00CD1C51"/>
    <w:rsid w:val="00CD2B6D"/>
    <w:rsid w:val="00CD2F3E"/>
    <w:rsid w:val="00CD31D2"/>
    <w:rsid w:val="00CD41A4"/>
    <w:rsid w:val="00CD4850"/>
    <w:rsid w:val="00CD4BF0"/>
    <w:rsid w:val="00CD7C55"/>
    <w:rsid w:val="00CE3A9A"/>
    <w:rsid w:val="00CE6C1B"/>
    <w:rsid w:val="00CF1A68"/>
    <w:rsid w:val="00CF4F3C"/>
    <w:rsid w:val="00CF5699"/>
    <w:rsid w:val="00D005C2"/>
    <w:rsid w:val="00D00F4C"/>
    <w:rsid w:val="00D01EE3"/>
    <w:rsid w:val="00D023F7"/>
    <w:rsid w:val="00D04063"/>
    <w:rsid w:val="00D04DBF"/>
    <w:rsid w:val="00D0535B"/>
    <w:rsid w:val="00D060BC"/>
    <w:rsid w:val="00D06C3D"/>
    <w:rsid w:val="00D0727B"/>
    <w:rsid w:val="00D16CCD"/>
    <w:rsid w:val="00D2010B"/>
    <w:rsid w:val="00D220FB"/>
    <w:rsid w:val="00D245F4"/>
    <w:rsid w:val="00D24AD0"/>
    <w:rsid w:val="00D25039"/>
    <w:rsid w:val="00D256E5"/>
    <w:rsid w:val="00D269C5"/>
    <w:rsid w:val="00D26D50"/>
    <w:rsid w:val="00D3001C"/>
    <w:rsid w:val="00D30065"/>
    <w:rsid w:val="00D316BB"/>
    <w:rsid w:val="00D3436D"/>
    <w:rsid w:val="00D34874"/>
    <w:rsid w:val="00D34ABD"/>
    <w:rsid w:val="00D3584E"/>
    <w:rsid w:val="00D365F6"/>
    <w:rsid w:val="00D404A6"/>
    <w:rsid w:val="00D41A85"/>
    <w:rsid w:val="00D41B83"/>
    <w:rsid w:val="00D41DEF"/>
    <w:rsid w:val="00D42E5E"/>
    <w:rsid w:val="00D4389F"/>
    <w:rsid w:val="00D44269"/>
    <w:rsid w:val="00D450A9"/>
    <w:rsid w:val="00D453BD"/>
    <w:rsid w:val="00D4544E"/>
    <w:rsid w:val="00D454FD"/>
    <w:rsid w:val="00D456B2"/>
    <w:rsid w:val="00D459A5"/>
    <w:rsid w:val="00D463CB"/>
    <w:rsid w:val="00D467DD"/>
    <w:rsid w:val="00D46C90"/>
    <w:rsid w:val="00D46EA8"/>
    <w:rsid w:val="00D474CB"/>
    <w:rsid w:val="00D50197"/>
    <w:rsid w:val="00D52B0D"/>
    <w:rsid w:val="00D52DB2"/>
    <w:rsid w:val="00D53C5E"/>
    <w:rsid w:val="00D547F4"/>
    <w:rsid w:val="00D5487B"/>
    <w:rsid w:val="00D5496A"/>
    <w:rsid w:val="00D55A3C"/>
    <w:rsid w:val="00D56D5F"/>
    <w:rsid w:val="00D57EAB"/>
    <w:rsid w:val="00D6125C"/>
    <w:rsid w:val="00D61722"/>
    <w:rsid w:val="00D61DC8"/>
    <w:rsid w:val="00D61F91"/>
    <w:rsid w:val="00D6260A"/>
    <w:rsid w:val="00D62945"/>
    <w:rsid w:val="00D6351B"/>
    <w:rsid w:val="00D65537"/>
    <w:rsid w:val="00D67CCC"/>
    <w:rsid w:val="00D71DBE"/>
    <w:rsid w:val="00D74CF8"/>
    <w:rsid w:val="00D74F7F"/>
    <w:rsid w:val="00D776B5"/>
    <w:rsid w:val="00D800FF"/>
    <w:rsid w:val="00D82AEB"/>
    <w:rsid w:val="00D82B43"/>
    <w:rsid w:val="00D83A53"/>
    <w:rsid w:val="00D83AAA"/>
    <w:rsid w:val="00D8520C"/>
    <w:rsid w:val="00D90A9E"/>
    <w:rsid w:val="00D91CD3"/>
    <w:rsid w:val="00D93755"/>
    <w:rsid w:val="00D97307"/>
    <w:rsid w:val="00DA01FC"/>
    <w:rsid w:val="00DA138D"/>
    <w:rsid w:val="00DA205A"/>
    <w:rsid w:val="00DA31DC"/>
    <w:rsid w:val="00DB1E96"/>
    <w:rsid w:val="00DB4147"/>
    <w:rsid w:val="00DB4267"/>
    <w:rsid w:val="00DB4270"/>
    <w:rsid w:val="00DB530B"/>
    <w:rsid w:val="00DB53D2"/>
    <w:rsid w:val="00DB689B"/>
    <w:rsid w:val="00DB7E11"/>
    <w:rsid w:val="00DC17B9"/>
    <w:rsid w:val="00DC2CD2"/>
    <w:rsid w:val="00DC682A"/>
    <w:rsid w:val="00DC7448"/>
    <w:rsid w:val="00DD1CFD"/>
    <w:rsid w:val="00DD4FB1"/>
    <w:rsid w:val="00DD6172"/>
    <w:rsid w:val="00DD7E02"/>
    <w:rsid w:val="00DE0055"/>
    <w:rsid w:val="00DE0A3F"/>
    <w:rsid w:val="00DE19C8"/>
    <w:rsid w:val="00DE26F4"/>
    <w:rsid w:val="00DE3FE5"/>
    <w:rsid w:val="00DE79DA"/>
    <w:rsid w:val="00DE7B7B"/>
    <w:rsid w:val="00DF099E"/>
    <w:rsid w:val="00DF389A"/>
    <w:rsid w:val="00DF4024"/>
    <w:rsid w:val="00DF4036"/>
    <w:rsid w:val="00E012C3"/>
    <w:rsid w:val="00E114F7"/>
    <w:rsid w:val="00E12F34"/>
    <w:rsid w:val="00E152EE"/>
    <w:rsid w:val="00E15428"/>
    <w:rsid w:val="00E15886"/>
    <w:rsid w:val="00E1590D"/>
    <w:rsid w:val="00E15B6D"/>
    <w:rsid w:val="00E20EFC"/>
    <w:rsid w:val="00E21DC4"/>
    <w:rsid w:val="00E23207"/>
    <w:rsid w:val="00E24DE1"/>
    <w:rsid w:val="00E2620A"/>
    <w:rsid w:val="00E26897"/>
    <w:rsid w:val="00E3052B"/>
    <w:rsid w:val="00E307CA"/>
    <w:rsid w:val="00E30C3E"/>
    <w:rsid w:val="00E32D7D"/>
    <w:rsid w:val="00E3467D"/>
    <w:rsid w:val="00E34DC2"/>
    <w:rsid w:val="00E37596"/>
    <w:rsid w:val="00E40FA1"/>
    <w:rsid w:val="00E41836"/>
    <w:rsid w:val="00E426C7"/>
    <w:rsid w:val="00E42B19"/>
    <w:rsid w:val="00E4443B"/>
    <w:rsid w:val="00E50507"/>
    <w:rsid w:val="00E508B5"/>
    <w:rsid w:val="00E51503"/>
    <w:rsid w:val="00E524CB"/>
    <w:rsid w:val="00E53EF4"/>
    <w:rsid w:val="00E540C8"/>
    <w:rsid w:val="00E5683A"/>
    <w:rsid w:val="00E569A6"/>
    <w:rsid w:val="00E57369"/>
    <w:rsid w:val="00E577A7"/>
    <w:rsid w:val="00E5798C"/>
    <w:rsid w:val="00E6138A"/>
    <w:rsid w:val="00E63F39"/>
    <w:rsid w:val="00E63FBF"/>
    <w:rsid w:val="00E64748"/>
    <w:rsid w:val="00E650B1"/>
    <w:rsid w:val="00E6596A"/>
    <w:rsid w:val="00E6627F"/>
    <w:rsid w:val="00E66923"/>
    <w:rsid w:val="00E670CD"/>
    <w:rsid w:val="00E67BA3"/>
    <w:rsid w:val="00E703D3"/>
    <w:rsid w:val="00E707A4"/>
    <w:rsid w:val="00E71B98"/>
    <w:rsid w:val="00E74546"/>
    <w:rsid w:val="00E74BBD"/>
    <w:rsid w:val="00E74D0F"/>
    <w:rsid w:val="00E75030"/>
    <w:rsid w:val="00E75508"/>
    <w:rsid w:val="00E7597A"/>
    <w:rsid w:val="00E75AF3"/>
    <w:rsid w:val="00E76F95"/>
    <w:rsid w:val="00E81019"/>
    <w:rsid w:val="00E81AB1"/>
    <w:rsid w:val="00E81DBC"/>
    <w:rsid w:val="00E85ACC"/>
    <w:rsid w:val="00E85E66"/>
    <w:rsid w:val="00E909B1"/>
    <w:rsid w:val="00E911E5"/>
    <w:rsid w:val="00E92FA1"/>
    <w:rsid w:val="00E96CF6"/>
    <w:rsid w:val="00E97528"/>
    <w:rsid w:val="00EA1D6B"/>
    <w:rsid w:val="00EA2590"/>
    <w:rsid w:val="00EA2B2C"/>
    <w:rsid w:val="00EA367D"/>
    <w:rsid w:val="00EA4FD7"/>
    <w:rsid w:val="00EA6631"/>
    <w:rsid w:val="00EB04CE"/>
    <w:rsid w:val="00EB25EB"/>
    <w:rsid w:val="00EB2CA1"/>
    <w:rsid w:val="00EB4D6B"/>
    <w:rsid w:val="00EB72B7"/>
    <w:rsid w:val="00EC0409"/>
    <w:rsid w:val="00EC1243"/>
    <w:rsid w:val="00EC1A28"/>
    <w:rsid w:val="00EC2D12"/>
    <w:rsid w:val="00EC3A7F"/>
    <w:rsid w:val="00EC3FF0"/>
    <w:rsid w:val="00EC4B27"/>
    <w:rsid w:val="00EC5ED0"/>
    <w:rsid w:val="00EC6DB4"/>
    <w:rsid w:val="00EC7C5D"/>
    <w:rsid w:val="00EC7CDE"/>
    <w:rsid w:val="00ED1331"/>
    <w:rsid w:val="00ED1937"/>
    <w:rsid w:val="00ED2B04"/>
    <w:rsid w:val="00ED4F21"/>
    <w:rsid w:val="00ED6890"/>
    <w:rsid w:val="00ED702F"/>
    <w:rsid w:val="00ED7ABB"/>
    <w:rsid w:val="00EE4F54"/>
    <w:rsid w:val="00EE535E"/>
    <w:rsid w:val="00EE6450"/>
    <w:rsid w:val="00EE6C37"/>
    <w:rsid w:val="00EE7F5C"/>
    <w:rsid w:val="00EF0BA0"/>
    <w:rsid w:val="00EF37F1"/>
    <w:rsid w:val="00EF416A"/>
    <w:rsid w:val="00EF51EC"/>
    <w:rsid w:val="00EF531C"/>
    <w:rsid w:val="00EF62A4"/>
    <w:rsid w:val="00EF68F6"/>
    <w:rsid w:val="00EF75F1"/>
    <w:rsid w:val="00F0582B"/>
    <w:rsid w:val="00F05E76"/>
    <w:rsid w:val="00F072DC"/>
    <w:rsid w:val="00F12EDC"/>
    <w:rsid w:val="00F14BCF"/>
    <w:rsid w:val="00F14F6B"/>
    <w:rsid w:val="00F1743C"/>
    <w:rsid w:val="00F20957"/>
    <w:rsid w:val="00F21432"/>
    <w:rsid w:val="00F21876"/>
    <w:rsid w:val="00F21FC8"/>
    <w:rsid w:val="00F232F8"/>
    <w:rsid w:val="00F233AA"/>
    <w:rsid w:val="00F23675"/>
    <w:rsid w:val="00F25B36"/>
    <w:rsid w:val="00F260E0"/>
    <w:rsid w:val="00F262A1"/>
    <w:rsid w:val="00F263B0"/>
    <w:rsid w:val="00F27862"/>
    <w:rsid w:val="00F302AB"/>
    <w:rsid w:val="00F30555"/>
    <w:rsid w:val="00F3062E"/>
    <w:rsid w:val="00F31A93"/>
    <w:rsid w:val="00F32507"/>
    <w:rsid w:val="00F32AA1"/>
    <w:rsid w:val="00F33281"/>
    <w:rsid w:val="00F3370E"/>
    <w:rsid w:val="00F355BC"/>
    <w:rsid w:val="00F36893"/>
    <w:rsid w:val="00F40227"/>
    <w:rsid w:val="00F41034"/>
    <w:rsid w:val="00F41966"/>
    <w:rsid w:val="00F42AA7"/>
    <w:rsid w:val="00F43ACE"/>
    <w:rsid w:val="00F43FF3"/>
    <w:rsid w:val="00F444B5"/>
    <w:rsid w:val="00F449F6"/>
    <w:rsid w:val="00F44D72"/>
    <w:rsid w:val="00F471E7"/>
    <w:rsid w:val="00F47FCF"/>
    <w:rsid w:val="00F512EA"/>
    <w:rsid w:val="00F52510"/>
    <w:rsid w:val="00F52ED6"/>
    <w:rsid w:val="00F52F8A"/>
    <w:rsid w:val="00F53C4F"/>
    <w:rsid w:val="00F552BA"/>
    <w:rsid w:val="00F563C0"/>
    <w:rsid w:val="00F624C4"/>
    <w:rsid w:val="00F6256E"/>
    <w:rsid w:val="00F63261"/>
    <w:rsid w:val="00F63BA0"/>
    <w:rsid w:val="00F63C38"/>
    <w:rsid w:val="00F64204"/>
    <w:rsid w:val="00F663E6"/>
    <w:rsid w:val="00F7114D"/>
    <w:rsid w:val="00F7161F"/>
    <w:rsid w:val="00F71881"/>
    <w:rsid w:val="00F72864"/>
    <w:rsid w:val="00F72E7B"/>
    <w:rsid w:val="00F73151"/>
    <w:rsid w:val="00F7407B"/>
    <w:rsid w:val="00F746BB"/>
    <w:rsid w:val="00F76A99"/>
    <w:rsid w:val="00F77719"/>
    <w:rsid w:val="00F77872"/>
    <w:rsid w:val="00F8201E"/>
    <w:rsid w:val="00F82546"/>
    <w:rsid w:val="00F83396"/>
    <w:rsid w:val="00F838C5"/>
    <w:rsid w:val="00F83C23"/>
    <w:rsid w:val="00F84EB4"/>
    <w:rsid w:val="00F858C7"/>
    <w:rsid w:val="00F85F6E"/>
    <w:rsid w:val="00F8659C"/>
    <w:rsid w:val="00F90D73"/>
    <w:rsid w:val="00F94027"/>
    <w:rsid w:val="00F96621"/>
    <w:rsid w:val="00F971B4"/>
    <w:rsid w:val="00F97548"/>
    <w:rsid w:val="00FA2A6F"/>
    <w:rsid w:val="00FA47D4"/>
    <w:rsid w:val="00FA4873"/>
    <w:rsid w:val="00FA50DA"/>
    <w:rsid w:val="00FA5FE9"/>
    <w:rsid w:val="00FA72DD"/>
    <w:rsid w:val="00FB1AE7"/>
    <w:rsid w:val="00FB20C3"/>
    <w:rsid w:val="00FB6BA1"/>
    <w:rsid w:val="00FC26A9"/>
    <w:rsid w:val="00FC39C2"/>
    <w:rsid w:val="00FC3AE4"/>
    <w:rsid w:val="00FC4548"/>
    <w:rsid w:val="00FC480D"/>
    <w:rsid w:val="00FD0320"/>
    <w:rsid w:val="00FD3208"/>
    <w:rsid w:val="00FD3DF8"/>
    <w:rsid w:val="00FD5139"/>
    <w:rsid w:val="00FD5858"/>
    <w:rsid w:val="00FD6CDB"/>
    <w:rsid w:val="00FE22A4"/>
    <w:rsid w:val="00FE237E"/>
    <w:rsid w:val="00FE32F4"/>
    <w:rsid w:val="00FE3BF2"/>
    <w:rsid w:val="00FE44A3"/>
    <w:rsid w:val="00FF6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53C5E"/>
    <w:rPr>
      <w:rFonts w:cs="Calibri"/>
      <w:sz w:val="20"/>
      <w:szCs w:val="20"/>
      <w:lang w:eastAsia="en-US"/>
    </w:rPr>
  </w:style>
  <w:style w:type="paragraph" w:styleId="1">
    <w:name w:val="heading 1"/>
    <w:aliases w:val="Section 1"/>
    <w:basedOn w:val="a0"/>
    <w:next w:val="a"/>
    <w:link w:val="10"/>
    <w:qFormat/>
    <w:rsid w:val="00D53C5E"/>
    <w:pPr>
      <w:spacing w:line="240" w:lineRule="auto"/>
      <w:ind w:left="-1134" w:firstLine="567"/>
      <w:jc w:val="center"/>
      <w:outlineLvl w:val="0"/>
    </w:pPr>
    <w:rPr>
      <w:b/>
      <w:sz w:val="32"/>
      <w:szCs w:val="32"/>
      <w:lang w:val="uk-UA"/>
    </w:rPr>
  </w:style>
  <w:style w:type="paragraph" w:styleId="2">
    <w:name w:val="heading 2"/>
    <w:basedOn w:val="a0"/>
    <w:link w:val="20"/>
    <w:qFormat/>
    <w:rsid w:val="00D53C5E"/>
    <w:pPr>
      <w:spacing w:line="240" w:lineRule="auto"/>
      <w:ind w:left="-1134" w:firstLine="567"/>
      <w:jc w:val="center"/>
      <w:outlineLvl w:val="1"/>
    </w:pPr>
    <w:rPr>
      <w:b/>
      <w:szCs w:val="28"/>
      <w:lang w:val="uk-UA"/>
    </w:rPr>
  </w:style>
  <w:style w:type="paragraph" w:styleId="31">
    <w:name w:val="heading 3"/>
    <w:basedOn w:val="a"/>
    <w:next w:val="a"/>
    <w:link w:val="32"/>
    <w:qFormat/>
    <w:rsid w:val="00D53C5E"/>
    <w:pPr>
      <w:jc w:val="center"/>
      <w:outlineLvl w:val="2"/>
    </w:pPr>
    <w:rPr>
      <w:rFonts w:ascii="Times New Roman" w:hAnsi="Times New Roman" w:cs="Times New Roman"/>
      <w:b/>
      <w:sz w:val="28"/>
      <w:szCs w:val="28"/>
      <w:lang w:val="uk-UA"/>
    </w:rPr>
  </w:style>
  <w:style w:type="paragraph" w:styleId="40">
    <w:name w:val="heading 4"/>
    <w:basedOn w:val="a"/>
    <w:next w:val="a"/>
    <w:link w:val="41"/>
    <w:qFormat/>
    <w:rsid w:val="003C77B8"/>
    <w:pPr>
      <w:keepNext/>
      <w:keepLines/>
      <w:spacing w:before="200"/>
      <w:outlineLvl w:val="3"/>
    </w:pPr>
    <w:rPr>
      <w:rFonts w:ascii="Cambria" w:hAnsi="Cambria" w:cs="Times New Roman"/>
      <w:b/>
      <w:bCs/>
      <w:i/>
      <w:iCs/>
      <w:color w:val="4F81BD"/>
    </w:rPr>
  </w:style>
  <w:style w:type="paragraph" w:styleId="5">
    <w:name w:val="heading 5"/>
    <w:basedOn w:val="a"/>
    <w:next w:val="a"/>
    <w:link w:val="50"/>
    <w:qFormat/>
    <w:rsid w:val="003C77B8"/>
    <w:pPr>
      <w:keepNext/>
      <w:keepLines/>
      <w:spacing w:before="200"/>
      <w:outlineLvl w:val="4"/>
    </w:pPr>
    <w:rPr>
      <w:rFonts w:ascii="Cambria" w:hAnsi="Cambria" w:cs="Times New Roman"/>
      <w:color w:val="243F60"/>
    </w:rPr>
  </w:style>
  <w:style w:type="paragraph" w:styleId="6">
    <w:name w:val="heading 6"/>
    <w:basedOn w:val="a"/>
    <w:next w:val="a"/>
    <w:link w:val="60"/>
    <w:qFormat/>
    <w:rsid w:val="003C77B8"/>
    <w:pPr>
      <w:keepNext/>
      <w:keepLines/>
      <w:spacing w:before="200"/>
      <w:outlineLvl w:val="5"/>
    </w:pPr>
    <w:rPr>
      <w:rFonts w:ascii="Cambria" w:hAnsi="Cambria" w:cs="Times New Roman"/>
      <w:i/>
      <w:iCs/>
      <w:color w:val="243F60"/>
    </w:rPr>
  </w:style>
  <w:style w:type="paragraph" w:styleId="7">
    <w:name w:val="heading 7"/>
    <w:basedOn w:val="a"/>
    <w:next w:val="a"/>
    <w:link w:val="70"/>
    <w:qFormat/>
    <w:locked/>
    <w:rsid w:val="00F232F8"/>
    <w:pPr>
      <w:keepNext/>
      <w:jc w:val="center"/>
      <w:outlineLvl w:val="6"/>
    </w:pPr>
    <w:rPr>
      <w:rFonts w:ascii="Times New Roman" w:hAnsi="Times New Roman" w:cs="Times New Roman"/>
      <w:b/>
      <w:sz w:val="24"/>
      <w:lang w:val="uk-UA" w:eastAsia="ru-RU"/>
    </w:rPr>
  </w:style>
  <w:style w:type="paragraph" w:styleId="8">
    <w:name w:val="heading 8"/>
    <w:basedOn w:val="a"/>
    <w:next w:val="a"/>
    <w:link w:val="80"/>
    <w:qFormat/>
    <w:locked/>
    <w:rsid w:val="00EF75F1"/>
    <w:pPr>
      <w:overflowPunct w:val="0"/>
      <w:autoSpaceDE w:val="0"/>
      <w:autoSpaceDN w:val="0"/>
      <w:adjustRightInd w:val="0"/>
      <w:spacing w:before="240" w:after="60"/>
      <w:jc w:val="both"/>
      <w:textAlignment w:val="baseline"/>
      <w:outlineLvl w:val="7"/>
    </w:pPr>
    <w:rPr>
      <w:rFonts w:ascii="Arial" w:hAnsi="Arial" w:cs="Times New Roman"/>
      <w:i/>
      <w:sz w:val="24"/>
      <w:lang w:val="uk-UA" w:eastAsia="ru-RU"/>
    </w:rPr>
  </w:style>
  <w:style w:type="paragraph" w:styleId="9">
    <w:name w:val="heading 9"/>
    <w:basedOn w:val="a"/>
    <w:next w:val="a"/>
    <w:link w:val="90"/>
    <w:qFormat/>
    <w:locked/>
    <w:rsid w:val="00EF75F1"/>
    <w:pPr>
      <w:overflowPunct w:val="0"/>
      <w:autoSpaceDE w:val="0"/>
      <w:autoSpaceDN w:val="0"/>
      <w:adjustRightInd w:val="0"/>
      <w:spacing w:before="240" w:after="60"/>
      <w:jc w:val="both"/>
      <w:textAlignment w:val="baseline"/>
      <w:outlineLvl w:val="8"/>
    </w:pPr>
    <w:rPr>
      <w:rFonts w:ascii="Arial" w:hAnsi="Arial" w:cs="Times New Roman"/>
      <w:b/>
      <w:i/>
      <w:sz w:val="18"/>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Section 1 Знак1"/>
    <w:basedOn w:val="a1"/>
    <w:link w:val="1"/>
    <w:locked/>
    <w:rsid w:val="00D53C5E"/>
    <w:rPr>
      <w:rFonts w:ascii="Times New Roman" w:hAnsi="Times New Roman" w:cs="Times New Roman"/>
      <w:b/>
      <w:sz w:val="32"/>
      <w:szCs w:val="32"/>
      <w:lang w:val="uk-UA" w:eastAsia="ru-RU"/>
    </w:rPr>
  </w:style>
  <w:style w:type="character" w:customStyle="1" w:styleId="20">
    <w:name w:val="Заголовок 2 Знак"/>
    <w:basedOn w:val="a1"/>
    <w:link w:val="2"/>
    <w:locked/>
    <w:rsid w:val="00D53C5E"/>
    <w:rPr>
      <w:rFonts w:ascii="Times New Roman" w:hAnsi="Times New Roman" w:cs="Times New Roman"/>
      <w:b/>
      <w:sz w:val="28"/>
      <w:szCs w:val="28"/>
      <w:lang w:val="uk-UA" w:eastAsia="ru-RU"/>
    </w:rPr>
  </w:style>
  <w:style w:type="character" w:customStyle="1" w:styleId="32">
    <w:name w:val="Заголовок 3 Знак"/>
    <w:basedOn w:val="a1"/>
    <w:link w:val="31"/>
    <w:locked/>
    <w:rsid w:val="00D53C5E"/>
    <w:rPr>
      <w:rFonts w:ascii="Times New Roman" w:hAnsi="Times New Roman" w:cs="Times New Roman"/>
      <w:b/>
      <w:sz w:val="28"/>
      <w:szCs w:val="28"/>
      <w:lang w:val="uk-UA"/>
    </w:rPr>
  </w:style>
  <w:style w:type="character" w:customStyle="1" w:styleId="41">
    <w:name w:val="Заголовок 4 Знак"/>
    <w:basedOn w:val="a1"/>
    <w:link w:val="40"/>
    <w:locked/>
    <w:rsid w:val="003C77B8"/>
    <w:rPr>
      <w:rFonts w:ascii="Cambria" w:hAnsi="Cambria" w:cs="Times New Roman"/>
      <w:b/>
      <w:bCs/>
      <w:i/>
      <w:iCs/>
      <w:color w:val="4F81BD"/>
    </w:rPr>
  </w:style>
  <w:style w:type="character" w:customStyle="1" w:styleId="50">
    <w:name w:val="Заголовок 5 Знак"/>
    <w:basedOn w:val="a1"/>
    <w:link w:val="5"/>
    <w:locked/>
    <w:rsid w:val="003C77B8"/>
    <w:rPr>
      <w:rFonts w:ascii="Cambria" w:hAnsi="Cambria" w:cs="Times New Roman"/>
      <w:color w:val="243F60"/>
    </w:rPr>
  </w:style>
  <w:style w:type="character" w:customStyle="1" w:styleId="60">
    <w:name w:val="Заголовок 6 Знак"/>
    <w:basedOn w:val="a1"/>
    <w:link w:val="6"/>
    <w:locked/>
    <w:rsid w:val="003C77B8"/>
    <w:rPr>
      <w:rFonts w:ascii="Cambria" w:hAnsi="Cambria" w:cs="Times New Roman"/>
      <w:i/>
      <w:iCs/>
      <w:color w:val="243F60"/>
    </w:rPr>
  </w:style>
  <w:style w:type="character" w:customStyle="1" w:styleId="70">
    <w:name w:val="Заголовок 7 Знак"/>
    <w:basedOn w:val="a1"/>
    <w:link w:val="7"/>
    <w:locked/>
    <w:rsid w:val="00F232F8"/>
    <w:rPr>
      <w:rFonts w:ascii="Times New Roman" w:hAnsi="Times New Roman" w:cs="Times New Roman"/>
      <w:b/>
      <w:sz w:val="24"/>
      <w:lang w:val="uk-UA"/>
    </w:rPr>
  </w:style>
  <w:style w:type="character" w:customStyle="1" w:styleId="80">
    <w:name w:val="Заголовок 8 Знак"/>
    <w:basedOn w:val="a1"/>
    <w:link w:val="8"/>
    <w:locked/>
    <w:rsid w:val="00EF75F1"/>
    <w:rPr>
      <w:rFonts w:ascii="Arial" w:hAnsi="Arial" w:cs="Times New Roman"/>
      <w:i/>
      <w:sz w:val="24"/>
      <w:lang w:val="uk-UA"/>
    </w:rPr>
  </w:style>
  <w:style w:type="character" w:customStyle="1" w:styleId="90">
    <w:name w:val="Заголовок 9 Знак"/>
    <w:basedOn w:val="a1"/>
    <w:link w:val="9"/>
    <w:locked/>
    <w:rsid w:val="00EF75F1"/>
    <w:rPr>
      <w:rFonts w:ascii="Arial" w:hAnsi="Arial" w:cs="Times New Roman"/>
      <w:b/>
      <w:i/>
      <w:sz w:val="18"/>
      <w:lang w:val="uk-UA"/>
    </w:rPr>
  </w:style>
  <w:style w:type="paragraph" w:customStyle="1" w:styleId="a0">
    <w:name w:val="Основной"/>
    <w:basedOn w:val="a"/>
    <w:link w:val="a4"/>
    <w:uiPriority w:val="99"/>
    <w:qFormat/>
    <w:rsid w:val="00D53C5E"/>
    <w:pPr>
      <w:spacing w:line="360" w:lineRule="auto"/>
      <w:ind w:firstLine="709"/>
      <w:jc w:val="both"/>
    </w:pPr>
    <w:rPr>
      <w:rFonts w:ascii="Times New Roman" w:hAnsi="Times New Roman" w:cs="Times New Roman"/>
      <w:lang w:eastAsia="ru-RU"/>
    </w:rPr>
  </w:style>
  <w:style w:type="character" w:customStyle="1" w:styleId="a4">
    <w:name w:val="Основной Знак"/>
    <w:link w:val="a0"/>
    <w:uiPriority w:val="99"/>
    <w:locked/>
    <w:rsid w:val="00D53C5E"/>
    <w:rPr>
      <w:rFonts w:ascii="Times New Roman" w:hAnsi="Times New Roman"/>
      <w:sz w:val="20"/>
      <w:lang w:eastAsia="ru-RU"/>
    </w:rPr>
  </w:style>
  <w:style w:type="paragraph" w:customStyle="1" w:styleId="21">
    <w:name w:val="Абзац списка2"/>
    <w:basedOn w:val="a"/>
    <w:uiPriority w:val="99"/>
    <w:rsid w:val="00F232F8"/>
    <w:pPr>
      <w:ind w:left="720"/>
    </w:pPr>
    <w:rPr>
      <w:rFonts w:ascii="Times New Roman" w:hAnsi="Times New Roman" w:cs="Times New Roman"/>
      <w:lang w:eastAsia="ru-RU"/>
    </w:rPr>
  </w:style>
  <w:style w:type="character" w:styleId="a5">
    <w:name w:val="Hyperlink"/>
    <w:basedOn w:val="a1"/>
    <w:uiPriority w:val="99"/>
    <w:rsid w:val="00D53C5E"/>
    <w:rPr>
      <w:rFonts w:cs="Times New Roman"/>
      <w:color w:val="0000FF"/>
      <w:u w:val="single"/>
    </w:rPr>
  </w:style>
  <w:style w:type="paragraph" w:styleId="a6">
    <w:name w:val="header"/>
    <w:basedOn w:val="a"/>
    <w:link w:val="a7"/>
    <w:uiPriority w:val="99"/>
    <w:rsid w:val="00D53C5E"/>
    <w:pPr>
      <w:tabs>
        <w:tab w:val="center" w:pos="4677"/>
        <w:tab w:val="right" w:pos="9355"/>
      </w:tabs>
    </w:pPr>
    <w:rPr>
      <w:rFonts w:cs="Times New Roman"/>
      <w:lang w:eastAsia="ru-RU"/>
    </w:rPr>
  </w:style>
  <w:style w:type="character" w:customStyle="1" w:styleId="a7">
    <w:name w:val="Верхній колонтитул Знак"/>
    <w:basedOn w:val="a1"/>
    <w:link w:val="a6"/>
    <w:uiPriority w:val="99"/>
    <w:locked/>
    <w:rsid w:val="00D53C5E"/>
    <w:rPr>
      <w:rFonts w:ascii="Calibri" w:hAnsi="Calibri" w:cs="Times New Roman"/>
      <w:sz w:val="20"/>
      <w:szCs w:val="20"/>
      <w:lang w:eastAsia="ru-RU"/>
    </w:rPr>
  </w:style>
  <w:style w:type="paragraph" w:styleId="a8">
    <w:name w:val="footer"/>
    <w:basedOn w:val="a"/>
    <w:link w:val="a9"/>
    <w:uiPriority w:val="99"/>
    <w:rsid w:val="00D53C5E"/>
    <w:pPr>
      <w:tabs>
        <w:tab w:val="center" w:pos="4677"/>
        <w:tab w:val="right" w:pos="9355"/>
      </w:tabs>
    </w:pPr>
    <w:rPr>
      <w:rFonts w:cs="Times New Roman"/>
      <w:lang w:eastAsia="ru-RU"/>
    </w:rPr>
  </w:style>
  <w:style w:type="character" w:customStyle="1" w:styleId="a9">
    <w:name w:val="Нижній колонтитул Знак"/>
    <w:basedOn w:val="a1"/>
    <w:link w:val="a8"/>
    <w:uiPriority w:val="99"/>
    <w:locked/>
    <w:rsid w:val="00D53C5E"/>
    <w:rPr>
      <w:rFonts w:ascii="Calibri" w:hAnsi="Calibri" w:cs="Times New Roman"/>
      <w:sz w:val="20"/>
      <w:szCs w:val="20"/>
      <w:lang w:eastAsia="ru-RU"/>
    </w:rPr>
  </w:style>
  <w:style w:type="paragraph" w:customStyle="1" w:styleId="aa">
    <w:name w:val="Чертежный"/>
    <w:uiPriority w:val="99"/>
    <w:rsid w:val="00D53C5E"/>
    <w:pPr>
      <w:jc w:val="both"/>
    </w:pPr>
    <w:rPr>
      <w:rFonts w:ascii="ISOCPEUR" w:hAnsi="ISOCPEUR" w:cs="ISOCPEUR"/>
      <w:i/>
      <w:iCs/>
      <w:sz w:val="28"/>
      <w:szCs w:val="28"/>
      <w:lang w:val="uk-UA"/>
    </w:rPr>
  </w:style>
  <w:style w:type="paragraph" w:styleId="11">
    <w:name w:val="toc 1"/>
    <w:basedOn w:val="a"/>
    <w:next w:val="a"/>
    <w:autoRedefine/>
    <w:uiPriority w:val="99"/>
    <w:rsid w:val="00D53C5E"/>
    <w:pPr>
      <w:spacing w:after="100"/>
    </w:pPr>
  </w:style>
  <w:style w:type="character" w:styleId="ab">
    <w:name w:val="Subtle Emphasis"/>
    <w:basedOn w:val="a1"/>
    <w:uiPriority w:val="99"/>
    <w:qFormat/>
    <w:rsid w:val="00D53C5E"/>
    <w:rPr>
      <w:rFonts w:ascii="Times New Roman" w:hAnsi="Times New Roman" w:cs="Times New Roman"/>
      <w:b/>
      <w:sz w:val="24"/>
      <w:lang w:val="uk-UA" w:eastAsia="ru-RU"/>
    </w:rPr>
  </w:style>
  <w:style w:type="character" w:styleId="ac">
    <w:name w:val="page number"/>
    <w:basedOn w:val="a1"/>
    <w:uiPriority w:val="99"/>
    <w:rsid w:val="00D53C5E"/>
    <w:rPr>
      <w:rFonts w:cs="Times New Roman"/>
    </w:rPr>
  </w:style>
  <w:style w:type="paragraph" w:customStyle="1" w:styleId="12">
    <w:name w:val="Стиль1"/>
    <w:basedOn w:val="a"/>
    <w:autoRedefine/>
    <w:uiPriority w:val="99"/>
    <w:rsid w:val="00AB7CCF"/>
    <w:pPr>
      <w:jc w:val="center"/>
    </w:pPr>
    <w:rPr>
      <w:rFonts w:ascii="Times New Roman" w:hAnsi="Times New Roman" w:cs="Times New Roman"/>
      <w:b/>
      <w:sz w:val="28"/>
      <w:szCs w:val="28"/>
    </w:rPr>
  </w:style>
  <w:style w:type="paragraph" w:styleId="ad">
    <w:name w:val="List Paragraph"/>
    <w:basedOn w:val="a"/>
    <w:uiPriority w:val="34"/>
    <w:qFormat/>
    <w:rsid w:val="00D53C5E"/>
    <w:pPr>
      <w:ind w:left="720"/>
      <w:contextualSpacing/>
    </w:pPr>
    <w:rPr>
      <w:rFonts w:cs="Times New Roman"/>
    </w:rPr>
  </w:style>
  <w:style w:type="paragraph" w:styleId="ae">
    <w:name w:val="Balloon Text"/>
    <w:basedOn w:val="a"/>
    <w:link w:val="af"/>
    <w:uiPriority w:val="99"/>
    <w:semiHidden/>
    <w:rsid w:val="00D53C5E"/>
    <w:rPr>
      <w:rFonts w:ascii="Tahoma" w:hAnsi="Tahoma" w:cs="Tahoma"/>
      <w:sz w:val="16"/>
      <w:szCs w:val="16"/>
    </w:rPr>
  </w:style>
  <w:style w:type="character" w:customStyle="1" w:styleId="af">
    <w:name w:val="Текст у виносці Знак"/>
    <w:basedOn w:val="a1"/>
    <w:link w:val="ae"/>
    <w:uiPriority w:val="99"/>
    <w:semiHidden/>
    <w:locked/>
    <w:rsid w:val="00D53C5E"/>
    <w:rPr>
      <w:rFonts w:ascii="Tahoma" w:hAnsi="Tahoma" w:cs="Tahoma"/>
      <w:sz w:val="16"/>
      <w:szCs w:val="16"/>
    </w:rPr>
  </w:style>
  <w:style w:type="character" w:customStyle="1" w:styleId="hps">
    <w:name w:val="hps"/>
    <w:basedOn w:val="a1"/>
    <w:uiPriority w:val="99"/>
    <w:rsid w:val="00D53C5E"/>
    <w:rPr>
      <w:rFonts w:cs="Times New Roman"/>
    </w:rPr>
  </w:style>
  <w:style w:type="paragraph" w:styleId="af0">
    <w:name w:val="Normal (Web)"/>
    <w:aliases w:val="Обычный (Web)"/>
    <w:basedOn w:val="a"/>
    <w:uiPriority w:val="99"/>
    <w:rsid w:val="00D53C5E"/>
    <w:pPr>
      <w:spacing w:before="100" w:beforeAutospacing="1" w:after="100" w:afterAutospacing="1"/>
    </w:pPr>
    <w:rPr>
      <w:rFonts w:ascii="Times New Roman" w:hAnsi="Times New Roman" w:cs="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Знак Знак2"/>
    <w:basedOn w:val="a"/>
    <w:uiPriority w:val="99"/>
    <w:rsid w:val="00D53C5E"/>
    <w:rPr>
      <w:rFonts w:ascii="Verdana" w:eastAsia="MS Mincho" w:hAnsi="Verdana" w:cs="Times New Roman"/>
      <w:sz w:val="24"/>
      <w:szCs w:val="24"/>
      <w:lang w:val="en-US"/>
    </w:rPr>
  </w:style>
  <w:style w:type="paragraph" w:styleId="af1">
    <w:name w:val="Body Text"/>
    <w:aliases w:val="Body Text Char2,Body Text Char1 Char,Body Text Char Char Char,Body Text Char Char1,Основной текст2,НЕТ отступов Знак Знак Знак Знак Знак Знак Знак Знак Знак Знак Знак Знак Знак1,Основной текст Знак1 Знак Знак Знак,НЕТ отступов Знак Знак"/>
    <w:basedOn w:val="a"/>
    <w:link w:val="af2"/>
    <w:rsid w:val="00D53C5E"/>
    <w:pPr>
      <w:jc w:val="both"/>
    </w:pPr>
    <w:rPr>
      <w:rFonts w:ascii="Times New Roman" w:hAnsi="Times New Roman" w:cs="Times New Roman"/>
      <w:sz w:val="28"/>
      <w:lang w:val="uk-UA" w:eastAsia="ru-RU"/>
    </w:rPr>
  </w:style>
  <w:style w:type="character" w:customStyle="1" w:styleId="af2">
    <w:name w:val="Основний текст Знак"/>
    <w:aliases w:val="Body Text Char2 Знак,Body Text Char1 Char Знак,Body Text Char Char Char Знак,Body Text Char Char1 Знак,Основной текст2 Знак,НЕТ отступов Знак Знак Знак Знак Знак Знак Знак Знак Знак Знак Знак Знак Знак1 Знак"/>
    <w:basedOn w:val="a1"/>
    <w:link w:val="af1"/>
    <w:locked/>
    <w:rsid w:val="00D53C5E"/>
    <w:rPr>
      <w:rFonts w:ascii="Times New Roman" w:hAnsi="Times New Roman" w:cs="Times New Roman"/>
      <w:sz w:val="20"/>
      <w:szCs w:val="20"/>
      <w:lang w:val="uk-UA" w:eastAsia="ru-RU"/>
    </w:rPr>
  </w:style>
  <w:style w:type="character" w:customStyle="1" w:styleId="apple-converted-space">
    <w:name w:val="apple-converted-space"/>
    <w:basedOn w:val="a1"/>
    <w:uiPriority w:val="99"/>
    <w:rsid w:val="00D53C5E"/>
    <w:rPr>
      <w:rFonts w:cs="Times New Roman"/>
    </w:rPr>
  </w:style>
  <w:style w:type="character" w:customStyle="1" w:styleId="longtext">
    <w:name w:val="long_text"/>
    <w:basedOn w:val="a1"/>
    <w:uiPriority w:val="99"/>
    <w:rsid w:val="00D53C5E"/>
    <w:rPr>
      <w:rFonts w:cs="Times New Roman"/>
    </w:rPr>
  </w:style>
  <w:style w:type="table" w:styleId="af3">
    <w:name w:val="Table Grid"/>
    <w:basedOn w:val="a2"/>
    <w:uiPriority w:val="99"/>
    <w:rsid w:val="00D53C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a1"/>
    <w:uiPriority w:val="99"/>
    <w:rsid w:val="00D53C5E"/>
    <w:rPr>
      <w:rFonts w:cs="Times New Roman"/>
    </w:rPr>
  </w:style>
  <w:style w:type="character" w:customStyle="1" w:styleId="atn">
    <w:name w:val="atn"/>
    <w:basedOn w:val="a1"/>
    <w:uiPriority w:val="99"/>
    <w:rsid w:val="00D53C5E"/>
    <w:rPr>
      <w:rFonts w:cs="Times New Roman"/>
    </w:rPr>
  </w:style>
  <w:style w:type="character" w:styleId="af4">
    <w:name w:val="Strong"/>
    <w:basedOn w:val="a1"/>
    <w:uiPriority w:val="22"/>
    <w:qFormat/>
    <w:rsid w:val="00D53C5E"/>
    <w:rPr>
      <w:rFonts w:cs="Times New Roman"/>
      <w:b/>
      <w:bCs/>
    </w:rPr>
  </w:style>
  <w:style w:type="paragraph" w:styleId="22">
    <w:name w:val="toc 2"/>
    <w:basedOn w:val="a"/>
    <w:next w:val="a"/>
    <w:autoRedefine/>
    <w:uiPriority w:val="99"/>
    <w:rsid w:val="00594433"/>
    <w:pPr>
      <w:tabs>
        <w:tab w:val="right" w:leader="dot" w:pos="9345"/>
      </w:tabs>
      <w:spacing w:after="120"/>
    </w:pPr>
    <w:rPr>
      <w:rFonts w:cs="Times New Roman"/>
    </w:rPr>
  </w:style>
  <w:style w:type="paragraph" w:styleId="33">
    <w:name w:val="toc 3"/>
    <w:basedOn w:val="a"/>
    <w:next w:val="a"/>
    <w:autoRedefine/>
    <w:uiPriority w:val="39"/>
    <w:rsid w:val="00DB53D2"/>
    <w:pPr>
      <w:tabs>
        <w:tab w:val="left" w:pos="993"/>
        <w:tab w:val="right" w:leader="dot" w:pos="9345"/>
      </w:tabs>
      <w:spacing w:after="120" w:line="276" w:lineRule="auto"/>
      <w:ind w:left="426"/>
    </w:pPr>
    <w:rPr>
      <w:rFonts w:cs="Times New Roman"/>
    </w:rPr>
  </w:style>
  <w:style w:type="paragraph" w:styleId="HTML">
    <w:name w:val="HTML Preformatted"/>
    <w:basedOn w:val="a"/>
    <w:link w:val="HTML0"/>
    <w:uiPriority w:val="99"/>
    <w:rsid w:val="00D5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ий HTML Знак"/>
    <w:basedOn w:val="a1"/>
    <w:link w:val="HTML"/>
    <w:uiPriority w:val="99"/>
    <w:locked/>
    <w:rsid w:val="00D53C5E"/>
    <w:rPr>
      <w:rFonts w:ascii="Courier New" w:hAnsi="Courier New" w:cs="Courier New"/>
      <w:sz w:val="20"/>
      <w:szCs w:val="20"/>
      <w:lang w:eastAsia="ru-RU"/>
    </w:rPr>
  </w:style>
  <w:style w:type="paragraph" w:styleId="af5">
    <w:name w:val="Body Text Indent"/>
    <w:basedOn w:val="a"/>
    <w:link w:val="af6"/>
    <w:rsid w:val="00D53C5E"/>
    <w:pPr>
      <w:widowControl w:val="0"/>
      <w:tabs>
        <w:tab w:val="left" w:pos="360"/>
      </w:tabs>
      <w:autoSpaceDE w:val="0"/>
      <w:autoSpaceDN w:val="0"/>
      <w:adjustRightInd w:val="0"/>
      <w:ind w:left="426" w:hanging="426"/>
      <w:jc w:val="both"/>
    </w:pPr>
    <w:rPr>
      <w:rFonts w:ascii="Times New Roman" w:hAnsi="Times New Roman" w:cs="Times New Roman"/>
      <w:sz w:val="24"/>
      <w:szCs w:val="24"/>
      <w:lang w:val="uk-UA"/>
    </w:rPr>
  </w:style>
  <w:style w:type="character" w:customStyle="1" w:styleId="af6">
    <w:name w:val="Основний текст з відступом Знак"/>
    <w:basedOn w:val="a1"/>
    <w:link w:val="af5"/>
    <w:locked/>
    <w:rsid w:val="00D53C5E"/>
    <w:rPr>
      <w:rFonts w:ascii="Times New Roman" w:hAnsi="Times New Roman" w:cs="Times New Roman"/>
      <w:sz w:val="24"/>
      <w:szCs w:val="24"/>
      <w:lang w:val="uk-UA"/>
    </w:rPr>
  </w:style>
  <w:style w:type="paragraph" w:customStyle="1" w:styleId="af7">
    <w:name w:val="Знак Знак Знак Знак"/>
    <w:basedOn w:val="a"/>
    <w:uiPriority w:val="99"/>
    <w:rsid w:val="00D53C5E"/>
    <w:pPr>
      <w:spacing w:after="160" w:line="240" w:lineRule="exact"/>
      <w:jc w:val="both"/>
    </w:pPr>
    <w:rPr>
      <w:rFonts w:ascii="Verdana" w:hAnsi="Verdana" w:cs="Times New Roman"/>
      <w:lang w:val="en-US"/>
    </w:rPr>
  </w:style>
  <w:style w:type="character" w:styleId="af8">
    <w:name w:val="Book Title"/>
    <w:basedOn w:val="a1"/>
    <w:uiPriority w:val="99"/>
    <w:qFormat/>
    <w:rsid w:val="00D53C5E"/>
    <w:rPr>
      <w:rFonts w:cs="Times New Roman"/>
      <w:sz w:val="24"/>
    </w:rPr>
  </w:style>
  <w:style w:type="paragraph" w:customStyle="1" w:styleId="PSHead2N">
    <w:name w:val="PS_Head 2 N"/>
    <w:basedOn w:val="a"/>
    <w:next w:val="a"/>
    <w:uiPriority w:val="99"/>
    <w:rsid w:val="00D53C5E"/>
    <w:pPr>
      <w:keepNext/>
      <w:keepLines/>
      <w:tabs>
        <w:tab w:val="left" w:pos="720"/>
      </w:tabs>
      <w:autoSpaceDE w:val="0"/>
      <w:autoSpaceDN w:val="0"/>
      <w:spacing w:before="240" w:after="180"/>
      <w:outlineLvl w:val="1"/>
    </w:pPr>
    <w:rPr>
      <w:rFonts w:ascii="Times New Roman" w:hAnsi="Times New Roman" w:cs="Arial"/>
      <w:b/>
      <w:sz w:val="28"/>
      <w:szCs w:val="28"/>
      <w:lang w:val="uk-UA" w:eastAsia="uk-UA"/>
    </w:rPr>
  </w:style>
  <w:style w:type="paragraph" w:customStyle="1" w:styleId="PSNormalCharChar">
    <w:name w:val="PS_Normal Char Char"/>
    <w:rsid w:val="00D53C5E"/>
    <w:rPr>
      <w:rFonts w:ascii="Times New Roman" w:hAnsi="Times New Roman"/>
      <w:sz w:val="24"/>
      <w:szCs w:val="24"/>
      <w:lang w:val="uk-UA" w:eastAsia="en-US"/>
    </w:rPr>
  </w:style>
  <w:style w:type="paragraph" w:customStyle="1" w:styleId="13">
    <w:name w:val="Осн1"/>
    <w:basedOn w:val="a"/>
    <w:link w:val="14"/>
    <w:uiPriority w:val="99"/>
    <w:rsid w:val="00D53C5E"/>
    <w:pPr>
      <w:spacing w:line="312" w:lineRule="auto"/>
      <w:ind w:firstLine="709"/>
      <w:jc w:val="both"/>
    </w:pPr>
    <w:rPr>
      <w:rFonts w:ascii="Times New Roman" w:hAnsi="Times New Roman" w:cs="Times New Roman"/>
      <w:sz w:val="28"/>
      <w:lang w:val="en-US" w:eastAsia="ru-RU"/>
    </w:rPr>
  </w:style>
  <w:style w:type="character" w:customStyle="1" w:styleId="14">
    <w:name w:val="Осн1 Знак"/>
    <w:link w:val="13"/>
    <w:uiPriority w:val="99"/>
    <w:locked/>
    <w:rsid w:val="00D53C5E"/>
    <w:rPr>
      <w:rFonts w:ascii="Times New Roman" w:hAnsi="Times New Roman"/>
      <w:sz w:val="28"/>
      <w:lang w:val="en-US" w:eastAsia="ru-RU"/>
    </w:rPr>
  </w:style>
  <w:style w:type="paragraph" w:customStyle="1" w:styleId="15">
    <w:name w:val="Абзац списка1"/>
    <w:basedOn w:val="a"/>
    <w:uiPriority w:val="99"/>
    <w:rsid w:val="00D53C5E"/>
    <w:pPr>
      <w:ind w:left="720"/>
    </w:pPr>
    <w:rPr>
      <w:rFonts w:ascii="Times New Roman" w:hAnsi="Times New Roman" w:cs="Times New Roman"/>
      <w:lang w:eastAsia="ru-RU"/>
    </w:rPr>
  </w:style>
  <w:style w:type="paragraph" w:customStyle="1" w:styleId="PSHead3N">
    <w:name w:val="PS_Head 3 N"/>
    <w:basedOn w:val="a"/>
    <w:next w:val="a"/>
    <w:rsid w:val="00D53C5E"/>
    <w:pPr>
      <w:keepNext/>
      <w:spacing w:before="180" w:after="180"/>
      <w:outlineLvl w:val="2"/>
    </w:pPr>
    <w:rPr>
      <w:rFonts w:ascii="Times New Roman" w:hAnsi="Times New Roman" w:cs="Times New Roman"/>
      <w:b/>
      <w:sz w:val="26"/>
      <w:szCs w:val="26"/>
      <w:lang w:val="uk-UA"/>
    </w:rPr>
  </w:style>
  <w:style w:type="paragraph" w:styleId="23">
    <w:name w:val="Body Text 2"/>
    <w:basedOn w:val="a"/>
    <w:link w:val="24"/>
    <w:rsid w:val="003C77B8"/>
    <w:pPr>
      <w:widowControl w:val="0"/>
      <w:spacing w:after="120" w:line="480" w:lineRule="auto"/>
    </w:pPr>
    <w:rPr>
      <w:rFonts w:ascii="Times New Roman" w:hAnsi="Times New Roman" w:cs="Times New Roman"/>
      <w:sz w:val="24"/>
      <w:lang w:val="uk-UA"/>
    </w:rPr>
  </w:style>
  <w:style w:type="character" w:customStyle="1" w:styleId="24">
    <w:name w:val="Основний текст 2 Знак"/>
    <w:basedOn w:val="a1"/>
    <w:link w:val="23"/>
    <w:locked/>
    <w:rsid w:val="003C77B8"/>
    <w:rPr>
      <w:rFonts w:ascii="Times New Roman" w:hAnsi="Times New Roman" w:cs="Times New Roman"/>
      <w:sz w:val="24"/>
      <w:lang w:val="uk-UA"/>
    </w:rPr>
  </w:style>
  <w:style w:type="paragraph" w:styleId="34">
    <w:name w:val="Body Text Indent 3"/>
    <w:basedOn w:val="a"/>
    <w:link w:val="35"/>
    <w:uiPriority w:val="99"/>
    <w:rsid w:val="003C77B8"/>
    <w:pPr>
      <w:widowControl w:val="0"/>
      <w:spacing w:after="120"/>
      <w:ind w:left="283"/>
    </w:pPr>
    <w:rPr>
      <w:rFonts w:ascii="Times New Roman" w:hAnsi="Times New Roman" w:cs="Times New Roman"/>
      <w:sz w:val="16"/>
      <w:szCs w:val="16"/>
      <w:lang w:val="uk-UA"/>
    </w:rPr>
  </w:style>
  <w:style w:type="character" w:customStyle="1" w:styleId="35">
    <w:name w:val="Основний текст з відступом 3 Знак"/>
    <w:basedOn w:val="a1"/>
    <w:link w:val="34"/>
    <w:uiPriority w:val="99"/>
    <w:locked/>
    <w:rsid w:val="003C77B8"/>
    <w:rPr>
      <w:rFonts w:ascii="Times New Roman" w:hAnsi="Times New Roman" w:cs="Times New Roman"/>
      <w:sz w:val="16"/>
      <w:szCs w:val="16"/>
      <w:lang w:val="uk-UA"/>
    </w:rPr>
  </w:style>
  <w:style w:type="paragraph" w:customStyle="1" w:styleId="af9">
    <w:name w:val="Стиль"/>
    <w:uiPriority w:val="99"/>
    <w:rsid w:val="005F71BB"/>
    <w:rPr>
      <w:rFonts w:ascii="Times New Roman" w:hAnsi="Times New Roman"/>
      <w:sz w:val="20"/>
      <w:szCs w:val="20"/>
    </w:rPr>
  </w:style>
  <w:style w:type="paragraph" w:customStyle="1" w:styleId="16">
    <w:name w:val="Основной текст1"/>
    <w:basedOn w:val="a"/>
    <w:uiPriority w:val="99"/>
    <w:rsid w:val="00F232F8"/>
    <w:rPr>
      <w:rFonts w:ascii="Times New Roman" w:hAnsi="Times New Roman" w:cs="Times New Roman"/>
      <w:sz w:val="28"/>
      <w:lang w:val="uk-UA" w:eastAsia="ru-RU"/>
    </w:rPr>
  </w:style>
  <w:style w:type="paragraph" w:styleId="afa">
    <w:name w:val="caption"/>
    <w:basedOn w:val="a"/>
    <w:next w:val="a"/>
    <w:uiPriority w:val="99"/>
    <w:qFormat/>
    <w:locked/>
    <w:rsid w:val="00F232F8"/>
    <w:pPr>
      <w:spacing w:before="120" w:after="120"/>
    </w:pPr>
    <w:rPr>
      <w:rFonts w:ascii="Times New Roman" w:hAnsi="Times New Roman" w:cs="Times New Roman"/>
      <w:b/>
      <w:bCs/>
      <w:lang w:val="uk-UA" w:eastAsia="ru-RU"/>
    </w:rPr>
  </w:style>
  <w:style w:type="paragraph" w:customStyle="1" w:styleId="tj">
    <w:name w:val="tj"/>
    <w:basedOn w:val="a"/>
    <w:uiPriority w:val="99"/>
    <w:rsid w:val="00F232F8"/>
    <w:pPr>
      <w:spacing w:before="100" w:beforeAutospacing="1" w:after="100" w:afterAutospacing="1"/>
    </w:pPr>
    <w:rPr>
      <w:rFonts w:ascii="Times New Roman" w:hAnsi="Times New Roman" w:cs="Times New Roman"/>
      <w:sz w:val="24"/>
      <w:szCs w:val="24"/>
      <w:lang w:eastAsia="ru-RU"/>
    </w:rPr>
  </w:style>
  <w:style w:type="paragraph" w:customStyle="1" w:styleId="Just">
    <w:name w:val="Just"/>
    <w:uiPriority w:val="99"/>
    <w:rsid w:val="00F232F8"/>
    <w:pPr>
      <w:autoSpaceDE w:val="0"/>
      <w:autoSpaceDN w:val="0"/>
      <w:adjustRightInd w:val="0"/>
      <w:spacing w:before="40" w:after="40"/>
      <w:ind w:firstLine="568"/>
      <w:jc w:val="both"/>
    </w:pPr>
    <w:rPr>
      <w:rFonts w:ascii="Times New Roman" w:hAnsi="Times New Roman"/>
      <w:sz w:val="24"/>
      <w:szCs w:val="24"/>
    </w:rPr>
  </w:style>
  <w:style w:type="paragraph" w:customStyle="1" w:styleId="25">
    <w:name w:val="Стиль2"/>
    <w:basedOn w:val="a"/>
    <w:autoRedefine/>
    <w:uiPriority w:val="99"/>
    <w:rsid w:val="00E524CB"/>
    <w:pPr>
      <w:spacing w:before="120" w:after="200"/>
      <w:jc w:val="center"/>
    </w:pPr>
    <w:rPr>
      <w:rFonts w:ascii="Times New Roman" w:hAnsi="Times New Roman" w:cs="Times New Roman"/>
      <w:b/>
      <w:i/>
      <w:sz w:val="32"/>
      <w:szCs w:val="28"/>
      <w:lang w:val="uk-UA"/>
    </w:rPr>
  </w:style>
  <w:style w:type="paragraph" w:customStyle="1" w:styleId="30">
    <w:name w:val="Стиль3"/>
    <w:basedOn w:val="a"/>
    <w:autoRedefine/>
    <w:uiPriority w:val="99"/>
    <w:rsid w:val="00AB7CCF"/>
    <w:pPr>
      <w:numPr>
        <w:ilvl w:val="1"/>
        <w:numId w:val="5"/>
      </w:numPr>
      <w:spacing w:before="120" w:after="200"/>
      <w:ind w:left="0" w:firstLine="0"/>
      <w:jc w:val="center"/>
    </w:pPr>
    <w:rPr>
      <w:rFonts w:ascii="Times New Roman" w:hAnsi="Times New Roman" w:cs="Times New Roman"/>
      <w:b/>
      <w:i/>
      <w:sz w:val="28"/>
      <w:lang w:val="uk-UA"/>
    </w:rPr>
  </w:style>
  <w:style w:type="paragraph" w:customStyle="1" w:styleId="4">
    <w:name w:val="Стиль4"/>
    <w:basedOn w:val="PSHead3N"/>
    <w:autoRedefine/>
    <w:uiPriority w:val="99"/>
    <w:rsid w:val="000E4E91"/>
    <w:pPr>
      <w:numPr>
        <w:ilvl w:val="2"/>
        <w:numId w:val="5"/>
      </w:numPr>
      <w:spacing w:before="120" w:after="200"/>
      <w:ind w:left="0" w:firstLine="0"/>
      <w:jc w:val="center"/>
    </w:pPr>
    <w:rPr>
      <w:i/>
      <w:sz w:val="28"/>
      <w:szCs w:val="28"/>
    </w:rPr>
  </w:style>
  <w:style w:type="paragraph" w:customStyle="1" w:styleId="CharChar22">
    <w:name w:val="Char Знак Знак Char Знак Знак Знак Знак Знак Знак Знак Знак Знак Знак Знак Знак Знак Знак Знак22"/>
    <w:basedOn w:val="a"/>
    <w:uiPriority w:val="99"/>
    <w:rsid w:val="0065208E"/>
    <w:rPr>
      <w:rFonts w:ascii="Verdana" w:eastAsia="MS Mincho" w:hAnsi="Verdana" w:cs="Verdana"/>
      <w:sz w:val="24"/>
      <w:szCs w:val="24"/>
      <w:lang w:val="en-US"/>
    </w:rPr>
  </w:style>
  <w:style w:type="paragraph" w:styleId="42">
    <w:name w:val="toc 4"/>
    <w:basedOn w:val="a"/>
    <w:next w:val="a"/>
    <w:autoRedefine/>
    <w:uiPriority w:val="99"/>
    <w:locked/>
    <w:rsid w:val="0065208E"/>
    <w:pPr>
      <w:ind w:left="660"/>
    </w:pPr>
  </w:style>
  <w:style w:type="paragraph" w:customStyle="1" w:styleId="51">
    <w:name w:val="Стиль5"/>
    <w:basedOn w:val="ad"/>
    <w:autoRedefine/>
    <w:uiPriority w:val="99"/>
    <w:rsid w:val="00E524CB"/>
    <w:pPr>
      <w:spacing w:before="120" w:after="200"/>
      <w:ind w:left="0" w:firstLine="567"/>
      <w:contextualSpacing w:val="0"/>
      <w:jc w:val="center"/>
    </w:pPr>
    <w:rPr>
      <w:rFonts w:ascii="Times New Roman" w:hAnsi="Times New Roman"/>
      <w:b/>
      <w:sz w:val="28"/>
      <w:szCs w:val="24"/>
      <w:lang w:val="uk-UA" w:eastAsia="uk-UA"/>
    </w:rPr>
  </w:style>
  <w:style w:type="paragraph" w:customStyle="1" w:styleId="61">
    <w:name w:val="Стиль6"/>
    <w:basedOn w:val="31"/>
    <w:autoRedefine/>
    <w:uiPriority w:val="99"/>
    <w:rsid w:val="00F52ED6"/>
    <w:pPr>
      <w:spacing w:before="120" w:after="200"/>
      <w:ind w:left="426"/>
    </w:pPr>
    <w:rPr>
      <w:bCs/>
      <w:i/>
      <w:sz w:val="24"/>
      <w:szCs w:val="24"/>
      <w:lang w:eastAsia="ru-RU"/>
    </w:rPr>
  </w:style>
  <w:style w:type="paragraph" w:styleId="52">
    <w:name w:val="toc 5"/>
    <w:basedOn w:val="a"/>
    <w:next w:val="a"/>
    <w:autoRedefine/>
    <w:uiPriority w:val="99"/>
    <w:locked/>
    <w:rsid w:val="007C6656"/>
    <w:pPr>
      <w:tabs>
        <w:tab w:val="left" w:pos="1540"/>
        <w:tab w:val="right" w:leader="dot" w:pos="9345"/>
      </w:tabs>
      <w:spacing w:after="100"/>
      <w:ind w:left="851"/>
    </w:pPr>
  </w:style>
  <w:style w:type="paragraph" w:styleId="62">
    <w:name w:val="toc 6"/>
    <w:basedOn w:val="a"/>
    <w:next w:val="a"/>
    <w:autoRedefine/>
    <w:uiPriority w:val="39"/>
    <w:locked/>
    <w:rsid w:val="00047999"/>
    <w:pPr>
      <w:tabs>
        <w:tab w:val="right" w:leader="dot" w:pos="9345"/>
      </w:tabs>
      <w:spacing w:after="80" w:line="276" w:lineRule="auto"/>
      <w:ind w:left="709"/>
    </w:pPr>
  </w:style>
  <w:style w:type="paragraph" w:customStyle="1" w:styleId="26">
    <w:name w:val="ОснСпис2"/>
    <w:basedOn w:val="a"/>
    <w:link w:val="27"/>
    <w:uiPriority w:val="99"/>
    <w:rsid w:val="006D38CC"/>
    <w:pPr>
      <w:widowControl w:val="0"/>
      <w:tabs>
        <w:tab w:val="left" w:pos="992"/>
        <w:tab w:val="num" w:pos="1440"/>
      </w:tabs>
      <w:adjustRightInd w:val="0"/>
      <w:spacing w:after="120" w:line="312" w:lineRule="auto"/>
      <w:ind w:left="363" w:firstLine="709"/>
      <w:jc w:val="both"/>
      <w:textAlignment w:val="baseline"/>
    </w:pPr>
    <w:rPr>
      <w:rFonts w:cs="Times New Roman"/>
      <w:sz w:val="28"/>
      <w:lang w:val="en-US" w:eastAsia="ru-RU"/>
    </w:rPr>
  </w:style>
  <w:style w:type="character" w:customStyle="1" w:styleId="27">
    <w:name w:val="ОснСпис2 Знак"/>
    <w:link w:val="26"/>
    <w:uiPriority w:val="99"/>
    <w:locked/>
    <w:rsid w:val="006D38CC"/>
    <w:rPr>
      <w:rFonts w:eastAsia="Times New Roman"/>
      <w:sz w:val="28"/>
      <w:lang w:val="en-US"/>
    </w:rPr>
  </w:style>
  <w:style w:type="character" w:customStyle="1" w:styleId="91">
    <w:name w:val="Основной текст + 9"/>
    <w:aliases w:val="5 pt,Полужирный6,Основной текст (7) + Times New Roman,6"/>
    <w:basedOn w:val="af2"/>
    <w:uiPriority w:val="99"/>
    <w:rsid w:val="00322461"/>
    <w:rPr>
      <w:rFonts w:ascii="Tahoma" w:hAnsi="Tahoma" w:cs="Tahoma"/>
      <w:b/>
      <w:bCs/>
      <w:sz w:val="19"/>
      <w:szCs w:val="19"/>
      <w:u w:val="none"/>
      <w:lang w:val="uk-UA" w:eastAsia="ru-RU"/>
    </w:rPr>
  </w:style>
  <w:style w:type="character" w:customStyle="1" w:styleId="TimesNewRoman">
    <w:name w:val="Основной текст + Times New Roman"/>
    <w:aliases w:val="12 pt,Полужирный5"/>
    <w:basedOn w:val="af2"/>
    <w:uiPriority w:val="99"/>
    <w:rsid w:val="00322461"/>
    <w:rPr>
      <w:rFonts w:ascii="Times New Roman" w:hAnsi="Times New Roman" w:cs="Times New Roman"/>
      <w:b/>
      <w:bCs/>
      <w:sz w:val="24"/>
      <w:szCs w:val="24"/>
      <w:u w:val="none"/>
      <w:lang w:val="uk-UA" w:eastAsia="ru-RU"/>
    </w:rPr>
  </w:style>
  <w:style w:type="character" w:customStyle="1" w:styleId="TimesNewRoman3">
    <w:name w:val="Основной текст + Times New Roman3"/>
    <w:aliases w:val="11 pt,Полужирный4"/>
    <w:basedOn w:val="af2"/>
    <w:uiPriority w:val="99"/>
    <w:rsid w:val="00322461"/>
    <w:rPr>
      <w:rFonts w:ascii="Times New Roman" w:hAnsi="Times New Roman" w:cs="Times New Roman"/>
      <w:b/>
      <w:bCs/>
      <w:sz w:val="22"/>
      <w:szCs w:val="22"/>
      <w:u w:val="none"/>
      <w:lang w:val="uk-UA" w:eastAsia="ru-RU"/>
    </w:rPr>
  </w:style>
  <w:style w:type="character" w:customStyle="1" w:styleId="TrebuchetMS">
    <w:name w:val="Основной текст + Trebuchet MS"/>
    <w:aliases w:val="Полужирный3"/>
    <w:basedOn w:val="af2"/>
    <w:uiPriority w:val="99"/>
    <w:rsid w:val="00322461"/>
    <w:rPr>
      <w:rFonts w:ascii="Trebuchet MS" w:hAnsi="Trebuchet MS" w:cs="Trebuchet MS"/>
      <w:b/>
      <w:bCs/>
      <w:noProof/>
      <w:sz w:val="20"/>
      <w:szCs w:val="20"/>
      <w:u w:val="none"/>
      <w:lang w:val="uk-UA" w:eastAsia="ru-RU"/>
    </w:rPr>
  </w:style>
  <w:style w:type="character" w:customStyle="1" w:styleId="afb">
    <w:name w:val="Основной текст + Полужирный"/>
    <w:aliases w:val="Интервал 0 pt"/>
    <w:basedOn w:val="af2"/>
    <w:uiPriority w:val="99"/>
    <w:rsid w:val="00322461"/>
    <w:rPr>
      <w:rFonts w:ascii="Tahoma" w:hAnsi="Tahoma" w:cs="Tahoma"/>
      <w:b/>
      <w:bCs/>
      <w:spacing w:val="-10"/>
      <w:sz w:val="20"/>
      <w:szCs w:val="20"/>
      <w:u w:val="none"/>
      <w:lang w:val="uk-UA" w:eastAsia="ru-RU"/>
    </w:rPr>
  </w:style>
  <w:style w:type="character" w:customStyle="1" w:styleId="TimesNewRoman2">
    <w:name w:val="Основной текст + Times New Roman2"/>
    <w:aliases w:val="11 pt1,Полужирный2"/>
    <w:basedOn w:val="af2"/>
    <w:uiPriority w:val="99"/>
    <w:rsid w:val="00322461"/>
    <w:rPr>
      <w:rFonts w:ascii="Times New Roman" w:hAnsi="Times New Roman" w:cs="Times New Roman"/>
      <w:b/>
      <w:bCs/>
      <w:noProof/>
      <w:sz w:val="22"/>
      <w:szCs w:val="22"/>
      <w:u w:val="none"/>
      <w:lang w:val="uk-UA" w:eastAsia="ru-RU"/>
    </w:rPr>
  </w:style>
  <w:style w:type="character" w:customStyle="1" w:styleId="TimesNewRoman1">
    <w:name w:val="Основной текст + Times New Roman1"/>
    <w:aliases w:val="10,5 pt2,Колонтитул + Arial Narrow,Не полужирный"/>
    <w:basedOn w:val="af2"/>
    <w:uiPriority w:val="99"/>
    <w:rsid w:val="00322461"/>
    <w:rPr>
      <w:rFonts w:ascii="Times New Roman" w:hAnsi="Times New Roman" w:cs="Times New Roman"/>
      <w:noProof/>
      <w:sz w:val="21"/>
      <w:szCs w:val="21"/>
      <w:u w:val="none"/>
      <w:lang w:val="uk-UA" w:eastAsia="ru-RU"/>
    </w:rPr>
  </w:style>
  <w:style w:type="character" w:customStyle="1" w:styleId="100">
    <w:name w:val="Основной текст + 10"/>
    <w:aliases w:val="5 pt1,Полужирный1,Интервал 0 pt1,Основной текст + 7"/>
    <w:basedOn w:val="af2"/>
    <w:uiPriority w:val="99"/>
    <w:rsid w:val="00322461"/>
    <w:rPr>
      <w:rFonts w:ascii="Tahoma" w:hAnsi="Tahoma" w:cs="Tahoma"/>
      <w:b/>
      <w:bCs/>
      <w:spacing w:val="-10"/>
      <w:sz w:val="21"/>
      <w:szCs w:val="21"/>
      <w:u w:val="none"/>
      <w:lang w:val="uk-UA" w:eastAsia="ru-RU"/>
    </w:rPr>
  </w:style>
  <w:style w:type="paragraph" w:styleId="71">
    <w:name w:val="toc 7"/>
    <w:basedOn w:val="a"/>
    <w:next w:val="a"/>
    <w:autoRedefine/>
    <w:uiPriority w:val="39"/>
    <w:locked/>
    <w:rsid w:val="007C6656"/>
    <w:pPr>
      <w:tabs>
        <w:tab w:val="left" w:pos="1843"/>
        <w:tab w:val="right" w:leader="dot" w:pos="9345"/>
      </w:tabs>
      <w:spacing w:line="276" w:lineRule="auto"/>
      <w:ind w:left="851"/>
    </w:pPr>
  </w:style>
  <w:style w:type="paragraph" w:styleId="36">
    <w:name w:val="Body Text 3"/>
    <w:basedOn w:val="a"/>
    <w:link w:val="37"/>
    <w:uiPriority w:val="99"/>
    <w:locked/>
    <w:rsid w:val="004E692A"/>
    <w:pPr>
      <w:spacing w:after="120"/>
    </w:pPr>
    <w:rPr>
      <w:sz w:val="16"/>
      <w:szCs w:val="16"/>
    </w:rPr>
  </w:style>
  <w:style w:type="character" w:customStyle="1" w:styleId="37">
    <w:name w:val="Основний текст 3 Знак"/>
    <w:basedOn w:val="a1"/>
    <w:link w:val="36"/>
    <w:uiPriority w:val="99"/>
    <w:semiHidden/>
    <w:locked/>
    <w:rsid w:val="006C5006"/>
    <w:rPr>
      <w:rFonts w:cs="Calibri"/>
      <w:sz w:val="16"/>
      <w:szCs w:val="16"/>
      <w:lang w:eastAsia="en-US"/>
    </w:rPr>
  </w:style>
  <w:style w:type="paragraph" w:styleId="afc">
    <w:name w:val="Document Map"/>
    <w:basedOn w:val="a"/>
    <w:link w:val="afd"/>
    <w:uiPriority w:val="99"/>
    <w:semiHidden/>
    <w:locked/>
    <w:rsid w:val="006561F9"/>
    <w:rPr>
      <w:rFonts w:ascii="Tahoma" w:hAnsi="Tahoma" w:cs="Tahoma"/>
      <w:sz w:val="16"/>
      <w:szCs w:val="16"/>
    </w:rPr>
  </w:style>
  <w:style w:type="character" w:customStyle="1" w:styleId="afd">
    <w:name w:val="Схема документа Знак"/>
    <w:basedOn w:val="a1"/>
    <w:link w:val="afc"/>
    <w:uiPriority w:val="99"/>
    <w:semiHidden/>
    <w:locked/>
    <w:rsid w:val="006561F9"/>
    <w:rPr>
      <w:rFonts w:ascii="Tahoma" w:hAnsi="Tahoma" w:cs="Tahoma"/>
      <w:sz w:val="16"/>
      <w:szCs w:val="16"/>
      <w:lang w:eastAsia="en-US"/>
    </w:rPr>
  </w:style>
  <w:style w:type="paragraph" w:customStyle="1" w:styleId="38">
    <w:name w:val="Абзац списка3"/>
    <w:basedOn w:val="a"/>
    <w:uiPriority w:val="99"/>
    <w:rsid w:val="0052769A"/>
    <w:pPr>
      <w:spacing w:after="200" w:line="276" w:lineRule="auto"/>
      <w:ind w:left="720"/>
      <w:contextualSpacing/>
    </w:pPr>
    <w:rPr>
      <w:rFonts w:cs="Times New Roman"/>
      <w:sz w:val="22"/>
      <w:szCs w:val="22"/>
    </w:rPr>
  </w:style>
  <w:style w:type="character" w:customStyle="1" w:styleId="17">
    <w:name w:val="Основной текст Знак1"/>
    <w:basedOn w:val="a1"/>
    <w:uiPriority w:val="99"/>
    <w:semiHidden/>
    <w:rsid w:val="00EF75F1"/>
    <w:rPr>
      <w:rFonts w:ascii="Calibri" w:hAnsi="Calibri" w:cs="Times New Roman"/>
    </w:rPr>
  </w:style>
  <w:style w:type="character" w:customStyle="1" w:styleId="afe">
    <w:name w:val="Колонтитул_"/>
    <w:basedOn w:val="a1"/>
    <w:link w:val="18"/>
    <w:uiPriority w:val="99"/>
    <w:locked/>
    <w:rsid w:val="00EF75F1"/>
    <w:rPr>
      <w:rFonts w:cs="Times New Roman"/>
      <w:b/>
      <w:bCs/>
      <w:sz w:val="23"/>
      <w:szCs w:val="23"/>
      <w:shd w:val="clear" w:color="auto" w:fill="FFFFFF"/>
    </w:rPr>
  </w:style>
  <w:style w:type="paragraph" w:customStyle="1" w:styleId="18">
    <w:name w:val="Колонтитул1"/>
    <w:basedOn w:val="a"/>
    <w:link w:val="afe"/>
    <w:uiPriority w:val="99"/>
    <w:rsid w:val="00EF75F1"/>
    <w:pPr>
      <w:widowControl w:val="0"/>
      <w:shd w:val="clear" w:color="auto" w:fill="FFFFFF"/>
      <w:spacing w:line="240" w:lineRule="atLeast"/>
    </w:pPr>
    <w:rPr>
      <w:rFonts w:cs="Times New Roman"/>
      <w:b/>
      <w:bCs/>
      <w:sz w:val="23"/>
      <w:szCs w:val="23"/>
      <w:lang w:eastAsia="ru-RU"/>
    </w:rPr>
  </w:style>
  <w:style w:type="character" w:customStyle="1" w:styleId="aff">
    <w:name w:val="Колонтитул"/>
    <w:basedOn w:val="afe"/>
    <w:uiPriority w:val="99"/>
    <w:rsid w:val="00EF75F1"/>
    <w:rPr>
      <w:rFonts w:cs="Times New Roman"/>
      <w:b/>
      <w:bCs/>
      <w:sz w:val="23"/>
      <w:szCs w:val="23"/>
      <w:shd w:val="clear" w:color="auto" w:fill="FFFFFF"/>
    </w:rPr>
  </w:style>
  <w:style w:type="character" w:customStyle="1" w:styleId="63">
    <w:name w:val="Основной текст (6)_"/>
    <w:basedOn w:val="a1"/>
    <w:link w:val="64"/>
    <w:uiPriority w:val="99"/>
    <w:locked/>
    <w:rsid w:val="00EF75F1"/>
    <w:rPr>
      <w:rFonts w:ascii="Arial Black" w:hAnsi="Arial Black" w:cs="Times New Roman"/>
      <w:sz w:val="9"/>
      <w:szCs w:val="9"/>
      <w:shd w:val="clear" w:color="auto" w:fill="FFFFFF"/>
    </w:rPr>
  </w:style>
  <w:style w:type="paragraph" w:customStyle="1" w:styleId="64">
    <w:name w:val="Основной текст (6)"/>
    <w:basedOn w:val="a"/>
    <w:link w:val="63"/>
    <w:uiPriority w:val="99"/>
    <w:rsid w:val="00EF75F1"/>
    <w:pPr>
      <w:widowControl w:val="0"/>
      <w:shd w:val="clear" w:color="auto" w:fill="FFFFFF"/>
      <w:spacing w:line="240" w:lineRule="atLeast"/>
      <w:jc w:val="both"/>
    </w:pPr>
    <w:rPr>
      <w:rFonts w:ascii="Arial Black" w:hAnsi="Arial Black" w:cs="Times New Roman"/>
      <w:sz w:val="9"/>
      <w:szCs w:val="9"/>
      <w:lang w:eastAsia="ru-RU"/>
    </w:rPr>
  </w:style>
  <w:style w:type="character" w:customStyle="1" w:styleId="72">
    <w:name w:val="Основной текст (7)_"/>
    <w:basedOn w:val="a1"/>
    <w:link w:val="73"/>
    <w:uiPriority w:val="99"/>
    <w:locked/>
    <w:rsid w:val="00EF75F1"/>
    <w:rPr>
      <w:rFonts w:ascii="Consolas" w:hAnsi="Consolas" w:cs="Times New Roman"/>
      <w:sz w:val="8"/>
      <w:szCs w:val="8"/>
      <w:shd w:val="clear" w:color="auto" w:fill="FFFFFF"/>
    </w:rPr>
  </w:style>
  <w:style w:type="paragraph" w:customStyle="1" w:styleId="73">
    <w:name w:val="Основной текст (7)"/>
    <w:basedOn w:val="a"/>
    <w:link w:val="72"/>
    <w:uiPriority w:val="99"/>
    <w:rsid w:val="00EF75F1"/>
    <w:pPr>
      <w:widowControl w:val="0"/>
      <w:shd w:val="clear" w:color="auto" w:fill="FFFFFF"/>
      <w:spacing w:line="240" w:lineRule="atLeast"/>
      <w:jc w:val="both"/>
    </w:pPr>
    <w:rPr>
      <w:rFonts w:ascii="Consolas" w:hAnsi="Consolas" w:cs="Times New Roman"/>
      <w:sz w:val="8"/>
      <w:szCs w:val="8"/>
      <w:lang w:eastAsia="ru-RU"/>
    </w:rPr>
  </w:style>
  <w:style w:type="character" w:customStyle="1" w:styleId="8pt">
    <w:name w:val="Основной текст + 8 pt"/>
    <w:basedOn w:val="af2"/>
    <w:uiPriority w:val="99"/>
    <w:rsid w:val="00EF75F1"/>
    <w:rPr>
      <w:rFonts w:ascii="Times New Roman" w:hAnsi="Times New Roman" w:cs="Times New Roman"/>
      <w:sz w:val="16"/>
      <w:szCs w:val="16"/>
      <w:shd w:val="clear" w:color="auto" w:fill="FFFFFF"/>
      <w:lang w:val="uk-UA" w:eastAsia="ru-RU"/>
    </w:rPr>
  </w:style>
  <w:style w:type="character" w:customStyle="1" w:styleId="53">
    <w:name w:val="Основной текст (5)_"/>
    <w:basedOn w:val="a1"/>
    <w:link w:val="510"/>
    <w:locked/>
    <w:rsid w:val="00EF75F1"/>
    <w:rPr>
      <w:rFonts w:cs="Times New Roman"/>
      <w:b/>
      <w:bCs/>
      <w:shd w:val="clear" w:color="auto" w:fill="FFFFFF"/>
    </w:rPr>
  </w:style>
  <w:style w:type="paragraph" w:customStyle="1" w:styleId="510">
    <w:name w:val="Основной текст (5)1"/>
    <w:basedOn w:val="a"/>
    <w:link w:val="53"/>
    <w:uiPriority w:val="99"/>
    <w:rsid w:val="00EF75F1"/>
    <w:pPr>
      <w:widowControl w:val="0"/>
      <w:shd w:val="clear" w:color="auto" w:fill="FFFFFF"/>
      <w:spacing w:line="274" w:lineRule="exact"/>
      <w:ind w:firstLine="840"/>
      <w:jc w:val="both"/>
    </w:pPr>
    <w:rPr>
      <w:rFonts w:cs="Times New Roman"/>
      <w:b/>
      <w:bCs/>
      <w:lang w:eastAsia="ru-RU"/>
    </w:rPr>
  </w:style>
  <w:style w:type="character" w:customStyle="1" w:styleId="54">
    <w:name w:val="Основной текст (5)"/>
    <w:basedOn w:val="53"/>
    <w:uiPriority w:val="99"/>
    <w:rsid w:val="00EF75F1"/>
    <w:rPr>
      <w:rFonts w:cs="Times New Roman"/>
      <w:b/>
      <w:bCs/>
      <w:shd w:val="clear" w:color="auto" w:fill="FFFFFF"/>
    </w:rPr>
  </w:style>
  <w:style w:type="character" w:customStyle="1" w:styleId="11pt">
    <w:name w:val="Основной текст + 11 pt"/>
    <w:aliases w:val="Полужирный"/>
    <w:basedOn w:val="af2"/>
    <w:uiPriority w:val="99"/>
    <w:rsid w:val="00EF75F1"/>
    <w:rPr>
      <w:rFonts w:ascii="Times New Roman" w:hAnsi="Times New Roman" w:cs="Times New Roman"/>
      <w:b/>
      <w:bCs/>
      <w:sz w:val="22"/>
      <w:szCs w:val="22"/>
      <w:shd w:val="clear" w:color="auto" w:fill="FFFFFF"/>
      <w:lang w:val="uk-UA" w:eastAsia="ru-RU"/>
    </w:rPr>
  </w:style>
  <w:style w:type="character" w:customStyle="1" w:styleId="12pt">
    <w:name w:val="Основной текст + 12 pt"/>
    <w:basedOn w:val="af2"/>
    <w:uiPriority w:val="99"/>
    <w:rsid w:val="00EF75F1"/>
    <w:rPr>
      <w:rFonts w:ascii="Times New Roman" w:hAnsi="Times New Roman" w:cs="Times New Roman"/>
      <w:noProof/>
      <w:sz w:val="24"/>
      <w:szCs w:val="24"/>
      <w:shd w:val="clear" w:color="auto" w:fill="FFFFFF"/>
      <w:lang w:val="uk-UA" w:eastAsia="ru-RU"/>
    </w:rPr>
  </w:style>
  <w:style w:type="character" w:customStyle="1" w:styleId="LucidaSansUnicode">
    <w:name w:val="Основной текст + Lucida Sans Unicode"/>
    <w:aliases w:val="10 pt"/>
    <w:basedOn w:val="af2"/>
    <w:uiPriority w:val="99"/>
    <w:rsid w:val="00EF75F1"/>
    <w:rPr>
      <w:rFonts w:ascii="Lucida Sans Unicode" w:hAnsi="Lucida Sans Unicode" w:cs="Lucida Sans Unicode"/>
      <w:noProof/>
      <w:sz w:val="20"/>
      <w:szCs w:val="20"/>
      <w:shd w:val="clear" w:color="auto" w:fill="FFFFFF"/>
      <w:lang w:val="uk-UA" w:eastAsia="ru-RU"/>
    </w:rPr>
  </w:style>
  <w:style w:type="character" w:customStyle="1" w:styleId="aff0">
    <w:name w:val="Основной текст + Курсив"/>
    <w:basedOn w:val="af2"/>
    <w:uiPriority w:val="99"/>
    <w:rsid w:val="00EF75F1"/>
    <w:rPr>
      <w:rFonts w:ascii="Times New Roman" w:hAnsi="Times New Roman" w:cs="Times New Roman"/>
      <w:i/>
      <w:iCs/>
      <w:sz w:val="23"/>
      <w:szCs w:val="23"/>
      <w:shd w:val="clear" w:color="auto" w:fill="FFFFFF"/>
      <w:lang w:val="uk-UA" w:eastAsia="ru-RU"/>
    </w:rPr>
  </w:style>
  <w:style w:type="character" w:customStyle="1" w:styleId="Consolas">
    <w:name w:val="Основной текст + Consolas"/>
    <w:aliases w:val="4 pt"/>
    <w:basedOn w:val="af2"/>
    <w:uiPriority w:val="99"/>
    <w:rsid w:val="00EF75F1"/>
    <w:rPr>
      <w:rFonts w:ascii="Consolas" w:hAnsi="Consolas" w:cs="Consolas"/>
      <w:sz w:val="8"/>
      <w:szCs w:val="8"/>
      <w:u w:val="none"/>
      <w:shd w:val="clear" w:color="auto" w:fill="FFFFFF"/>
      <w:lang w:val="uk-UA" w:eastAsia="ru-RU"/>
    </w:rPr>
  </w:style>
  <w:style w:type="character" w:customStyle="1" w:styleId="aff1">
    <w:name w:val="Основной текст + Малые прописные"/>
    <w:basedOn w:val="af2"/>
    <w:uiPriority w:val="99"/>
    <w:rsid w:val="00EF75F1"/>
    <w:rPr>
      <w:rFonts w:ascii="Times New Roman" w:hAnsi="Times New Roman" w:cs="Times New Roman"/>
      <w:smallCaps/>
      <w:noProof/>
      <w:sz w:val="23"/>
      <w:szCs w:val="23"/>
      <w:u w:val="none"/>
      <w:shd w:val="clear" w:color="auto" w:fill="FFFFFF"/>
      <w:lang w:val="uk-UA" w:eastAsia="ru-RU"/>
    </w:rPr>
  </w:style>
  <w:style w:type="character" w:customStyle="1" w:styleId="43">
    <w:name w:val="Основной текст (4)_"/>
    <w:basedOn w:val="a1"/>
    <w:link w:val="410"/>
    <w:locked/>
    <w:rsid w:val="00EF75F1"/>
    <w:rPr>
      <w:rFonts w:cs="Times New Roman"/>
      <w:i/>
      <w:iCs/>
      <w:sz w:val="8"/>
      <w:szCs w:val="8"/>
      <w:shd w:val="clear" w:color="auto" w:fill="FFFFFF"/>
    </w:rPr>
  </w:style>
  <w:style w:type="paragraph" w:customStyle="1" w:styleId="410">
    <w:name w:val="Основной текст (4)1"/>
    <w:basedOn w:val="a"/>
    <w:link w:val="43"/>
    <w:rsid w:val="00EF75F1"/>
    <w:pPr>
      <w:widowControl w:val="0"/>
      <w:shd w:val="clear" w:color="auto" w:fill="FFFFFF"/>
      <w:spacing w:line="240" w:lineRule="atLeast"/>
      <w:jc w:val="both"/>
    </w:pPr>
    <w:rPr>
      <w:rFonts w:cs="Times New Roman"/>
      <w:i/>
      <w:iCs/>
      <w:sz w:val="8"/>
      <w:szCs w:val="8"/>
      <w:lang w:eastAsia="ru-RU"/>
    </w:rPr>
  </w:style>
  <w:style w:type="character" w:customStyle="1" w:styleId="44">
    <w:name w:val="Основной текст (4)"/>
    <w:basedOn w:val="43"/>
    <w:uiPriority w:val="99"/>
    <w:rsid w:val="00EF75F1"/>
    <w:rPr>
      <w:rFonts w:cs="Times New Roman"/>
      <w:i/>
      <w:iCs/>
      <w:sz w:val="8"/>
      <w:szCs w:val="8"/>
      <w:shd w:val="clear" w:color="auto" w:fill="FFFFFF"/>
    </w:rPr>
  </w:style>
  <w:style w:type="character" w:customStyle="1" w:styleId="aff2">
    <w:name w:val="Подпись к таблице_"/>
    <w:basedOn w:val="a1"/>
    <w:link w:val="19"/>
    <w:uiPriority w:val="99"/>
    <w:locked/>
    <w:rsid w:val="00EF75F1"/>
    <w:rPr>
      <w:rFonts w:cs="Times New Roman"/>
      <w:b/>
      <w:bCs/>
      <w:shd w:val="clear" w:color="auto" w:fill="FFFFFF"/>
    </w:rPr>
  </w:style>
  <w:style w:type="paragraph" w:customStyle="1" w:styleId="19">
    <w:name w:val="Подпись к таблице1"/>
    <w:basedOn w:val="a"/>
    <w:link w:val="aff2"/>
    <w:uiPriority w:val="99"/>
    <w:rsid w:val="00EF75F1"/>
    <w:pPr>
      <w:widowControl w:val="0"/>
      <w:shd w:val="clear" w:color="auto" w:fill="FFFFFF"/>
      <w:spacing w:line="240" w:lineRule="atLeast"/>
    </w:pPr>
    <w:rPr>
      <w:rFonts w:cs="Times New Roman"/>
      <w:b/>
      <w:bCs/>
      <w:lang w:eastAsia="ru-RU"/>
    </w:rPr>
  </w:style>
  <w:style w:type="character" w:customStyle="1" w:styleId="aff3">
    <w:name w:val="Подпись к таблице"/>
    <w:basedOn w:val="aff2"/>
    <w:uiPriority w:val="99"/>
    <w:rsid w:val="00EF75F1"/>
    <w:rPr>
      <w:rFonts w:cs="Times New Roman"/>
      <w:b/>
      <w:bCs/>
      <w:u w:val="single"/>
      <w:shd w:val="clear" w:color="auto" w:fill="FFFFFF"/>
    </w:rPr>
  </w:style>
  <w:style w:type="character" w:styleId="aff4">
    <w:name w:val="FollowedHyperlink"/>
    <w:basedOn w:val="a1"/>
    <w:uiPriority w:val="99"/>
    <w:locked/>
    <w:rsid w:val="00EF75F1"/>
    <w:rPr>
      <w:rFonts w:cs="Times New Roman"/>
      <w:color w:val="800080"/>
      <w:u w:val="single"/>
    </w:rPr>
  </w:style>
  <w:style w:type="paragraph" w:customStyle="1" w:styleId="SubTitle1Char">
    <w:name w:val="SubTitle1 Char"/>
    <w:basedOn w:val="a"/>
    <w:uiPriority w:val="99"/>
    <w:rsid w:val="009044D5"/>
    <w:pPr>
      <w:keepNext/>
      <w:keepLines/>
      <w:autoSpaceDE w:val="0"/>
      <w:autoSpaceDN w:val="0"/>
      <w:spacing w:before="180"/>
    </w:pPr>
    <w:rPr>
      <w:rFonts w:ascii="Times New Roman" w:hAnsi="Times New Roman" w:cs="Arial"/>
      <w:i/>
      <w:sz w:val="24"/>
      <w:szCs w:val="24"/>
      <w:lang w:val="uk-UA" w:eastAsia="uk-UA"/>
    </w:rPr>
  </w:style>
  <w:style w:type="paragraph" w:customStyle="1" w:styleId="SubTitle2">
    <w:name w:val="SubTitle2"/>
    <w:basedOn w:val="a"/>
    <w:uiPriority w:val="99"/>
    <w:rsid w:val="009044D5"/>
    <w:pPr>
      <w:keepNext/>
      <w:widowControl w:val="0"/>
      <w:tabs>
        <w:tab w:val="left" w:pos="360"/>
      </w:tabs>
      <w:autoSpaceDE w:val="0"/>
      <w:autoSpaceDN w:val="0"/>
      <w:spacing w:before="120" w:after="120"/>
    </w:pPr>
    <w:rPr>
      <w:rFonts w:ascii="Times New Roman" w:hAnsi="Times New Roman" w:cs="Arial"/>
      <w:sz w:val="24"/>
      <w:u w:val="single"/>
      <w:lang w:val="uk-UA" w:eastAsia="uk-UA"/>
    </w:rPr>
  </w:style>
  <w:style w:type="paragraph" w:customStyle="1" w:styleId="ptext">
    <w:name w:val="p_text"/>
    <w:basedOn w:val="a"/>
    <w:uiPriority w:val="99"/>
    <w:rsid w:val="009044D5"/>
    <w:pPr>
      <w:spacing w:before="180"/>
      <w:ind w:firstLine="720"/>
      <w:jc w:val="both"/>
    </w:pPr>
    <w:rPr>
      <w:rFonts w:ascii="Times New Roman" w:hAnsi="Times New Roman" w:cs="Arial"/>
      <w:sz w:val="24"/>
      <w:szCs w:val="24"/>
      <w:lang w:val="uk-UA" w:eastAsia="uk-UA"/>
    </w:rPr>
  </w:style>
  <w:style w:type="paragraph" w:customStyle="1" w:styleId="ptextbull">
    <w:name w:val="p_text_bull"/>
    <w:basedOn w:val="ptext"/>
    <w:uiPriority w:val="99"/>
    <w:rsid w:val="009044D5"/>
    <w:pPr>
      <w:keepLines/>
      <w:tabs>
        <w:tab w:val="num" w:pos="360"/>
      </w:tabs>
    </w:pPr>
  </w:style>
  <w:style w:type="paragraph" w:customStyle="1" w:styleId="StyleBlackBefore6ptAfter6pt">
    <w:name w:val="Style Black Before:  6 pt After:  6 pt"/>
    <w:basedOn w:val="a"/>
    <w:uiPriority w:val="99"/>
    <w:rsid w:val="009044D5"/>
    <w:pPr>
      <w:widowControl w:val="0"/>
      <w:numPr>
        <w:numId w:val="23"/>
      </w:numPr>
      <w:tabs>
        <w:tab w:val="clear" w:pos="360"/>
      </w:tabs>
      <w:autoSpaceDE w:val="0"/>
      <w:autoSpaceDN w:val="0"/>
      <w:spacing w:before="120"/>
      <w:ind w:left="0" w:firstLine="0"/>
    </w:pPr>
    <w:rPr>
      <w:rFonts w:ascii="Times New Roman" w:hAnsi="Times New Roman" w:cs="Times New Roman"/>
      <w:color w:val="000000"/>
      <w:sz w:val="24"/>
      <w:lang w:val="de-DE" w:eastAsia="uk-UA"/>
    </w:rPr>
  </w:style>
  <w:style w:type="character" w:styleId="aff5">
    <w:name w:val="Emphasis"/>
    <w:basedOn w:val="a1"/>
    <w:uiPriority w:val="20"/>
    <w:qFormat/>
    <w:locked/>
    <w:rsid w:val="009044D5"/>
    <w:rPr>
      <w:rFonts w:cs="Times New Roman"/>
      <w:i/>
      <w:iCs/>
    </w:rPr>
  </w:style>
  <w:style w:type="paragraph" w:styleId="3">
    <w:name w:val="List Bullet 3"/>
    <w:basedOn w:val="a"/>
    <w:uiPriority w:val="99"/>
    <w:locked/>
    <w:rsid w:val="00BD30B8"/>
    <w:pPr>
      <w:numPr>
        <w:numId w:val="41"/>
      </w:numPr>
    </w:pPr>
  </w:style>
  <w:style w:type="character" w:customStyle="1" w:styleId="rvts23">
    <w:name w:val="rvts23"/>
    <w:basedOn w:val="a1"/>
    <w:uiPriority w:val="99"/>
    <w:rsid w:val="000D17FD"/>
    <w:rPr>
      <w:rFonts w:cs="Times New Roman"/>
    </w:rPr>
  </w:style>
  <w:style w:type="character" w:customStyle="1" w:styleId="rvts9">
    <w:name w:val="rvts9"/>
    <w:basedOn w:val="a1"/>
    <w:uiPriority w:val="99"/>
    <w:rsid w:val="000D17FD"/>
    <w:rPr>
      <w:rFonts w:cs="Times New Roman"/>
    </w:rPr>
  </w:style>
  <w:style w:type="character" w:customStyle="1" w:styleId="110">
    <w:name w:val="Заголовок 1 Знак1"/>
    <w:aliases w:val="Section 1 Знак"/>
    <w:rsid w:val="0016300F"/>
    <w:rPr>
      <w:rFonts w:ascii="Cambria" w:eastAsia="Times New Roman" w:hAnsi="Cambria" w:cs="Times New Roman"/>
      <w:b/>
      <w:bCs/>
      <w:color w:val="365F91"/>
      <w:sz w:val="28"/>
      <w:szCs w:val="28"/>
      <w:lang w:eastAsia="ru-RU"/>
    </w:rPr>
  </w:style>
  <w:style w:type="paragraph" w:customStyle="1" w:styleId="PSNormal">
    <w:name w:val="PS_Normal"/>
    <w:rsid w:val="0016300F"/>
    <w:rPr>
      <w:rFonts w:ascii="Times New Roman" w:hAnsi="Times New Roman"/>
      <w:sz w:val="24"/>
      <w:szCs w:val="20"/>
      <w:lang w:val="uk-UA"/>
    </w:rPr>
  </w:style>
  <w:style w:type="paragraph" w:customStyle="1" w:styleId="PStextCharCharChar">
    <w:name w:val="PS_text Char Char Char"/>
    <w:basedOn w:val="PSNormal"/>
    <w:rsid w:val="0016300F"/>
    <w:pPr>
      <w:tabs>
        <w:tab w:val="left" w:pos="720"/>
      </w:tabs>
      <w:spacing w:before="180"/>
      <w:ind w:firstLine="720"/>
      <w:jc w:val="both"/>
    </w:pPr>
  </w:style>
  <w:style w:type="paragraph" w:customStyle="1" w:styleId="PStext-bold">
    <w:name w:val="PS_text-bold"/>
    <w:basedOn w:val="PStextCharCharChar"/>
    <w:next w:val="PStextCharCharChar"/>
    <w:rsid w:val="0016300F"/>
    <w:rPr>
      <w:b/>
    </w:rPr>
  </w:style>
  <w:style w:type="paragraph" w:customStyle="1" w:styleId="PSFooter">
    <w:name w:val="PS_Footer"/>
    <w:basedOn w:val="PSNormal"/>
    <w:rsid w:val="0016300F"/>
    <w:pPr>
      <w:tabs>
        <w:tab w:val="right" w:pos="9000"/>
      </w:tabs>
    </w:pPr>
    <w:rPr>
      <w:sz w:val="16"/>
    </w:rPr>
  </w:style>
  <w:style w:type="paragraph" w:customStyle="1" w:styleId="PSHead1">
    <w:name w:val="PS_Head 1"/>
    <w:basedOn w:val="PSNormal"/>
    <w:next w:val="PStextCharCharChar"/>
    <w:rsid w:val="0016300F"/>
    <w:pPr>
      <w:keepNext/>
      <w:keepLines/>
      <w:pageBreakBefore/>
      <w:spacing w:before="360" w:after="180"/>
    </w:pPr>
    <w:rPr>
      <w:b/>
      <w:sz w:val="30"/>
    </w:rPr>
  </w:style>
  <w:style w:type="paragraph" w:customStyle="1" w:styleId="PSHead1N">
    <w:name w:val="PS_Head 1 N"/>
    <w:basedOn w:val="PSNormal"/>
    <w:next w:val="PStextCharCharChar"/>
    <w:rsid w:val="0016300F"/>
    <w:pPr>
      <w:keepNext/>
      <w:keepLines/>
      <w:numPr>
        <w:ilvl w:val="1"/>
        <w:numId w:val="43"/>
      </w:numPr>
      <w:spacing w:before="360" w:after="180"/>
    </w:pPr>
    <w:rPr>
      <w:b/>
      <w:sz w:val="30"/>
    </w:rPr>
  </w:style>
  <w:style w:type="paragraph" w:customStyle="1" w:styleId="PSHead2NChar">
    <w:name w:val="PS_Head 2 N Char"/>
    <w:basedOn w:val="PSNormal"/>
    <w:next w:val="PStextCharCharChar"/>
    <w:rsid w:val="0016300F"/>
    <w:pPr>
      <w:keepNext/>
      <w:keepLines/>
      <w:numPr>
        <w:ilvl w:val="1"/>
        <w:numId w:val="44"/>
      </w:numPr>
      <w:tabs>
        <w:tab w:val="left" w:pos="720"/>
      </w:tabs>
      <w:autoSpaceDE w:val="0"/>
      <w:autoSpaceDN w:val="0"/>
      <w:spacing w:before="240" w:after="180"/>
      <w:outlineLvl w:val="1"/>
    </w:pPr>
    <w:rPr>
      <w:b/>
      <w:sz w:val="28"/>
    </w:rPr>
  </w:style>
  <w:style w:type="paragraph" w:customStyle="1" w:styleId="PSHead4">
    <w:name w:val="PS_Head 4"/>
    <w:basedOn w:val="PSNormal"/>
    <w:next w:val="PStextCharCharChar"/>
    <w:rsid w:val="0016300F"/>
    <w:pPr>
      <w:spacing w:before="240" w:after="180"/>
    </w:pPr>
    <w:rPr>
      <w:b/>
    </w:rPr>
  </w:style>
  <w:style w:type="paragraph" w:customStyle="1" w:styleId="PSHead5">
    <w:name w:val="PS_Head 5"/>
    <w:basedOn w:val="PSNormal"/>
    <w:next w:val="PStextCharCharChar"/>
    <w:rsid w:val="0016300F"/>
    <w:pPr>
      <w:spacing w:before="240" w:after="180"/>
    </w:pPr>
    <w:rPr>
      <w:b/>
      <w:i/>
    </w:rPr>
  </w:style>
  <w:style w:type="paragraph" w:customStyle="1" w:styleId="PSHeader">
    <w:name w:val="PS_Header"/>
    <w:basedOn w:val="PSNormal"/>
    <w:rsid w:val="0016300F"/>
    <w:pPr>
      <w:pBdr>
        <w:bottom w:val="single" w:sz="6" w:space="1" w:color="auto"/>
      </w:pBdr>
      <w:tabs>
        <w:tab w:val="left" w:pos="2180"/>
        <w:tab w:val="right" w:pos="9000"/>
      </w:tabs>
      <w:ind w:right="-24"/>
    </w:pPr>
    <w:rPr>
      <w:caps/>
      <w:sz w:val="20"/>
    </w:rPr>
  </w:style>
  <w:style w:type="paragraph" w:customStyle="1" w:styleId="PSHeaderEven">
    <w:name w:val="PS_Header_Even"/>
    <w:basedOn w:val="PSNormal"/>
    <w:rsid w:val="0016300F"/>
    <w:pPr>
      <w:pBdr>
        <w:bottom w:val="single" w:sz="4" w:space="1" w:color="auto"/>
      </w:pBdr>
      <w:tabs>
        <w:tab w:val="left" w:pos="9087"/>
      </w:tabs>
      <w:ind w:right="-3" w:firstLine="360"/>
      <w:jc w:val="right"/>
    </w:pPr>
    <w:rPr>
      <w:sz w:val="20"/>
    </w:rPr>
  </w:style>
  <w:style w:type="paragraph" w:customStyle="1" w:styleId="PSHeaderOdd">
    <w:name w:val="PS_Header_Odd"/>
    <w:basedOn w:val="PSNormal"/>
    <w:rsid w:val="0016300F"/>
    <w:pPr>
      <w:pBdr>
        <w:bottom w:val="single" w:sz="6" w:space="1" w:color="auto"/>
      </w:pBdr>
      <w:tabs>
        <w:tab w:val="left" w:pos="2180"/>
        <w:tab w:val="right" w:pos="9090"/>
      </w:tabs>
      <w:ind w:right="-6"/>
    </w:pPr>
    <w:rPr>
      <w:caps/>
      <w:sz w:val="20"/>
    </w:rPr>
  </w:style>
  <w:style w:type="paragraph" w:customStyle="1" w:styleId="PStextbeforetable">
    <w:name w:val="PS_text_before_table"/>
    <w:basedOn w:val="PSNormal"/>
    <w:next w:val="PStextCharCharChar"/>
    <w:rsid w:val="0016300F"/>
    <w:pPr>
      <w:keepNext/>
      <w:keepLines/>
      <w:spacing w:before="180" w:after="180"/>
      <w:ind w:firstLine="720"/>
      <w:jc w:val="both"/>
    </w:pPr>
  </w:style>
  <w:style w:type="paragraph" w:customStyle="1" w:styleId="PStextbull-1">
    <w:name w:val="PS_text_bull-1"/>
    <w:basedOn w:val="PStextCharCharChar"/>
    <w:rsid w:val="0016300F"/>
    <w:pPr>
      <w:tabs>
        <w:tab w:val="num" w:pos="720"/>
      </w:tabs>
      <w:spacing w:before="120"/>
      <w:ind w:left="720" w:hanging="720"/>
    </w:pPr>
  </w:style>
  <w:style w:type="paragraph" w:customStyle="1" w:styleId="PStextbull-2Char">
    <w:name w:val="PS_text_bull-2 Char"/>
    <w:basedOn w:val="PStextCharCharChar"/>
    <w:rsid w:val="0016300F"/>
    <w:pPr>
      <w:keepLines/>
      <w:tabs>
        <w:tab w:val="num" w:pos="360"/>
        <w:tab w:val="num" w:pos="720"/>
      </w:tabs>
      <w:spacing w:before="120"/>
      <w:ind w:left="720" w:hanging="360"/>
    </w:pPr>
  </w:style>
  <w:style w:type="paragraph" w:customStyle="1" w:styleId="PStext-ital">
    <w:name w:val="PS_text-ital"/>
    <w:basedOn w:val="PStextCharCharChar"/>
    <w:next w:val="PStextCharCharChar"/>
    <w:rsid w:val="0016300F"/>
    <w:rPr>
      <w:i/>
    </w:rPr>
  </w:style>
  <w:style w:type="paragraph" w:customStyle="1" w:styleId="Heading1">
    <w:name w:val="Heading1"/>
    <w:basedOn w:val="1"/>
    <w:next w:val="PStext-bold"/>
    <w:rsid w:val="0016300F"/>
    <w:pPr>
      <w:keepNext/>
      <w:spacing w:before="1200" w:after="1200" w:line="480" w:lineRule="auto"/>
      <w:ind w:left="0" w:firstLine="0"/>
    </w:pPr>
    <w:rPr>
      <w:kern w:val="32"/>
      <w:sz w:val="36"/>
      <w:szCs w:val="20"/>
      <w:lang w:val="ru-RU"/>
    </w:rPr>
  </w:style>
  <w:style w:type="paragraph" w:customStyle="1" w:styleId="PStextChar">
    <w:name w:val="PS_text Char"/>
    <w:basedOn w:val="a"/>
    <w:rsid w:val="0016300F"/>
    <w:pPr>
      <w:tabs>
        <w:tab w:val="left" w:pos="720"/>
      </w:tabs>
      <w:spacing w:before="180"/>
      <w:ind w:firstLine="720"/>
      <w:jc w:val="both"/>
    </w:pPr>
    <w:rPr>
      <w:rFonts w:ascii="Times New Roman" w:hAnsi="Times New Roman" w:cs="Times New Roman"/>
      <w:sz w:val="24"/>
      <w:lang w:val="uk-UA" w:eastAsia="ru-RU"/>
    </w:rPr>
  </w:style>
  <w:style w:type="paragraph" w:customStyle="1" w:styleId="TableNotes">
    <w:name w:val="Table Notes"/>
    <w:basedOn w:val="a"/>
    <w:rsid w:val="0016300F"/>
    <w:rPr>
      <w:rFonts w:ascii="Times New Roman" w:hAnsi="Times New Roman" w:cs="Times New Roman"/>
      <w:sz w:val="18"/>
      <w:lang w:val="en-US" w:eastAsia="ru-RU"/>
    </w:rPr>
  </w:style>
  <w:style w:type="paragraph" w:customStyle="1" w:styleId="Table">
    <w:name w:val="Table#"/>
    <w:basedOn w:val="a"/>
    <w:rsid w:val="0016300F"/>
    <w:pPr>
      <w:keepNext/>
      <w:keepLines/>
      <w:tabs>
        <w:tab w:val="left" w:pos="2552"/>
      </w:tabs>
      <w:outlineLvl w:val="1"/>
    </w:pPr>
    <w:rPr>
      <w:rFonts w:ascii="Times New Roman" w:hAnsi="Times New Roman" w:cs="Times New Roman"/>
      <w:b/>
      <w:sz w:val="22"/>
      <w:lang w:val="en-US" w:eastAsia="ru-RU"/>
    </w:rPr>
  </w:style>
  <w:style w:type="paragraph" w:customStyle="1" w:styleId="Tablename">
    <w:name w:val="Table_name"/>
    <w:basedOn w:val="a"/>
    <w:rsid w:val="0016300F"/>
    <w:pPr>
      <w:keepNext/>
      <w:keepLines/>
    </w:pPr>
    <w:rPr>
      <w:rFonts w:ascii="Times New Roman" w:hAnsi="Times New Roman" w:cs="Times New Roman"/>
      <w:sz w:val="22"/>
      <w:lang w:val="en-US" w:eastAsia="ru-RU"/>
    </w:rPr>
  </w:style>
  <w:style w:type="paragraph" w:customStyle="1" w:styleId="Exhibit--Title">
    <w:name w:val="Exhibit--Title"/>
    <w:basedOn w:val="a"/>
    <w:next w:val="a"/>
    <w:rsid w:val="0016300F"/>
    <w:rPr>
      <w:rFonts w:ascii="Arial Narrow" w:hAnsi="Arial Narrow" w:cs="Times New Roman"/>
      <w:lang w:val="en-US" w:eastAsia="ru-RU"/>
    </w:rPr>
  </w:style>
  <w:style w:type="paragraph" w:customStyle="1" w:styleId="normal-bold-11">
    <w:name w:val="normal-bold-11"/>
    <w:basedOn w:val="a"/>
    <w:next w:val="a"/>
    <w:rsid w:val="0016300F"/>
    <w:pPr>
      <w:keepNext/>
      <w:keepLines/>
      <w:tabs>
        <w:tab w:val="left" w:pos="288"/>
        <w:tab w:val="left" w:pos="720"/>
        <w:tab w:val="left" w:pos="1440"/>
        <w:tab w:val="left" w:leader="dot" w:pos="8928"/>
      </w:tabs>
    </w:pPr>
    <w:rPr>
      <w:rFonts w:ascii="Times New Roman" w:hAnsi="Times New Roman" w:cs="Times New Roman"/>
      <w:b/>
      <w:sz w:val="22"/>
      <w:lang w:val="en-US" w:eastAsia="ru-RU"/>
    </w:rPr>
  </w:style>
  <w:style w:type="paragraph" w:customStyle="1" w:styleId="PStextCharChar">
    <w:name w:val="PS_text Char Char"/>
    <w:basedOn w:val="PSNormal"/>
    <w:rsid w:val="0016300F"/>
    <w:pPr>
      <w:tabs>
        <w:tab w:val="left" w:pos="720"/>
      </w:tabs>
      <w:spacing w:before="180"/>
      <w:ind w:firstLine="720"/>
      <w:jc w:val="both"/>
    </w:pPr>
  </w:style>
  <w:style w:type="character" w:customStyle="1" w:styleId="PStextCharCharCharChar">
    <w:name w:val="PS_text Char Char Char Char"/>
    <w:rsid w:val="0016300F"/>
    <w:rPr>
      <w:rFonts w:ascii="Arial" w:hAnsi="Arial" w:cs="Arial" w:hint="default"/>
      <w:noProof w:val="0"/>
      <w:sz w:val="24"/>
      <w:szCs w:val="24"/>
      <w:lang w:val="uk-UA" w:eastAsia="uk-UA" w:bidi="ar-SA"/>
    </w:rPr>
  </w:style>
  <w:style w:type="character" w:customStyle="1" w:styleId="PSHead2NCharChar">
    <w:name w:val="PS_Head 2 N Char Char"/>
    <w:rsid w:val="0016300F"/>
    <w:rPr>
      <w:rFonts w:ascii="Arial" w:hAnsi="Arial" w:cs="Arial" w:hint="default"/>
      <w:b/>
      <w:bCs w:val="0"/>
      <w:noProof w:val="0"/>
      <w:sz w:val="28"/>
      <w:szCs w:val="28"/>
      <w:lang w:val="uk-UA" w:eastAsia="uk-UA" w:bidi="ar-SA"/>
    </w:rPr>
  </w:style>
  <w:style w:type="character" w:customStyle="1" w:styleId="PStextbull-2CharChar">
    <w:name w:val="PS_text_bull-2 Char Char"/>
    <w:rsid w:val="0016300F"/>
    <w:rPr>
      <w:rFonts w:ascii="Arial" w:hAnsi="Arial" w:cs="Arial" w:hint="default"/>
      <w:noProof w:val="0"/>
      <w:sz w:val="24"/>
      <w:szCs w:val="24"/>
      <w:lang w:val="uk-UA" w:eastAsia="uk-UA" w:bidi="ar-SA"/>
    </w:rPr>
  </w:style>
  <w:style w:type="character" w:customStyle="1" w:styleId="FontStyle12">
    <w:name w:val="Font Style12"/>
    <w:uiPriority w:val="99"/>
    <w:rsid w:val="0016300F"/>
    <w:rPr>
      <w:rFonts w:ascii="Times New Roman" w:hAnsi="Times New Roman" w:cs="Times New Roman" w:hint="default"/>
      <w:sz w:val="26"/>
    </w:rPr>
  </w:style>
  <w:style w:type="paragraph" w:styleId="z-">
    <w:name w:val="HTML Top of Form"/>
    <w:basedOn w:val="a"/>
    <w:next w:val="a"/>
    <w:link w:val="z-0"/>
    <w:hidden/>
    <w:uiPriority w:val="99"/>
    <w:semiHidden/>
    <w:unhideWhenUsed/>
    <w:locked/>
    <w:rsid w:val="0016300F"/>
    <w:pPr>
      <w:pBdr>
        <w:bottom w:val="single" w:sz="6" w:space="1" w:color="auto"/>
      </w:pBdr>
      <w:jc w:val="center"/>
    </w:pPr>
    <w:rPr>
      <w:rFonts w:ascii="Arial" w:hAnsi="Arial" w:cs="Arial"/>
      <w:vanish/>
      <w:sz w:val="16"/>
      <w:szCs w:val="16"/>
      <w:lang w:val="uk-UA" w:eastAsia="uk-UA"/>
    </w:rPr>
  </w:style>
  <w:style w:type="character" w:customStyle="1" w:styleId="z-0">
    <w:name w:val="z-Початок форми Знак"/>
    <w:basedOn w:val="a1"/>
    <w:link w:val="z-"/>
    <w:uiPriority w:val="99"/>
    <w:semiHidden/>
    <w:rsid w:val="0016300F"/>
    <w:rPr>
      <w:rFonts w:ascii="Arial" w:hAnsi="Arial" w:cs="Arial"/>
      <w:vanish/>
      <w:sz w:val="16"/>
      <w:szCs w:val="16"/>
      <w:lang w:val="uk-UA" w:eastAsia="uk-UA"/>
    </w:rPr>
  </w:style>
  <w:style w:type="paragraph" w:styleId="z-1">
    <w:name w:val="HTML Bottom of Form"/>
    <w:basedOn w:val="a"/>
    <w:next w:val="a"/>
    <w:link w:val="z-2"/>
    <w:hidden/>
    <w:uiPriority w:val="99"/>
    <w:semiHidden/>
    <w:unhideWhenUsed/>
    <w:locked/>
    <w:rsid w:val="0016300F"/>
    <w:pPr>
      <w:pBdr>
        <w:top w:val="single" w:sz="6" w:space="1" w:color="auto"/>
      </w:pBdr>
      <w:jc w:val="center"/>
    </w:pPr>
    <w:rPr>
      <w:rFonts w:ascii="Arial" w:hAnsi="Arial" w:cs="Arial"/>
      <w:vanish/>
      <w:sz w:val="16"/>
      <w:szCs w:val="16"/>
      <w:lang w:val="uk-UA" w:eastAsia="uk-UA"/>
    </w:rPr>
  </w:style>
  <w:style w:type="character" w:customStyle="1" w:styleId="z-2">
    <w:name w:val="z-Кінець форми Знак"/>
    <w:basedOn w:val="a1"/>
    <w:link w:val="z-1"/>
    <w:uiPriority w:val="99"/>
    <w:semiHidden/>
    <w:rsid w:val="0016300F"/>
    <w:rPr>
      <w:rFonts w:ascii="Arial" w:hAnsi="Arial" w:cs="Arial"/>
      <w:vanish/>
      <w:sz w:val="16"/>
      <w:szCs w:val="16"/>
      <w:lang w:val="uk-UA" w:eastAsia="uk-UA"/>
    </w:rPr>
  </w:style>
  <w:style w:type="paragraph" w:customStyle="1" w:styleId="1a">
    <w:name w:val="Без інтервалів1"/>
    <w:rsid w:val="0016300F"/>
    <w:rPr>
      <w:lang w:val="uk-UA" w:eastAsia="en-US"/>
    </w:rPr>
  </w:style>
  <w:style w:type="paragraph" w:customStyle="1" w:styleId="aff6">
    <w:name w:val="Титул согласования"/>
    <w:basedOn w:val="a"/>
    <w:link w:val="aff7"/>
    <w:qFormat/>
    <w:rsid w:val="009C6806"/>
    <w:rPr>
      <w:rFonts w:ascii="Impact" w:hAnsi="Impact" w:cs="Times New Roman"/>
      <w:sz w:val="23"/>
      <w:szCs w:val="23"/>
      <w:lang w:val="x-none" w:eastAsia="ru-RU"/>
    </w:rPr>
  </w:style>
  <w:style w:type="character" w:customStyle="1" w:styleId="aff7">
    <w:name w:val="Титул согласования Знак"/>
    <w:link w:val="aff6"/>
    <w:rsid w:val="009C6806"/>
    <w:rPr>
      <w:rFonts w:ascii="Impact" w:hAnsi="Impact"/>
      <w:sz w:val="23"/>
      <w:szCs w:val="23"/>
      <w:lang w:val="x-none"/>
    </w:rPr>
  </w:style>
  <w:style w:type="paragraph" w:customStyle="1" w:styleId="28">
    <w:name w:val="ОснЗаг2"/>
    <w:basedOn w:val="a"/>
    <w:link w:val="29"/>
    <w:qFormat/>
    <w:rsid w:val="00D04DBF"/>
    <w:pPr>
      <w:spacing w:line="312" w:lineRule="auto"/>
      <w:ind w:firstLine="709"/>
      <w:jc w:val="both"/>
    </w:pPr>
    <w:rPr>
      <w:rFonts w:ascii="Times New Roman" w:hAnsi="Times New Roman" w:cs="Times New Roman"/>
      <w:b/>
      <w:sz w:val="28"/>
      <w:szCs w:val="28"/>
      <w:lang w:val="x-none" w:eastAsia="ru-RU"/>
    </w:rPr>
  </w:style>
  <w:style w:type="character" w:customStyle="1" w:styleId="29">
    <w:name w:val="ОснЗаг2 Знак"/>
    <w:link w:val="28"/>
    <w:rsid w:val="00D04DBF"/>
    <w:rPr>
      <w:rFonts w:ascii="Times New Roman" w:hAnsi="Times New Roman"/>
      <w:b/>
      <w:sz w:val="28"/>
      <w:szCs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53C5E"/>
    <w:rPr>
      <w:rFonts w:cs="Calibri"/>
      <w:sz w:val="20"/>
      <w:szCs w:val="20"/>
      <w:lang w:eastAsia="en-US"/>
    </w:rPr>
  </w:style>
  <w:style w:type="paragraph" w:styleId="1">
    <w:name w:val="heading 1"/>
    <w:aliases w:val="Section 1"/>
    <w:basedOn w:val="a0"/>
    <w:next w:val="a"/>
    <w:link w:val="10"/>
    <w:qFormat/>
    <w:rsid w:val="00D53C5E"/>
    <w:pPr>
      <w:spacing w:line="240" w:lineRule="auto"/>
      <w:ind w:left="-1134" w:firstLine="567"/>
      <w:jc w:val="center"/>
      <w:outlineLvl w:val="0"/>
    </w:pPr>
    <w:rPr>
      <w:b/>
      <w:sz w:val="32"/>
      <w:szCs w:val="32"/>
      <w:lang w:val="uk-UA"/>
    </w:rPr>
  </w:style>
  <w:style w:type="paragraph" w:styleId="2">
    <w:name w:val="heading 2"/>
    <w:basedOn w:val="a0"/>
    <w:link w:val="20"/>
    <w:qFormat/>
    <w:rsid w:val="00D53C5E"/>
    <w:pPr>
      <w:spacing w:line="240" w:lineRule="auto"/>
      <w:ind w:left="-1134" w:firstLine="567"/>
      <w:jc w:val="center"/>
      <w:outlineLvl w:val="1"/>
    </w:pPr>
    <w:rPr>
      <w:b/>
      <w:szCs w:val="28"/>
      <w:lang w:val="uk-UA"/>
    </w:rPr>
  </w:style>
  <w:style w:type="paragraph" w:styleId="31">
    <w:name w:val="heading 3"/>
    <w:basedOn w:val="a"/>
    <w:next w:val="a"/>
    <w:link w:val="32"/>
    <w:qFormat/>
    <w:rsid w:val="00D53C5E"/>
    <w:pPr>
      <w:jc w:val="center"/>
      <w:outlineLvl w:val="2"/>
    </w:pPr>
    <w:rPr>
      <w:rFonts w:ascii="Times New Roman" w:hAnsi="Times New Roman" w:cs="Times New Roman"/>
      <w:b/>
      <w:sz w:val="28"/>
      <w:szCs w:val="28"/>
      <w:lang w:val="uk-UA"/>
    </w:rPr>
  </w:style>
  <w:style w:type="paragraph" w:styleId="40">
    <w:name w:val="heading 4"/>
    <w:basedOn w:val="a"/>
    <w:next w:val="a"/>
    <w:link w:val="41"/>
    <w:qFormat/>
    <w:rsid w:val="003C77B8"/>
    <w:pPr>
      <w:keepNext/>
      <w:keepLines/>
      <w:spacing w:before="200"/>
      <w:outlineLvl w:val="3"/>
    </w:pPr>
    <w:rPr>
      <w:rFonts w:ascii="Cambria" w:hAnsi="Cambria" w:cs="Times New Roman"/>
      <w:b/>
      <w:bCs/>
      <w:i/>
      <w:iCs/>
      <w:color w:val="4F81BD"/>
    </w:rPr>
  </w:style>
  <w:style w:type="paragraph" w:styleId="5">
    <w:name w:val="heading 5"/>
    <w:basedOn w:val="a"/>
    <w:next w:val="a"/>
    <w:link w:val="50"/>
    <w:qFormat/>
    <w:rsid w:val="003C77B8"/>
    <w:pPr>
      <w:keepNext/>
      <w:keepLines/>
      <w:spacing w:before="200"/>
      <w:outlineLvl w:val="4"/>
    </w:pPr>
    <w:rPr>
      <w:rFonts w:ascii="Cambria" w:hAnsi="Cambria" w:cs="Times New Roman"/>
      <w:color w:val="243F60"/>
    </w:rPr>
  </w:style>
  <w:style w:type="paragraph" w:styleId="6">
    <w:name w:val="heading 6"/>
    <w:basedOn w:val="a"/>
    <w:next w:val="a"/>
    <w:link w:val="60"/>
    <w:qFormat/>
    <w:rsid w:val="003C77B8"/>
    <w:pPr>
      <w:keepNext/>
      <w:keepLines/>
      <w:spacing w:before="200"/>
      <w:outlineLvl w:val="5"/>
    </w:pPr>
    <w:rPr>
      <w:rFonts w:ascii="Cambria" w:hAnsi="Cambria" w:cs="Times New Roman"/>
      <w:i/>
      <w:iCs/>
      <w:color w:val="243F60"/>
    </w:rPr>
  </w:style>
  <w:style w:type="paragraph" w:styleId="7">
    <w:name w:val="heading 7"/>
    <w:basedOn w:val="a"/>
    <w:next w:val="a"/>
    <w:link w:val="70"/>
    <w:qFormat/>
    <w:locked/>
    <w:rsid w:val="00F232F8"/>
    <w:pPr>
      <w:keepNext/>
      <w:jc w:val="center"/>
      <w:outlineLvl w:val="6"/>
    </w:pPr>
    <w:rPr>
      <w:rFonts w:ascii="Times New Roman" w:hAnsi="Times New Roman" w:cs="Times New Roman"/>
      <w:b/>
      <w:sz w:val="24"/>
      <w:lang w:val="uk-UA" w:eastAsia="ru-RU"/>
    </w:rPr>
  </w:style>
  <w:style w:type="paragraph" w:styleId="8">
    <w:name w:val="heading 8"/>
    <w:basedOn w:val="a"/>
    <w:next w:val="a"/>
    <w:link w:val="80"/>
    <w:qFormat/>
    <w:locked/>
    <w:rsid w:val="00EF75F1"/>
    <w:pPr>
      <w:overflowPunct w:val="0"/>
      <w:autoSpaceDE w:val="0"/>
      <w:autoSpaceDN w:val="0"/>
      <w:adjustRightInd w:val="0"/>
      <w:spacing w:before="240" w:after="60"/>
      <w:jc w:val="both"/>
      <w:textAlignment w:val="baseline"/>
      <w:outlineLvl w:val="7"/>
    </w:pPr>
    <w:rPr>
      <w:rFonts w:ascii="Arial" w:hAnsi="Arial" w:cs="Times New Roman"/>
      <w:i/>
      <w:sz w:val="24"/>
      <w:lang w:val="uk-UA" w:eastAsia="ru-RU"/>
    </w:rPr>
  </w:style>
  <w:style w:type="paragraph" w:styleId="9">
    <w:name w:val="heading 9"/>
    <w:basedOn w:val="a"/>
    <w:next w:val="a"/>
    <w:link w:val="90"/>
    <w:qFormat/>
    <w:locked/>
    <w:rsid w:val="00EF75F1"/>
    <w:pPr>
      <w:overflowPunct w:val="0"/>
      <w:autoSpaceDE w:val="0"/>
      <w:autoSpaceDN w:val="0"/>
      <w:adjustRightInd w:val="0"/>
      <w:spacing w:before="240" w:after="60"/>
      <w:jc w:val="both"/>
      <w:textAlignment w:val="baseline"/>
      <w:outlineLvl w:val="8"/>
    </w:pPr>
    <w:rPr>
      <w:rFonts w:ascii="Arial" w:hAnsi="Arial" w:cs="Times New Roman"/>
      <w:b/>
      <w:i/>
      <w:sz w:val="18"/>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Section 1 Знак1"/>
    <w:basedOn w:val="a1"/>
    <w:link w:val="1"/>
    <w:locked/>
    <w:rsid w:val="00D53C5E"/>
    <w:rPr>
      <w:rFonts w:ascii="Times New Roman" w:hAnsi="Times New Roman" w:cs="Times New Roman"/>
      <w:b/>
      <w:sz w:val="32"/>
      <w:szCs w:val="32"/>
      <w:lang w:val="uk-UA" w:eastAsia="ru-RU"/>
    </w:rPr>
  </w:style>
  <w:style w:type="character" w:customStyle="1" w:styleId="20">
    <w:name w:val="Заголовок 2 Знак"/>
    <w:basedOn w:val="a1"/>
    <w:link w:val="2"/>
    <w:locked/>
    <w:rsid w:val="00D53C5E"/>
    <w:rPr>
      <w:rFonts w:ascii="Times New Roman" w:hAnsi="Times New Roman" w:cs="Times New Roman"/>
      <w:b/>
      <w:sz w:val="28"/>
      <w:szCs w:val="28"/>
      <w:lang w:val="uk-UA" w:eastAsia="ru-RU"/>
    </w:rPr>
  </w:style>
  <w:style w:type="character" w:customStyle="1" w:styleId="32">
    <w:name w:val="Заголовок 3 Знак"/>
    <w:basedOn w:val="a1"/>
    <w:link w:val="31"/>
    <w:locked/>
    <w:rsid w:val="00D53C5E"/>
    <w:rPr>
      <w:rFonts w:ascii="Times New Roman" w:hAnsi="Times New Roman" w:cs="Times New Roman"/>
      <w:b/>
      <w:sz w:val="28"/>
      <w:szCs w:val="28"/>
      <w:lang w:val="uk-UA"/>
    </w:rPr>
  </w:style>
  <w:style w:type="character" w:customStyle="1" w:styleId="41">
    <w:name w:val="Заголовок 4 Знак"/>
    <w:basedOn w:val="a1"/>
    <w:link w:val="40"/>
    <w:locked/>
    <w:rsid w:val="003C77B8"/>
    <w:rPr>
      <w:rFonts w:ascii="Cambria" w:hAnsi="Cambria" w:cs="Times New Roman"/>
      <w:b/>
      <w:bCs/>
      <w:i/>
      <w:iCs/>
      <w:color w:val="4F81BD"/>
    </w:rPr>
  </w:style>
  <w:style w:type="character" w:customStyle="1" w:styleId="50">
    <w:name w:val="Заголовок 5 Знак"/>
    <w:basedOn w:val="a1"/>
    <w:link w:val="5"/>
    <w:locked/>
    <w:rsid w:val="003C77B8"/>
    <w:rPr>
      <w:rFonts w:ascii="Cambria" w:hAnsi="Cambria" w:cs="Times New Roman"/>
      <w:color w:val="243F60"/>
    </w:rPr>
  </w:style>
  <w:style w:type="character" w:customStyle="1" w:styleId="60">
    <w:name w:val="Заголовок 6 Знак"/>
    <w:basedOn w:val="a1"/>
    <w:link w:val="6"/>
    <w:locked/>
    <w:rsid w:val="003C77B8"/>
    <w:rPr>
      <w:rFonts w:ascii="Cambria" w:hAnsi="Cambria" w:cs="Times New Roman"/>
      <w:i/>
      <w:iCs/>
      <w:color w:val="243F60"/>
    </w:rPr>
  </w:style>
  <w:style w:type="character" w:customStyle="1" w:styleId="70">
    <w:name w:val="Заголовок 7 Знак"/>
    <w:basedOn w:val="a1"/>
    <w:link w:val="7"/>
    <w:locked/>
    <w:rsid w:val="00F232F8"/>
    <w:rPr>
      <w:rFonts w:ascii="Times New Roman" w:hAnsi="Times New Roman" w:cs="Times New Roman"/>
      <w:b/>
      <w:sz w:val="24"/>
      <w:lang w:val="uk-UA"/>
    </w:rPr>
  </w:style>
  <w:style w:type="character" w:customStyle="1" w:styleId="80">
    <w:name w:val="Заголовок 8 Знак"/>
    <w:basedOn w:val="a1"/>
    <w:link w:val="8"/>
    <w:locked/>
    <w:rsid w:val="00EF75F1"/>
    <w:rPr>
      <w:rFonts w:ascii="Arial" w:hAnsi="Arial" w:cs="Times New Roman"/>
      <w:i/>
      <w:sz w:val="24"/>
      <w:lang w:val="uk-UA"/>
    </w:rPr>
  </w:style>
  <w:style w:type="character" w:customStyle="1" w:styleId="90">
    <w:name w:val="Заголовок 9 Знак"/>
    <w:basedOn w:val="a1"/>
    <w:link w:val="9"/>
    <w:locked/>
    <w:rsid w:val="00EF75F1"/>
    <w:rPr>
      <w:rFonts w:ascii="Arial" w:hAnsi="Arial" w:cs="Times New Roman"/>
      <w:b/>
      <w:i/>
      <w:sz w:val="18"/>
      <w:lang w:val="uk-UA"/>
    </w:rPr>
  </w:style>
  <w:style w:type="paragraph" w:customStyle="1" w:styleId="a0">
    <w:name w:val="Основной"/>
    <w:basedOn w:val="a"/>
    <w:link w:val="a4"/>
    <w:uiPriority w:val="99"/>
    <w:qFormat/>
    <w:rsid w:val="00D53C5E"/>
    <w:pPr>
      <w:spacing w:line="360" w:lineRule="auto"/>
      <w:ind w:firstLine="709"/>
      <w:jc w:val="both"/>
    </w:pPr>
    <w:rPr>
      <w:rFonts w:ascii="Times New Roman" w:hAnsi="Times New Roman" w:cs="Times New Roman"/>
      <w:lang w:eastAsia="ru-RU"/>
    </w:rPr>
  </w:style>
  <w:style w:type="character" w:customStyle="1" w:styleId="a4">
    <w:name w:val="Основной Знак"/>
    <w:link w:val="a0"/>
    <w:uiPriority w:val="99"/>
    <w:locked/>
    <w:rsid w:val="00D53C5E"/>
    <w:rPr>
      <w:rFonts w:ascii="Times New Roman" w:hAnsi="Times New Roman"/>
      <w:sz w:val="20"/>
      <w:lang w:eastAsia="ru-RU"/>
    </w:rPr>
  </w:style>
  <w:style w:type="paragraph" w:customStyle="1" w:styleId="21">
    <w:name w:val="Абзац списка2"/>
    <w:basedOn w:val="a"/>
    <w:uiPriority w:val="99"/>
    <w:rsid w:val="00F232F8"/>
    <w:pPr>
      <w:ind w:left="720"/>
    </w:pPr>
    <w:rPr>
      <w:rFonts w:ascii="Times New Roman" w:hAnsi="Times New Roman" w:cs="Times New Roman"/>
      <w:lang w:eastAsia="ru-RU"/>
    </w:rPr>
  </w:style>
  <w:style w:type="character" w:styleId="a5">
    <w:name w:val="Hyperlink"/>
    <w:basedOn w:val="a1"/>
    <w:uiPriority w:val="99"/>
    <w:rsid w:val="00D53C5E"/>
    <w:rPr>
      <w:rFonts w:cs="Times New Roman"/>
      <w:color w:val="0000FF"/>
      <w:u w:val="single"/>
    </w:rPr>
  </w:style>
  <w:style w:type="paragraph" w:styleId="a6">
    <w:name w:val="header"/>
    <w:basedOn w:val="a"/>
    <w:link w:val="a7"/>
    <w:uiPriority w:val="99"/>
    <w:rsid w:val="00D53C5E"/>
    <w:pPr>
      <w:tabs>
        <w:tab w:val="center" w:pos="4677"/>
        <w:tab w:val="right" w:pos="9355"/>
      </w:tabs>
    </w:pPr>
    <w:rPr>
      <w:rFonts w:cs="Times New Roman"/>
      <w:lang w:eastAsia="ru-RU"/>
    </w:rPr>
  </w:style>
  <w:style w:type="character" w:customStyle="1" w:styleId="a7">
    <w:name w:val="Верхній колонтитул Знак"/>
    <w:basedOn w:val="a1"/>
    <w:link w:val="a6"/>
    <w:uiPriority w:val="99"/>
    <w:locked/>
    <w:rsid w:val="00D53C5E"/>
    <w:rPr>
      <w:rFonts w:ascii="Calibri" w:hAnsi="Calibri" w:cs="Times New Roman"/>
      <w:sz w:val="20"/>
      <w:szCs w:val="20"/>
      <w:lang w:eastAsia="ru-RU"/>
    </w:rPr>
  </w:style>
  <w:style w:type="paragraph" w:styleId="a8">
    <w:name w:val="footer"/>
    <w:basedOn w:val="a"/>
    <w:link w:val="a9"/>
    <w:uiPriority w:val="99"/>
    <w:rsid w:val="00D53C5E"/>
    <w:pPr>
      <w:tabs>
        <w:tab w:val="center" w:pos="4677"/>
        <w:tab w:val="right" w:pos="9355"/>
      </w:tabs>
    </w:pPr>
    <w:rPr>
      <w:rFonts w:cs="Times New Roman"/>
      <w:lang w:eastAsia="ru-RU"/>
    </w:rPr>
  </w:style>
  <w:style w:type="character" w:customStyle="1" w:styleId="a9">
    <w:name w:val="Нижній колонтитул Знак"/>
    <w:basedOn w:val="a1"/>
    <w:link w:val="a8"/>
    <w:uiPriority w:val="99"/>
    <w:locked/>
    <w:rsid w:val="00D53C5E"/>
    <w:rPr>
      <w:rFonts w:ascii="Calibri" w:hAnsi="Calibri" w:cs="Times New Roman"/>
      <w:sz w:val="20"/>
      <w:szCs w:val="20"/>
      <w:lang w:eastAsia="ru-RU"/>
    </w:rPr>
  </w:style>
  <w:style w:type="paragraph" w:customStyle="1" w:styleId="aa">
    <w:name w:val="Чертежный"/>
    <w:uiPriority w:val="99"/>
    <w:rsid w:val="00D53C5E"/>
    <w:pPr>
      <w:jc w:val="both"/>
    </w:pPr>
    <w:rPr>
      <w:rFonts w:ascii="ISOCPEUR" w:hAnsi="ISOCPEUR" w:cs="ISOCPEUR"/>
      <w:i/>
      <w:iCs/>
      <w:sz w:val="28"/>
      <w:szCs w:val="28"/>
      <w:lang w:val="uk-UA"/>
    </w:rPr>
  </w:style>
  <w:style w:type="paragraph" w:styleId="11">
    <w:name w:val="toc 1"/>
    <w:basedOn w:val="a"/>
    <w:next w:val="a"/>
    <w:autoRedefine/>
    <w:uiPriority w:val="99"/>
    <w:rsid w:val="00D53C5E"/>
    <w:pPr>
      <w:spacing w:after="100"/>
    </w:pPr>
  </w:style>
  <w:style w:type="character" w:styleId="ab">
    <w:name w:val="Subtle Emphasis"/>
    <w:basedOn w:val="a1"/>
    <w:uiPriority w:val="99"/>
    <w:qFormat/>
    <w:rsid w:val="00D53C5E"/>
    <w:rPr>
      <w:rFonts w:ascii="Times New Roman" w:hAnsi="Times New Roman" w:cs="Times New Roman"/>
      <w:b/>
      <w:sz w:val="24"/>
      <w:lang w:val="uk-UA" w:eastAsia="ru-RU"/>
    </w:rPr>
  </w:style>
  <w:style w:type="character" w:styleId="ac">
    <w:name w:val="page number"/>
    <w:basedOn w:val="a1"/>
    <w:uiPriority w:val="99"/>
    <w:rsid w:val="00D53C5E"/>
    <w:rPr>
      <w:rFonts w:cs="Times New Roman"/>
    </w:rPr>
  </w:style>
  <w:style w:type="paragraph" w:customStyle="1" w:styleId="12">
    <w:name w:val="Стиль1"/>
    <w:basedOn w:val="a"/>
    <w:autoRedefine/>
    <w:uiPriority w:val="99"/>
    <w:rsid w:val="00AB7CCF"/>
    <w:pPr>
      <w:jc w:val="center"/>
    </w:pPr>
    <w:rPr>
      <w:rFonts w:ascii="Times New Roman" w:hAnsi="Times New Roman" w:cs="Times New Roman"/>
      <w:b/>
      <w:sz w:val="28"/>
      <w:szCs w:val="28"/>
    </w:rPr>
  </w:style>
  <w:style w:type="paragraph" w:styleId="ad">
    <w:name w:val="List Paragraph"/>
    <w:basedOn w:val="a"/>
    <w:uiPriority w:val="34"/>
    <w:qFormat/>
    <w:rsid w:val="00D53C5E"/>
    <w:pPr>
      <w:ind w:left="720"/>
      <w:contextualSpacing/>
    </w:pPr>
    <w:rPr>
      <w:rFonts w:cs="Times New Roman"/>
    </w:rPr>
  </w:style>
  <w:style w:type="paragraph" w:styleId="ae">
    <w:name w:val="Balloon Text"/>
    <w:basedOn w:val="a"/>
    <w:link w:val="af"/>
    <w:uiPriority w:val="99"/>
    <w:semiHidden/>
    <w:rsid w:val="00D53C5E"/>
    <w:rPr>
      <w:rFonts w:ascii="Tahoma" w:hAnsi="Tahoma" w:cs="Tahoma"/>
      <w:sz w:val="16"/>
      <w:szCs w:val="16"/>
    </w:rPr>
  </w:style>
  <w:style w:type="character" w:customStyle="1" w:styleId="af">
    <w:name w:val="Текст у виносці Знак"/>
    <w:basedOn w:val="a1"/>
    <w:link w:val="ae"/>
    <w:uiPriority w:val="99"/>
    <w:semiHidden/>
    <w:locked/>
    <w:rsid w:val="00D53C5E"/>
    <w:rPr>
      <w:rFonts w:ascii="Tahoma" w:hAnsi="Tahoma" w:cs="Tahoma"/>
      <w:sz w:val="16"/>
      <w:szCs w:val="16"/>
    </w:rPr>
  </w:style>
  <w:style w:type="character" w:customStyle="1" w:styleId="hps">
    <w:name w:val="hps"/>
    <w:basedOn w:val="a1"/>
    <w:uiPriority w:val="99"/>
    <w:rsid w:val="00D53C5E"/>
    <w:rPr>
      <w:rFonts w:cs="Times New Roman"/>
    </w:rPr>
  </w:style>
  <w:style w:type="paragraph" w:styleId="af0">
    <w:name w:val="Normal (Web)"/>
    <w:aliases w:val="Обычный (Web)"/>
    <w:basedOn w:val="a"/>
    <w:uiPriority w:val="99"/>
    <w:rsid w:val="00D53C5E"/>
    <w:pPr>
      <w:spacing w:before="100" w:beforeAutospacing="1" w:after="100" w:afterAutospacing="1"/>
    </w:pPr>
    <w:rPr>
      <w:rFonts w:ascii="Times New Roman" w:hAnsi="Times New Roman" w:cs="Times New Roman"/>
      <w:sz w:val="24"/>
      <w:szCs w:val="24"/>
      <w:lang w:eastAsia="ru-RU"/>
    </w:rPr>
  </w:style>
  <w:style w:type="paragraph" w:customStyle="1" w:styleId="CharChar2">
    <w:name w:val="Char Знак Знак Char Знак Знак Знак Знак Знак Знак Знак Знак Знак Знак Знак Знак Знак Знак Знак2"/>
    <w:basedOn w:val="a"/>
    <w:uiPriority w:val="99"/>
    <w:rsid w:val="00D53C5E"/>
    <w:rPr>
      <w:rFonts w:ascii="Verdana" w:eastAsia="MS Mincho" w:hAnsi="Verdana" w:cs="Times New Roman"/>
      <w:sz w:val="24"/>
      <w:szCs w:val="24"/>
      <w:lang w:val="en-US"/>
    </w:rPr>
  </w:style>
  <w:style w:type="paragraph" w:styleId="af1">
    <w:name w:val="Body Text"/>
    <w:aliases w:val="Body Text Char2,Body Text Char1 Char,Body Text Char Char Char,Body Text Char Char1,Основной текст2,НЕТ отступов Знак Знак Знак Знак Знак Знак Знак Знак Знак Знак Знак Знак Знак1,Основной текст Знак1 Знак Знак Знак,НЕТ отступов Знак Знак"/>
    <w:basedOn w:val="a"/>
    <w:link w:val="af2"/>
    <w:rsid w:val="00D53C5E"/>
    <w:pPr>
      <w:jc w:val="both"/>
    </w:pPr>
    <w:rPr>
      <w:rFonts w:ascii="Times New Roman" w:hAnsi="Times New Roman" w:cs="Times New Roman"/>
      <w:sz w:val="28"/>
      <w:lang w:val="uk-UA" w:eastAsia="ru-RU"/>
    </w:rPr>
  </w:style>
  <w:style w:type="character" w:customStyle="1" w:styleId="af2">
    <w:name w:val="Основний текст Знак"/>
    <w:aliases w:val="Body Text Char2 Знак,Body Text Char1 Char Знак,Body Text Char Char Char Знак,Body Text Char Char1 Знак,Основной текст2 Знак,НЕТ отступов Знак Знак Знак Знак Знак Знак Знак Знак Знак Знак Знак Знак Знак1 Знак"/>
    <w:basedOn w:val="a1"/>
    <w:link w:val="af1"/>
    <w:locked/>
    <w:rsid w:val="00D53C5E"/>
    <w:rPr>
      <w:rFonts w:ascii="Times New Roman" w:hAnsi="Times New Roman" w:cs="Times New Roman"/>
      <w:sz w:val="20"/>
      <w:szCs w:val="20"/>
      <w:lang w:val="uk-UA" w:eastAsia="ru-RU"/>
    </w:rPr>
  </w:style>
  <w:style w:type="character" w:customStyle="1" w:styleId="apple-converted-space">
    <w:name w:val="apple-converted-space"/>
    <w:basedOn w:val="a1"/>
    <w:uiPriority w:val="99"/>
    <w:rsid w:val="00D53C5E"/>
    <w:rPr>
      <w:rFonts w:cs="Times New Roman"/>
    </w:rPr>
  </w:style>
  <w:style w:type="character" w:customStyle="1" w:styleId="longtext">
    <w:name w:val="long_text"/>
    <w:basedOn w:val="a1"/>
    <w:uiPriority w:val="99"/>
    <w:rsid w:val="00D53C5E"/>
    <w:rPr>
      <w:rFonts w:cs="Times New Roman"/>
    </w:rPr>
  </w:style>
  <w:style w:type="table" w:styleId="af3">
    <w:name w:val="Table Grid"/>
    <w:basedOn w:val="a2"/>
    <w:uiPriority w:val="99"/>
    <w:rsid w:val="00D53C5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horttext">
    <w:name w:val="short_text"/>
    <w:basedOn w:val="a1"/>
    <w:uiPriority w:val="99"/>
    <w:rsid w:val="00D53C5E"/>
    <w:rPr>
      <w:rFonts w:cs="Times New Roman"/>
    </w:rPr>
  </w:style>
  <w:style w:type="character" w:customStyle="1" w:styleId="atn">
    <w:name w:val="atn"/>
    <w:basedOn w:val="a1"/>
    <w:uiPriority w:val="99"/>
    <w:rsid w:val="00D53C5E"/>
    <w:rPr>
      <w:rFonts w:cs="Times New Roman"/>
    </w:rPr>
  </w:style>
  <w:style w:type="character" w:styleId="af4">
    <w:name w:val="Strong"/>
    <w:basedOn w:val="a1"/>
    <w:uiPriority w:val="22"/>
    <w:qFormat/>
    <w:rsid w:val="00D53C5E"/>
    <w:rPr>
      <w:rFonts w:cs="Times New Roman"/>
      <w:b/>
      <w:bCs/>
    </w:rPr>
  </w:style>
  <w:style w:type="paragraph" w:styleId="22">
    <w:name w:val="toc 2"/>
    <w:basedOn w:val="a"/>
    <w:next w:val="a"/>
    <w:autoRedefine/>
    <w:uiPriority w:val="99"/>
    <w:rsid w:val="00594433"/>
    <w:pPr>
      <w:tabs>
        <w:tab w:val="right" w:leader="dot" w:pos="9345"/>
      </w:tabs>
      <w:spacing w:after="120"/>
    </w:pPr>
    <w:rPr>
      <w:rFonts w:cs="Times New Roman"/>
    </w:rPr>
  </w:style>
  <w:style w:type="paragraph" w:styleId="33">
    <w:name w:val="toc 3"/>
    <w:basedOn w:val="a"/>
    <w:next w:val="a"/>
    <w:autoRedefine/>
    <w:uiPriority w:val="39"/>
    <w:rsid w:val="00DB53D2"/>
    <w:pPr>
      <w:tabs>
        <w:tab w:val="left" w:pos="993"/>
        <w:tab w:val="right" w:leader="dot" w:pos="9345"/>
      </w:tabs>
      <w:spacing w:after="120" w:line="276" w:lineRule="auto"/>
      <w:ind w:left="426"/>
    </w:pPr>
    <w:rPr>
      <w:rFonts w:cs="Times New Roman"/>
    </w:rPr>
  </w:style>
  <w:style w:type="paragraph" w:styleId="HTML">
    <w:name w:val="HTML Preformatted"/>
    <w:basedOn w:val="a"/>
    <w:link w:val="HTML0"/>
    <w:uiPriority w:val="99"/>
    <w:rsid w:val="00D5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ий HTML Знак"/>
    <w:basedOn w:val="a1"/>
    <w:link w:val="HTML"/>
    <w:uiPriority w:val="99"/>
    <w:locked/>
    <w:rsid w:val="00D53C5E"/>
    <w:rPr>
      <w:rFonts w:ascii="Courier New" w:hAnsi="Courier New" w:cs="Courier New"/>
      <w:sz w:val="20"/>
      <w:szCs w:val="20"/>
      <w:lang w:eastAsia="ru-RU"/>
    </w:rPr>
  </w:style>
  <w:style w:type="paragraph" w:styleId="af5">
    <w:name w:val="Body Text Indent"/>
    <w:basedOn w:val="a"/>
    <w:link w:val="af6"/>
    <w:rsid w:val="00D53C5E"/>
    <w:pPr>
      <w:widowControl w:val="0"/>
      <w:tabs>
        <w:tab w:val="left" w:pos="360"/>
      </w:tabs>
      <w:autoSpaceDE w:val="0"/>
      <w:autoSpaceDN w:val="0"/>
      <w:adjustRightInd w:val="0"/>
      <w:ind w:left="426" w:hanging="426"/>
      <w:jc w:val="both"/>
    </w:pPr>
    <w:rPr>
      <w:rFonts w:ascii="Times New Roman" w:hAnsi="Times New Roman" w:cs="Times New Roman"/>
      <w:sz w:val="24"/>
      <w:szCs w:val="24"/>
      <w:lang w:val="uk-UA"/>
    </w:rPr>
  </w:style>
  <w:style w:type="character" w:customStyle="1" w:styleId="af6">
    <w:name w:val="Основний текст з відступом Знак"/>
    <w:basedOn w:val="a1"/>
    <w:link w:val="af5"/>
    <w:locked/>
    <w:rsid w:val="00D53C5E"/>
    <w:rPr>
      <w:rFonts w:ascii="Times New Roman" w:hAnsi="Times New Roman" w:cs="Times New Roman"/>
      <w:sz w:val="24"/>
      <w:szCs w:val="24"/>
      <w:lang w:val="uk-UA"/>
    </w:rPr>
  </w:style>
  <w:style w:type="paragraph" w:customStyle="1" w:styleId="af7">
    <w:name w:val="Знак Знак Знак Знак"/>
    <w:basedOn w:val="a"/>
    <w:uiPriority w:val="99"/>
    <w:rsid w:val="00D53C5E"/>
    <w:pPr>
      <w:spacing w:after="160" w:line="240" w:lineRule="exact"/>
      <w:jc w:val="both"/>
    </w:pPr>
    <w:rPr>
      <w:rFonts w:ascii="Verdana" w:hAnsi="Verdana" w:cs="Times New Roman"/>
      <w:lang w:val="en-US"/>
    </w:rPr>
  </w:style>
  <w:style w:type="character" w:styleId="af8">
    <w:name w:val="Book Title"/>
    <w:basedOn w:val="a1"/>
    <w:uiPriority w:val="99"/>
    <w:qFormat/>
    <w:rsid w:val="00D53C5E"/>
    <w:rPr>
      <w:rFonts w:cs="Times New Roman"/>
      <w:sz w:val="24"/>
    </w:rPr>
  </w:style>
  <w:style w:type="paragraph" w:customStyle="1" w:styleId="PSHead2N">
    <w:name w:val="PS_Head 2 N"/>
    <w:basedOn w:val="a"/>
    <w:next w:val="a"/>
    <w:uiPriority w:val="99"/>
    <w:rsid w:val="00D53C5E"/>
    <w:pPr>
      <w:keepNext/>
      <w:keepLines/>
      <w:tabs>
        <w:tab w:val="left" w:pos="720"/>
      </w:tabs>
      <w:autoSpaceDE w:val="0"/>
      <w:autoSpaceDN w:val="0"/>
      <w:spacing w:before="240" w:after="180"/>
      <w:outlineLvl w:val="1"/>
    </w:pPr>
    <w:rPr>
      <w:rFonts w:ascii="Times New Roman" w:hAnsi="Times New Roman" w:cs="Arial"/>
      <w:b/>
      <w:sz w:val="28"/>
      <w:szCs w:val="28"/>
      <w:lang w:val="uk-UA" w:eastAsia="uk-UA"/>
    </w:rPr>
  </w:style>
  <w:style w:type="paragraph" w:customStyle="1" w:styleId="PSNormalCharChar">
    <w:name w:val="PS_Normal Char Char"/>
    <w:rsid w:val="00D53C5E"/>
    <w:rPr>
      <w:rFonts w:ascii="Times New Roman" w:hAnsi="Times New Roman"/>
      <w:sz w:val="24"/>
      <w:szCs w:val="24"/>
      <w:lang w:val="uk-UA" w:eastAsia="en-US"/>
    </w:rPr>
  </w:style>
  <w:style w:type="paragraph" w:customStyle="1" w:styleId="13">
    <w:name w:val="Осн1"/>
    <w:basedOn w:val="a"/>
    <w:link w:val="14"/>
    <w:uiPriority w:val="99"/>
    <w:rsid w:val="00D53C5E"/>
    <w:pPr>
      <w:spacing w:line="312" w:lineRule="auto"/>
      <w:ind w:firstLine="709"/>
      <w:jc w:val="both"/>
    </w:pPr>
    <w:rPr>
      <w:rFonts w:ascii="Times New Roman" w:hAnsi="Times New Roman" w:cs="Times New Roman"/>
      <w:sz w:val="28"/>
      <w:lang w:val="en-US" w:eastAsia="ru-RU"/>
    </w:rPr>
  </w:style>
  <w:style w:type="character" w:customStyle="1" w:styleId="14">
    <w:name w:val="Осн1 Знак"/>
    <w:link w:val="13"/>
    <w:uiPriority w:val="99"/>
    <w:locked/>
    <w:rsid w:val="00D53C5E"/>
    <w:rPr>
      <w:rFonts w:ascii="Times New Roman" w:hAnsi="Times New Roman"/>
      <w:sz w:val="28"/>
      <w:lang w:val="en-US" w:eastAsia="ru-RU"/>
    </w:rPr>
  </w:style>
  <w:style w:type="paragraph" w:customStyle="1" w:styleId="15">
    <w:name w:val="Абзац списка1"/>
    <w:basedOn w:val="a"/>
    <w:uiPriority w:val="99"/>
    <w:rsid w:val="00D53C5E"/>
    <w:pPr>
      <w:ind w:left="720"/>
    </w:pPr>
    <w:rPr>
      <w:rFonts w:ascii="Times New Roman" w:hAnsi="Times New Roman" w:cs="Times New Roman"/>
      <w:lang w:eastAsia="ru-RU"/>
    </w:rPr>
  </w:style>
  <w:style w:type="paragraph" w:customStyle="1" w:styleId="PSHead3N">
    <w:name w:val="PS_Head 3 N"/>
    <w:basedOn w:val="a"/>
    <w:next w:val="a"/>
    <w:rsid w:val="00D53C5E"/>
    <w:pPr>
      <w:keepNext/>
      <w:spacing w:before="180" w:after="180"/>
      <w:outlineLvl w:val="2"/>
    </w:pPr>
    <w:rPr>
      <w:rFonts w:ascii="Times New Roman" w:hAnsi="Times New Roman" w:cs="Times New Roman"/>
      <w:b/>
      <w:sz w:val="26"/>
      <w:szCs w:val="26"/>
      <w:lang w:val="uk-UA"/>
    </w:rPr>
  </w:style>
  <w:style w:type="paragraph" w:styleId="23">
    <w:name w:val="Body Text 2"/>
    <w:basedOn w:val="a"/>
    <w:link w:val="24"/>
    <w:rsid w:val="003C77B8"/>
    <w:pPr>
      <w:widowControl w:val="0"/>
      <w:spacing w:after="120" w:line="480" w:lineRule="auto"/>
    </w:pPr>
    <w:rPr>
      <w:rFonts w:ascii="Times New Roman" w:hAnsi="Times New Roman" w:cs="Times New Roman"/>
      <w:sz w:val="24"/>
      <w:lang w:val="uk-UA"/>
    </w:rPr>
  </w:style>
  <w:style w:type="character" w:customStyle="1" w:styleId="24">
    <w:name w:val="Основний текст 2 Знак"/>
    <w:basedOn w:val="a1"/>
    <w:link w:val="23"/>
    <w:locked/>
    <w:rsid w:val="003C77B8"/>
    <w:rPr>
      <w:rFonts w:ascii="Times New Roman" w:hAnsi="Times New Roman" w:cs="Times New Roman"/>
      <w:sz w:val="24"/>
      <w:lang w:val="uk-UA"/>
    </w:rPr>
  </w:style>
  <w:style w:type="paragraph" w:styleId="34">
    <w:name w:val="Body Text Indent 3"/>
    <w:basedOn w:val="a"/>
    <w:link w:val="35"/>
    <w:uiPriority w:val="99"/>
    <w:rsid w:val="003C77B8"/>
    <w:pPr>
      <w:widowControl w:val="0"/>
      <w:spacing w:after="120"/>
      <w:ind w:left="283"/>
    </w:pPr>
    <w:rPr>
      <w:rFonts w:ascii="Times New Roman" w:hAnsi="Times New Roman" w:cs="Times New Roman"/>
      <w:sz w:val="16"/>
      <w:szCs w:val="16"/>
      <w:lang w:val="uk-UA"/>
    </w:rPr>
  </w:style>
  <w:style w:type="character" w:customStyle="1" w:styleId="35">
    <w:name w:val="Основний текст з відступом 3 Знак"/>
    <w:basedOn w:val="a1"/>
    <w:link w:val="34"/>
    <w:uiPriority w:val="99"/>
    <w:locked/>
    <w:rsid w:val="003C77B8"/>
    <w:rPr>
      <w:rFonts w:ascii="Times New Roman" w:hAnsi="Times New Roman" w:cs="Times New Roman"/>
      <w:sz w:val="16"/>
      <w:szCs w:val="16"/>
      <w:lang w:val="uk-UA"/>
    </w:rPr>
  </w:style>
  <w:style w:type="paragraph" w:customStyle="1" w:styleId="af9">
    <w:name w:val="Стиль"/>
    <w:uiPriority w:val="99"/>
    <w:rsid w:val="005F71BB"/>
    <w:rPr>
      <w:rFonts w:ascii="Times New Roman" w:hAnsi="Times New Roman"/>
      <w:sz w:val="20"/>
      <w:szCs w:val="20"/>
    </w:rPr>
  </w:style>
  <w:style w:type="paragraph" w:customStyle="1" w:styleId="16">
    <w:name w:val="Основной текст1"/>
    <w:basedOn w:val="a"/>
    <w:uiPriority w:val="99"/>
    <w:rsid w:val="00F232F8"/>
    <w:rPr>
      <w:rFonts w:ascii="Times New Roman" w:hAnsi="Times New Roman" w:cs="Times New Roman"/>
      <w:sz w:val="28"/>
      <w:lang w:val="uk-UA" w:eastAsia="ru-RU"/>
    </w:rPr>
  </w:style>
  <w:style w:type="paragraph" w:styleId="afa">
    <w:name w:val="caption"/>
    <w:basedOn w:val="a"/>
    <w:next w:val="a"/>
    <w:uiPriority w:val="99"/>
    <w:qFormat/>
    <w:locked/>
    <w:rsid w:val="00F232F8"/>
    <w:pPr>
      <w:spacing w:before="120" w:after="120"/>
    </w:pPr>
    <w:rPr>
      <w:rFonts w:ascii="Times New Roman" w:hAnsi="Times New Roman" w:cs="Times New Roman"/>
      <w:b/>
      <w:bCs/>
      <w:lang w:val="uk-UA" w:eastAsia="ru-RU"/>
    </w:rPr>
  </w:style>
  <w:style w:type="paragraph" w:customStyle="1" w:styleId="tj">
    <w:name w:val="tj"/>
    <w:basedOn w:val="a"/>
    <w:uiPriority w:val="99"/>
    <w:rsid w:val="00F232F8"/>
    <w:pPr>
      <w:spacing w:before="100" w:beforeAutospacing="1" w:after="100" w:afterAutospacing="1"/>
    </w:pPr>
    <w:rPr>
      <w:rFonts w:ascii="Times New Roman" w:hAnsi="Times New Roman" w:cs="Times New Roman"/>
      <w:sz w:val="24"/>
      <w:szCs w:val="24"/>
      <w:lang w:eastAsia="ru-RU"/>
    </w:rPr>
  </w:style>
  <w:style w:type="paragraph" w:customStyle="1" w:styleId="Just">
    <w:name w:val="Just"/>
    <w:uiPriority w:val="99"/>
    <w:rsid w:val="00F232F8"/>
    <w:pPr>
      <w:autoSpaceDE w:val="0"/>
      <w:autoSpaceDN w:val="0"/>
      <w:adjustRightInd w:val="0"/>
      <w:spacing w:before="40" w:after="40"/>
      <w:ind w:firstLine="568"/>
      <w:jc w:val="both"/>
    </w:pPr>
    <w:rPr>
      <w:rFonts w:ascii="Times New Roman" w:hAnsi="Times New Roman"/>
      <w:sz w:val="24"/>
      <w:szCs w:val="24"/>
    </w:rPr>
  </w:style>
  <w:style w:type="paragraph" w:customStyle="1" w:styleId="25">
    <w:name w:val="Стиль2"/>
    <w:basedOn w:val="a"/>
    <w:autoRedefine/>
    <w:uiPriority w:val="99"/>
    <w:rsid w:val="00E524CB"/>
    <w:pPr>
      <w:spacing w:before="120" w:after="200"/>
      <w:jc w:val="center"/>
    </w:pPr>
    <w:rPr>
      <w:rFonts w:ascii="Times New Roman" w:hAnsi="Times New Roman" w:cs="Times New Roman"/>
      <w:b/>
      <w:i/>
      <w:sz w:val="32"/>
      <w:szCs w:val="28"/>
      <w:lang w:val="uk-UA"/>
    </w:rPr>
  </w:style>
  <w:style w:type="paragraph" w:customStyle="1" w:styleId="30">
    <w:name w:val="Стиль3"/>
    <w:basedOn w:val="a"/>
    <w:autoRedefine/>
    <w:uiPriority w:val="99"/>
    <w:rsid w:val="00AB7CCF"/>
    <w:pPr>
      <w:numPr>
        <w:ilvl w:val="1"/>
        <w:numId w:val="5"/>
      </w:numPr>
      <w:spacing w:before="120" w:after="200"/>
      <w:ind w:left="0" w:firstLine="0"/>
      <w:jc w:val="center"/>
    </w:pPr>
    <w:rPr>
      <w:rFonts w:ascii="Times New Roman" w:hAnsi="Times New Roman" w:cs="Times New Roman"/>
      <w:b/>
      <w:i/>
      <w:sz w:val="28"/>
      <w:lang w:val="uk-UA"/>
    </w:rPr>
  </w:style>
  <w:style w:type="paragraph" w:customStyle="1" w:styleId="4">
    <w:name w:val="Стиль4"/>
    <w:basedOn w:val="PSHead3N"/>
    <w:autoRedefine/>
    <w:uiPriority w:val="99"/>
    <w:rsid w:val="000E4E91"/>
    <w:pPr>
      <w:numPr>
        <w:ilvl w:val="2"/>
        <w:numId w:val="5"/>
      </w:numPr>
      <w:spacing w:before="120" w:after="200"/>
      <w:ind w:left="0" w:firstLine="0"/>
      <w:jc w:val="center"/>
    </w:pPr>
    <w:rPr>
      <w:i/>
      <w:sz w:val="28"/>
      <w:szCs w:val="28"/>
    </w:rPr>
  </w:style>
  <w:style w:type="paragraph" w:customStyle="1" w:styleId="CharChar22">
    <w:name w:val="Char Знак Знак Char Знак Знак Знак Знак Знак Знак Знак Знак Знак Знак Знак Знак Знак Знак Знак22"/>
    <w:basedOn w:val="a"/>
    <w:uiPriority w:val="99"/>
    <w:rsid w:val="0065208E"/>
    <w:rPr>
      <w:rFonts w:ascii="Verdana" w:eastAsia="MS Mincho" w:hAnsi="Verdana" w:cs="Verdana"/>
      <w:sz w:val="24"/>
      <w:szCs w:val="24"/>
      <w:lang w:val="en-US"/>
    </w:rPr>
  </w:style>
  <w:style w:type="paragraph" w:styleId="42">
    <w:name w:val="toc 4"/>
    <w:basedOn w:val="a"/>
    <w:next w:val="a"/>
    <w:autoRedefine/>
    <w:uiPriority w:val="99"/>
    <w:locked/>
    <w:rsid w:val="0065208E"/>
    <w:pPr>
      <w:ind w:left="660"/>
    </w:pPr>
  </w:style>
  <w:style w:type="paragraph" w:customStyle="1" w:styleId="51">
    <w:name w:val="Стиль5"/>
    <w:basedOn w:val="ad"/>
    <w:autoRedefine/>
    <w:uiPriority w:val="99"/>
    <w:rsid w:val="00E524CB"/>
    <w:pPr>
      <w:spacing w:before="120" w:after="200"/>
      <w:ind w:left="0" w:firstLine="567"/>
      <w:contextualSpacing w:val="0"/>
      <w:jc w:val="center"/>
    </w:pPr>
    <w:rPr>
      <w:rFonts w:ascii="Times New Roman" w:hAnsi="Times New Roman"/>
      <w:b/>
      <w:sz w:val="28"/>
      <w:szCs w:val="24"/>
      <w:lang w:val="uk-UA" w:eastAsia="uk-UA"/>
    </w:rPr>
  </w:style>
  <w:style w:type="paragraph" w:customStyle="1" w:styleId="61">
    <w:name w:val="Стиль6"/>
    <w:basedOn w:val="31"/>
    <w:autoRedefine/>
    <w:uiPriority w:val="99"/>
    <w:rsid w:val="00F52ED6"/>
    <w:pPr>
      <w:spacing w:before="120" w:after="200"/>
      <w:ind w:left="426"/>
    </w:pPr>
    <w:rPr>
      <w:bCs/>
      <w:i/>
      <w:sz w:val="24"/>
      <w:szCs w:val="24"/>
      <w:lang w:eastAsia="ru-RU"/>
    </w:rPr>
  </w:style>
  <w:style w:type="paragraph" w:styleId="52">
    <w:name w:val="toc 5"/>
    <w:basedOn w:val="a"/>
    <w:next w:val="a"/>
    <w:autoRedefine/>
    <w:uiPriority w:val="99"/>
    <w:locked/>
    <w:rsid w:val="007C6656"/>
    <w:pPr>
      <w:tabs>
        <w:tab w:val="left" w:pos="1540"/>
        <w:tab w:val="right" w:leader="dot" w:pos="9345"/>
      </w:tabs>
      <w:spacing w:after="100"/>
      <w:ind w:left="851"/>
    </w:pPr>
  </w:style>
  <w:style w:type="paragraph" w:styleId="62">
    <w:name w:val="toc 6"/>
    <w:basedOn w:val="a"/>
    <w:next w:val="a"/>
    <w:autoRedefine/>
    <w:uiPriority w:val="39"/>
    <w:locked/>
    <w:rsid w:val="00047999"/>
    <w:pPr>
      <w:tabs>
        <w:tab w:val="right" w:leader="dot" w:pos="9345"/>
      </w:tabs>
      <w:spacing w:after="80" w:line="276" w:lineRule="auto"/>
      <w:ind w:left="709"/>
    </w:pPr>
  </w:style>
  <w:style w:type="paragraph" w:customStyle="1" w:styleId="26">
    <w:name w:val="ОснСпис2"/>
    <w:basedOn w:val="a"/>
    <w:link w:val="27"/>
    <w:uiPriority w:val="99"/>
    <w:rsid w:val="006D38CC"/>
    <w:pPr>
      <w:widowControl w:val="0"/>
      <w:tabs>
        <w:tab w:val="left" w:pos="992"/>
        <w:tab w:val="num" w:pos="1440"/>
      </w:tabs>
      <w:adjustRightInd w:val="0"/>
      <w:spacing w:after="120" w:line="312" w:lineRule="auto"/>
      <w:ind w:left="363" w:firstLine="709"/>
      <w:jc w:val="both"/>
      <w:textAlignment w:val="baseline"/>
    </w:pPr>
    <w:rPr>
      <w:rFonts w:cs="Times New Roman"/>
      <w:sz w:val="28"/>
      <w:lang w:val="en-US" w:eastAsia="ru-RU"/>
    </w:rPr>
  </w:style>
  <w:style w:type="character" w:customStyle="1" w:styleId="27">
    <w:name w:val="ОснСпис2 Знак"/>
    <w:link w:val="26"/>
    <w:uiPriority w:val="99"/>
    <w:locked/>
    <w:rsid w:val="006D38CC"/>
    <w:rPr>
      <w:rFonts w:eastAsia="Times New Roman"/>
      <w:sz w:val="28"/>
      <w:lang w:val="en-US"/>
    </w:rPr>
  </w:style>
  <w:style w:type="character" w:customStyle="1" w:styleId="91">
    <w:name w:val="Основной текст + 9"/>
    <w:aliases w:val="5 pt,Полужирный6,Основной текст (7) + Times New Roman,6"/>
    <w:basedOn w:val="af2"/>
    <w:uiPriority w:val="99"/>
    <w:rsid w:val="00322461"/>
    <w:rPr>
      <w:rFonts w:ascii="Tahoma" w:hAnsi="Tahoma" w:cs="Tahoma"/>
      <w:b/>
      <w:bCs/>
      <w:sz w:val="19"/>
      <w:szCs w:val="19"/>
      <w:u w:val="none"/>
      <w:lang w:val="uk-UA" w:eastAsia="ru-RU"/>
    </w:rPr>
  </w:style>
  <w:style w:type="character" w:customStyle="1" w:styleId="TimesNewRoman">
    <w:name w:val="Основной текст + Times New Roman"/>
    <w:aliases w:val="12 pt,Полужирный5"/>
    <w:basedOn w:val="af2"/>
    <w:uiPriority w:val="99"/>
    <w:rsid w:val="00322461"/>
    <w:rPr>
      <w:rFonts w:ascii="Times New Roman" w:hAnsi="Times New Roman" w:cs="Times New Roman"/>
      <w:b/>
      <w:bCs/>
      <w:sz w:val="24"/>
      <w:szCs w:val="24"/>
      <w:u w:val="none"/>
      <w:lang w:val="uk-UA" w:eastAsia="ru-RU"/>
    </w:rPr>
  </w:style>
  <w:style w:type="character" w:customStyle="1" w:styleId="TimesNewRoman3">
    <w:name w:val="Основной текст + Times New Roman3"/>
    <w:aliases w:val="11 pt,Полужирный4"/>
    <w:basedOn w:val="af2"/>
    <w:uiPriority w:val="99"/>
    <w:rsid w:val="00322461"/>
    <w:rPr>
      <w:rFonts w:ascii="Times New Roman" w:hAnsi="Times New Roman" w:cs="Times New Roman"/>
      <w:b/>
      <w:bCs/>
      <w:sz w:val="22"/>
      <w:szCs w:val="22"/>
      <w:u w:val="none"/>
      <w:lang w:val="uk-UA" w:eastAsia="ru-RU"/>
    </w:rPr>
  </w:style>
  <w:style w:type="character" w:customStyle="1" w:styleId="TrebuchetMS">
    <w:name w:val="Основной текст + Trebuchet MS"/>
    <w:aliases w:val="Полужирный3"/>
    <w:basedOn w:val="af2"/>
    <w:uiPriority w:val="99"/>
    <w:rsid w:val="00322461"/>
    <w:rPr>
      <w:rFonts w:ascii="Trebuchet MS" w:hAnsi="Trebuchet MS" w:cs="Trebuchet MS"/>
      <w:b/>
      <w:bCs/>
      <w:noProof/>
      <w:sz w:val="20"/>
      <w:szCs w:val="20"/>
      <w:u w:val="none"/>
      <w:lang w:val="uk-UA" w:eastAsia="ru-RU"/>
    </w:rPr>
  </w:style>
  <w:style w:type="character" w:customStyle="1" w:styleId="afb">
    <w:name w:val="Основной текст + Полужирный"/>
    <w:aliases w:val="Интервал 0 pt"/>
    <w:basedOn w:val="af2"/>
    <w:uiPriority w:val="99"/>
    <w:rsid w:val="00322461"/>
    <w:rPr>
      <w:rFonts w:ascii="Tahoma" w:hAnsi="Tahoma" w:cs="Tahoma"/>
      <w:b/>
      <w:bCs/>
      <w:spacing w:val="-10"/>
      <w:sz w:val="20"/>
      <w:szCs w:val="20"/>
      <w:u w:val="none"/>
      <w:lang w:val="uk-UA" w:eastAsia="ru-RU"/>
    </w:rPr>
  </w:style>
  <w:style w:type="character" w:customStyle="1" w:styleId="TimesNewRoman2">
    <w:name w:val="Основной текст + Times New Roman2"/>
    <w:aliases w:val="11 pt1,Полужирный2"/>
    <w:basedOn w:val="af2"/>
    <w:uiPriority w:val="99"/>
    <w:rsid w:val="00322461"/>
    <w:rPr>
      <w:rFonts w:ascii="Times New Roman" w:hAnsi="Times New Roman" w:cs="Times New Roman"/>
      <w:b/>
      <w:bCs/>
      <w:noProof/>
      <w:sz w:val="22"/>
      <w:szCs w:val="22"/>
      <w:u w:val="none"/>
      <w:lang w:val="uk-UA" w:eastAsia="ru-RU"/>
    </w:rPr>
  </w:style>
  <w:style w:type="character" w:customStyle="1" w:styleId="TimesNewRoman1">
    <w:name w:val="Основной текст + Times New Roman1"/>
    <w:aliases w:val="10,5 pt2,Колонтитул + Arial Narrow,Не полужирный"/>
    <w:basedOn w:val="af2"/>
    <w:uiPriority w:val="99"/>
    <w:rsid w:val="00322461"/>
    <w:rPr>
      <w:rFonts w:ascii="Times New Roman" w:hAnsi="Times New Roman" w:cs="Times New Roman"/>
      <w:noProof/>
      <w:sz w:val="21"/>
      <w:szCs w:val="21"/>
      <w:u w:val="none"/>
      <w:lang w:val="uk-UA" w:eastAsia="ru-RU"/>
    </w:rPr>
  </w:style>
  <w:style w:type="character" w:customStyle="1" w:styleId="100">
    <w:name w:val="Основной текст + 10"/>
    <w:aliases w:val="5 pt1,Полужирный1,Интервал 0 pt1,Основной текст + 7"/>
    <w:basedOn w:val="af2"/>
    <w:uiPriority w:val="99"/>
    <w:rsid w:val="00322461"/>
    <w:rPr>
      <w:rFonts w:ascii="Tahoma" w:hAnsi="Tahoma" w:cs="Tahoma"/>
      <w:b/>
      <w:bCs/>
      <w:spacing w:val="-10"/>
      <w:sz w:val="21"/>
      <w:szCs w:val="21"/>
      <w:u w:val="none"/>
      <w:lang w:val="uk-UA" w:eastAsia="ru-RU"/>
    </w:rPr>
  </w:style>
  <w:style w:type="paragraph" w:styleId="71">
    <w:name w:val="toc 7"/>
    <w:basedOn w:val="a"/>
    <w:next w:val="a"/>
    <w:autoRedefine/>
    <w:uiPriority w:val="39"/>
    <w:locked/>
    <w:rsid w:val="007C6656"/>
    <w:pPr>
      <w:tabs>
        <w:tab w:val="left" w:pos="1843"/>
        <w:tab w:val="right" w:leader="dot" w:pos="9345"/>
      </w:tabs>
      <w:spacing w:line="276" w:lineRule="auto"/>
      <w:ind w:left="851"/>
    </w:pPr>
  </w:style>
  <w:style w:type="paragraph" w:styleId="36">
    <w:name w:val="Body Text 3"/>
    <w:basedOn w:val="a"/>
    <w:link w:val="37"/>
    <w:uiPriority w:val="99"/>
    <w:locked/>
    <w:rsid w:val="004E692A"/>
    <w:pPr>
      <w:spacing w:after="120"/>
    </w:pPr>
    <w:rPr>
      <w:sz w:val="16"/>
      <w:szCs w:val="16"/>
    </w:rPr>
  </w:style>
  <w:style w:type="character" w:customStyle="1" w:styleId="37">
    <w:name w:val="Основний текст 3 Знак"/>
    <w:basedOn w:val="a1"/>
    <w:link w:val="36"/>
    <w:uiPriority w:val="99"/>
    <w:semiHidden/>
    <w:locked/>
    <w:rsid w:val="006C5006"/>
    <w:rPr>
      <w:rFonts w:cs="Calibri"/>
      <w:sz w:val="16"/>
      <w:szCs w:val="16"/>
      <w:lang w:eastAsia="en-US"/>
    </w:rPr>
  </w:style>
  <w:style w:type="paragraph" w:styleId="afc">
    <w:name w:val="Document Map"/>
    <w:basedOn w:val="a"/>
    <w:link w:val="afd"/>
    <w:uiPriority w:val="99"/>
    <w:semiHidden/>
    <w:locked/>
    <w:rsid w:val="006561F9"/>
    <w:rPr>
      <w:rFonts w:ascii="Tahoma" w:hAnsi="Tahoma" w:cs="Tahoma"/>
      <w:sz w:val="16"/>
      <w:szCs w:val="16"/>
    </w:rPr>
  </w:style>
  <w:style w:type="character" w:customStyle="1" w:styleId="afd">
    <w:name w:val="Схема документа Знак"/>
    <w:basedOn w:val="a1"/>
    <w:link w:val="afc"/>
    <w:uiPriority w:val="99"/>
    <w:semiHidden/>
    <w:locked/>
    <w:rsid w:val="006561F9"/>
    <w:rPr>
      <w:rFonts w:ascii="Tahoma" w:hAnsi="Tahoma" w:cs="Tahoma"/>
      <w:sz w:val="16"/>
      <w:szCs w:val="16"/>
      <w:lang w:eastAsia="en-US"/>
    </w:rPr>
  </w:style>
  <w:style w:type="paragraph" w:customStyle="1" w:styleId="38">
    <w:name w:val="Абзац списка3"/>
    <w:basedOn w:val="a"/>
    <w:uiPriority w:val="99"/>
    <w:rsid w:val="0052769A"/>
    <w:pPr>
      <w:spacing w:after="200" w:line="276" w:lineRule="auto"/>
      <w:ind w:left="720"/>
      <w:contextualSpacing/>
    </w:pPr>
    <w:rPr>
      <w:rFonts w:cs="Times New Roman"/>
      <w:sz w:val="22"/>
      <w:szCs w:val="22"/>
    </w:rPr>
  </w:style>
  <w:style w:type="character" w:customStyle="1" w:styleId="17">
    <w:name w:val="Основной текст Знак1"/>
    <w:basedOn w:val="a1"/>
    <w:uiPriority w:val="99"/>
    <w:semiHidden/>
    <w:rsid w:val="00EF75F1"/>
    <w:rPr>
      <w:rFonts w:ascii="Calibri" w:hAnsi="Calibri" w:cs="Times New Roman"/>
    </w:rPr>
  </w:style>
  <w:style w:type="character" w:customStyle="1" w:styleId="afe">
    <w:name w:val="Колонтитул_"/>
    <w:basedOn w:val="a1"/>
    <w:link w:val="18"/>
    <w:uiPriority w:val="99"/>
    <w:locked/>
    <w:rsid w:val="00EF75F1"/>
    <w:rPr>
      <w:rFonts w:cs="Times New Roman"/>
      <w:b/>
      <w:bCs/>
      <w:sz w:val="23"/>
      <w:szCs w:val="23"/>
      <w:shd w:val="clear" w:color="auto" w:fill="FFFFFF"/>
    </w:rPr>
  </w:style>
  <w:style w:type="paragraph" w:customStyle="1" w:styleId="18">
    <w:name w:val="Колонтитул1"/>
    <w:basedOn w:val="a"/>
    <w:link w:val="afe"/>
    <w:uiPriority w:val="99"/>
    <w:rsid w:val="00EF75F1"/>
    <w:pPr>
      <w:widowControl w:val="0"/>
      <w:shd w:val="clear" w:color="auto" w:fill="FFFFFF"/>
      <w:spacing w:line="240" w:lineRule="atLeast"/>
    </w:pPr>
    <w:rPr>
      <w:rFonts w:cs="Times New Roman"/>
      <w:b/>
      <w:bCs/>
      <w:sz w:val="23"/>
      <w:szCs w:val="23"/>
      <w:lang w:eastAsia="ru-RU"/>
    </w:rPr>
  </w:style>
  <w:style w:type="character" w:customStyle="1" w:styleId="aff">
    <w:name w:val="Колонтитул"/>
    <w:basedOn w:val="afe"/>
    <w:uiPriority w:val="99"/>
    <w:rsid w:val="00EF75F1"/>
    <w:rPr>
      <w:rFonts w:cs="Times New Roman"/>
      <w:b/>
      <w:bCs/>
      <w:sz w:val="23"/>
      <w:szCs w:val="23"/>
      <w:shd w:val="clear" w:color="auto" w:fill="FFFFFF"/>
    </w:rPr>
  </w:style>
  <w:style w:type="character" w:customStyle="1" w:styleId="63">
    <w:name w:val="Основной текст (6)_"/>
    <w:basedOn w:val="a1"/>
    <w:link w:val="64"/>
    <w:uiPriority w:val="99"/>
    <w:locked/>
    <w:rsid w:val="00EF75F1"/>
    <w:rPr>
      <w:rFonts w:ascii="Arial Black" w:hAnsi="Arial Black" w:cs="Times New Roman"/>
      <w:sz w:val="9"/>
      <w:szCs w:val="9"/>
      <w:shd w:val="clear" w:color="auto" w:fill="FFFFFF"/>
    </w:rPr>
  </w:style>
  <w:style w:type="paragraph" w:customStyle="1" w:styleId="64">
    <w:name w:val="Основной текст (6)"/>
    <w:basedOn w:val="a"/>
    <w:link w:val="63"/>
    <w:uiPriority w:val="99"/>
    <w:rsid w:val="00EF75F1"/>
    <w:pPr>
      <w:widowControl w:val="0"/>
      <w:shd w:val="clear" w:color="auto" w:fill="FFFFFF"/>
      <w:spacing w:line="240" w:lineRule="atLeast"/>
      <w:jc w:val="both"/>
    </w:pPr>
    <w:rPr>
      <w:rFonts w:ascii="Arial Black" w:hAnsi="Arial Black" w:cs="Times New Roman"/>
      <w:sz w:val="9"/>
      <w:szCs w:val="9"/>
      <w:lang w:eastAsia="ru-RU"/>
    </w:rPr>
  </w:style>
  <w:style w:type="character" w:customStyle="1" w:styleId="72">
    <w:name w:val="Основной текст (7)_"/>
    <w:basedOn w:val="a1"/>
    <w:link w:val="73"/>
    <w:uiPriority w:val="99"/>
    <w:locked/>
    <w:rsid w:val="00EF75F1"/>
    <w:rPr>
      <w:rFonts w:ascii="Consolas" w:hAnsi="Consolas" w:cs="Times New Roman"/>
      <w:sz w:val="8"/>
      <w:szCs w:val="8"/>
      <w:shd w:val="clear" w:color="auto" w:fill="FFFFFF"/>
    </w:rPr>
  </w:style>
  <w:style w:type="paragraph" w:customStyle="1" w:styleId="73">
    <w:name w:val="Основной текст (7)"/>
    <w:basedOn w:val="a"/>
    <w:link w:val="72"/>
    <w:uiPriority w:val="99"/>
    <w:rsid w:val="00EF75F1"/>
    <w:pPr>
      <w:widowControl w:val="0"/>
      <w:shd w:val="clear" w:color="auto" w:fill="FFFFFF"/>
      <w:spacing w:line="240" w:lineRule="atLeast"/>
      <w:jc w:val="both"/>
    </w:pPr>
    <w:rPr>
      <w:rFonts w:ascii="Consolas" w:hAnsi="Consolas" w:cs="Times New Roman"/>
      <w:sz w:val="8"/>
      <w:szCs w:val="8"/>
      <w:lang w:eastAsia="ru-RU"/>
    </w:rPr>
  </w:style>
  <w:style w:type="character" w:customStyle="1" w:styleId="8pt">
    <w:name w:val="Основной текст + 8 pt"/>
    <w:basedOn w:val="af2"/>
    <w:uiPriority w:val="99"/>
    <w:rsid w:val="00EF75F1"/>
    <w:rPr>
      <w:rFonts w:ascii="Times New Roman" w:hAnsi="Times New Roman" w:cs="Times New Roman"/>
      <w:sz w:val="16"/>
      <w:szCs w:val="16"/>
      <w:shd w:val="clear" w:color="auto" w:fill="FFFFFF"/>
      <w:lang w:val="uk-UA" w:eastAsia="ru-RU"/>
    </w:rPr>
  </w:style>
  <w:style w:type="character" w:customStyle="1" w:styleId="53">
    <w:name w:val="Основной текст (5)_"/>
    <w:basedOn w:val="a1"/>
    <w:link w:val="510"/>
    <w:locked/>
    <w:rsid w:val="00EF75F1"/>
    <w:rPr>
      <w:rFonts w:cs="Times New Roman"/>
      <w:b/>
      <w:bCs/>
      <w:shd w:val="clear" w:color="auto" w:fill="FFFFFF"/>
    </w:rPr>
  </w:style>
  <w:style w:type="paragraph" w:customStyle="1" w:styleId="510">
    <w:name w:val="Основной текст (5)1"/>
    <w:basedOn w:val="a"/>
    <w:link w:val="53"/>
    <w:uiPriority w:val="99"/>
    <w:rsid w:val="00EF75F1"/>
    <w:pPr>
      <w:widowControl w:val="0"/>
      <w:shd w:val="clear" w:color="auto" w:fill="FFFFFF"/>
      <w:spacing w:line="274" w:lineRule="exact"/>
      <w:ind w:firstLine="840"/>
      <w:jc w:val="both"/>
    </w:pPr>
    <w:rPr>
      <w:rFonts w:cs="Times New Roman"/>
      <w:b/>
      <w:bCs/>
      <w:lang w:eastAsia="ru-RU"/>
    </w:rPr>
  </w:style>
  <w:style w:type="character" w:customStyle="1" w:styleId="54">
    <w:name w:val="Основной текст (5)"/>
    <w:basedOn w:val="53"/>
    <w:uiPriority w:val="99"/>
    <w:rsid w:val="00EF75F1"/>
    <w:rPr>
      <w:rFonts w:cs="Times New Roman"/>
      <w:b/>
      <w:bCs/>
      <w:shd w:val="clear" w:color="auto" w:fill="FFFFFF"/>
    </w:rPr>
  </w:style>
  <w:style w:type="character" w:customStyle="1" w:styleId="11pt">
    <w:name w:val="Основной текст + 11 pt"/>
    <w:aliases w:val="Полужирный"/>
    <w:basedOn w:val="af2"/>
    <w:uiPriority w:val="99"/>
    <w:rsid w:val="00EF75F1"/>
    <w:rPr>
      <w:rFonts w:ascii="Times New Roman" w:hAnsi="Times New Roman" w:cs="Times New Roman"/>
      <w:b/>
      <w:bCs/>
      <w:sz w:val="22"/>
      <w:szCs w:val="22"/>
      <w:shd w:val="clear" w:color="auto" w:fill="FFFFFF"/>
      <w:lang w:val="uk-UA" w:eastAsia="ru-RU"/>
    </w:rPr>
  </w:style>
  <w:style w:type="character" w:customStyle="1" w:styleId="12pt">
    <w:name w:val="Основной текст + 12 pt"/>
    <w:basedOn w:val="af2"/>
    <w:uiPriority w:val="99"/>
    <w:rsid w:val="00EF75F1"/>
    <w:rPr>
      <w:rFonts w:ascii="Times New Roman" w:hAnsi="Times New Roman" w:cs="Times New Roman"/>
      <w:noProof/>
      <w:sz w:val="24"/>
      <w:szCs w:val="24"/>
      <w:shd w:val="clear" w:color="auto" w:fill="FFFFFF"/>
      <w:lang w:val="uk-UA" w:eastAsia="ru-RU"/>
    </w:rPr>
  </w:style>
  <w:style w:type="character" w:customStyle="1" w:styleId="LucidaSansUnicode">
    <w:name w:val="Основной текст + Lucida Sans Unicode"/>
    <w:aliases w:val="10 pt"/>
    <w:basedOn w:val="af2"/>
    <w:uiPriority w:val="99"/>
    <w:rsid w:val="00EF75F1"/>
    <w:rPr>
      <w:rFonts w:ascii="Lucida Sans Unicode" w:hAnsi="Lucida Sans Unicode" w:cs="Lucida Sans Unicode"/>
      <w:noProof/>
      <w:sz w:val="20"/>
      <w:szCs w:val="20"/>
      <w:shd w:val="clear" w:color="auto" w:fill="FFFFFF"/>
      <w:lang w:val="uk-UA" w:eastAsia="ru-RU"/>
    </w:rPr>
  </w:style>
  <w:style w:type="character" w:customStyle="1" w:styleId="aff0">
    <w:name w:val="Основной текст + Курсив"/>
    <w:basedOn w:val="af2"/>
    <w:uiPriority w:val="99"/>
    <w:rsid w:val="00EF75F1"/>
    <w:rPr>
      <w:rFonts w:ascii="Times New Roman" w:hAnsi="Times New Roman" w:cs="Times New Roman"/>
      <w:i/>
      <w:iCs/>
      <w:sz w:val="23"/>
      <w:szCs w:val="23"/>
      <w:shd w:val="clear" w:color="auto" w:fill="FFFFFF"/>
      <w:lang w:val="uk-UA" w:eastAsia="ru-RU"/>
    </w:rPr>
  </w:style>
  <w:style w:type="character" w:customStyle="1" w:styleId="Consolas">
    <w:name w:val="Основной текст + Consolas"/>
    <w:aliases w:val="4 pt"/>
    <w:basedOn w:val="af2"/>
    <w:uiPriority w:val="99"/>
    <w:rsid w:val="00EF75F1"/>
    <w:rPr>
      <w:rFonts w:ascii="Consolas" w:hAnsi="Consolas" w:cs="Consolas"/>
      <w:sz w:val="8"/>
      <w:szCs w:val="8"/>
      <w:u w:val="none"/>
      <w:shd w:val="clear" w:color="auto" w:fill="FFFFFF"/>
      <w:lang w:val="uk-UA" w:eastAsia="ru-RU"/>
    </w:rPr>
  </w:style>
  <w:style w:type="character" w:customStyle="1" w:styleId="aff1">
    <w:name w:val="Основной текст + Малые прописные"/>
    <w:basedOn w:val="af2"/>
    <w:uiPriority w:val="99"/>
    <w:rsid w:val="00EF75F1"/>
    <w:rPr>
      <w:rFonts w:ascii="Times New Roman" w:hAnsi="Times New Roman" w:cs="Times New Roman"/>
      <w:smallCaps/>
      <w:noProof/>
      <w:sz w:val="23"/>
      <w:szCs w:val="23"/>
      <w:u w:val="none"/>
      <w:shd w:val="clear" w:color="auto" w:fill="FFFFFF"/>
      <w:lang w:val="uk-UA" w:eastAsia="ru-RU"/>
    </w:rPr>
  </w:style>
  <w:style w:type="character" w:customStyle="1" w:styleId="43">
    <w:name w:val="Основной текст (4)_"/>
    <w:basedOn w:val="a1"/>
    <w:link w:val="410"/>
    <w:locked/>
    <w:rsid w:val="00EF75F1"/>
    <w:rPr>
      <w:rFonts w:cs="Times New Roman"/>
      <w:i/>
      <w:iCs/>
      <w:sz w:val="8"/>
      <w:szCs w:val="8"/>
      <w:shd w:val="clear" w:color="auto" w:fill="FFFFFF"/>
    </w:rPr>
  </w:style>
  <w:style w:type="paragraph" w:customStyle="1" w:styleId="410">
    <w:name w:val="Основной текст (4)1"/>
    <w:basedOn w:val="a"/>
    <w:link w:val="43"/>
    <w:rsid w:val="00EF75F1"/>
    <w:pPr>
      <w:widowControl w:val="0"/>
      <w:shd w:val="clear" w:color="auto" w:fill="FFFFFF"/>
      <w:spacing w:line="240" w:lineRule="atLeast"/>
      <w:jc w:val="both"/>
    </w:pPr>
    <w:rPr>
      <w:rFonts w:cs="Times New Roman"/>
      <w:i/>
      <w:iCs/>
      <w:sz w:val="8"/>
      <w:szCs w:val="8"/>
      <w:lang w:eastAsia="ru-RU"/>
    </w:rPr>
  </w:style>
  <w:style w:type="character" w:customStyle="1" w:styleId="44">
    <w:name w:val="Основной текст (4)"/>
    <w:basedOn w:val="43"/>
    <w:uiPriority w:val="99"/>
    <w:rsid w:val="00EF75F1"/>
    <w:rPr>
      <w:rFonts w:cs="Times New Roman"/>
      <w:i/>
      <w:iCs/>
      <w:sz w:val="8"/>
      <w:szCs w:val="8"/>
      <w:shd w:val="clear" w:color="auto" w:fill="FFFFFF"/>
    </w:rPr>
  </w:style>
  <w:style w:type="character" w:customStyle="1" w:styleId="aff2">
    <w:name w:val="Подпись к таблице_"/>
    <w:basedOn w:val="a1"/>
    <w:link w:val="19"/>
    <w:uiPriority w:val="99"/>
    <w:locked/>
    <w:rsid w:val="00EF75F1"/>
    <w:rPr>
      <w:rFonts w:cs="Times New Roman"/>
      <w:b/>
      <w:bCs/>
      <w:shd w:val="clear" w:color="auto" w:fill="FFFFFF"/>
    </w:rPr>
  </w:style>
  <w:style w:type="paragraph" w:customStyle="1" w:styleId="19">
    <w:name w:val="Подпись к таблице1"/>
    <w:basedOn w:val="a"/>
    <w:link w:val="aff2"/>
    <w:uiPriority w:val="99"/>
    <w:rsid w:val="00EF75F1"/>
    <w:pPr>
      <w:widowControl w:val="0"/>
      <w:shd w:val="clear" w:color="auto" w:fill="FFFFFF"/>
      <w:spacing w:line="240" w:lineRule="atLeast"/>
    </w:pPr>
    <w:rPr>
      <w:rFonts w:cs="Times New Roman"/>
      <w:b/>
      <w:bCs/>
      <w:lang w:eastAsia="ru-RU"/>
    </w:rPr>
  </w:style>
  <w:style w:type="character" w:customStyle="1" w:styleId="aff3">
    <w:name w:val="Подпись к таблице"/>
    <w:basedOn w:val="aff2"/>
    <w:uiPriority w:val="99"/>
    <w:rsid w:val="00EF75F1"/>
    <w:rPr>
      <w:rFonts w:cs="Times New Roman"/>
      <w:b/>
      <w:bCs/>
      <w:u w:val="single"/>
      <w:shd w:val="clear" w:color="auto" w:fill="FFFFFF"/>
    </w:rPr>
  </w:style>
  <w:style w:type="character" w:styleId="aff4">
    <w:name w:val="FollowedHyperlink"/>
    <w:basedOn w:val="a1"/>
    <w:uiPriority w:val="99"/>
    <w:locked/>
    <w:rsid w:val="00EF75F1"/>
    <w:rPr>
      <w:rFonts w:cs="Times New Roman"/>
      <w:color w:val="800080"/>
      <w:u w:val="single"/>
    </w:rPr>
  </w:style>
  <w:style w:type="paragraph" w:customStyle="1" w:styleId="SubTitle1Char">
    <w:name w:val="SubTitle1 Char"/>
    <w:basedOn w:val="a"/>
    <w:uiPriority w:val="99"/>
    <w:rsid w:val="009044D5"/>
    <w:pPr>
      <w:keepNext/>
      <w:keepLines/>
      <w:autoSpaceDE w:val="0"/>
      <w:autoSpaceDN w:val="0"/>
      <w:spacing w:before="180"/>
    </w:pPr>
    <w:rPr>
      <w:rFonts w:ascii="Times New Roman" w:hAnsi="Times New Roman" w:cs="Arial"/>
      <w:i/>
      <w:sz w:val="24"/>
      <w:szCs w:val="24"/>
      <w:lang w:val="uk-UA" w:eastAsia="uk-UA"/>
    </w:rPr>
  </w:style>
  <w:style w:type="paragraph" w:customStyle="1" w:styleId="SubTitle2">
    <w:name w:val="SubTitle2"/>
    <w:basedOn w:val="a"/>
    <w:uiPriority w:val="99"/>
    <w:rsid w:val="009044D5"/>
    <w:pPr>
      <w:keepNext/>
      <w:widowControl w:val="0"/>
      <w:tabs>
        <w:tab w:val="left" w:pos="360"/>
      </w:tabs>
      <w:autoSpaceDE w:val="0"/>
      <w:autoSpaceDN w:val="0"/>
      <w:spacing w:before="120" w:after="120"/>
    </w:pPr>
    <w:rPr>
      <w:rFonts w:ascii="Times New Roman" w:hAnsi="Times New Roman" w:cs="Arial"/>
      <w:sz w:val="24"/>
      <w:u w:val="single"/>
      <w:lang w:val="uk-UA" w:eastAsia="uk-UA"/>
    </w:rPr>
  </w:style>
  <w:style w:type="paragraph" w:customStyle="1" w:styleId="ptext">
    <w:name w:val="p_text"/>
    <w:basedOn w:val="a"/>
    <w:uiPriority w:val="99"/>
    <w:rsid w:val="009044D5"/>
    <w:pPr>
      <w:spacing w:before="180"/>
      <w:ind w:firstLine="720"/>
      <w:jc w:val="both"/>
    </w:pPr>
    <w:rPr>
      <w:rFonts w:ascii="Times New Roman" w:hAnsi="Times New Roman" w:cs="Arial"/>
      <w:sz w:val="24"/>
      <w:szCs w:val="24"/>
      <w:lang w:val="uk-UA" w:eastAsia="uk-UA"/>
    </w:rPr>
  </w:style>
  <w:style w:type="paragraph" w:customStyle="1" w:styleId="ptextbull">
    <w:name w:val="p_text_bull"/>
    <w:basedOn w:val="ptext"/>
    <w:uiPriority w:val="99"/>
    <w:rsid w:val="009044D5"/>
    <w:pPr>
      <w:keepLines/>
      <w:tabs>
        <w:tab w:val="num" w:pos="360"/>
      </w:tabs>
    </w:pPr>
  </w:style>
  <w:style w:type="paragraph" w:customStyle="1" w:styleId="StyleBlackBefore6ptAfter6pt">
    <w:name w:val="Style Black Before:  6 pt After:  6 pt"/>
    <w:basedOn w:val="a"/>
    <w:uiPriority w:val="99"/>
    <w:rsid w:val="009044D5"/>
    <w:pPr>
      <w:widowControl w:val="0"/>
      <w:numPr>
        <w:numId w:val="23"/>
      </w:numPr>
      <w:tabs>
        <w:tab w:val="clear" w:pos="360"/>
      </w:tabs>
      <w:autoSpaceDE w:val="0"/>
      <w:autoSpaceDN w:val="0"/>
      <w:spacing w:before="120"/>
      <w:ind w:left="0" w:firstLine="0"/>
    </w:pPr>
    <w:rPr>
      <w:rFonts w:ascii="Times New Roman" w:hAnsi="Times New Roman" w:cs="Times New Roman"/>
      <w:color w:val="000000"/>
      <w:sz w:val="24"/>
      <w:lang w:val="de-DE" w:eastAsia="uk-UA"/>
    </w:rPr>
  </w:style>
  <w:style w:type="character" w:styleId="aff5">
    <w:name w:val="Emphasis"/>
    <w:basedOn w:val="a1"/>
    <w:uiPriority w:val="20"/>
    <w:qFormat/>
    <w:locked/>
    <w:rsid w:val="009044D5"/>
    <w:rPr>
      <w:rFonts w:cs="Times New Roman"/>
      <w:i/>
      <w:iCs/>
    </w:rPr>
  </w:style>
  <w:style w:type="paragraph" w:styleId="3">
    <w:name w:val="List Bullet 3"/>
    <w:basedOn w:val="a"/>
    <w:uiPriority w:val="99"/>
    <w:locked/>
    <w:rsid w:val="00BD30B8"/>
    <w:pPr>
      <w:numPr>
        <w:numId w:val="41"/>
      </w:numPr>
    </w:pPr>
  </w:style>
  <w:style w:type="character" w:customStyle="1" w:styleId="rvts23">
    <w:name w:val="rvts23"/>
    <w:basedOn w:val="a1"/>
    <w:uiPriority w:val="99"/>
    <w:rsid w:val="000D17FD"/>
    <w:rPr>
      <w:rFonts w:cs="Times New Roman"/>
    </w:rPr>
  </w:style>
  <w:style w:type="character" w:customStyle="1" w:styleId="rvts9">
    <w:name w:val="rvts9"/>
    <w:basedOn w:val="a1"/>
    <w:uiPriority w:val="99"/>
    <w:rsid w:val="000D17FD"/>
    <w:rPr>
      <w:rFonts w:cs="Times New Roman"/>
    </w:rPr>
  </w:style>
  <w:style w:type="character" w:customStyle="1" w:styleId="110">
    <w:name w:val="Заголовок 1 Знак1"/>
    <w:aliases w:val="Section 1 Знак"/>
    <w:rsid w:val="0016300F"/>
    <w:rPr>
      <w:rFonts w:ascii="Cambria" w:eastAsia="Times New Roman" w:hAnsi="Cambria" w:cs="Times New Roman"/>
      <w:b/>
      <w:bCs/>
      <w:color w:val="365F91"/>
      <w:sz w:val="28"/>
      <w:szCs w:val="28"/>
      <w:lang w:eastAsia="ru-RU"/>
    </w:rPr>
  </w:style>
  <w:style w:type="paragraph" w:customStyle="1" w:styleId="PSNormal">
    <w:name w:val="PS_Normal"/>
    <w:rsid w:val="0016300F"/>
    <w:rPr>
      <w:rFonts w:ascii="Times New Roman" w:hAnsi="Times New Roman"/>
      <w:sz w:val="24"/>
      <w:szCs w:val="20"/>
      <w:lang w:val="uk-UA"/>
    </w:rPr>
  </w:style>
  <w:style w:type="paragraph" w:customStyle="1" w:styleId="PStextCharCharChar">
    <w:name w:val="PS_text Char Char Char"/>
    <w:basedOn w:val="PSNormal"/>
    <w:rsid w:val="0016300F"/>
    <w:pPr>
      <w:tabs>
        <w:tab w:val="left" w:pos="720"/>
      </w:tabs>
      <w:spacing w:before="180"/>
      <w:ind w:firstLine="720"/>
      <w:jc w:val="both"/>
    </w:pPr>
  </w:style>
  <w:style w:type="paragraph" w:customStyle="1" w:styleId="PStext-bold">
    <w:name w:val="PS_text-bold"/>
    <w:basedOn w:val="PStextCharCharChar"/>
    <w:next w:val="PStextCharCharChar"/>
    <w:rsid w:val="0016300F"/>
    <w:rPr>
      <w:b/>
    </w:rPr>
  </w:style>
  <w:style w:type="paragraph" w:customStyle="1" w:styleId="PSFooter">
    <w:name w:val="PS_Footer"/>
    <w:basedOn w:val="PSNormal"/>
    <w:rsid w:val="0016300F"/>
    <w:pPr>
      <w:tabs>
        <w:tab w:val="right" w:pos="9000"/>
      </w:tabs>
    </w:pPr>
    <w:rPr>
      <w:sz w:val="16"/>
    </w:rPr>
  </w:style>
  <w:style w:type="paragraph" w:customStyle="1" w:styleId="PSHead1">
    <w:name w:val="PS_Head 1"/>
    <w:basedOn w:val="PSNormal"/>
    <w:next w:val="PStextCharCharChar"/>
    <w:rsid w:val="0016300F"/>
    <w:pPr>
      <w:keepNext/>
      <w:keepLines/>
      <w:pageBreakBefore/>
      <w:spacing w:before="360" w:after="180"/>
    </w:pPr>
    <w:rPr>
      <w:b/>
      <w:sz w:val="30"/>
    </w:rPr>
  </w:style>
  <w:style w:type="paragraph" w:customStyle="1" w:styleId="PSHead1N">
    <w:name w:val="PS_Head 1 N"/>
    <w:basedOn w:val="PSNormal"/>
    <w:next w:val="PStextCharCharChar"/>
    <w:rsid w:val="0016300F"/>
    <w:pPr>
      <w:keepNext/>
      <w:keepLines/>
      <w:numPr>
        <w:ilvl w:val="1"/>
        <w:numId w:val="43"/>
      </w:numPr>
      <w:spacing w:before="360" w:after="180"/>
    </w:pPr>
    <w:rPr>
      <w:b/>
      <w:sz w:val="30"/>
    </w:rPr>
  </w:style>
  <w:style w:type="paragraph" w:customStyle="1" w:styleId="PSHead2NChar">
    <w:name w:val="PS_Head 2 N Char"/>
    <w:basedOn w:val="PSNormal"/>
    <w:next w:val="PStextCharCharChar"/>
    <w:rsid w:val="0016300F"/>
    <w:pPr>
      <w:keepNext/>
      <w:keepLines/>
      <w:numPr>
        <w:ilvl w:val="1"/>
        <w:numId w:val="44"/>
      </w:numPr>
      <w:tabs>
        <w:tab w:val="left" w:pos="720"/>
      </w:tabs>
      <w:autoSpaceDE w:val="0"/>
      <w:autoSpaceDN w:val="0"/>
      <w:spacing w:before="240" w:after="180"/>
      <w:outlineLvl w:val="1"/>
    </w:pPr>
    <w:rPr>
      <w:b/>
      <w:sz w:val="28"/>
    </w:rPr>
  </w:style>
  <w:style w:type="paragraph" w:customStyle="1" w:styleId="PSHead4">
    <w:name w:val="PS_Head 4"/>
    <w:basedOn w:val="PSNormal"/>
    <w:next w:val="PStextCharCharChar"/>
    <w:rsid w:val="0016300F"/>
    <w:pPr>
      <w:spacing w:before="240" w:after="180"/>
    </w:pPr>
    <w:rPr>
      <w:b/>
    </w:rPr>
  </w:style>
  <w:style w:type="paragraph" w:customStyle="1" w:styleId="PSHead5">
    <w:name w:val="PS_Head 5"/>
    <w:basedOn w:val="PSNormal"/>
    <w:next w:val="PStextCharCharChar"/>
    <w:rsid w:val="0016300F"/>
    <w:pPr>
      <w:spacing w:before="240" w:after="180"/>
    </w:pPr>
    <w:rPr>
      <w:b/>
      <w:i/>
    </w:rPr>
  </w:style>
  <w:style w:type="paragraph" w:customStyle="1" w:styleId="PSHeader">
    <w:name w:val="PS_Header"/>
    <w:basedOn w:val="PSNormal"/>
    <w:rsid w:val="0016300F"/>
    <w:pPr>
      <w:pBdr>
        <w:bottom w:val="single" w:sz="6" w:space="1" w:color="auto"/>
      </w:pBdr>
      <w:tabs>
        <w:tab w:val="left" w:pos="2180"/>
        <w:tab w:val="right" w:pos="9000"/>
      </w:tabs>
      <w:ind w:right="-24"/>
    </w:pPr>
    <w:rPr>
      <w:caps/>
      <w:sz w:val="20"/>
    </w:rPr>
  </w:style>
  <w:style w:type="paragraph" w:customStyle="1" w:styleId="PSHeaderEven">
    <w:name w:val="PS_Header_Even"/>
    <w:basedOn w:val="PSNormal"/>
    <w:rsid w:val="0016300F"/>
    <w:pPr>
      <w:pBdr>
        <w:bottom w:val="single" w:sz="4" w:space="1" w:color="auto"/>
      </w:pBdr>
      <w:tabs>
        <w:tab w:val="left" w:pos="9087"/>
      </w:tabs>
      <w:ind w:right="-3" w:firstLine="360"/>
      <w:jc w:val="right"/>
    </w:pPr>
    <w:rPr>
      <w:sz w:val="20"/>
    </w:rPr>
  </w:style>
  <w:style w:type="paragraph" w:customStyle="1" w:styleId="PSHeaderOdd">
    <w:name w:val="PS_Header_Odd"/>
    <w:basedOn w:val="PSNormal"/>
    <w:rsid w:val="0016300F"/>
    <w:pPr>
      <w:pBdr>
        <w:bottom w:val="single" w:sz="6" w:space="1" w:color="auto"/>
      </w:pBdr>
      <w:tabs>
        <w:tab w:val="left" w:pos="2180"/>
        <w:tab w:val="right" w:pos="9090"/>
      </w:tabs>
      <w:ind w:right="-6"/>
    </w:pPr>
    <w:rPr>
      <w:caps/>
      <w:sz w:val="20"/>
    </w:rPr>
  </w:style>
  <w:style w:type="paragraph" w:customStyle="1" w:styleId="PStextbeforetable">
    <w:name w:val="PS_text_before_table"/>
    <w:basedOn w:val="PSNormal"/>
    <w:next w:val="PStextCharCharChar"/>
    <w:rsid w:val="0016300F"/>
    <w:pPr>
      <w:keepNext/>
      <w:keepLines/>
      <w:spacing w:before="180" w:after="180"/>
      <w:ind w:firstLine="720"/>
      <w:jc w:val="both"/>
    </w:pPr>
  </w:style>
  <w:style w:type="paragraph" w:customStyle="1" w:styleId="PStextbull-1">
    <w:name w:val="PS_text_bull-1"/>
    <w:basedOn w:val="PStextCharCharChar"/>
    <w:rsid w:val="0016300F"/>
    <w:pPr>
      <w:tabs>
        <w:tab w:val="num" w:pos="720"/>
      </w:tabs>
      <w:spacing w:before="120"/>
      <w:ind w:left="720" w:hanging="720"/>
    </w:pPr>
  </w:style>
  <w:style w:type="paragraph" w:customStyle="1" w:styleId="PStextbull-2Char">
    <w:name w:val="PS_text_bull-2 Char"/>
    <w:basedOn w:val="PStextCharCharChar"/>
    <w:rsid w:val="0016300F"/>
    <w:pPr>
      <w:keepLines/>
      <w:tabs>
        <w:tab w:val="num" w:pos="360"/>
        <w:tab w:val="num" w:pos="720"/>
      </w:tabs>
      <w:spacing w:before="120"/>
      <w:ind w:left="720" w:hanging="360"/>
    </w:pPr>
  </w:style>
  <w:style w:type="paragraph" w:customStyle="1" w:styleId="PStext-ital">
    <w:name w:val="PS_text-ital"/>
    <w:basedOn w:val="PStextCharCharChar"/>
    <w:next w:val="PStextCharCharChar"/>
    <w:rsid w:val="0016300F"/>
    <w:rPr>
      <w:i/>
    </w:rPr>
  </w:style>
  <w:style w:type="paragraph" w:customStyle="1" w:styleId="Heading1">
    <w:name w:val="Heading1"/>
    <w:basedOn w:val="1"/>
    <w:next w:val="PStext-bold"/>
    <w:rsid w:val="0016300F"/>
    <w:pPr>
      <w:keepNext/>
      <w:spacing w:before="1200" w:after="1200" w:line="480" w:lineRule="auto"/>
      <w:ind w:left="0" w:firstLine="0"/>
    </w:pPr>
    <w:rPr>
      <w:kern w:val="32"/>
      <w:sz w:val="36"/>
      <w:szCs w:val="20"/>
      <w:lang w:val="ru-RU"/>
    </w:rPr>
  </w:style>
  <w:style w:type="paragraph" w:customStyle="1" w:styleId="PStextChar">
    <w:name w:val="PS_text Char"/>
    <w:basedOn w:val="a"/>
    <w:rsid w:val="0016300F"/>
    <w:pPr>
      <w:tabs>
        <w:tab w:val="left" w:pos="720"/>
      </w:tabs>
      <w:spacing w:before="180"/>
      <w:ind w:firstLine="720"/>
      <w:jc w:val="both"/>
    </w:pPr>
    <w:rPr>
      <w:rFonts w:ascii="Times New Roman" w:hAnsi="Times New Roman" w:cs="Times New Roman"/>
      <w:sz w:val="24"/>
      <w:lang w:val="uk-UA" w:eastAsia="ru-RU"/>
    </w:rPr>
  </w:style>
  <w:style w:type="paragraph" w:customStyle="1" w:styleId="TableNotes">
    <w:name w:val="Table Notes"/>
    <w:basedOn w:val="a"/>
    <w:rsid w:val="0016300F"/>
    <w:rPr>
      <w:rFonts w:ascii="Times New Roman" w:hAnsi="Times New Roman" w:cs="Times New Roman"/>
      <w:sz w:val="18"/>
      <w:lang w:val="en-US" w:eastAsia="ru-RU"/>
    </w:rPr>
  </w:style>
  <w:style w:type="paragraph" w:customStyle="1" w:styleId="Table">
    <w:name w:val="Table#"/>
    <w:basedOn w:val="a"/>
    <w:rsid w:val="0016300F"/>
    <w:pPr>
      <w:keepNext/>
      <w:keepLines/>
      <w:tabs>
        <w:tab w:val="left" w:pos="2552"/>
      </w:tabs>
      <w:outlineLvl w:val="1"/>
    </w:pPr>
    <w:rPr>
      <w:rFonts w:ascii="Times New Roman" w:hAnsi="Times New Roman" w:cs="Times New Roman"/>
      <w:b/>
      <w:sz w:val="22"/>
      <w:lang w:val="en-US" w:eastAsia="ru-RU"/>
    </w:rPr>
  </w:style>
  <w:style w:type="paragraph" w:customStyle="1" w:styleId="Tablename">
    <w:name w:val="Table_name"/>
    <w:basedOn w:val="a"/>
    <w:rsid w:val="0016300F"/>
    <w:pPr>
      <w:keepNext/>
      <w:keepLines/>
    </w:pPr>
    <w:rPr>
      <w:rFonts w:ascii="Times New Roman" w:hAnsi="Times New Roman" w:cs="Times New Roman"/>
      <w:sz w:val="22"/>
      <w:lang w:val="en-US" w:eastAsia="ru-RU"/>
    </w:rPr>
  </w:style>
  <w:style w:type="paragraph" w:customStyle="1" w:styleId="Exhibit--Title">
    <w:name w:val="Exhibit--Title"/>
    <w:basedOn w:val="a"/>
    <w:next w:val="a"/>
    <w:rsid w:val="0016300F"/>
    <w:rPr>
      <w:rFonts w:ascii="Arial Narrow" w:hAnsi="Arial Narrow" w:cs="Times New Roman"/>
      <w:lang w:val="en-US" w:eastAsia="ru-RU"/>
    </w:rPr>
  </w:style>
  <w:style w:type="paragraph" w:customStyle="1" w:styleId="normal-bold-11">
    <w:name w:val="normal-bold-11"/>
    <w:basedOn w:val="a"/>
    <w:next w:val="a"/>
    <w:rsid w:val="0016300F"/>
    <w:pPr>
      <w:keepNext/>
      <w:keepLines/>
      <w:tabs>
        <w:tab w:val="left" w:pos="288"/>
        <w:tab w:val="left" w:pos="720"/>
        <w:tab w:val="left" w:pos="1440"/>
        <w:tab w:val="left" w:leader="dot" w:pos="8928"/>
      </w:tabs>
    </w:pPr>
    <w:rPr>
      <w:rFonts w:ascii="Times New Roman" w:hAnsi="Times New Roman" w:cs="Times New Roman"/>
      <w:b/>
      <w:sz w:val="22"/>
      <w:lang w:val="en-US" w:eastAsia="ru-RU"/>
    </w:rPr>
  </w:style>
  <w:style w:type="paragraph" w:customStyle="1" w:styleId="PStextCharChar">
    <w:name w:val="PS_text Char Char"/>
    <w:basedOn w:val="PSNormal"/>
    <w:rsid w:val="0016300F"/>
    <w:pPr>
      <w:tabs>
        <w:tab w:val="left" w:pos="720"/>
      </w:tabs>
      <w:spacing w:before="180"/>
      <w:ind w:firstLine="720"/>
      <w:jc w:val="both"/>
    </w:pPr>
  </w:style>
  <w:style w:type="character" w:customStyle="1" w:styleId="PStextCharCharCharChar">
    <w:name w:val="PS_text Char Char Char Char"/>
    <w:rsid w:val="0016300F"/>
    <w:rPr>
      <w:rFonts w:ascii="Arial" w:hAnsi="Arial" w:cs="Arial" w:hint="default"/>
      <w:noProof w:val="0"/>
      <w:sz w:val="24"/>
      <w:szCs w:val="24"/>
      <w:lang w:val="uk-UA" w:eastAsia="uk-UA" w:bidi="ar-SA"/>
    </w:rPr>
  </w:style>
  <w:style w:type="character" w:customStyle="1" w:styleId="PSHead2NCharChar">
    <w:name w:val="PS_Head 2 N Char Char"/>
    <w:rsid w:val="0016300F"/>
    <w:rPr>
      <w:rFonts w:ascii="Arial" w:hAnsi="Arial" w:cs="Arial" w:hint="default"/>
      <w:b/>
      <w:bCs w:val="0"/>
      <w:noProof w:val="0"/>
      <w:sz w:val="28"/>
      <w:szCs w:val="28"/>
      <w:lang w:val="uk-UA" w:eastAsia="uk-UA" w:bidi="ar-SA"/>
    </w:rPr>
  </w:style>
  <w:style w:type="character" w:customStyle="1" w:styleId="PStextbull-2CharChar">
    <w:name w:val="PS_text_bull-2 Char Char"/>
    <w:rsid w:val="0016300F"/>
    <w:rPr>
      <w:rFonts w:ascii="Arial" w:hAnsi="Arial" w:cs="Arial" w:hint="default"/>
      <w:noProof w:val="0"/>
      <w:sz w:val="24"/>
      <w:szCs w:val="24"/>
      <w:lang w:val="uk-UA" w:eastAsia="uk-UA" w:bidi="ar-SA"/>
    </w:rPr>
  </w:style>
  <w:style w:type="character" w:customStyle="1" w:styleId="FontStyle12">
    <w:name w:val="Font Style12"/>
    <w:uiPriority w:val="99"/>
    <w:rsid w:val="0016300F"/>
    <w:rPr>
      <w:rFonts w:ascii="Times New Roman" w:hAnsi="Times New Roman" w:cs="Times New Roman" w:hint="default"/>
      <w:sz w:val="26"/>
    </w:rPr>
  </w:style>
  <w:style w:type="paragraph" w:styleId="z-">
    <w:name w:val="HTML Top of Form"/>
    <w:basedOn w:val="a"/>
    <w:next w:val="a"/>
    <w:link w:val="z-0"/>
    <w:hidden/>
    <w:uiPriority w:val="99"/>
    <w:semiHidden/>
    <w:unhideWhenUsed/>
    <w:locked/>
    <w:rsid w:val="0016300F"/>
    <w:pPr>
      <w:pBdr>
        <w:bottom w:val="single" w:sz="6" w:space="1" w:color="auto"/>
      </w:pBdr>
      <w:jc w:val="center"/>
    </w:pPr>
    <w:rPr>
      <w:rFonts w:ascii="Arial" w:hAnsi="Arial" w:cs="Arial"/>
      <w:vanish/>
      <w:sz w:val="16"/>
      <w:szCs w:val="16"/>
      <w:lang w:val="uk-UA" w:eastAsia="uk-UA"/>
    </w:rPr>
  </w:style>
  <w:style w:type="character" w:customStyle="1" w:styleId="z-0">
    <w:name w:val="z-Початок форми Знак"/>
    <w:basedOn w:val="a1"/>
    <w:link w:val="z-"/>
    <w:uiPriority w:val="99"/>
    <w:semiHidden/>
    <w:rsid w:val="0016300F"/>
    <w:rPr>
      <w:rFonts w:ascii="Arial" w:hAnsi="Arial" w:cs="Arial"/>
      <w:vanish/>
      <w:sz w:val="16"/>
      <w:szCs w:val="16"/>
      <w:lang w:val="uk-UA" w:eastAsia="uk-UA"/>
    </w:rPr>
  </w:style>
  <w:style w:type="paragraph" w:styleId="z-1">
    <w:name w:val="HTML Bottom of Form"/>
    <w:basedOn w:val="a"/>
    <w:next w:val="a"/>
    <w:link w:val="z-2"/>
    <w:hidden/>
    <w:uiPriority w:val="99"/>
    <w:semiHidden/>
    <w:unhideWhenUsed/>
    <w:locked/>
    <w:rsid w:val="0016300F"/>
    <w:pPr>
      <w:pBdr>
        <w:top w:val="single" w:sz="6" w:space="1" w:color="auto"/>
      </w:pBdr>
      <w:jc w:val="center"/>
    </w:pPr>
    <w:rPr>
      <w:rFonts w:ascii="Arial" w:hAnsi="Arial" w:cs="Arial"/>
      <w:vanish/>
      <w:sz w:val="16"/>
      <w:szCs w:val="16"/>
      <w:lang w:val="uk-UA" w:eastAsia="uk-UA"/>
    </w:rPr>
  </w:style>
  <w:style w:type="character" w:customStyle="1" w:styleId="z-2">
    <w:name w:val="z-Кінець форми Знак"/>
    <w:basedOn w:val="a1"/>
    <w:link w:val="z-1"/>
    <w:uiPriority w:val="99"/>
    <w:semiHidden/>
    <w:rsid w:val="0016300F"/>
    <w:rPr>
      <w:rFonts w:ascii="Arial" w:hAnsi="Arial" w:cs="Arial"/>
      <w:vanish/>
      <w:sz w:val="16"/>
      <w:szCs w:val="16"/>
      <w:lang w:val="uk-UA" w:eastAsia="uk-UA"/>
    </w:rPr>
  </w:style>
  <w:style w:type="paragraph" w:customStyle="1" w:styleId="1a">
    <w:name w:val="Без інтервалів1"/>
    <w:rsid w:val="0016300F"/>
    <w:rPr>
      <w:lang w:val="uk-UA" w:eastAsia="en-US"/>
    </w:rPr>
  </w:style>
  <w:style w:type="paragraph" w:customStyle="1" w:styleId="aff6">
    <w:name w:val="Титул согласования"/>
    <w:basedOn w:val="a"/>
    <w:link w:val="aff7"/>
    <w:qFormat/>
    <w:rsid w:val="009C6806"/>
    <w:rPr>
      <w:rFonts w:ascii="Impact" w:hAnsi="Impact" w:cs="Times New Roman"/>
      <w:sz w:val="23"/>
      <w:szCs w:val="23"/>
      <w:lang w:val="x-none" w:eastAsia="ru-RU"/>
    </w:rPr>
  </w:style>
  <w:style w:type="character" w:customStyle="1" w:styleId="aff7">
    <w:name w:val="Титул согласования Знак"/>
    <w:link w:val="aff6"/>
    <w:rsid w:val="009C6806"/>
    <w:rPr>
      <w:rFonts w:ascii="Impact" w:hAnsi="Impact"/>
      <w:sz w:val="23"/>
      <w:szCs w:val="23"/>
      <w:lang w:val="x-none"/>
    </w:rPr>
  </w:style>
  <w:style w:type="paragraph" w:customStyle="1" w:styleId="28">
    <w:name w:val="ОснЗаг2"/>
    <w:basedOn w:val="a"/>
    <w:link w:val="29"/>
    <w:qFormat/>
    <w:rsid w:val="00D04DBF"/>
    <w:pPr>
      <w:spacing w:line="312" w:lineRule="auto"/>
      <w:ind w:firstLine="709"/>
      <w:jc w:val="both"/>
    </w:pPr>
    <w:rPr>
      <w:rFonts w:ascii="Times New Roman" w:hAnsi="Times New Roman" w:cs="Times New Roman"/>
      <w:b/>
      <w:sz w:val="28"/>
      <w:szCs w:val="28"/>
      <w:lang w:val="x-none" w:eastAsia="ru-RU"/>
    </w:rPr>
  </w:style>
  <w:style w:type="character" w:customStyle="1" w:styleId="29">
    <w:name w:val="ОснЗаг2 Знак"/>
    <w:link w:val="28"/>
    <w:rsid w:val="00D04DBF"/>
    <w:rPr>
      <w:rFonts w:ascii="Times New Roman" w:hAnsi="Times New Roman"/>
      <w:b/>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78601">
      <w:bodyDiv w:val="1"/>
      <w:marLeft w:val="0"/>
      <w:marRight w:val="0"/>
      <w:marTop w:val="0"/>
      <w:marBottom w:val="0"/>
      <w:divBdr>
        <w:top w:val="none" w:sz="0" w:space="0" w:color="auto"/>
        <w:left w:val="none" w:sz="0" w:space="0" w:color="auto"/>
        <w:bottom w:val="none" w:sz="0" w:space="0" w:color="auto"/>
        <w:right w:val="none" w:sz="0" w:space="0" w:color="auto"/>
      </w:divBdr>
    </w:div>
    <w:div w:id="232280645">
      <w:bodyDiv w:val="1"/>
      <w:marLeft w:val="0"/>
      <w:marRight w:val="0"/>
      <w:marTop w:val="0"/>
      <w:marBottom w:val="0"/>
      <w:divBdr>
        <w:top w:val="none" w:sz="0" w:space="0" w:color="auto"/>
        <w:left w:val="none" w:sz="0" w:space="0" w:color="auto"/>
        <w:bottom w:val="none" w:sz="0" w:space="0" w:color="auto"/>
        <w:right w:val="none" w:sz="0" w:space="0" w:color="auto"/>
      </w:divBdr>
    </w:div>
    <w:div w:id="665210062">
      <w:bodyDiv w:val="1"/>
      <w:marLeft w:val="0"/>
      <w:marRight w:val="0"/>
      <w:marTop w:val="0"/>
      <w:marBottom w:val="0"/>
      <w:divBdr>
        <w:top w:val="none" w:sz="0" w:space="0" w:color="auto"/>
        <w:left w:val="none" w:sz="0" w:space="0" w:color="auto"/>
        <w:bottom w:val="none" w:sz="0" w:space="0" w:color="auto"/>
        <w:right w:val="none" w:sz="0" w:space="0" w:color="auto"/>
      </w:divBdr>
    </w:div>
    <w:div w:id="1123235882">
      <w:bodyDiv w:val="1"/>
      <w:marLeft w:val="0"/>
      <w:marRight w:val="0"/>
      <w:marTop w:val="0"/>
      <w:marBottom w:val="0"/>
      <w:divBdr>
        <w:top w:val="none" w:sz="0" w:space="0" w:color="auto"/>
        <w:left w:val="none" w:sz="0" w:space="0" w:color="auto"/>
        <w:bottom w:val="none" w:sz="0" w:space="0" w:color="auto"/>
        <w:right w:val="none" w:sz="0" w:space="0" w:color="auto"/>
      </w:divBdr>
    </w:div>
    <w:div w:id="1146313516">
      <w:bodyDiv w:val="1"/>
      <w:marLeft w:val="0"/>
      <w:marRight w:val="0"/>
      <w:marTop w:val="0"/>
      <w:marBottom w:val="0"/>
      <w:divBdr>
        <w:top w:val="none" w:sz="0" w:space="0" w:color="auto"/>
        <w:left w:val="none" w:sz="0" w:space="0" w:color="auto"/>
        <w:bottom w:val="none" w:sz="0" w:space="0" w:color="auto"/>
        <w:right w:val="none" w:sz="0" w:space="0" w:color="auto"/>
      </w:divBdr>
    </w:div>
    <w:div w:id="1810586143">
      <w:bodyDiv w:val="1"/>
      <w:marLeft w:val="0"/>
      <w:marRight w:val="0"/>
      <w:marTop w:val="0"/>
      <w:marBottom w:val="0"/>
      <w:divBdr>
        <w:top w:val="none" w:sz="0" w:space="0" w:color="auto"/>
        <w:left w:val="none" w:sz="0" w:space="0" w:color="auto"/>
        <w:bottom w:val="none" w:sz="0" w:space="0" w:color="auto"/>
        <w:right w:val="none" w:sz="0" w:space="0" w:color="auto"/>
      </w:divBdr>
    </w:div>
    <w:div w:id="1922718341">
      <w:marLeft w:val="0"/>
      <w:marRight w:val="0"/>
      <w:marTop w:val="0"/>
      <w:marBottom w:val="0"/>
      <w:divBdr>
        <w:top w:val="none" w:sz="0" w:space="0" w:color="auto"/>
        <w:left w:val="none" w:sz="0" w:space="0" w:color="auto"/>
        <w:bottom w:val="none" w:sz="0" w:space="0" w:color="auto"/>
        <w:right w:val="none" w:sz="0" w:space="0" w:color="auto"/>
      </w:divBdr>
    </w:div>
    <w:div w:id="1922718342">
      <w:marLeft w:val="0"/>
      <w:marRight w:val="0"/>
      <w:marTop w:val="0"/>
      <w:marBottom w:val="0"/>
      <w:divBdr>
        <w:top w:val="none" w:sz="0" w:space="0" w:color="auto"/>
        <w:left w:val="none" w:sz="0" w:space="0" w:color="auto"/>
        <w:bottom w:val="none" w:sz="0" w:space="0" w:color="auto"/>
        <w:right w:val="none" w:sz="0" w:space="0" w:color="auto"/>
      </w:divBdr>
    </w:div>
    <w:div w:id="1922718343">
      <w:marLeft w:val="0"/>
      <w:marRight w:val="0"/>
      <w:marTop w:val="0"/>
      <w:marBottom w:val="0"/>
      <w:divBdr>
        <w:top w:val="none" w:sz="0" w:space="0" w:color="auto"/>
        <w:left w:val="none" w:sz="0" w:space="0" w:color="auto"/>
        <w:bottom w:val="none" w:sz="0" w:space="0" w:color="auto"/>
        <w:right w:val="none" w:sz="0" w:space="0" w:color="auto"/>
      </w:divBdr>
    </w:div>
    <w:div w:id="1922718344">
      <w:marLeft w:val="0"/>
      <w:marRight w:val="0"/>
      <w:marTop w:val="0"/>
      <w:marBottom w:val="0"/>
      <w:divBdr>
        <w:top w:val="none" w:sz="0" w:space="0" w:color="auto"/>
        <w:left w:val="none" w:sz="0" w:space="0" w:color="auto"/>
        <w:bottom w:val="none" w:sz="0" w:space="0" w:color="auto"/>
        <w:right w:val="none" w:sz="0" w:space="0" w:color="auto"/>
      </w:divBdr>
    </w:div>
    <w:div w:id="1922718345">
      <w:marLeft w:val="0"/>
      <w:marRight w:val="0"/>
      <w:marTop w:val="0"/>
      <w:marBottom w:val="0"/>
      <w:divBdr>
        <w:top w:val="none" w:sz="0" w:space="0" w:color="auto"/>
        <w:left w:val="none" w:sz="0" w:space="0" w:color="auto"/>
        <w:bottom w:val="none" w:sz="0" w:space="0" w:color="auto"/>
        <w:right w:val="none" w:sz="0" w:space="0" w:color="auto"/>
      </w:divBdr>
    </w:div>
    <w:div w:id="1922718346">
      <w:marLeft w:val="0"/>
      <w:marRight w:val="0"/>
      <w:marTop w:val="0"/>
      <w:marBottom w:val="0"/>
      <w:divBdr>
        <w:top w:val="none" w:sz="0" w:space="0" w:color="auto"/>
        <w:left w:val="none" w:sz="0" w:space="0" w:color="auto"/>
        <w:bottom w:val="none" w:sz="0" w:space="0" w:color="auto"/>
        <w:right w:val="none" w:sz="0" w:space="0" w:color="auto"/>
      </w:divBdr>
    </w:div>
    <w:div w:id="1922718347">
      <w:marLeft w:val="0"/>
      <w:marRight w:val="0"/>
      <w:marTop w:val="0"/>
      <w:marBottom w:val="0"/>
      <w:divBdr>
        <w:top w:val="none" w:sz="0" w:space="0" w:color="auto"/>
        <w:left w:val="none" w:sz="0" w:space="0" w:color="auto"/>
        <w:bottom w:val="none" w:sz="0" w:space="0" w:color="auto"/>
        <w:right w:val="none" w:sz="0" w:space="0" w:color="auto"/>
      </w:divBdr>
    </w:div>
    <w:div w:id="1922718348">
      <w:marLeft w:val="0"/>
      <w:marRight w:val="0"/>
      <w:marTop w:val="0"/>
      <w:marBottom w:val="0"/>
      <w:divBdr>
        <w:top w:val="none" w:sz="0" w:space="0" w:color="auto"/>
        <w:left w:val="none" w:sz="0" w:space="0" w:color="auto"/>
        <w:bottom w:val="none" w:sz="0" w:space="0" w:color="auto"/>
        <w:right w:val="none" w:sz="0" w:space="0" w:color="auto"/>
      </w:divBdr>
    </w:div>
    <w:div w:id="1922718349">
      <w:marLeft w:val="0"/>
      <w:marRight w:val="0"/>
      <w:marTop w:val="0"/>
      <w:marBottom w:val="0"/>
      <w:divBdr>
        <w:top w:val="none" w:sz="0" w:space="0" w:color="auto"/>
        <w:left w:val="none" w:sz="0" w:space="0" w:color="auto"/>
        <w:bottom w:val="none" w:sz="0" w:space="0" w:color="auto"/>
        <w:right w:val="none" w:sz="0" w:space="0" w:color="auto"/>
      </w:divBdr>
    </w:div>
    <w:div w:id="1922718350">
      <w:marLeft w:val="0"/>
      <w:marRight w:val="0"/>
      <w:marTop w:val="0"/>
      <w:marBottom w:val="0"/>
      <w:divBdr>
        <w:top w:val="none" w:sz="0" w:space="0" w:color="auto"/>
        <w:left w:val="none" w:sz="0" w:space="0" w:color="auto"/>
        <w:bottom w:val="none" w:sz="0" w:space="0" w:color="auto"/>
        <w:right w:val="none" w:sz="0" w:space="0" w:color="auto"/>
      </w:divBdr>
    </w:div>
    <w:div w:id="1922718351">
      <w:marLeft w:val="0"/>
      <w:marRight w:val="0"/>
      <w:marTop w:val="0"/>
      <w:marBottom w:val="0"/>
      <w:divBdr>
        <w:top w:val="none" w:sz="0" w:space="0" w:color="auto"/>
        <w:left w:val="none" w:sz="0" w:space="0" w:color="auto"/>
        <w:bottom w:val="none" w:sz="0" w:space="0" w:color="auto"/>
        <w:right w:val="none" w:sz="0" w:space="0" w:color="auto"/>
      </w:divBdr>
    </w:div>
    <w:div w:id="1922718352">
      <w:marLeft w:val="0"/>
      <w:marRight w:val="0"/>
      <w:marTop w:val="0"/>
      <w:marBottom w:val="0"/>
      <w:divBdr>
        <w:top w:val="none" w:sz="0" w:space="0" w:color="auto"/>
        <w:left w:val="none" w:sz="0" w:space="0" w:color="auto"/>
        <w:bottom w:val="none" w:sz="0" w:space="0" w:color="auto"/>
        <w:right w:val="none" w:sz="0" w:space="0" w:color="auto"/>
      </w:divBdr>
    </w:div>
    <w:div w:id="1922718353">
      <w:marLeft w:val="0"/>
      <w:marRight w:val="0"/>
      <w:marTop w:val="0"/>
      <w:marBottom w:val="0"/>
      <w:divBdr>
        <w:top w:val="none" w:sz="0" w:space="0" w:color="auto"/>
        <w:left w:val="none" w:sz="0" w:space="0" w:color="auto"/>
        <w:bottom w:val="none" w:sz="0" w:space="0" w:color="auto"/>
        <w:right w:val="none" w:sz="0" w:space="0" w:color="auto"/>
      </w:divBdr>
    </w:div>
    <w:div w:id="1922718354">
      <w:marLeft w:val="0"/>
      <w:marRight w:val="0"/>
      <w:marTop w:val="0"/>
      <w:marBottom w:val="0"/>
      <w:divBdr>
        <w:top w:val="none" w:sz="0" w:space="0" w:color="auto"/>
        <w:left w:val="none" w:sz="0" w:space="0" w:color="auto"/>
        <w:bottom w:val="none" w:sz="0" w:space="0" w:color="auto"/>
        <w:right w:val="none" w:sz="0" w:space="0" w:color="auto"/>
      </w:divBdr>
    </w:div>
    <w:div w:id="19227183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47EC-DE5C-4476-BDDA-60F7D221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4935</TotalTime>
  <Pages>40</Pages>
  <Words>47966</Words>
  <Characters>27342</Characters>
  <Application>Microsoft Office Word</Application>
  <DocSecurity>0</DocSecurity>
  <Lines>227</Lines>
  <Paragraphs>150</Paragraphs>
  <ScaleCrop>false</ScaleCrop>
  <HeadingPairs>
    <vt:vector size="2" baseType="variant">
      <vt:variant>
        <vt:lpstr>Назва</vt:lpstr>
      </vt:variant>
      <vt:variant>
        <vt:i4>1</vt:i4>
      </vt:variant>
    </vt:vector>
  </HeadingPairs>
  <TitlesOfParts>
    <vt:vector size="1" baseType="lpstr">
      <vt:lpstr/>
    </vt:vector>
  </TitlesOfParts>
  <Company>RePack by SPecialiST</Company>
  <LinksUpToDate>false</LinksUpToDate>
  <CharactersWithSpaces>75158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Конструктор</dc:creator>
  <cp:lastModifiedBy>User</cp:lastModifiedBy>
  <cp:revision>105</cp:revision>
  <cp:lastPrinted>2018-08-03T08:51:00Z</cp:lastPrinted>
  <dcterms:created xsi:type="dcterms:W3CDTF">2018-06-04T10:41:00Z</dcterms:created>
  <dcterms:modified xsi:type="dcterms:W3CDTF">2018-08-08T07:44:00Z</dcterms:modified>
</cp:coreProperties>
</file>