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4005" w:leader="none"/>
        </w:tabs>
        <w:spacing w:lineRule="auto" w:line="240"/>
        <w:rPr>
          <w:bCs/>
          <w:spacing w:val="34"/>
          <w:sz w:val="26"/>
          <w:szCs w:val="26"/>
        </w:rPr>
      </w:pPr>
      <w:r>
        <w:rPr/>
        <w:drawing>
          <wp:inline distT="0" distB="0" distL="0" distR="0">
            <wp:extent cx="638810" cy="81915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2" t="-182" r="-232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rPr>
          <w:sz w:val="36"/>
          <w:szCs w:val="36"/>
          <w:lang w:val="ru-RU"/>
        </w:rPr>
      </w:pPr>
      <w:r>
        <w:rPr>
          <w:sz w:val="36"/>
          <w:szCs w:val="36"/>
        </w:rPr>
        <w:t>УКРАЇНА</w:t>
      </w:r>
    </w:p>
    <w:p>
      <w:pPr>
        <w:pStyle w:val="1"/>
        <w:rPr>
          <w:sz w:val="36"/>
        </w:rPr>
      </w:pPr>
      <w:r>
        <w:rPr>
          <w:sz w:val="36"/>
        </w:rPr>
        <w:t>Жовківська міська рада</w:t>
      </w:r>
    </w:p>
    <w:p>
      <w:pPr>
        <w:pStyle w:val="1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Львівського району Львівської області</w:t>
      </w:r>
    </w:p>
    <w:p>
      <w:pPr>
        <w:pStyle w:val="1"/>
        <w:rPr>
          <w:spacing w:val="0"/>
        </w:rPr>
      </w:pPr>
      <w:r>
        <w:rPr>
          <w:spacing w:val="0"/>
        </w:rPr>
        <w:t>ВИКОНАВЧИЙ КОМІТЕТ</w:t>
      </w:r>
    </w:p>
    <w:p>
      <w:pPr>
        <w:pStyle w:val="Normal"/>
        <w:tabs>
          <w:tab w:val="clear" w:pos="708"/>
          <w:tab w:val="left" w:pos="3015" w:leader="none"/>
        </w:tabs>
        <w:rPr>
          <w:sz w:val="32"/>
        </w:rPr>
      </w:pPr>
      <w:r>
        <w:rPr>
          <w:b/>
          <w:bCs/>
          <w:sz w:val="32"/>
        </w:rPr>
        <w:t>РІШЕННЯ</w:t>
      </w:r>
    </w:p>
    <w:p>
      <w:pPr>
        <w:pStyle w:val="Normal"/>
        <w:shd w:val="clear" w:color="auto" w:fill="FFFFFF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FFFFFF"/>
        <w:spacing w:lineRule="auto" w:line="240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від 14.08.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 року  № 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3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 xml:space="preserve">                                                                       м. Жовква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spacing w:lineRule="auto" w:lin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 передачу матеріальних ціностей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«Програми забезпечення заходів мобілізаційної підготовки та мобілізації на 2024-2025 рік», у новій редакції затвердженої рішенням сесії Жовківської міської ради від 13.12.2024 року № 20, враховуючи лист начальника Львівського районного територіального центру комплектування та соціальної підтримки № 11910 від 12.06.2025 року на адресу Жовківського міського голови, з метою забезпечення заходів мобілізаційної підготовки та мобілізації на 2024-2025 роки, відповідно до статті 29 Закону України «Про місцеве самоврядування в Україні», виконавчий комітет Жовківської міської ради</w:t>
      </w:r>
    </w:p>
    <w:p>
      <w:pPr>
        <w:pStyle w:val="Normal"/>
        <w:shd w:val="clear" w:color="auto" w:fill="FFFFFF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b/>
          <w:sz w:val="28"/>
          <w:szCs w:val="28"/>
        </w:rPr>
        <w:t>В И Р І Ш И В:</w:t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1.Безоплатно передати з балансу Жовківської міської ради Львівського району Львівської області на баланс Львівського РТЦК та СП м.Жовква матеріальні цінності згідно з додатком 1.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Приймання - передачу матеріальних цінностей, зазначених в додатку 1 даного рішення провести відповідно до вимог чинного законодавства у складі комісії,</w:t>
      </w:r>
      <w:bookmarkStart w:id="0" w:name="_GoBack"/>
      <w:bookmarkEnd w:id="0"/>
      <w:r>
        <w:rPr>
          <w:sz w:val="28"/>
          <w:szCs w:val="28"/>
        </w:rPr>
        <w:t xml:space="preserve"> утвореної згідно розпорядження міського голови від 03.04.2024 року № 03-03/43.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рішення покласти на заступника міського голови А. Колієвича.</w:t>
      </w:r>
    </w:p>
    <w:p>
      <w:pPr>
        <w:pStyle w:val="Normal"/>
        <w:shd w:val="clear" w:color="auto" w:fill="FFFFFF"/>
        <w:spacing w:lineRule="auto" w:line="24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</w:r>
    </w:p>
    <w:p>
      <w:pPr>
        <w:pStyle w:val="Normal"/>
        <w:shd w:val="clear" w:color="auto" w:fill="FFFFFF"/>
        <w:spacing w:lineRule="auto" w:line="24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</w:r>
    </w:p>
    <w:p>
      <w:pPr>
        <w:pStyle w:val="Normal"/>
        <w:shd w:val="clear" w:color="auto" w:fill="FFFFFF"/>
        <w:spacing w:lineRule="auto" w:lin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Міський голова</w:t>
        <w:tab/>
        <w:t xml:space="preserve">          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Олег ВОЛЬСЬКИЙ</w:t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/>
        <w:spacing w:lineRule="auto" w:line="240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Додаток 1 </w:t>
      </w:r>
    </w:p>
    <w:p>
      <w:pPr>
        <w:pStyle w:val="Normal"/>
        <w:shd w:val="clear" w:color="auto" w:fill="FFFFFF"/>
        <w:spacing w:lineRule="auto" w:line="240"/>
        <w:ind w:left="5245" w:hanging="0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>
      <w:pPr>
        <w:pStyle w:val="Normal"/>
        <w:shd w:val="clear" w:color="auto" w:fill="FFFFFF"/>
        <w:spacing w:lineRule="auto" w:line="240"/>
        <w:ind w:left="5245" w:hanging="0"/>
        <w:jc w:val="both"/>
        <w:rPr>
          <w:sz w:val="28"/>
          <w:szCs w:val="28"/>
        </w:rPr>
      </w:pPr>
      <w:r>
        <w:rPr>
          <w:sz w:val="28"/>
          <w:szCs w:val="28"/>
        </w:rPr>
        <w:t>14 серпня</w:t>
      </w:r>
      <w:r>
        <w:rPr>
          <w:sz w:val="28"/>
          <w:szCs w:val="28"/>
        </w:rPr>
        <w:t xml:space="preserve"> 2025 року № </w:t>
      </w:r>
      <w:r>
        <w:rPr>
          <w:sz w:val="28"/>
          <w:szCs w:val="28"/>
        </w:rPr>
        <w:t>13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Матеріальних цінностей які передаються Жовківською міською радою для використання під час виконання заходів мобілізаційної підготовки та мобілізації на 2025 рік.</w:t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"/>
        <w:gridCol w:w="2292"/>
        <w:gridCol w:w="2864"/>
        <w:gridCol w:w="1841"/>
        <w:gridCol w:w="1419"/>
      </w:tblGrid>
      <w:tr>
        <w:trPr>
          <w:trHeight w:val="60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>пп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center" w:pos="3394" w:leader="none"/>
              </w:tabs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Військова частина (формування)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Матеріальні цінності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Кількість</w:t>
            </w:r>
          </w:p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(один.)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Балансова вартість (грн)</w:t>
            </w:r>
          </w:p>
        </w:tc>
      </w:tr>
      <w:tr>
        <w:trPr>
          <w:trHeight w:val="284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Львівський районний територіальний центр комплектування та соціальної підтримки</w:t>
            </w:r>
            <w:r>
              <w:rPr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Cs/>
                <w:sz w:val="26"/>
                <w:szCs w:val="26"/>
              </w:rPr>
              <w:t>м.Жовква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Дизельне паливо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1 500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74 430,00</w:t>
            </w:r>
          </w:p>
        </w:tc>
      </w:tr>
      <w:tr>
        <w:trPr>
          <w:trHeight w:val="284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60" w:hanging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Всього: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74 430, 00</w:t>
            </w:r>
          </w:p>
        </w:tc>
      </w:tr>
    </w:tbl>
    <w:p>
      <w:pPr>
        <w:pStyle w:val="5"/>
        <w:shd w:val="clear" w:color="auto" w:fill="auto"/>
        <w:tabs>
          <w:tab w:val="clear" w:pos="708"/>
          <w:tab w:val="left" w:pos="806" w:leader="none"/>
        </w:tabs>
        <w:spacing w:lineRule="auto" w:line="240" w:before="0" w:after="0"/>
        <w:ind w:right="20" w:hanging="0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5"/>
        <w:shd w:val="clear" w:color="auto" w:fill="auto"/>
        <w:tabs>
          <w:tab w:val="clear" w:pos="708"/>
          <w:tab w:val="left" w:pos="806" w:leader="none"/>
        </w:tabs>
        <w:spacing w:lineRule="auto" w:line="240" w:before="0" w:after="0"/>
        <w:ind w:right="20" w:hanging="0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5"/>
        <w:shd w:val="clear" w:color="auto" w:fill="auto"/>
        <w:tabs>
          <w:tab w:val="clear" w:pos="708"/>
          <w:tab w:val="left" w:pos="806" w:leader="none"/>
        </w:tabs>
        <w:spacing w:lineRule="auto" w:line="240" w:before="0" w:after="0"/>
        <w:ind w:right="20" w:hanging="0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5"/>
        <w:shd w:val="clear" w:color="auto" w:fill="auto"/>
        <w:tabs>
          <w:tab w:val="clear" w:pos="708"/>
          <w:tab w:val="left" w:pos="806" w:leader="none"/>
        </w:tabs>
        <w:spacing w:lineRule="auto" w:line="240" w:before="0" w:after="0"/>
        <w:ind w:right="20" w:hanging="0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5"/>
        <w:shd w:val="clear" w:color="auto" w:fill="auto"/>
        <w:tabs>
          <w:tab w:val="clear" w:pos="708"/>
          <w:tab w:val="left" w:pos="806" w:leader="none"/>
        </w:tabs>
        <w:spacing w:lineRule="auto" w:line="240" w:before="0" w:after="0"/>
        <w:ind w:right="20" w:hanging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Керуючий справами (секретар)</w:t>
      </w:r>
    </w:p>
    <w:p>
      <w:pPr>
        <w:pStyle w:val="5"/>
        <w:shd w:val="clear" w:color="auto" w:fill="auto"/>
        <w:tabs>
          <w:tab w:val="clear" w:pos="708"/>
          <w:tab w:val="left" w:pos="806" w:leader="none"/>
        </w:tabs>
        <w:spacing w:lineRule="auto" w:line="240" w:before="0" w:after="0"/>
        <w:ind w:right="20" w:hanging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виконавчого комітету </w:t>
      </w:r>
    </w:p>
    <w:p>
      <w:pPr>
        <w:pStyle w:val="5"/>
        <w:shd w:val="clear" w:color="auto" w:fill="auto"/>
        <w:tabs>
          <w:tab w:val="clear" w:pos="708"/>
          <w:tab w:val="left" w:pos="806" w:leader="none"/>
        </w:tabs>
        <w:spacing w:lineRule="auto" w:line="240" w:before="0" w:after="0"/>
        <w:ind w:right="20" w:hanging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Жовківської міської ради</w:t>
        <w:tab/>
        <w:tab/>
        <w:tab/>
        <w:tab/>
        <w:t xml:space="preserve">            Святослав ХЕРОВИЧ</w:t>
      </w:r>
    </w:p>
    <w:p>
      <w:pPr>
        <w:pStyle w:val="Normal"/>
        <w:spacing w:lineRule="auto" w:line="24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050c"/>
    <w:pPr>
      <w:widowControl w:val="false"/>
      <w:suppressAutoHyphens w:val="true"/>
      <w:bidi w:val="0"/>
      <w:spacing w:lineRule="auto" w:line="300"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ru-RU" w:bidi="ar-SA"/>
    </w:rPr>
  </w:style>
  <w:style w:type="paragraph" w:styleId="1">
    <w:name w:val="Heading 1"/>
    <w:basedOn w:val="Normal"/>
    <w:next w:val="Normal"/>
    <w:link w:val="10"/>
    <w:qFormat/>
    <w:rsid w:val="0089050c"/>
    <w:pPr>
      <w:keepNext w:val="true"/>
      <w:spacing w:lineRule="auto" w:line="240"/>
      <w:outlineLvl w:val="0"/>
    </w:pPr>
    <w:rPr>
      <w:b/>
      <w:bCs/>
      <w:spacing w:val="34"/>
      <w:sz w:val="32"/>
    </w:rPr>
  </w:style>
  <w:style w:type="paragraph" w:styleId="6">
    <w:name w:val="Heading 6"/>
    <w:basedOn w:val="Normal"/>
    <w:next w:val="Normal"/>
    <w:link w:val="60"/>
    <w:semiHidden/>
    <w:unhideWhenUsed/>
    <w:qFormat/>
    <w:rsid w:val="0089050c"/>
    <w:pPr>
      <w:keepNext w:val="true"/>
      <w:jc w:val="both"/>
      <w:outlineLvl w:val="5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9050c"/>
    <w:rPr>
      <w:rFonts w:ascii="Times New Roman" w:hAnsi="Times New Roman" w:eastAsia="Times New Roman" w:cs="Times New Roman"/>
      <w:b/>
      <w:bCs/>
      <w:spacing w:val="34"/>
      <w:sz w:val="32"/>
      <w:lang w:eastAsia="ru-RU"/>
    </w:rPr>
  </w:style>
  <w:style w:type="character" w:styleId="61" w:customStyle="1">
    <w:name w:val="Заголовок 6 Знак"/>
    <w:basedOn w:val="DefaultParagraphFont"/>
    <w:link w:val="6"/>
    <w:semiHidden/>
    <w:qFormat/>
    <w:rsid w:val="0089050c"/>
    <w:rPr>
      <w:rFonts w:ascii="Times New Roman" w:hAnsi="Times New Roman" w:eastAsia="Times New Roman" w:cs="Times New Roman"/>
      <w:sz w:val="32"/>
      <w:lang w:eastAsia="ru-RU"/>
    </w:rPr>
  </w:style>
  <w:style w:type="character" w:styleId="Style12" w:customStyle="1">
    <w:name w:val="Основной текст_"/>
    <w:link w:val="5"/>
    <w:semiHidden/>
    <w:qFormat/>
    <w:locked/>
    <w:rsid w:val="0089050c"/>
    <w:rPr>
      <w:shd w:fill="FFFFFF" w:val="clear"/>
    </w:rPr>
  </w:style>
  <w:style w:type="character" w:styleId="Style13" w:customStyle="1">
    <w:name w:val="Текст у виносці Знак"/>
    <w:basedOn w:val="DefaultParagraphFont"/>
    <w:link w:val="ab"/>
    <w:uiPriority w:val="99"/>
    <w:semiHidden/>
    <w:qFormat/>
    <w:rsid w:val="00096949"/>
    <w:rPr>
      <w:rFonts w:ascii="Segoe UI" w:hAnsi="Segoe UI" w:eastAsia="Times New Roman" w:cs="Segoe UI"/>
      <w:sz w:val="18"/>
      <w:szCs w:val="18"/>
      <w:lang w:eastAsia="ru-RU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semiHidden/>
    <w:unhideWhenUsed/>
    <w:qFormat/>
    <w:rsid w:val="0089050c"/>
    <w:pPr>
      <w:widowControl/>
      <w:spacing w:lineRule="auto" w:line="240" w:beforeAutospacing="1" w:afterAutospacing="1"/>
      <w:jc w:val="left"/>
    </w:pPr>
    <w:rPr>
      <w:rFonts w:eastAsia="Calibri"/>
      <w:sz w:val="24"/>
      <w:szCs w:val="24"/>
      <w:lang w:eastAsia="uk-UA"/>
    </w:rPr>
  </w:style>
  <w:style w:type="paragraph" w:styleId="5" w:customStyle="1">
    <w:name w:val="Основной текст5"/>
    <w:basedOn w:val="Normal"/>
    <w:link w:val="a3"/>
    <w:semiHidden/>
    <w:qFormat/>
    <w:rsid w:val="0089050c"/>
    <w:pPr>
      <w:shd w:val="clear" w:color="auto" w:fill="FFFFFF"/>
      <w:spacing w:lineRule="exact" w:line="269" w:before="300" w:after="0"/>
      <w:jc w:val="both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ListParagraph">
    <w:name w:val="List Paragraph"/>
    <w:basedOn w:val="Normal"/>
    <w:uiPriority w:val="34"/>
    <w:qFormat/>
    <w:rsid w:val="00376bc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096949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LibreOffice/7.0.0.3$Windows_X86_64 LibreOffice_project/8061b3e9204bef6b321a21033174034a5e2ea88e</Application>
  <Pages>2</Pages>
  <Words>250</Words>
  <Characters>1630</Characters>
  <CharactersWithSpaces>2084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2025-01-07T15:25:00Z</dcterms:created>
  <dc:creator>User</dc:creator>
  <dc:description/>
  <dc:language>uk-UA</dc:language>
  <cp:lastModifiedBy/>
  <cp:lastPrinted>2025-08-07T08:01:00Z</cp:lastPrinted>
  <dcterms:modified xsi:type="dcterms:W3CDTF">2025-08-19T14:48:43Z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