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jc w:val="center"/>
        <w:rPr>
          <w:lang w:val="uk-UA"/>
        </w:rPr>
      </w:pPr>
      <w:r>
        <w:rPr/>
        <w:drawing>
          <wp:inline distT="0" distB="0" distL="0" distR="0">
            <wp:extent cx="640080" cy="822960"/>
            <wp:effectExtent l="0" t="0" r="0" b="0"/>
            <wp:docPr id="1" name="Picture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Розпорядження2"/>
                    <pic:cNvPicPr>
                      <a:picLocks noChangeAspect="1" noChangeArrowheads="1"/>
                    </pic:cNvPicPr>
                  </pic:nvPicPr>
                  <pic:blipFill>
                    <a:blip r:embed="rId2"/>
                    <a:stretch>
                      <a:fillRect/>
                    </a:stretch>
                  </pic:blipFill>
                  <pic:spPr bwMode="auto">
                    <a:xfrm>
                      <a:off x="0" y="0"/>
                      <a:ext cx="640080" cy="822960"/>
                    </a:xfrm>
                    <a:prstGeom prst="rect">
                      <a:avLst/>
                    </a:prstGeom>
                  </pic:spPr>
                </pic:pic>
              </a:graphicData>
            </a:graphic>
          </wp:inline>
        </w:drawing>
      </w:r>
    </w:p>
    <w:p>
      <w:pPr>
        <w:pStyle w:val="1"/>
        <w:jc w:val="center"/>
        <w:rPr>
          <w:bCs/>
          <w:spacing w:val="34"/>
          <w:lang w:val="uk-UA"/>
        </w:rPr>
      </w:pPr>
      <w:r>
        <w:rPr>
          <w:lang w:val="uk-UA"/>
        </w:rPr>
        <w:t>У К Р А Ї Н А</w:t>
      </w:r>
    </w:p>
    <w:p>
      <w:pPr>
        <w:pStyle w:val="3"/>
        <w:rPr>
          <w:sz w:val="36"/>
        </w:rPr>
      </w:pPr>
      <w:r>
        <w:rPr>
          <w:sz w:val="36"/>
        </w:rPr>
        <w:t>Жовківська міська рада</w:t>
      </w:r>
    </w:p>
    <w:p>
      <w:pPr>
        <w:pStyle w:val="2"/>
        <w:rPr>
          <w:b/>
          <w:b/>
          <w:szCs w:val="28"/>
        </w:rPr>
      </w:pP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center"/>
        <w:rPr>
          <w:b/>
          <w:b/>
          <w:bCs/>
          <w:spacing w:val="78"/>
          <w:sz w:val="32"/>
          <w:lang w:val="uk-UA"/>
        </w:rPr>
      </w:pPr>
      <w:r>
        <w:rPr>
          <w:b/>
          <w:bCs/>
          <w:spacing w:val="78"/>
          <w:sz w:val="32"/>
          <w:lang w:val="uk-UA"/>
        </w:rPr>
        <w:t>РІШЕННЯ</w:t>
      </w:r>
    </w:p>
    <w:p>
      <w:pPr>
        <w:pStyle w:val="Normal"/>
        <w:jc w:val="both"/>
        <w:rPr>
          <w:lang w:val="uk-UA"/>
        </w:rPr>
      </w:pPr>
      <w:r>
        <w:rPr>
          <w:lang w:val="uk-UA"/>
        </w:rPr>
      </w:r>
    </w:p>
    <w:p>
      <w:pPr>
        <w:pStyle w:val="Normal"/>
        <w:tabs>
          <w:tab w:val="clear" w:pos="708"/>
          <w:tab w:val="left" w:pos="6690" w:leader="none"/>
        </w:tabs>
        <w:jc w:val="both"/>
        <w:rPr>
          <w:sz w:val="28"/>
          <w:szCs w:val="28"/>
          <w:lang w:val="uk-UA"/>
        </w:rPr>
      </w:pPr>
      <w:r>
        <w:rPr>
          <w:sz w:val="28"/>
          <w:szCs w:val="28"/>
          <w:lang w:val="uk-UA"/>
        </w:rPr>
        <w:t xml:space="preserve">від 11.09.2025 року     № </w:t>
      </w:r>
      <w:r>
        <w:rPr>
          <w:sz w:val="28"/>
          <w:szCs w:val="28"/>
          <w:lang w:val="uk-UA"/>
        </w:rPr>
        <w:t>26</w:t>
      </w:r>
      <w:r>
        <w:rPr>
          <w:sz w:val="28"/>
          <w:szCs w:val="28"/>
          <w:lang w:val="uk-UA"/>
        </w:rPr>
        <w:tab/>
        <w:tab/>
        <w:t xml:space="preserve">                  м. Жовква</w:t>
      </w:r>
    </w:p>
    <w:p>
      <w:pPr>
        <w:pStyle w:val="Normal"/>
        <w:rPr>
          <w:lang w:val="uk-UA"/>
        </w:rPr>
      </w:pPr>
      <w:r>
        <w:rPr>
          <w:lang w:val="uk-UA"/>
        </w:rPr>
      </w:r>
    </w:p>
    <w:p>
      <w:pPr>
        <w:pStyle w:val="Normal"/>
        <w:jc w:val="both"/>
        <w:rPr>
          <w:b/>
          <w:b/>
          <w:bCs/>
          <w:sz w:val="30"/>
          <w:szCs w:val="30"/>
          <w:lang w:val="uk-UA"/>
        </w:rPr>
      </w:pPr>
      <w:r>
        <w:rPr>
          <w:b/>
          <w:bCs/>
          <w:sz w:val="30"/>
          <w:szCs w:val="30"/>
          <w:lang w:val="uk-UA"/>
        </w:rPr>
        <w:t>Про затвердження мережі</w:t>
      </w:r>
    </w:p>
    <w:p>
      <w:pPr>
        <w:pStyle w:val="Normal"/>
        <w:jc w:val="both"/>
        <w:rPr>
          <w:b/>
          <w:b/>
          <w:bCs/>
          <w:sz w:val="30"/>
          <w:szCs w:val="30"/>
          <w:lang w:val="uk-UA"/>
        </w:rPr>
      </w:pPr>
      <w:r>
        <w:rPr>
          <w:b/>
          <w:bCs/>
          <w:sz w:val="30"/>
          <w:szCs w:val="30"/>
          <w:lang w:val="uk-UA"/>
        </w:rPr>
        <w:t>закладів та установ освіти Жовківської</w:t>
      </w:r>
    </w:p>
    <w:p>
      <w:pPr>
        <w:pStyle w:val="Normal"/>
        <w:jc w:val="both"/>
        <w:rPr>
          <w:b/>
          <w:b/>
          <w:bCs/>
          <w:sz w:val="30"/>
          <w:szCs w:val="30"/>
          <w:lang w:val="uk-UA"/>
        </w:rPr>
      </w:pPr>
      <w:r>
        <w:rPr>
          <w:b/>
          <w:bCs/>
          <w:sz w:val="30"/>
          <w:szCs w:val="30"/>
          <w:lang w:val="uk-UA"/>
        </w:rPr>
        <w:t xml:space="preserve">міської ради на 2025/2026 н.р. </w:t>
      </w:r>
    </w:p>
    <w:p>
      <w:pPr>
        <w:pStyle w:val="Normal"/>
        <w:rPr>
          <w:lang w:val="uk-UA"/>
        </w:rPr>
      </w:pPr>
      <w:r>
        <w:rPr>
          <w:lang w:val="uk-UA"/>
        </w:rPr>
        <w:t xml:space="preserve"> </w:t>
      </w:r>
    </w:p>
    <w:p>
      <w:pPr>
        <w:pStyle w:val="Normal"/>
        <w:jc w:val="both"/>
        <w:rPr>
          <w:sz w:val="28"/>
          <w:szCs w:val="28"/>
          <w:lang w:val="uk-UA"/>
        </w:rPr>
      </w:pPr>
      <w:r>
        <w:rPr>
          <w:sz w:val="28"/>
          <w:szCs w:val="28"/>
          <w:lang w:val="uk-UA"/>
        </w:rPr>
        <w:tab/>
        <w:t xml:space="preserve">Керуючись статтею 32, статтею 40 Закону України «Про місцеве самоврядування в Україні», на виконання ч. 2, ст. 66 Закону України «Про освіту», ч. 1, ст. 8  Закону України «Про повну загальну середню освіту»,  ч.6 ст. 10 Закону України «Про позашкільну освіту», </w:t>
      </w:r>
      <w:r>
        <w:rPr>
          <w:bCs/>
          <w:sz w:val="28"/>
          <w:szCs w:val="28"/>
          <w:lang w:val="uk-UA"/>
        </w:rPr>
        <w:t xml:space="preserve">розглянувши пропозиції відділу освіти  щодо формування мережі, </w:t>
      </w:r>
      <w:r>
        <w:rPr>
          <w:sz w:val="28"/>
          <w:szCs w:val="28"/>
          <w:lang w:val="uk-UA"/>
        </w:rPr>
        <w:t xml:space="preserve">з метою задоволення потреб </w:t>
      </w:r>
      <w:r>
        <w:rPr>
          <w:sz w:val="28"/>
          <w:lang w:val="uk-UA"/>
        </w:rPr>
        <w:t>Жовківської</w:t>
      </w:r>
      <w:r>
        <w:rPr>
          <w:sz w:val="28"/>
          <w:szCs w:val="28"/>
          <w:lang w:val="uk-UA"/>
        </w:rPr>
        <w:t xml:space="preserve"> міської територіальної громади в розвитку мережі закладів та установ освіти різних типів, забезпечення реалізації права громадян на здобуття повної загальної середньої, дошкільної та позашкільної освіти, раціонального використання коштів державного та міського бюджетів, виконавчий комітет Жовківської міської ради</w:t>
      </w:r>
    </w:p>
    <w:p>
      <w:pPr>
        <w:pStyle w:val="Normal"/>
        <w:spacing w:lineRule="auto" w:line="276"/>
        <w:jc w:val="center"/>
        <w:rPr>
          <w:b/>
          <w:b/>
          <w:sz w:val="28"/>
          <w:szCs w:val="28"/>
          <w:lang w:val="uk-UA"/>
        </w:rPr>
      </w:pPr>
      <w:r>
        <w:rPr>
          <w:b/>
          <w:sz w:val="28"/>
          <w:szCs w:val="28"/>
          <w:lang w:val="uk-UA"/>
        </w:rPr>
        <w:t>В И Р І Ш И В:</w:t>
      </w:r>
    </w:p>
    <w:p>
      <w:pPr>
        <w:pStyle w:val="Normal"/>
        <w:widowControl/>
        <w:bidi w:val="0"/>
        <w:spacing w:before="0" w:after="0"/>
        <w:ind w:left="0" w:right="0" w:firstLine="737"/>
        <w:jc w:val="both"/>
        <w:rPr>
          <w:sz w:val="28"/>
          <w:szCs w:val="28"/>
          <w:lang w:val="uk-UA"/>
        </w:rPr>
      </w:pPr>
      <w:r>
        <w:rPr>
          <w:sz w:val="28"/>
          <w:szCs w:val="28"/>
          <w:lang w:val="uk-UA"/>
        </w:rPr>
        <w:t>1. Затвердити мережу комунальних закладів загальної середньої, дошкільної, позашкільної освіти згідно з додатками до даного рішення (Додатки 1,2,3), підпорядкованих відділу освіти Жовківської міської ради на 2025/2026 н.р.</w:t>
      </w:r>
    </w:p>
    <w:p>
      <w:pPr>
        <w:pStyle w:val="Normal"/>
        <w:widowControl/>
        <w:bidi w:val="0"/>
        <w:spacing w:before="0" w:after="0"/>
        <w:ind w:left="0" w:right="0" w:firstLine="737"/>
        <w:jc w:val="both"/>
        <w:rPr>
          <w:sz w:val="28"/>
          <w:szCs w:val="28"/>
          <w:lang w:val="uk-UA"/>
        </w:rPr>
      </w:pPr>
      <w:r>
        <w:rPr>
          <w:sz w:val="28"/>
          <w:szCs w:val="28"/>
          <w:lang w:val="uk-UA"/>
        </w:rPr>
        <w:t xml:space="preserve">2. Затвердити мережу логопедичних пунктів на базі закладів освіти: Жовківського ЗЗСО № 2, Жовківського ЗЗСО № </w:t>
      </w:r>
      <w:bookmarkStart w:id="0" w:name="_GoBack"/>
      <w:bookmarkEnd w:id="0"/>
      <w:r>
        <w:rPr>
          <w:sz w:val="28"/>
          <w:szCs w:val="28"/>
          <w:lang w:val="uk-UA"/>
        </w:rPr>
        <w:t>3, Глинського ЗЗСО І-ІІІ ст., Туринківського ЗЗСО І-ІІІ ст.</w:t>
      </w:r>
    </w:p>
    <w:p>
      <w:pPr>
        <w:pStyle w:val="Normal"/>
        <w:widowControl/>
        <w:bidi w:val="0"/>
        <w:spacing w:before="0" w:after="0"/>
        <w:ind w:left="0" w:right="0" w:firstLine="737"/>
        <w:jc w:val="both"/>
        <w:rPr>
          <w:sz w:val="28"/>
          <w:szCs w:val="28"/>
          <w:lang w:val="uk-UA"/>
        </w:rPr>
      </w:pPr>
      <w:r>
        <w:rPr>
          <w:sz w:val="28"/>
          <w:szCs w:val="28"/>
          <w:lang w:val="uk-UA"/>
        </w:rPr>
        <w:t>3</w:t>
      </w:r>
      <w:r>
        <w:rPr>
          <w:sz w:val="28"/>
          <w:szCs w:val="28"/>
          <w:lang w:val="uk-UA"/>
        </w:rPr>
        <w:t>. Затвердити мережу установ освіти:</w:t>
      </w:r>
    </w:p>
    <w:p>
      <w:pPr>
        <w:pStyle w:val="Normal"/>
        <w:widowControl/>
        <w:bidi w:val="0"/>
        <w:spacing w:before="0" w:after="0"/>
        <w:ind w:left="0" w:right="0" w:firstLine="737"/>
        <w:jc w:val="both"/>
        <w:rPr>
          <w:sz w:val="28"/>
          <w:szCs w:val="28"/>
          <w:lang w:val="uk-UA"/>
        </w:rPr>
      </w:pPr>
      <w:r>
        <w:rPr>
          <w:sz w:val="28"/>
          <w:szCs w:val="28"/>
          <w:lang w:val="uk-UA"/>
        </w:rPr>
        <w:t>- «Інклюзивно-ресурсний центр Жовківської міської ради Львівського району Львівської області».</w:t>
      </w:r>
    </w:p>
    <w:p>
      <w:pPr>
        <w:pStyle w:val="Normal"/>
        <w:widowControl/>
        <w:bidi w:val="0"/>
        <w:spacing w:before="0" w:after="0"/>
        <w:ind w:left="0" w:right="0" w:firstLine="737"/>
        <w:jc w:val="both"/>
        <w:rPr>
          <w:sz w:val="28"/>
          <w:szCs w:val="28"/>
          <w:lang w:val="uk-UA"/>
        </w:rPr>
      </w:pPr>
      <w:r>
        <w:rPr>
          <w:sz w:val="28"/>
          <w:szCs w:val="28"/>
          <w:lang w:val="uk-UA"/>
        </w:rPr>
        <w:t xml:space="preserve">4. Контроль за виконанням рішення покласти на заступника міського голови Жовківської міської ради Львівського району Львівської області Колієвича А.І. </w:t>
      </w:r>
    </w:p>
    <w:p>
      <w:pPr>
        <w:pStyle w:val="Normal"/>
        <w:rPr>
          <w:lang w:val="uk-UA"/>
        </w:rPr>
      </w:pPr>
      <w:r>
        <w:rPr>
          <w:lang w:val="uk-UA"/>
        </w:rPr>
      </w:r>
    </w:p>
    <w:p>
      <w:pPr>
        <w:pStyle w:val="Normal"/>
        <w:jc w:val="both"/>
        <w:rPr>
          <w:b/>
          <w:b/>
          <w:sz w:val="28"/>
          <w:szCs w:val="28"/>
          <w:lang w:val="uk-UA"/>
        </w:rPr>
      </w:pPr>
      <w:r>
        <w:rPr>
          <w:b/>
          <w:sz w:val="28"/>
          <w:szCs w:val="28"/>
          <w:lang w:val="uk-UA"/>
        </w:rPr>
      </w:r>
    </w:p>
    <w:p>
      <w:pPr>
        <w:pStyle w:val="Normal"/>
        <w:jc w:val="both"/>
        <w:rPr>
          <w:sz w:val="28"/>
          <w:szCs w:val="28"/>
          <w:lang w:val="uk-UA"/>
        </w:rPr>
      </w:pPr>
      <w:r>
        <w:rPr>
          <w:b/>
          <w:sz w:val="28"/>
          <w:szCs w:val="28"/>
          <w:lang w:val="uk-UA"/>
        </w:rPr>
        <w:t>Міський голова</w:t>
        <w:tab/>
        <w:tab/>
        <w:tab/>
        <w:tab/>
        <w:t xml:space="preserve">                                         Олег ВОЛЬСЬКИЙ</w:t>
      </w:r>
    </w:p>
    <w:p>
      <w:pPr>
        <w:pStyle w:val="Normal"/>
        <w:rPr>
          <w:lang w:val="uk-UA"/>
        </w:rPr>
      </w:pPr>
      <w:r>
        <w:rPr>
          <w:lang w:val="uk-UA"/>
        </w:rPr>
      </w:r>
    </w:p>
    <w:p>
      <w:pPr>
        <w:pStyle w:val="Normal"/>
        <w:widowControl w:val="false"/>
        <w:shd w:val="clear" w:color="auto" w:fill="FFFFFF"/>
        <w:spacing w:lineRule="auto" w:line="300"/>
        <w:ind w:left="6237" w:hanging="0"/>
        <w:jc w:val="center"/>
        <w:rPr>
          <w:sz w:val="28"/>
          <w:szCs w:val="28"/>
          <w:lang w:val="uk-UA" w:eastAsia="uk-UA"/>
        </w:rPr>
      </w:pPr>
      <w:r>
        <w:rPr/>
      </w:r>
    </w:p>
    <w:sectPr>
      <w:headerReference w:type="default" r:id="rId3"/>
      <w:headerReference w:type="first" r:id="rId4"/>
      <w:type w:val="nextPage"/>
      <w:pgSz w:w="11906" w:h="16838"/>
      <w:pgMar w:left="1620" w:right="566" w:header="708" w:top="899" w:footer="0" w:bottom="53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rPr/>
    </w:pPr>
    <w:r>
      <w:rPr/>
      <w:t xml:space="preserve">                                                                                                                                                                                     </w:t>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462cf2"/>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outlineLvl w:val="0"/>
    </w:pPr>
    <w:rPr>
      <w:b/>
      <w:sz w:val="32"/>
    </w:rPr>
  </w:style>
  <w:style w:type="paragraph" w:styleId="2">
    <w:name w:val="Heading 2"/>
    <w:basedOn w:val="Normal"/>
    <w:next w:val="Normal"/>
    <w:qFormat/>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qFormat/>
    <w:pPr>
      <w:keepNext w:val="true"/>
      <w:widowControl w:val="false"/>
      <w:jc w:val="center"/>
      <w:outlineLvl w:val="2"/>
    </w:pPr>
    <w:rPr>
      <w:b/>
      <w:bCs/>
      <w:spacing w:val="34"/>
      <w:sz w:val="22"/>
      <w:szCs w:val="22"/>
      <w:lang w:val="uk-UA"/>
    </w:rPr>
  </w:style>
  <w:style w:type="paragraph" w:styleId="4">
    <w:name w:val="Heading 4"/>
    <w:basedOn w:val="Normal"/>
    <w:next w:val="Normal"/>
    <w:qFormat/>
    <w:pPr>
      <w:keepNext w:val="true"/>
      <w:widowControl w:val="false"/>
      <w:tabs>
        <w:tab w:val="clear" w:pos="708"/>
        <w:tab w:val="left" w:pos="5925" w:leader="none"/>
      </w:tabs>
      <w:spacing w:lineRule="auto" w:line="300"/>
      <w:outlineLvl w:val="3"/>
    </w:pPr>
    <w:rPr>
      <w:b/>
      <w:bCs/>
      <w:szCs w:val="22"/>
      <w:lang w:val="uk-UA"/>
    </w:rPr>
  </w:style>
  <w:style w:type="paragraph" w:styleId="5">
    <w:name w:val="Heading 5"/>
    <w:basedOn w:val="Normal"/>
    <w:next w:val="Normal"/>
    <w:qFormat/>
    <w:pPr>
      <w:keepNext w:val="true"/>
      <w:jc w:val="both"/>
      <w:outlineLvl w:val="4"/>
    </w:pPr>
    <w:rPr>
      <w:b/>
      <w:bCs/>
      <w:sz w:val="26"/>
      <w:lang w:val="uk-UA"/>
    </w:rPr>
  </w:style>
  <w:style w:type="character" w:styleId="DefaultParagraphFont" w:default="1">
    <w:name w:val="Default Paragraph Font"/>
    <w:uiPriority w:val="1"/>
    <w:semiHidden/>
    <w:unhideWhenUsed/>
    <w:qFormat/>
    <w:rPr/>
  </w:style>
  <w:style w:type="character" w:styleId="11" w:customStyle="1">
    <w:name w:val="Шрифт абзацу за промовчанням1"/>
    <w:semiHidden/>
    <w:qFormat/>
    <w:rPr/>
  </w:style>
  <w:style w:type="character" w:styleId="Pagenumber">
    <w:name w:val="page number"/>
    <w:basedOn w:val="11"/>
    <w:qFormat/>
    <w:rPr/>
  </w:style>
  <w:style w:type="character" w:styleId="FontStyle12" w:customStyle="1">
    <w:name w:val="Font Style12"/>
    <w:qFormat/>
    <w:rsid w:val="00a44140"/>
    <w:rPr>
      <w:rFonts w:ascii="Times New Roman" w:hAnsi="Times New Roman" w:cs="Times New Roman"/>
      <w:b/>
      <w:bCs/>
      <w:sz w:val="22"/>
      <w:szCs w:val="22"/>
    </w:rPr>
  </w:style>
  <w:style w:type="character" w:styleId="FontStyle13" w:customStyle="1">
    <w:name w:val="Font Style13"/>
    <w:qFormat/>
    <w:rsid w:val="00a44140"/>
    <w:rPr>
      <w:rFonts w:ascii="Times New Roman" w:hAnsi="Times New Roman" w:cs="Times New Roman"/>
      <w:sz w:val="22"/>
      <w:szCs w:val="22"/>
    </w:rPr>
  </w:style>
  <w:style w:type="character" w:styleId="Style9" w:customStyle="1">
    <w:name w:val="Нижній колонтитул Знак"/>
    <w:link w:val="a9"/>
    <w:qFormat/>
    <w:rsid w:val="006b2588"/>
    <w:rPr>
      <w:sz w:val="24"/>
      <w:szCs w:val="24"/>
      <w:lang w:val="ru-RU" w:eastAsia="ru-RU"/>
    </w:rPr>
  </w:style>
  <w:style w:type="paragraph" w:styleId="Style10">
    <w:name w:val="Заголовок"/>
    <w:basedOn w:val="Normal"/>
    <w:next w:val="Style11"/>
    <w:qFormat/>
    <w:pPr>
      <w:keepNext w:val="true"/>
      <w:spacing w:before="240" w:after="120"/>
    </w:pPr>
    <w:rPr>
      <w:rFonts w:ascii="Liberation Sans" w:hAnsi="Liberation Sans" w:eastAsia="Microsoft YaHei" w:cs="Lucida Sans"/>
      <w:sz w:val="28"/>
      <w:szCs w:val="28"/>
    </w:rPr>
  </w:style>
  <w:style w:type="paragraph" w:styleId="Style11">
    <w:name w:val="Body Text"/>
    <w:basedOn w:val="Normal"/>
    <w:rsid w:val="001761be"/>
    <w:pPr>
      <w:spacing w:before="0" w:after="120"/>
    </w:pPr>
    <w:rPr/>
  </w:style>
  <w:style w:type="paragraph" w:styleId="Style12">
    <w:name w:val="List"/>
    <w:basedOn w:val="Style11"/>
    <w:pPr/>
    <w:rPr>
      <w:rFonts w:cs="Lucida Sans"/>
    </w:rPr>
  </w:style>
  <w:style w:type="paragraph" w:styleId="Style13">
    <w:name w:val="Caption"/>
    <w:basedOn w:val="Normal"/>
    <w:qFormat/>
    <w:pPr>
      <w:suppressLineNumbers/>
      <w:spacing w:before="120" w:after="120"/>
    </w:pPr>
    <w:rPr>
      <w:rFonts w:cs="Lucida Sans"/>
      <w:i/>
      <w:iCs/>
      <w:sz w:val="24"/>
      <w:szCs w:val="24"/>
    </w:rPr>
  </w:style>
  <w:style w:type="paragraph" w:styleId="Style14">
    <w:name w:val="Покажчик"/>
    <w:basedOn w:val="Normal"/>
    <w:qFormat/>
    <w:pPr>
      <w:suppressLineNumbers/>
    </w:pPr>
    <w:rPr>
      <w:rFonts w:cs="Lucida Sans"/>
    </w:rPr>
  </w:style>
  <w:style w:type="paragraph" w:styleId="Style15">
    <w:name w:val="Верхній і нижній колонтитули"/>
    <w:basedOn w:val="Normal"/>
    <w:qFormat/>
    <w:pPr/>
    <w:rPr/>
  </w:style>
  <w:style w:type="paragraph" w:styleId="Style16">
    <w:name w:val="Header"/>
    <w:basedOn w:val="Normal"/>
    <w:pPr>
      <w:widowControl w:val="false"/>
      <w:tabs>
        <w:tab w:val="clear" w:pos="708"/>
        <w:tab w:val="center" w:pos="4153" w:leader="none"/>
        <w:tab w:val="right" w:pos="8306" w:leader="none"/>
      </w:tabs>
      <w:spacing w:lineRule="auto" w:line="300"/>
      <w:jc w:val="center"/>
    </w:pPr>
    <w:rPr>
      <w:sz w:val="22"/>
      <w:szCs w:val="22"/>
      <w:lang w:val="uk-UA"/>
    </w:rPr>
  </w:style>
  <w:style w:type="paragraph" w:styleId="BodyText3">
    <w:name w:val="Body Text 3"/>
    <w:basedOn w:val="Normal"/>
    <w:qFormat/>
    <w:pPr>
      <w:widowControl w:val="false"/>
      <w:tabs>
        <w:tab w:val="clear" w:pos="708"/>
        <w:tab w:val="left" w:pos="675" w:leader="none"/>
      </w:tabs>
      <w:spacing w:lineRule="auto" w:line="300"/>
      <w:jc w:val="both"/>
    </w:pPr>
    <w:rPr>
      <w:szCs w:val="22"/>
      <w:lang w:val="uk-UA"/>
    </w:rPr>
  </w:style>
  <w:style w:type="paragraph" w:styleId="Style17">
    <w:name w:val="Body Text Indent"/>
    <w:basedOn w:val="Normal"/>
    <w:pPr>
      <w:widowControl w:val="false"/>
      <w:spacing w:lineRule="auto" w:line="300"/>
      <w:ind w:firstLine="720"/>
    </w:pPr>
    <w:rPr>
      <w:szCs w:val="22"/>
      <w:lang w:val="uk-UA"/>
    </w:rPr>
  </w:style>
  <w:style w:type="paragraph" w:styleId="FR1" w:customStyle="1">
    <w:name w:val="FR1"/>
    <w:qFormat/>
    <w:pPr>
      <w:widowControl w:val="false"/>
      <w:bidi w:val="0"/>
      <w:spacing w:before="280" w:after="0"/>
      <w:jc w:val="center"/>
    </w:pPr>
    <w:rPr>
      <w:rFonts w:ascii="Times New Roman" w:hAnsi="Times New Roman" w:eastAsia="Times New Roman" w:cs="Times New Roman"/>
      <w:color w:val="auto"/>
      <w:kern w:val="0"/>
      <w:sz w:val="32"/>
      <w:szCs w:val="32"/>
      <w:lang w:eastAsia="ru-RU" w:val="uk-UA" w:bidi="ar-SA"/>
    </w:rPr>
  </w:style>
  <w:style w:type="paragraph" w:styleId="BalloonText">
    <w:name w:val="Balloon Text"/>
    <w:basedOn w:val="Normal"/>
    <w:semiHidden/>
    <w:qFormat/>
    <w:rsid w:val="00c14ae3"/>
    <w:pPr/>
    <w:rPr>
      <w:rFonts w:ascii="Tahoma" w:hAnsi="Tahoma" w:cs="Tahoma"/>
      <w:sz w:val="16"/>
      <w:szCs w:val="16"/>
    </w:rPr>
  </w:style>
  <w:style w:type="paragraph" w:styleId="Style41" w:customStyle="1">
    <w:name w:val="Style4"/>
    <w:basedOn w:val="Normal"/>
    <w:qFormat/>
    <w:rsid w:val="00a44140"/>
    <w:pPr>
      <w:widowControl w:val="false"/>
      <w:spacing w:lineRule="exact" w:line="278"/>
    </w:pPr>
    <w:rPr/>
  </w:style>
  <w:style w:type="paragraph" w:styleId="Style51" w:customStyle="1">
    <w:name w:val="Style5"/>
    <w:basedOn w:val="Normal"/>
    <w:qFormat/>
    <w:rsid w:val="00a44140"/>
    <w:pPr>
      <w:widowControl w:val="false"/>
      <w:spacing w:lineRule="exact" w:line="276"/>
      <w:ind w:firstLine="1272"/>
      <w:jc w:val="both"/>
    </w:pPr>
    <w:rPr/>
  </w:style>
  <w:style w:type="paragraph" w:styleId="Style71" w:customStyle="1">
    <w:name w:val="Style7"/>
    <w:basedOn w:val="Normal"/>
    <w:qFormat/>
    <w:rsid w:val="00a44140"/>
    <w:pPr>
      <w:widowControl w:val="false"/>
      <w:spacing w:lineRule="exact" w:line="276"/>
    </w:pPr>
    <w:rPr/>
  </w:style>
  <w:style w:type="paragraph" w:styleId="Style18">
    <w:name w:val="Footer"/>
    <w:basedOn w:val="Normal"/>
    <w:link w:val="aa"/>
    <w:rsid w:val="006b2588"/>
    <w:pPr>
      <w:tabs>
        <w:tab w:val="clear" w:pos="708"/>
        <w:tab w:val="center" w:pos="4819" w:leader="none"/>
        <w:tab w:val="right" w:pos="9639" w:leader="none"/>
      </w:tabs>
    </w:pPr>
    <w:rPr/>
  </w:style>
  <w:style w:type="paragraph" w:styleId="ListParagraph">
    <w:name w:val="List Paragraph"/>
    <w:basedOn w:val="Normal"/>
    <w:uiPriority w:val="34"/>
    <w:qFormat/>
    <w:rsid w:val="001d49c0"/>
    <w:pPr>
      <w:ind w:left="708"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274a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Application>LibreOffice/7.0.0.3$Windows_X86_64 LibreOffice_project/8061b3e9204bef6b321a21033174034a5e2ea88e</Application>
  <Pages>1</Pages>
  <Words>224</Words>
  <Characters>1403</Characters>
  <CharactersWithSpaces>1866</CharactersWithSpaces>
  <Paragraphs>20</Paragraphs>
  <Company>Тест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2024-09-04T11:39:00Z</dcterms:created>
  <dc:creator>Тест</dc:creator>
  <dc:description/>
  <dc:language>uk-UA</dc:language>
  <cp:lastModifiedBy/>
  <cp:lastPrinted>2025-09-11T07:43:00Z</cp:lastPrinted>
  <dcterms:modified xsi:type="dcterms:W3CDTF">2025-09-11T15:32:29Z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Тест</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