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>
          <w:lang w:val="uk-UA"/>
        </w:rPr>
        <w:t xml:space="preserve">                                                   </w:t>
      </w:r>
      <w:bookmarkStart w:id="0" w:name="_GoBack"/>
      <w:bookmarkEnd w:id="0"/>
      <w:r>
        <w:rPr/>
        <w:drawing>
          <wp:inline distT="0" distB="0" distL="0" distR="0">
            <wp:extent cx="63944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/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lang w:val="uk-UA"/>
        </w:rPr>
        <w:t>Від  ____________________        №</w:t>
        <w:tab/>
        <w:t>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надання згоди гр. Чепілю  В. Л.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на видачу дублікату свідоцтва про 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право власності на житловий будинок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 с. Глинськ, по вул. Садова, буд. 54</w:t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Розглянувши заяву гр. Чепіля  Василя Леонідовича, жителя  с. Глинськ щодо надання дозволу на видачу дублікату свідоцтва про право власності на житловий будинок по вулиці Садова, 54 в селі Глинськ від 21.02.2024р., копію паспорта заявника та долучені документи, керуючись ст.31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numPr>
          <w:ilvl w:val="0"/>
          <w:numId w:val="3"/>
        </w:numPr>
        <w:ind w:left="1095" w:hanging="360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Надати згоду на видачу дублікату свідоцтва про право власності на житловий будинок по вулиці </w:t>
      </w:r>
      <w:r>
        <w:rPr>
          <w:sz w:val="26"/>
          <w:szCs w:val="26"/>
          <w:lang w:val="uk-UA"/>
        </w:rPr>
        <w:t>Садова</w:t>
      </w:r>
      <w:r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54</w:t>
      </w:r>
      <w:r>
        <w:rPr>
          <w:sz w:val="26"/>
          <w:szCs w:val="26"/>
          <w:lang w:val="uk-UA"/>
        </w:rPr>
        <w:t xml:space="preserve"> в селі Глинськ у зв’язку із втратою оригіналу </w:t>
      </w:r>
      <w:r>
        <w:rPr>
          <w:color w:val="000000"/>
          <w:sz w:val="26"/>
          <w:szCs w:val="26"/>
          <w:lang w:val="uk-UA"/>
        </w:rPr>
        <w:t>документу.</w:t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b/>
          <w:sz w:val="26"/>
          <w:szCs w:val="26"/>
        </w:rPr>
        <w:t>Міський голова</w:t>
        <w:tab/>
        <w:tab/>
        <w:tab/>
        <w:tab/>
        <w:tab/>
      </w:r>
      <w:r>
        <w:rPr>
          <w:b/>
          <w:sz w:val="26"/>
          <w:szCs w:val="26"/>
          <w:lang w:val="uk-UA"/>
        </w:rPr>
        <w:t xml:space="preserve">                                  </w:t>
      </w:r>
      <w:r>
        <w:rPr>
          <w:b/>
          <w:sz w:val="26"/>
          <w:szCs w:val="26"/>
        </w:rPr>
        <w:t>Олег ВОЛЬСЬКИЙ</w:t>
      </w:r>
    </w:p>
    <w:p>
      <w:pPr>
        <w:pStyle w:val="Normal"/>
        <w:ind w:left="120" w:hanging="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0" w:leader="none"/>
        </w:tabs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16b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e816b8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semiHidden/>
    <w:unhideWhenUsed/>
    <w:qFormat/>
    <w:rsid w:val="00e816b8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semiHidden/>
    <w:unhideWhenUsed/>
    <w:qFormat/>
    <w:rsid w:val="00e816b8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816b8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e816b8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semiHidden/>
    <w:qFormat/>
    <w:rsid w:val="00e816b8"/>
    <w:rPr>
      <w:rFonts w:ascii="Times New Roman" w:hAnsi="Times New Roman" w:eastAsia="Times New Roman" w:cs="Times New Roman"/>
      <w:b/>
      <w:bCs/>
      <w:spacing w:val="34"/>
      <w:lang w:eastAsia="ru-RU"/>
    </w:rPr>
  </w:style>
  <w:style w:type="character" w:styleId="Style11" w:customStyle="1">
    <w:name w:val="Текст выноски Знак"/>
    <w:basedOn w:val="DefaultParagraphFont"/>
    <w:link w:val="a3"/>
    <w:uiPriority w:val="99"/>
    <w:semiHidden/>
    <w:qFormat/>
    <w:rsid w:val="007b3296"/>
    <w:rPr>
      <w:rFonts w:ascii="Segoe UI" w:hAnsi="Segoe UI" w:eastAsia="Times New Roman" w:cs="Segoe UI"/>
      <w:sz w:val="18"/>
      <w:szCs w:val="18"/>
      <w:lang w:val="ru-RU" w:eastAsia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b329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LibreOffice/7.0.0.3$Windows_X86_64 LibreOffice_project/8061b3e9204bef6b321a21033174034a5e2ea88e</Application>
  <Pages>1</Pages>
  <Words>135</Words>
  <Characters>730</Characters>
  <CharactersWithSpaces>1090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2024-02-28T13:54:00Z</dcterms:created>
  <dc:creator>1</dc:creator>
  <dc:description/>
  <dc:language>uk-UA</dc:language>
  <cp:lastModifiedBy/>
  <cp:lastPrinted>2024-02-28T13:56:00Z</cp:lastPrinted>
  <dcterms:modified xsi:type="dcterms:W3CDTF">2024-02-29T10:44:08Z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