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9562" w14:textId="77777777" w:rsidR="00605ABD" w:rsidRPr="00605ABD" w:rsidRDefault="00E53DF2" w:rsidP="00E53DF2">
      <w:pPr>
        <w:jc w:val="right"/>
        <w:rPr>
          <w:rFonts w:ascii="Times New Roman" w:hAnsi="Times New Roman" w:cs="Times New Roman"/>
          <w:b/>
          <w:sz w:val="32"/>
        </w:rPr>
      </w:pPr>
      <w:r>
        <w:rPr>
          <w:rFonts w:ascii="Times New Roman" w:hAnsi="Times New Roman" w:cs="Times New Roman"/>
          <w:b/>
          <w:sz w:val="32"/>
        </w:rPr>
        <w:t xml:space="preserve">                                                                 </w:t>
      </w:r>
      <w:r w:rsidR="00605ABD" w:rsidRPr="00605ABD">
        <w:rPr>
          <w:rFonts w:ascii="Times New Roman" w:hAnsi="Times New Roman" w:cs="Times New Roman"/>
          <w:b/>
          <w:sz w:val="32"/>
        </w:rPr>
        <w:t>Проєкт</w:t>
      </w:r>
    </w:p>
    <w:p w14:paraId="4DA7B215" w14:textId="77777777" w:rsidR="00605ABD" w:rsidRPr="00605ABD" w:rsidRDefault="00605ABD" w:rsidP="00605ABD">
      <w:pPr>
        <w:rPr>
          <w:rFonts w:ascii="Times New Roman" w:hAnsi="Times New Roman" w:cs="Times New Roman"/>
          <w:b/>
          <w:sz w:val="32"/>
        </w:rPr>
      </w:pPr>
      <w:r w:rsidRPr="00605ABD">
        <w:rPr>
          <w:rFonts w:ascii="Times New Roman" w:hAnsi="Times New Roman" w:cs="Times New Roman"/>
          <w:b/>
          <w:noProof/>
          <w:sz w:val="32"/>
          <w:lang w:eastAsia="uk-UA"/>
        </w:rPr>
        <w:drawing>
          <wp:anchor distT="0" distB="0" distL="114300" distR="114300" simplePos="0" relativeHeight="251659264" behindDoc="0" locked="0" layoutInCell="1" allowOverlap="1" wp14:anchorId="0183B8F5" wp14:editId="355B4062">
            <wp:simplePos x="0" y="0"/>
            <wp:positionH relativeFrom="column">
              <wp:posOffset>2667000</wp:posOffset>
            </wp:positionH>
            <wp:positionV relativeFrom="paragraph">
              <wp:posOffset>-527050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ABD">
        <w:rPr>
          <w:rFonts w:ascii="Times New Roman" w:hAnsi="Times New Roman" w:cs="Times New Roman"/>
          <w:b/>
          <w:sz w:val="32"/>
        </w:rPr>
        <w:t xml:space="preserve">                                                       </w:t>
      </w:r>
    </w:p>
    <w:p w14:paraId="3567B588" w14:textId="77777777" w:rsidR="00605ABD" w:rsidRPr="00605ABD" w:rsidRDefault="00605ABD" w:rsidP="00605ABD">
      <w:pPr>
        <w:jc w:val="center"/>
        <w:rPr>
          <w:rFonts w:ascii="Times New Roman" w:hAnsi="Times New Roman" w:cs="Times New Roman"/>
          <w:b/>
          <w:bCs/>
          <w:spacing w:val="34"/>
          <w:sz w:val="32"/>
        </w:rPr>
      </w:pPr>
      <w:r w:rsidRPr="00605ABD">
        <w:rPr>
          <w:rFonts w:ascii="Times New Roman" w:hAnsi="Times New Roman" w:cs="Times New Roman"/>
          <w:b/>
          <w:sz w:val="32"/>
        </w:rPr>
        <w:t>У К Р А Ї Н А</w:t>
      </w:r>
    </w:p>
    <w:p w14:paraId="66ABFD71" w14:textId="77777777" w:rsidR="00605ABD" w:rsidRPr="00605ABD" w:rsidRDefault="00605ABD" w:rsidP="00605ABD">
      <w:pPr>
        <w:pStyle w:val="3"/>
        <w:rPr>
          <w:sz w:val="36"/>
        </w:rPr>
      </w:pPr>
      <w:r w:rsidRPr="00605ABD">
        <w:rPr>
          <w:sz w:val="36"/>
        </w:rPr>
        <w:t xml:space="preserve">  Жовківська міська рада</w:t>
      </w:r>
    </w:p>
    <w:p w14:paraId="6F26CC7D" w14:textId="77777777" w:rsidR="00605ABD" w:rsidRPr="00605ABD" w:rsidRDefault="00605ABD" w:rsidP="00605ABD">
      <w:pPr>
        <w:pStyle w:val="2"/>
        <w:rPr>
          <w:b/>
          <w:bCs/>
          <w:sz w:val="36"/>
        </w:rPr>
      </w:pPr>
      <w:r w:rsidRPr="00605ABD">
        <w:rPr>
          <w:sz w:val="36"/>
        </w:rPr>
        <w:t xml:space="preserve">  </w:t>
      </w:r>
      <w:r w:rsidRPr="00605ABD">
        <w:rPr>
          <w:b/>
          <w:bCs/>
          <w:sz w:val="36"/>
        </w:rPr>
        <w:t>Львівського району Львівської області</w:t>
      </w:r>
    </w:p>
    <w:p w14:paraId="3E7FBB97" w14:textId="77777777" w:rsidR="00605ABD" w:rsidRPr="00605ABD" w:rsidRDefault="00605ABD" w:rsidP="00605ABD">
      <w:pPr>
        <w:pStyle w:val="1"/>
        <w:tabs>
          <w:tab w:val="left" w:pos="1305"/>
          <w:tab w:val="center" w:pos="4678"/>
        </w:tabs>
        <w:spacing w:line="300" w:lineRule="auto"/>
        <w:rPr>
          <w:spacing w:val="0"/>
        </w:rPr>
      </w:pPr>
      <w:r w:rsidRPr="00605ABD">
        <w:rPr>
          <w:spacing w:val="0"/>
          <w:lang w:val="ru-RU"/>
        </w:rPr>
        <w:t>ВИКОНАВЧИЙ КОМІТЕТ</w:t>
      </w:r>
    </w:p>
    <w:p w14:paraId="454C6426" w14:textId="7CA833CF" w:rsidR="00605ABD" w:rsidRPr="00605ABD" w:rsidRDefault="00605ABD" w:rsidP="00605ABD">
      <w:pPr>
        <w:tabs>
          <w:tab w:val="left" w:pos="3015"/>
        </w:tabs>
        <w:rPr>
          <w:rFonts w:ascii="Times New Roman" w:hAnsi="Times New Roman" w:cs="Times New Roman"/>
          <w:b/>
          <w:bCs/>
          <w:sz w:val="32"/>
        </w:rPr>
      </w:pPr>
      <w:r w:rsidRPr="00605ABD">
        <w:rPr>
          <w:rFonts w:ascii="Times New Roman" w:hAnsi="Times New Roman" w:cs="Times New Roman"/>
          <w:b/>
          <w:bCs/>
        </w:rPr>
        <w:tab/>
        <w:t xml:space="preserve">   </w:t>
      </w:r>
      <w:r w:rsidRPr="00605ABD">
        <w:rPr>
          <w:rFonts w:ascii="Times New Roman" w:hAnsi="Times New Roman" w:cs="Times New Roman"/>
          <w:b/>
          <w:bCs/>
          <w:sz w:val="32"/>
        </w:rPr>
        <w:t xml:space="preserve">      Р І Ш Е Н </w:t>
      </w:r>
      <w:proofErr w:type="spellStart"/>
      <w:r w:rsidRPr="00605ABD">
        <w:rPr>
          <w:rFonts w:ascii="Times New Roman" w:hAnsi="Times New Roman" w:cs="Times New Roman"/>
          <w:b/>
          <w:bCs/>
          <w:sz w:val="32"/>
        </w:rPr>
        <w:t>Н</w:t>
      </w:r>
      <w:proofErr w:type="spellEnd"/>
      <w:r w:rsidRPr="00605ABD">
        <w:rPr>
          <w:rFonts w:ascii="Times New Roman" w:hAnsi="Times New Roman" w:cs="Times New Roman"/>
          <w:b/>
          <w:bCs/>
          <w:sz w:val="32"/>
        </w:rPr>
        <w:t xml:space="preserve"> Я</w:t>
      </w:r>
    </w:p>
    <w:p w14:paraId="1EAAECE9" w14:textId="77777777" w:rsidR="00605ABD" w:rsidRPr="00605ABD" w:rsidRDefault="00605ABD" w:rsidP="00605ABD">
      <w:pPr>
        <w:tabs>
          <w:tab w:val="left" w:pos="3015"/>
        </w:tabs>
        <w:rPr>
          <w:rFonts w:ascii="Times New Roman" w:hAnsi="Times New Roman" w:cs="Times New Roman"/>
          <w:b/>
          <w:bCs/>
          <w:sz w:val="32"/>
        </w:rPr>
      </w:pPr>
    </w:p>
    <w:p w14:paraId="1E4F57BA" w14:textId="77777777" w:rsidR="00605ABD" w:rsidRPr="00605ABD" w:rsidRDefault="00605ABD" w:rsidP="00605ABD">
      <w:pPr>
        <w:tabs>
          <w:tab w:val="left" w:pos="7020"/>
        </w:tabs>
        <w:rPr>
          <w:rFonts w:ascii="Times New Roman" w:hAnsi="Times New Roman" w:cs="Times New Roman"/>
          <w:sz w:val="24"/>
          <w:szCs w:val="24"/>
        </w:rPr>
      </w:pPr>
      <w:r w:rsidRPr="00605ABD">
        <w:rPr>
          <w:rFonts w:ascii="Times New Roman" w:hAnsi="Times New Roman" w:cs="Times New Roman"/>
          <w:sz w:val="24"/>
          <w:szCs w:val="24"/>
        </w:rPr>
        <w:t xml:space="preserve">від                    2024 року      № </w:t>
      </w:r>
      <w:r w:rsidRPr="00605ABD">
        <w:rPr>
          <w:rFonts w:ascii="Times New Roman" w:hAnsi="Times New Roman" w:cs="Times New Roman"/>
          <w:sz w:val="24"/>
          <w:szCs w:val="24"/>
        </w:rPr>
        <w:tab/>
        <w:t xml:space="preserve">                 м. Жовква</w:t>
      </w:r>
    </w:p>
    <w:p w14:paraId="64E52D12" w14:textId="77777777" w:rsidR="00605ABD" w:rsidRPr="00605ABD" w:rsidRDefault="00605ABD" w:rsidP="00605ABD">
      <w:pPr>
        <w:tabs>
          <w:tab w:val="left" w:pos="7020"/>
        </w:tabs>
        <w:rPr>
          <w:rFonts w:ascii="Times New Roman" w:hAnsi="Times New Roman" w:cs="Times New Roman"/>
        </w:rPr>
      </w:pPr>
    </w:p>
    <w:p w14:paraId="46FEF5B6" w14:textId="77777777" w:rsidR="00605ABD" w:rsidRPr="00605ABD" w:rsidRDefault="00605ABD" w:rsidP="00605ABD">
      <w:pPr>
        <w:tabs>
          <w:tab w:val="left" w:pos="7020"/>
        </w:tabs>
        <w:rPr>
          <w:rFonts w:ascii="Times New Roman" w:hAnsi="Times New Roman" w:cs="Times New Roman"/>
        </w:rPr>
      </w:pPr>
    </w:p>
    <w:p w14:paraId="464ACAB3" w14:textId="7D7FC77F" w:rsidR="00605ABD" w:rsidRPr="00DC41BC" w:rsidRDefault="00E53DF2" w:rsidP="00605ABD">
      <w:pPr>
        <w:pStyle w:val="a5"/>
        <w:tabs>
          <w:tab w:val="left" w:pos="5387"/>
        </w:tabs>
        <w:spacing w:line="276" w:lineRule="auto"/>
        <w:rPr>
          <w:b/>
          <w:sz w:val="27"/>
          <w:szCs w:val="27"/>
        </w:rPr>
      </w:pPr>
      <w:r>
        <w:rPr>
          <w:b/>
          <w:sz w:val="27"/>
          <w:szCs w:val="27"/>
        </w:rPr>
        <w:t>Про погодження П</w:t>
      </w:r>
      <w:r w:rsidR="00605ABD">
        <w:rPr>
          <w:b/>
          <w:sz w:val="27"/>
          <w:szCs w:val="27"/>
        </w:rPr>
        <w:t xml:space="preserve">рограми </w:t>
      </w:r>
      <w:r w:rsidR="00B27C98">
        <w:rPr>
          <w:b/>
          <w:bCs/>
          <w:color w:val="000000"/>
          <w:sz w:val="28"/>
          <w:szCs w:val="28"/>
          <w:lang w:eastAsia="uk-UA"/>
        </w:rPr>
        <w:t>діяльності</w:t>
      </w:r>
    </w:p>
    <w:p w14:paraId="3E4F0055" w14:textId="2A153E83" w:rsidR="00605ABD" w:rsidRPr="00605ABD" w:rsidRDefault="00605ABD" w:rsidP="00605ABD">
      <w:pPr>
        <w:pStyle w:val="a5"/>
        <w:tabs>
          <w:tab w:val="left" w:pos="5387"/>
        </w:tabs>
        <w:spacing w:line="276" w:lineRule="auto"/>
        <w:rPr>
          <w:b/>
          <w:sz w:val="27"/>
          <w:szCs w:val="27"/>
        </w:rPr>
      </w:pPr>
      <w:r>
        <w:rPr>
          <w:b/>
          <w:sz w:val="27"/>
          <w:szCs w:val="27"/>
        </w:rPr>
        <w:t>КП  ЖМСКК «Розточчя</w:t>
      </w:r>
      <w:r w:rsidRPr="00605ABD">
        <w:rPr>
          <w:b/>
          <w:sz w:val="27"/>
          <w:szCs w:val="27"/>
        </w:rPr>
        <w:t>» на 2025</w:t>
      </w:r>
      <w:r>
        <w:rPr>
          <w:b/>
          <w:sz w:val="27"/>
          <w:szCs w:val="27"/>
        </w:rPr>
        <w:t xml:space="preserve"> </w:t>
      </w:r>
      <w:r w:rsidRPr="00605ABD">
        <w:rPr>
          <w:b/>
          <w:sz w:val="27"/>
          <w:szCs w:val="27"/>
        </w:rPr>
        <w:t>рік</w:t>
      </w:r>
    </w:p>
    <w:p w14:paraId="77CC8568" w14:textId="77777777" w:rsidR="00605ABD" w:rsidRPr="00605ABD" w:rsidRDefault="00605ABD" w:rsidP="00605ABD">
      <w:pPr>
        <w:pStyle w:val="a5"/>
        <w:tabs>
          <w:tab w:val="left" w:pos="5387"/>
        </w:tabs>
        <w:spacing w:line="276" w:lineRule="auto"/>
        <w:rPr>
          <w:b/>
          <w:sz w:val="27"/>
          <w:szCs w:val="27"/>
        </w:rPr>
      </w:pPr>
    </w:p>
    <w:p w14:paraId="7C26E063" w14:textId="77777777" w:rsidR="00605ABD" w:rsidRPr="00605ABD" w:rsidRDefault="00605ABD" w:rsidP="00605ABD">
      <w:pPr>
        <w:pStyle w:val="a5"/>
        <w:tabs>
          <w:tab w:val="left" w:pos="5387"/>
        </w:tabs>
        <w:spacing w:line="276" w:lineRule="auto"/>
        <w:rPr>
          <w:b/>
          <w:sz w:val="27"/>
          <w:szCs w:val="27"/>
        </w:rPr>
      </w:pPr>
    </w:p>
    <w:p w14:paraId="7A7B2EAC" w14:textId="77777777" w:rsidR="00605ABD" w:rsidRPr="00605ABD" w:rsidRDefault="00605ABD" w:rsidP="00605ABD">
      <w:pPr>
        <w:pStyle w:val="a5"/>
        <w:tabs>
          <w:tab w:val="left" w:pos="5387"/>
        </w:tabs>
        <w:spacing w:line="276" w:lineRule="auto"/>
        <w:rPr>
          <w:b/>
          <w:sz w:val="27"/>
          <w:szCs w:val="27"/>
        </w:rPr>
      </w:pPr>
    </w:p>
    <w:p w14:paraId="62BA6E4C" w14:textId="77777777" w:rsidR="00605ABD" w:rsidRPr="00605ABD" w:rsidRDefault="00605ABD" w:rsidP="00605ABD">
      <w:pPr>
        <w:pStyle w:val="a5"/>
        <w:tabs>
          <w:tab w:val="left" w:pos="5387"/>
        </w:tabs>
        <w:spacing w:line="276" w:lineRule="auto"/>
        <w:jc w:val="both"/>
        <w:rPr>
          <w:sz w:val="26"/>
          <w:szCs w:val="26"/>
        </w:rPr>
      </w:pPr>
      <w:r w:rsidRPr="00605ABD">
        <w:rPr>
          <w:b/>
          <w:sz w:val="26"/>
          <w:szCs w:val="26"/>
        </w:rPr>
        <w:t xml:space="preserve">            </w:t>
      </w:r>
      <w:r w:rsidRPr="00605ABD">
        <w:rPr>
          <w:sz w:val="26"/>
          <w:szCs w:val="26"/>
        </w:rPr>
        <w:t xml:space="preserve">  Керуючись  ст.</w:t>
      </w:r>
      <w:r w:rsidR="00E53DF2">
        <w:rPr>
          <w:sz w:val="26"/>
          <w:szCs w:val="26"/>
        </w:rPr>
        <w:t xml:space="preserve"> 28  Закону України  «Про місцеве самоврядування в Україні»</w:t>
      </w:r>
      <w:r w:rsidRPr="00605ABD">
        <w:rPr>
          <w:sz w:val="26"/>
          <w:szCs w:val="26"/>
        </w:rPr>
        <w:t>, виконком Жовківської  міської ради</w:t>
      </w:r>
    </w:p>
    <w:p w14:paraId="25265684" w14:textId="77777777" w:rsidR="00605ABD" w:rsidRPr="00605ABD" w:rsidRDefault="00605ABD" w:rsidP="00605ABD">
      <w:pPr>
        <w:pStyle w:val="a5"/>
        <w:tabs>
          <w:tab w:val="left" w:pos="5387"/>
        </w:tabs>
        <w:spacing w:line="276" w:lineRule="auto"/>
        <w:rPr>
          <w:b/>
          <w:sz w:val="26"/>
          <w:szCs w:val="26"/>
        </w:rPr>
      </w:pPr>
    </w:p>
    <w:p w14:paraId="4AD1D7ED" w14:textId="77777777" w:rsidR="00605ABD" w:rsidRPr="00605ABD" w:rsidRDefault="00605ABD" w:rsidP="00605ABD">
      <w:pPr>
        <w:pStyle w:val="a5"/>
        <w:tabs>
          <w:tab w:val="left" w:pos="5387"/>
        </w:tabs>
        <w:spacing w:line="276" w:lineRule="auto"/>
        <w:rPr>
          <w:b/>
          <w:sz w:val="26"/>
          <w:szCs w:val="26"/>
        </w:rPr>
      </w:pPr>
    </w:p>
    <w:p w14:paraId="6F556DFF" w14:textId="77777777" w:rsidR="00605ABD" w:rsidRPr="00605ABD" w:rsidRDefault="00605ABD" w:rsidP="00605ABD">
      <w:pPr>
        <w:jc w:val="center"/>
        <w:rPr>
          <w:rFonts w:ascii="Times New Roman" w:hAnsi="Times New Roman" w:cs="Times New Roman"/>
          <w:b/>
          <w:bCs/>
          <w:sz w:val="32"/>
          <w:szCs w:val="32"/>
        </w:rPr>
      </w:pPr>
      <w:r w:rsidRPr="00605ABD">
        <w:rPr>
          <w:rFonts w:ascii="Times New Roman" w:hAnsi="Times New Roman" w:cs="Times New Roman"/>
          <w:b/>
          <w:bCs/>
          <w:sz w:val="32"/>
          <w:szCs w:val="32"/>
        </w:rPr>
        <w:t>ВИРІШИВ:</w:t>
      </w:r>
    </w:p>
    <w:p w14:paraId="3B69B3BE" w14:textId="77777777" w:rsidR="00605ABD" w:rsidRPr="00605ABD" w:rsidRDefault="00605ABD" w:rsidP="00605ABD">
      <w:pPr>
        <w:jc w:val="both"/>
        <w:rPr>
          <w:rFonts w:ascii="Times New Roman" w:hAnsi="Times New Roman" w:cs="Times New Roman"/>
          <w:b/>
          <w:bCs/>
          <w:sz w:val="26"/>
          <w:szCs w:val="26"/>
        </w:rPr>
      </w:pPr>
    </w:p>
    <w:p w14:paraId="61214D46" w14:textId="77777777" w:rsidR="00605ABD" w:rsidRPr="00605ABD" w:rsidRDefault="00605ABD" w:rsidP="00605ABD">
      <w:pPr>
        <w:jc w:val="both"/>
        <w:rPr>
          <w:rFonts w:ascii="Times New Roman" w:hAnsi="Times New Roman" w:cs="Times New Roman"/>
          <w:b/>
          <w:bCs/>
          <w:sz w:val="26"/>
          <w:szCs w:val="26"/>
        </w:rPr>
      </w:pPr>
    </w:p>
    <w:p w14:paraId="559E5AAF" w14:textId="0C4D807B" w:rsidR="00605ABD" w:rsidRPr="00605ABD" w:rsidRDefault="00605ABD" w:rsidP="00605ABD">
      <w:pPr>
        <w:jc w:val="both"/>
        <w:rPr>
          <w:rFonts w:ascii="Times New Roman" w:hAnsi="Times New Roman" w:cs="Times New Roman"/>
          <w:sz w:val="26"/>
          <w:szCs w:val="26"/>
        </w:rPr>
      </w:pPr>
      <w:r w:rsidRPr="00605ABD">
        <w:rPr>
          <w:rFonts w:ascii="Times New Roman" w:hAnsi="Times New Roman" w:cs="Times New Roman"/>
          <w:sz w:val="26"/>
          <w:szCs w:val="26"/>
        </w:rPr>
        <w:t>1. Погодити П</w:t>
      </w:r>
      <w:r w:rsidR="00E53DF2">
        <w:rPr>
          <w:rFonts w:ascii="Times New Roman" w:hAnsi="Times New Roman" w:cs="Times New Roman"/>
          <w:sz w:val="26"/>
          <w:szCs w:val="26"/>
        </w:rPr>
        <w:t xml:space="preserve">рограму </w:t>
      </w:r>
      <w:r w:rsidR="00B27C98">
        <w:rPr>
          <w:rFonts w:ascii="Times New Roman" w:eastAsia="Times New Roman" w:hAnsi="Times New Roman" w:cs="Times New Roman"/>
          <w:bCs/>
          <w:color w:val="000000"/>
          <w:sz w:val="28"/>
          <w:szCs w:val="28"/>
          <w:lang w:eastAsia="uk-UA"/>
        </w:rPr>
        <w:t>діяльності</w:t>
      </w:r>
      <w:r w:rsidR="00E53DF2" w:rsidRPr="00605ABD">
        <w:rPr>
          <w:rFonts w:ascii="Times New Roman" w:hAnsi="Times New Roman" w:cs="Times New Roman"/>
          <w:sz w:val="27"/>
          <w:szCs w:val="27"/>
        </w:rPr>
        <w:t xml:space="preserve"> </w:t>
      </w:r>
      <w:r w:rsidRPr="00605ABD">
        <w:rPr>
          <w:rFonts w:ascii="Times New Roman" w:hAnsi="Times New Roman" w:cs="Times New Roman"/>
          <w:sz w:val="27"/>
          <w:szCs w:val="27"/>
        </w:rPr>
        <w:t xml:space="preserve">КП  ЖМСКК «Розточчя» </w:t>
      </w:r>
      <w:r w:rsidRPr="00605ABD">
        <w:rPr>
          <w:rFonts w:ascii="Times New Roman" w:hAnsi="Times New Roman" w:cs="Times New Roman"/>
          <w:sz w:val="26"/>
          <w:szCs w:val="26"/>
        </w:rPr>
        <w:t>на 2025 рік, що додається.</w:t>
      </w:r>
    </w:p>
    <w:p w14:paraId="3709C6C3" w14:textId="77777777" w:rsidR="00605ABD" w:rsidRPr="00605ABD" w:rsidRDefault="00605ABD" w:rsidP="00605ABD">
      <w:pPr>
        <w:tabs>
          <w:tab w:val="left" w:pos="270"/>
        </w:tabs>
        <w:jc w:val="both"/>
        <w:rPr>
          <w:rFonts w:ascii="Times New Roman" w:hAnsi="Times New Roman" w:cs="Times New Roman"/>
          <w:sz w:val="26"/>
          <w:szCs w:val="26"/>
        </w:rPr>
      </w:pPr>
    </w:p>
    <w:p w14:paraId="0D1B02DB" w14:textId="77777777" w:rsidR="00605ABD" w:rsidRPr="00605ABD" w:rsidRDefault="00605ABD" w:rsidP="00605ABD">
      <w:pPr>
        <w:jc w:val="both"/>
        <w:rPr>
          <w:rFonts w:ascii="Times New Roman" w:hAnsi="Times New Roman" w:cs="Times New Roman"/>
        </w:rPr>
      </w:pPr>
    </w:p>
    <w:p w14:paraId="60494121" w14:textId="77777777" w:rsidR="00605ABD" w:rsidRPr="00605ABD" w:rsidRDefault="00605ABD" w:rsidP="00605ABD">
      <w:pPr>
        <w:jc w:val="both"/>
        <w:rPr>
          <w:rFonts w:ascii="Times New Roman" w:hAnsi="Times New Roman" w:cs="Times New Roman"/>
        </w:rPr>
      </w:pPr>
    </w:p>
    <w:p w14:paraId="75548A51" w14:textId="77777777" w:rsidR="00605ABD" w:rsidRPr="00605ABD" w:rsidRDefault="00605ABD" w:rsidP="00605ABD">
      <w:pPr>
        <w:spacing w:line="360" w:lineRule="auto"/>
        <w:jc w:val="center"/>
        <w:rPr>
          <w:rFonts w:ascii="Times New Roman" w:hAnsi="Times New Roman" w:cs="Times New Roman"/>
          <w:b/>
          <w:spacing w:val="20"/>
        </w:rPr>
      </w:pPr>
    </w:p>
    <w:p w14:paraId="474B44E1" w14:textId="77777777" w:rsidR="00605ABD" w:rsidRPr="00605ABD" w:rsidRDefault="00605ABD" w:rsidP="00605ABD">
      <w:pPr>
        <w:jc w:val="both"/>
        <w:rPr>
          <w:rFonts w:ascii="Times New Roman" w:hAnsi="Times New Roman" w:cs="Times New Roman"/>
          <w:sz w:val="26"/>
          <w:szCs w:val="26"/>
        </w:rPr>
      </w:pPr>
      <w:r>
        <w:rPr>
          <w:sz w:val="26"/>
          <w:szCs w:val="26"/>
        </w:rPr>
        <w:t xml:space="preserve"> </w:t>
      </w:r>
      <w:r w:rsidRPr="00605ABD">
        <w:rPr>
          <w:rFonts w:ascii="Times New Roman" w:hAnsi="Times New Roman" w:cs="Times New Roman"/>
          <w:b/>
          <w:sz w:val="26"/>
          <w:szCs w:val="26"/>
        </w:rPr>
        <w:t>Міський  голова                                                                       Олег  ВОЛЬСЬКИЙ</w:t>
      </w:r>
    </w:p>
    <w:p w14:paraId="2D9E4488" w14:textId="77777777" w:rsidR="00605ABD" w:rsidRDefault="00605ABD" w:rsidP="00605ABD">
      <w:pPr>
        <w:spacing w:line="360" w:lineRule="auto"/>
        <w:jc w:val="center"/>
        <w:rPr>
          <w:b/>
          <w:spacing w:val="20"/>
        </w:rPr>
      </w:pPr>
    </w:p>
    <w:p w14:paraId="2BB7D240" w14:textId="0C0BE64F" w:rsidR="00605ABD" w:rsidRDefault="00605ABD" w:rsidP="00605ABD">
      <w:pPr>
        <w:spacing w:line="360" w:lineRule="auto"/>
        <w:rPr>
          <w:b/>
          <w:spacing w:val="20"/>
        </w:rPr>
      </w:pPr>
    </w:p>
    <w:p w14:paraId="1F47C959" w14:textId="77777777" w:rsidR="00DC41BC" w:rsidRDefault="00DC41BC" w:rsidP="00605ABD">
      <w:pPr>
        <w:spacing w:line="360" w:lineRule="auto"/>
        <w:rPr>
          <w:b/>
          <w:spacing w:val="20"/>
        </w:rPr>
      </w:pPr>
    </w:p>
    <w:p w14:paraId="0C3DE15D" w14:textId="7F497710" w:rsidR="004B769A" w:rsidRDefault="004B769A" w:rsidP="004B769A">
      <w:pPr>
        <w:spacing w:after="0" w:line="240" w:lineRule="auto"/>
        <w:rPr>
          <w:b/>
          <w:spacing w:val="20"/>
        </w:rPr>
      </w:pPr>
    </w:p>
    <w:p w14:paraId="40698D29" w14:textId="77777777" w:rsidR="00D21B15" w:rsidRPr="004B769A" w:rsidRDefault="00D21B15" w:rsidP="004B769A">
      <w:pPr>
        <w:spacing w:after="0" w:line="240" w:lineRule="auto"/>
        <w:rPr>
          <w:rFonts w:ascii="Times New Roman" w:eastAsia="Times New Roman" w:hAnsi="Times New Roman" w:cs="Times New Roman"/>
          <w:sz w:val="24"/>
          <w:szCs w:val="24"/>
          <w:lang w:eastAsia="uk-UA"/>
        </w:rPr>
      </w:pPr>
    </w:p>
    <w:p w14:paraId="3CFB6668" w14:textId="1D7569A6" w:rsidR="00E53DF2" w:rsidRDefault="004B769A" w:rsidP="004B769A">
      <w:pPr>
        <w:spacing w:after="0" w:line="240" w:lineRule="auto"/>
        <w:jc w:val="center"/>
        <w:rPr>
          <w:rFonts w:ascii="Times New Roman" w:eastAsia="Times New Roman" w:hAnsi="Times New Roman" w:cs="Times New Roman"/>
          <w:b/>
          <w:bCs/>
          <w:color w:val="000000"/>
          <w:sz w:val="28"/>
          <w:szCs w:val="28"/>
          <w:lang w:eastAsia="uk-UA"/>
        </w:rPr>
      </w:pPr>
      <w:r w:rsidRPr="004B769A">
        <w:rPr>
          <w:rFonts w:ascii="Times New Roman" w:eastAsia="Times New Roman" w:hAnsi="Times New Roman" w:cs="Times New Roman"/>
          <w:b/>
          <w:bCs/>
          <w:color w:val="000000"/>
          <w:sz w:val="28"/>
          <w:szCs w:val="28"/>
          <w:lang w:eastAsia="uk-UA"/>
        </w:rPr>
        <w:t xml:space="preserve">Програма </w:t>
      </w:r>
      <w:r w:rsidR="00B27C98">
        <w:rPr>
          <w:rFonts w:ascii="Times New Roman" w:eastAsia="Times New Roman" w:hAnsi="Times New Roman" w:cs="Times New Roman"/>
          <w:b/>
          <w:bCs/>
          <w:color w:val="000000"/>
          <w:sz w:val="28"/>
          <w:szCs w:val="28"/>
          <w:lang w:eastAsia="uk-UA"/>
        </w:rPr>
        <w:t>діяльності</w:t>
      </w:r>
      <w:r w:rsidR="00E53DF2">
        <w:rPr>
          <w:rFonts w:ascii="Times New Roman" w:eastAsia="Times New Roman" w:hAnsi="Times New Roman" w:cs="Times New Roman"/>
          <w:b/>
          <w:bCs/>
          <w:color w:val="000000"/>
          <w:sz w:val="28"/>
          <w:szCs w:val="28"/>
          <w:lang w:eastAsia="uk-UA"/>
        </w:rPr>
        <w:t xml:space="preserve">  </w:t>
      </w:r>
    </w:p>
    <w:p w14:paraId="13947169" w14:textId="77777777" w:rsidR="004B769A" w:rsidRPr="004B769A" w:rsidRDefault="007838BB" w:rsidP="004B769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КП ЖМСКК «Розточчя» на 2025</w:t>
      </w:r>
      <w:r w:rsidR="004B769A" w:rsidRPr="004B769A">
        <w:rPr>
          <w:rFonts w:ascii="Times New Roman" w:eastAsia="Times New Roman" w:hAnsi="Times New Roman" w:cs="Times New Roman"/>
          <w:b/>
          <w:bCs/>
          <w:color w:val="000000"/>
          <w:sz w:val="28"/>
          <w:szCs w:val="28"/>
          <w:lang w:eastAsia="uk-UA"/>
        </w:rPr>
        <w:t xml:space="preserve"> рік.</w:t>
      </w:r>
    </w:p>
    <w:p w14:paraId="40CF8384" w14:textId="572FA726" w:rsidR="004B769A" w:rsidRPr="004B769A" w:rsidRDefault="00E81DB7" w:rsidP="00E81DB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w:t>
      </w:r>
      <w:r w:rsidR="004B769A" w:rsidRPr="004B769A">
        <w:rPr>
          <w:rFonts w:ascii="Times New Roman" w:eastAsia="Times New Roman" w:hAnsi="Times New Roman" w:cs="Times New Roman"/>
          <w:b/>
          <w:bCs/>
          <w:color w:val="000000"/>
          <w:sz w:val="28"/>
          <w:szCs w:val="28"/>
          <w:lang w:eastAsia="uk-UA"/>
        </w:rPr>
        <w:t>1.Загальна частина</w:t>
      </w:r>
    </w:p>
    <w:p w14:paraId="73F52588" w14:textId="77777777" w:rsidR="004B769A" w:rsidRPr="004B769A" w:rsidRDefault="004B769A" w:rsidP="008F0BE9">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Стадіони є важливою складовою інфраструктури міста, головним завданням яких є вдосконалення фізкультурно-оздоровчої роботи, створення сприятливих умов для задоволення потреб дітей, молоді та усіх верств населення у зміцненні здоров’я, активному дозвіллі, пропаганді здорового способу життя, залучення молоді до занять фізичною культурою та спортом, а також збереження наявної з подальшим удосконаленням матеріально-технічної спортивної бази та ефективне її використання. В Жовкві створюються необхідні умови для того, щоб якомога більше жителів нашої  Жовківської міської територіальної громади займалися спортом. На стадіоні «Розточчя» проводяться матчі чемпіонату  області та з футболу, змагання обласного та всеукраїнського рівня з різних видів спорту, обласні галузеві спартакіади, навчально-тренувальні збори  та інші культурно-масові заходи. У місті збережена мережа клубів спортивної спрямованості у загальноосвітніх навчальних закладах, працює дитячо-юнацька спортивна школа, де є відділення з таких видів спорту як легка атлетика, волейбол, баскетбол та футбол. Традицій</w:t>
      </w:r>
      <w:r w:rsidR="008F0BE9">
        <w:rPr>
          <w:rFonts w:ascii="Times New Roman" w:eastAsia="Times New Roman" w:hAnsi="Times New Roman" w:cs="Times New Roman"/>
          <w:color w:val="000000"/>
          <w:sz w:val="28"/>
          <w:szCs w:val="28"/>
          <w:lang w:eastAsia="uk-UA"/>
        </w:rPr>
        <w:t>ним стало проведення спартакіади</w:t>
      </w:r>
      <w:r w:rsidRPr="004B769A">
        <w:rPr>
          <w:rFonts w:ascii="Times New Roman" w:eastAsia="Times New Roman" w:hAnsi="Times New Roman" w:cs="Times New Roman"/>
          <w:color w:val="000000"/>
          <w:sz w:val="28"/>
          <w:szCs w:val="28"/>
          <w:lang w:eastAsia="uk-UA"/>
        </w:rPr>
        <w:t xml:space="preserve"> серед школярів, допризовної молоді, змагань серед працівників підприємств, організацій та установ. Проте, враховуючи велику кількість населення та значний інтерес мешканців міста до занять фізичною культурою і спортом, існує нагальна потреба в утриманні та фінансовій підтримці комунальних спортивних споруд. Зважаючи на вищевикладене, робота щодо розвитку фізичної культури і спорту у місті потребує подальшого удосконалення. Розробка Програми на сьогодні зумовлена необхідністю створити сприятливі умови для діяльності та розпочати поетапну розбудову та реконструкцію інфраструктури стадіону міста.</w:t>
      </w:r>
    </w:p>
    <w:p w14:paraId="1EADD6A8" w14:textId="77777777" w:rsidR="004B769A" w:rsidRPr="004B769A" w:rsidRDefault="00E53DF2" w:rsidP="004B769A">
      <w:pPr>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2.Мета та основні завдання П</w:t>
      </w:r>
      <w:r w:rsidR="004B769A" w:rsidRPr="004B769A">
        <w:rPr>
          <w:rFonts w:ascii="Times New Roman" w:eastAsia="Times New Roman" w:hAnsi="Times New Roman" w:cs="Times New Roman"/>
          <w:b/>
          <w:bCs/>
          <w:color w:val="000000"/>
          <w:sz w:val="28"/>
          <w:szCs w:val="28"/>
          <w:lang w:eastAsia="uk-UA"/>
        </w:rPr>
        <w:t>рограми</w:t>
      </w:r>
    </w:p>
    <w:p w14:paraId="0E10B570" w14:textId="77777777" w:rsidR="004B769A" w:rsidRPr="004B769A" w:rsidRDefault="004B769A" w:rsidP="008F0BE9">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Головною метою Програми є забезпечення розвитку відповідно до сучасних вимог інфраструктури стадіону, ефективного використання природних, трудових і фінансових ресурсів, організації культурного дозвілля мешканців нашого міста та Жовківської міської територіальної громади, з урахуванням всієї різноманітності соціальних груп (молодь, діти, люди поважного віку, інваліди тощо), а також розвиток та надання можливостей для занять фізичною культурою і спортом на території міста, збереження наявної з подальшим удосконаленням матеріально-технічної спортивної бази та ефективне її використання, залучення висококваліфікованих спеціалістів та тренерських кадрів, утримання та приведення в належний стан головних спортивних споруд та спортивного обладнання міста, що є базовими для підготовки збірних команд та спортсменів міста.</w:t>
      </w:r>
    </w:p>
    <w:p w14:paraId="320D4B53" w14:textId="77777777" w:rsidR="004B769A" w:rsidRPr="004B769A" w:rsidRDefault="00E53DF2" w:rsidP="004B769A">
      <w:pPr>
        <w:spacing w:after="0" w:line="240" w:lineRule="auto"/>
        <w:ind w:left="426"/>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3. Завданням П</w:t>
      </w:r>
      <w:r w:rsidR="004B769A" w:rsidRPr="004B769A">
        <w:rPr>
          <w:rFonts w:ascii="Times New Roman" w:eastAsia="Times New Roman" w:hAnsi="Times New Roman" w:cs="Times New Roman"/>
          <w:b/>
          <w:bCs/>
          <w:color w:val="000000"/>
          <w:sz w:val="28"/>
          <w:szCs w:val="28"/>
          <w:lang w:eastAsia="uk-UA"/>
        </w:rPr>
        <w:t>рограми є:</w:t>
      </w:r>
    </w:p>
    <w:p w14:paraId="430F8D7D"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привести в належний технічний стан спортивні споруди;</w:t>
      </w:r>
    </w:p>
    <w:p w14:paraId="46B3C230" w14:textId="77777777" w:rsidR="004B769A" w:rsidRPr="004B769A" w:rsidRDefault="008F0BE9" w:rsidP="004B769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 приведення футбольного поля</w:t>
      </w:r>
      <w:r w:rsidR="004B769A" w:rsidRPr="004B769A">
        <w:rPr>
          <w:rFonts w:ascii="Times New Roman" w:eastAsia="Times New Roman" w:hAnsi="Times New Roman" w:cs="Times New Roman"/>
          <w:color w:val="000000"/>
          <w:sz w:val="28"/>
          <w:szCs w:val="28"/>
          <w:lang w:eastAsia="uk-UA"/>
        </w:rPr>
        <w:t xml:space="preserve"> стадіону до належного стану;</w:t>
      </w:r>
    </w:p>
    <w:p w14:paraId="792D73BD"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ремонт та будівництво спортивних споруд;</w:t>
      </w:r>
    </w:p>
    <w:p w14:paraId="5FBE24BA" w14:textId="1B46597C" w:rsidR="004B769A" w:rsidRDefault="004B769A" w:rsidP="004B769A">
      <w:pPr>
        <w:spacing w:after="0" w:line="240" w:lineRule="auto"/>
        <w:jc w:val="both"/>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 - придбання сучасного спортивного інвентарю.</w:t>
      </w:r>
    </w:p>
    <w:p w14:paraId="74E3A05E" w14:textId="0AEB524B" w:rsidR="00D21B15" w:rsidRDefault="00D21B15" w:rsidP="00D21B15">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-придбання предметів, матеріалів, обладнання та інвентарю;</w:t>
      </w:r>
    </w:p>
    <w:p w14:paraId="1C92288C" w14:textId="5228B8E1" w:rsidR="00D21B15" w:rsidRPr="00D21B15" w:rsidRDefault="00D21B15" w:rsidP="00D21B15">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-оплата комунальних послуг.</w:t>
      </w:r>
    </w:p>
    <w:p w14:paraId="1C93D235"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4. Розв’язання проблем передбачає в цілому:</w:t>
      </w:r>
    </w:p>
    <w:p w14:paraId="6DF3FE89"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визнання спорту як важливого чинника досягнення фізичної та духовної досконалості людини, формування патріотичних почуттів у громадян та позитивного міжнародного іміджу міста;</w:t>
      </w:r>
    </w:p>
    <w:p w14:paraId="4478D251"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задоволення потреб кожного мешканця міста у зміцненні здоров’я, фізичного виховання та занять спортом; </w:t>
      </w:r>
    </w:p>
    <w:p w14:paraId="6A2953B3"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сприяння безперервності та послідовності занять фізичною культурою і спортом громадян різних вікових груп.</w:t>
      </w:r>
    </w:p>
    <w:p w14:paraId="4E7CF7E8"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проведення ремонтів будівель стадіону з метою забезпечення безпеки життя та здоров'я осіб, які займаються фізичною культурою і спортом, учасників та глядачів спортивних і фізкультурно-оздоровчих заходів, підтримання в належному технічному та санітарному стані, впровадження нових технологій енергозбереження.</w:t>
      </w:r>
    </w:p>
    <w:p w14:paraId="2B3F5F1E"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5.Фінансове забезпечення</w:t>
      </w:r>
    </w:p>
    <w:p w14:paraId="3930C197" w14:textId="77777777" w:rsidR="004B769A" w:rsidRPr="004B769A" w:rsidRDefault="004B769A" w:rsidP="008F0BE9">
      <w:pPr>
        <w:spacing w:after="0" w:line="240" w:lineRule="auto"/>
        <w:ind w:firstLine="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Фінансування даної Програми здійснюється за рахунок коштів загального та спеціального фонду, власних коштів та залучення зовнішніх інвестицій шляхом участі  в різноманітних проектах.</w:t>
      </w:r>
    </w:p>
    <w:p w14:paraId="1E7F8078"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6. Очікувані результати</w:t>
      </w:r>
    </w:p>
    <w:p w14:paraId="1C70416E" w14:textId="77777777" w:rsidR="004B769A" w:rsidRPr="004B769A" w:rsidRDefault="004B769A" w:rsidP="008F0BE9">
      <w:pPr>
        <w:spacing w:after="0" w:line="240" w:lineRule="auto"/>
        <w:ind w:firstLine="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Виконання Програми дасть змогу утримувати у належному стані стадіон «Розточчя» та спортивний майданчик, що є базовими для систематичних активних занять фізичною культурою і спортом дітей, юнацтва, дорослого населення, підготовки спортсменів високого гатунку, що в свою чергу, сприятиме зміцненню здоров'я населення, пропаганді і популяризації здорового способу життя.</w:t>
      </w:r>
    </w:p>
    <w:p w14:paraId="198AD787"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7. Системний підхід</w:t>
      </w:r>
    </w:p>
    <w:p w14:paraId="7E7B2337" w14:textId="77777777" w:rsidR="004B769A" w:rsidRPr="004B769A" w:rsidRDefault="004B769A" w:rsidP="008F0BE9">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Вирішення питання розвитку стадіону, приведення їх у відповідність до сучасних вимог (реконструкція, реставрація, модернізація території та наявних споруд, ефективне використання природних та трудових ресурсів), розширення мережі культурно розважальних послуг, дозволяє максимально задовольнити відповідні потреби населення, підвищити привабливість міста Жовкви, мешканців Жовківської міської територіальної громади та гостей міста.</w:t>
      </w:r>
    </w:p>
    <w:p w14:paraId="5502F8A1"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8. Виконання Програми дасть можливість:</w:t>
      </w:r>
    </w:p>
    <w:p w14:paraId="6E0917DF"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підвищити рівень охоплення мешканців міста фізкультурно-оздоровчою та спортивною роботою;</w:t>
      </w:r>
    </w:p>
    <w:p w14:paraId="6DE5A89D"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впроваджувати систему фізкультурної просвіти населення, що сприятиме формуванню традицій і культури здорового способу життя, престижу здоров'я, залученню громадян до активних занять фізичною культурою і спортом та формування нових цінностей та орієнтирів, направлених на збереження та зміцнення здоров'я людей;</w:t>
      </w:r>
    </w:p>
    <w:p w14:paraId="1E8290BD"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підвищити рівень забезпечення населення спортивними спорудами.</w:t>
      </w:r>
    </w:p>
    <w:p w14:paraId="11F76653" w14:textId="77777777" w:rsidR="004B769A" w:rsidRPr="004B769A" w:rsidRDefault="004B769A" w:rsidP="004B769A">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9. Організація управління та контроль.</w:t>
      </w:r>
    </w:p>
    <w:p w14:paraId="5B1D3273" w14:textId="77777777" w:rsidR="004B769A" w:rsidRPr="004B769A" w:rsidRDefault="004B769A" w:rsidP="008F0BE9">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xml:space="preserve">Розпорядник коштів Програми нижчого рівня КП ЖМСКК «Розточчя» звітує про виконання заходів Програми перед  Власником або Органом  управління, та у разі потреби розробляє пропозиції щодо доцільності продовження тих чи інших завдань, включення додаткових завдань, уточнення показників, обсягів і джерел фінансування. Головний розпорядник публікує </w:t>
      </w:r>
      <w:r w:rsidRPr="004B769A">
        <w:rPr>
          <w:rFonts w:ascii="Times New Roman" w:eastAsia="Times New Roman" w:hAnsi="Times New Roman" w:cs="Times New Roman"/>
          <w:color w:val="000000"/>
          <w:sz w:val="28"/>
          <w:szCs w:val="28"/>
          <w:lang w:eastAsia="uk-UA"/>
        </w:rPr>
        <w:lastRenderedPageBreak/>
        <w:t>річний звіт про результати виконання Програми на офіційному сайті Жовківської міської ради.</w:t>
      </w:r>
    </w:p>
    <w:p w14:paraId="0A255DBE" w14:textId="77777777" w:rsidR="007838BB" w:rsidRDefault="004B769A" w:rsidP="008F0BE9">
      <w:pPr>
        <w:spacing w:after="0" w:line="240" w:lineRule="auto"/>
        <w:ind w:firstLine="426"/>
        <w:jc w:val="both"/>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За виконання даної програми проводити оплату заробітної плати  працівникам КП ЖМСКК «Розточчя».</w:t>
      </w:r>
      <w:r w:rsidR="00D03E04" w:rsidRPr="006D29AF">
        <w:rPr>
          <w:rFonts w:ascii="Times New Roman" w:eastAsia="Times New Roman" w:hAnsi="Times New Roman" w:cs="Times New Roman"/>
          <w:color w:val="000000"/>
          <w:sz w:val="28"/>
          <w:szCs w:val="28"/>
          <w:lang w:val="ru-RU" w:eastAsia="uk-UA"/>
        </w:rPr>
        <w:t xml:space="preserve"> </w:t>
      </w:r>
      <w:proofErr w:type="spellStart"/>
      <w:r w:rsidR="007838BB">
        <w:rPr>
          <w:rFonts w:ascii="Times New Roman" w:eastAsia="Times New Roman" w:hAnsi="Times New Roman" w:cs="Times New Roman"/>
          <w:color w:val="000000"/>
          <w:sz w:val="28"/>
          <w:szCs w:val="28"/>
          <w:lang w:val="ru-RU" w:eastAsia="uk-UA"/>
        </w:rPr>
        <w:t>Загальна</w:t>
      </w:r>
      <w:proofErr w:type="spellEnd"/>
      <w:r w:rsidR="007838BB">
        <w:rPr>
          <w:rFonts w:ascii="Times New Roman" w:eastAsia="Times New Roman" w:hAnsi="Times New Roman" w:cs="Times New Roman"/>
          <w:color w:val="000000"/>
          <w:sz w:val="28"/>
          <w:szCs w:val="28"/>
          <w:lang w:val="ru-RU" w:eastAsia="uk-UA"/>
        </w:rPr>
        <w:t xml:space="preserve"> сума </w:t>
      </w:r>
      <w:proofErr w:type="spellStart"/>
      <w:r w:rsidR="007838BB">
        <w:rPr>
          <w:rFonts w:ascii="Times New Roman" w:eastAsia="Times New Roman" w:hAnsi="Times New Roman" w:cs="Times New Roman"/>
          <w:color w:val="000000"/>
          <w:sz w:val="28"/>
          <w:szCs w:val="28"/>
          <w:lang w:val="ru-RU" w:eastAsia="uk-UA"/>
        </w:rPr>
        <w:t>витрат</w:t>
      </w:r>
      <w:proofErr w:type="spellEnd"/>
      <w:r w:rsidR="007838BB">
        <w:rPr>
          <w:rFonts w:ascii="Times New Roman" w:eastAsia="Times New Roman" w:hAnsi="Times New Roman" w:cs="Times New Roman"/>
          <w:color w:val="000000"/>
          <w:sz w:val="28"/>
          <w:szCs w:val="28"/>
          <w:lang w:val="ru-RU" w:eastAsia="uk-UA"/>
        </w:rPr>
        <w:t xml:space="preserve"> на </w:t>
      </w:r>
      <w:proofErr w:type="spellStart"/>
      <w:r w:rsidR="007838BB">
        <w:rPr>
          <w:rFonts w:ascii="Times New Roman" w:eastAsia="Times New Roman" w:hAnsi="Times New Roman" w:cs="Times New Roman"/>
          <w:color w:val="000000"/>
          <w:sz w:val="28"/>
          <w:szCs w:val="28"/>
          <w:lang w:val="ru-RU" w:eastAsia="uk-UA"/>
        </w:rPr>
        <w:t>провадження</w:t>
      </w:r>
      <w:proofErr w:type="spellEnd"/>
      <w:r w:rsidR="007838BB">
        <w:rPr>
          <w:rFonts w:ascii="Times New Roman" w:eastAsia="Times New Roman" w:hAnsi="Times New Roman" w:cs="Times New Roman"/>
          <w:color w:val="000000"/>
          <w:sz w:val="28"/>
          <w:szCs w:val="28"/>
          <w:lang w:val="ru-RU" w:eastAsia="uk-UA"/>
        </w:rPr>
        <w:t xml:space="preserve"> </w:t>
      </w:r>
      <w:proofErr w:type="spellStart"/>
      <w:r w:rsidR="007838BB">
        <w:rPr>
          <w:rFonts w:ascii="Times New Roman" w:eastAsia="Times New Roman" w:hAnsi="Times New Roman" w:cs="Times New Roman"/>
          <w:color w:val="000000"/>
          <w:sz w:val="28"/>
          <w:szCs w:val="28"/>
          <w:lang w:val="ru-RU" w:eastAsia="uk-UA"/>
        </w:rPr>
        <w:t>статутної</w:t>
      </w:r>
      <w:proofErr w:type="spellEnd"/>
      <w:r w:rsidR="007838BB">
        <w:rPr>
          <w:rFonts w:ascii="Times New Roman" w:eastAsia="Times New Roman" w:hAnsi="Times New Roman" w:cs="Times New Roman"/>
          <w:color w:val="000000"/>
          <w:sz w:val="28"/>
          <w:szCs w:val="28"/>
          <w:lang w:val="ru-RU" w:eastAsia="uk-UA"/>
        </w:rPr>
        <w:t xml:space="preserve"> </w:t>
      </w:r>
      <w:proofErr w:type="spellStart"/>
      <w:r w:rsidR="007838BB">
        <w:rPr>
          <w:rFonts w:ascii="Times New Roman" w:eastAsia="Times New Roman" w:hAnsi="Times New Roman" w:cs="Times New Roman"/>
          <w:color w:val="000000"/>
          <w:sz w:val="28"/>
          <w:szCs w:val="28"/>
          <w:lang w:val="ru-RU" w:eastAsia="uk-UA"/>
        </w:rPr>
        <w:t>діяльності</w:t>
      </w:r>
      <w:proofErr w:type="spellEnd"/>
      <w:r w:rsidR="007838BB">
        <w:rPr>
          <w:rFonts w:ascii="Times New Roman" w:eastAsia="Times New Roman" w:hAnsi="Times New Roman" w:cs="Times New Roman"/>
          <w:color w:val="000000"/>
          <w:sz w:val="28"/>
          <w:szCs w:val="28"/>
          <w:lang w:val="ru-RU" w:eastAsia="uk-UA"/>
        </w:rPr>
        <w:t xml:space="preserve"> </w:t>
      </w:r>
      <w:r w:rsidR="007838BB">
        <w:rPr>
          <w:rFonts w:ascii="Times New Roman" w:eastAsia="Times New Roman" w:hAnsi="Times New Roman" w:cs="Times New Roman"/>
          <w:color w:val="000000"/>
          <w:sz w:val="28"/>
          <w:szCs w:val="28"/>
          <w:lang w:eastAsia="uk-UA"/>
        </w:rPr>
        <w:t>на 2025</w:t>
      </w:r>
      <w:r w:rsidR="007838BB" w:rsidRPr="004B769A">
        <w:rPr>
          <w:rFonts w:ascii="Times New Roman" w:eastAsia="Times New Roman" w:hAnsi="Times New Roman" w:cs="Times New Roman"/>
          <w:color w:val="000000"/>
          <w:sz w:val="28"/>
          <w:szCs w:val="28"/>
          <w:lang w:eastAsia="uk-UA"/>
        </w:rPr>
        <w:t xml:space="preserve"> рік становить 1</w:t>
      </w:r>
      <w:r w:rsidR="007838BB">
        <w:rPr>
          <w:rFonts w:ascii="Times New Roman" w:eastAsia="Times New Roman" w:hAnsi="Times New Roman" w:cs="Times New Roman"/>
          <w:color w:val="000000"/>
          <w:sz w:val="28"/>
          <w:szCs w:val="28"/>
          <w:lang w:eastAsia="uk-UA"/>
        </w:rPr>
        <w:t xml:space="preserve">274900,00 </w:t>
      </w:r>
      <w:r w:rsidR="007838BB" w:rsidRPr="004B769A">
        <w:rPr>
          <w:rFonts w:ascii="Times New Roman" w:eastAsia="Times New Roman" w:hAnsi="Times New Roman" w:cs="Times New Roman"/>
          <w:color w:val="000000"/>
          <w:sz w:val="28"/>
          <w:szCs w:val="28"/>
          <w:lang w:eastAsia="uk-UA"/>
        </w:rPr>
        <w:t>грн.</w:t>
      </w:r>
      <w:r w:rsidR="007838BB">
        <w:rPr>
          <w:rFonts w:ascii="Times New Roman" w:eastAsia="Times New Roman" w:hAnsi="Times New Roman" w:cs="Times New Roman"/>
          <w:color w:val="000000"/>
          <w:sz w:val="28"/>
          <w:szCs w:val="28"/>
          <w:lang w:eastAsia="uk-UA"/>
        </w:rPr>
        <w:t xml:space="preserve"> (В тому числі фонд заробітної плати 1214900,00 грн, інші витрати 60000,00 грн).</w:t>
      </w:r>
    </w:p>
    <w:p w14:paraId="5689EE15" w14:textId="77777777" w:rsidR="007838BB" w:rsidRDefault="004B769A" w:rsidP="007838BB">
      <w:pPr>
        <w:spacing w:after="0" w:line="240" w:lineRule="auto"/>
        <w:ind w:firstLine="567"/>
        <w:jc w:val="both"/>
        <w:rPr>
          <w:rFonts w:ascii="Times New Roman" w:eastAsia="Times New Roman" w:hAnsi="Times New Roman" w:cs="Times New Roman"/>
          <w:color w:val="000000"/>
          <w:sz w:val="28"/>
          <w:szCs w:val="28"/>
          <w:lang w:val="ru-RU" w:eastAsia="uk-UA"/>
        </w:rPr>
      </w:pPr>
      <w:r w:rsidRPr="004B769A">
        <w:rPr>
          <w:rFonts w:ascii="Times New Roman" w:eastAsia="Times New Roman" w:hAnsi="Times New Roman" w:cs="Times New Roman"/>
          <w:color w:val="000000"/>
          <w:sz w:val="28"/>
          <w:szCs w:val="28"/>
          <w:lang w:eastAsia="uk-UA"/>
        </w:rPr>
        <w:t>Головний розпорядник бюджетних коштів Жовківська міська рада.</w:t>
      </w:r>
      <w:r w:rsidR="00D03E04" w:rsidRPr="006D29AF">
        <w:rPr>
          <w:rFonts w:ascii="Times New Roman" w:eastAsia="Times New Roman" w:hAnsi="Times New Roman" w:cs="Times New Roman"/>
          <w:color w:val="000000"/>
          <w:sz w:val="28"/>
          <w:szCs w:val="28"/>
          <w:lang w:val="ru-RU" w:eastAsia="uk-UA"/>
        </w:rPr>
        <w:t xml:space="preserve"> </w:t>
      </w:r>
    </w:p>
    <w:p w14:paraId="047F6DFB" w14:textId="77777777" w:rsidR="004B769A" w:rsidRPr="004B769A" w:rsidRDefault="00E53DF2" w:rsidP="007838BB">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Виконавець П</w:t>
      </w:r>
      <w:r w:rsidR="004B769A" w:rsidRPr="004B769A">
        <w:rPr>
          <w:rFonts w:ascii="Times New Roman" w:eastAsia="Times New Roman" w:hAnsi="Times New Roman" w:cs="Times New Roman"/>
          <w:color w:val="000000"/>
          <w:sz w:val="28"/>
          <w:szCs w:val="28"/>
          <w:lang w:eastAsia="uk-UA"/>
        </w:rPr>
        <w:t>рограми  КП ЖМСКК «Розточчя».</w:t>
      </w:r>
    </w:p>
    <w:p w14:paraId="27AADB33" w14:textId="77777777" w:rsidR="004B769A" w:rsidRDefault="004B769A" w:rsidP="004B769A">
      <w:pPr>
        <w:spacing w:after="240" w:line="240" w:lineRule="auto"/>
        <w:rPr>
          <w:rFonts w:ascii="Times New Roman" w:eastAsia="Times New Roman" w:hAnsi="Times New Roman" w:cs="Times New Roman"/>
          <w:sz w:val="24"/>
          <w:szCs w:val="24"/>
          <w:lang w:eastAsia="uk-UA"/>
        </w:rPr>
      </w:pPr>
    </w:p>
    <w:p w14:paraId="60A80306" w14:textId="77777777" w:rsidR="006D29AF" w:rsidRDefault="006D29AF" w:rsidP="004B769A">
      <w:pPr>
        <w:spacing w:after="240" w:line="240" w:lineRule="auto"/>
        <w:rPr>
          <w:rFonts w:ascii="Times New Roman" w:eastAsia="Times New Roman" w:hAnsi="Times New Roman" w:cs="Times New Roman"/>
          <w:sz w:val="24"/>
          <w:szCs w:val="24"/>
          <w:lang w:eastAsia="uk-UA"/>
        </w:rPr>
      </w:pPr>
    </w:p>
    <w:p w14:paraId="2888F2AB" w14:textId="77777777" w:rsidR="00605ABD" w:rsidRDefault="00605ABD" w:rsidP="004B769A">
      <w:pPr>
        <w:spacing w:after="240" w:line="240" w:lineRule="auto"/>
        <w:rPr>
          <w:rFonts w:ascii="Times New Roman" w:eastAsia="Times New Roman" w:hAnsi="Times New Roman" w:cs="Times New Roman"/>
          <w:sz w:val="24"/>
          <w:szCs w:val="24"/>
          <w:lang w:eastAsia="uk-UA"/>
        </w:rPr>
      </w:pPr>
    </w:p>
    <w:p w14:paraId="28D25CC5" w14:textId="77777777" w:rsidR="00605ABD" w:rsidRPr="004B769A" w:rsidRDefault="00605ABD" w:rsidP="004B769A">
      <w:pPr>
        <w:spacing w:after="240" w:line="240" w:lineRule="auto"/>
        <w:rPr>
          <w:rFonts w:ascii="Times New Roman" w:eastAsia="Times New Roman" w:hAnsi="Times New Roman" w:cs="Times New Roman"/>
          <w:sz w:val="24"/>
          <w:szCs w:val="24"/>
          <w:lang w:eastAsia="uk-UA"/>
        </w:rPr>
      </w:pPr>
    </w:p>
    <w:p w14:paraId="293DB275" w14:textId="77777777" w:rsidR="00605ABD" w:rsidRPr="00605ABD" w:rsidRDefault="00605ABD" w:rsidP="00605ABD">
      <w:pPr>
        <w:spacing w:after="0"/>
        <w:rPr>
          <w:rFonts w:ascii="Times New Roman" w:hAnsi="Times New Roman" w:cs="Times New Roman"/>
          <w:b/>
          <w:sz w:val="28"/>
          <w:szCs w:val="28"/>
        </w:rPr>
      </w:pPr>
      <w:r w:rsidRPr="00605ABD">
        <w:rPr>
          <w:rFonts w:ascii="Times New Roman" w:hAnsi="Times New Roman" w:cs="Times New Roman"/>
          <w:b/>
          <w:sz w:val="28"/>
          <w:szCs w:val="28"/>
        </w:rPr>
        <w:t>Керуючий справами</w:t>
      </w:r>
      <w:r w:rsidR="00E53DF2">
        <w:rPr>
          <w:rFonts w:ascii="Times New Roman" w:hAnsi="Times New Roman" w:cs="Times New Roman"/>
          <w:b/>
          <w:sz w:val="28"/>
          <w:szCs w:val="28"/>
        </w:rPr>
        <w:t xml:space="preserve"> (секретар)</w:t>
      </w:r>
      <w:r w:rsidRPr="00605ABD">
        <w:rPr>
          <w:rFonts w:ascii="Times New Roman" w:hAnsi="Times New Roman" w:cs="Times New Roman"/>
          <w:b/>
          <w:sz w:val="28"/>
          <w:szCs w:val="28"/>
        </w:rPr>
        <w:t xml:space="preserve"> </w:t>
      </w:r>
    </w:p>
    <w:p w14:paraId="3EF3F185" w14:textId="77777777" w:rsidR="00605ABD" w:rsidRPr="00605ABD" w:rsidRDefault="00605ABD" w:rsidP="00605ABD">
      <w:pPr>
        <w:rPr>
          <w:rFonts w:ascii="Times New Roman" w:hAnsi="Times New Roman" w:cs="Times New Roman"/>
          <w:b/>
          <w:sz w:val="28"/>
          <w:szCs w:val="28"/>
        </w:rPr>
      </w:pPr>
      <w:r w:rsidRPr="00605ABD">
        <w:rPr>
          <w:rFonts w:ascii="Times New Roman" w:hAnsi="Times New Roman" w:cs="Times New Roman"/>
          <w:b/>
          <w:sz w:val="28"/>
          <w:szCs w:val="28"/>
        </w:rPr>
        <w:t xml:space="preserve">виконавчого комітету                          </w:t>
      </w:r>
      <w:r>
        <w:rPr>
          <w:rFonts w:ascii="Times New Roman" w:hAnsi="Times New Roman" w:cs="Times New Roman"/>
          <w:b/>
          <w:sz w:val="28"/>
          <w:szCs w:val="28"/>
        </w:rPr>
        <w:t xml:space="preserve">                            </w:t>
      </w:r>
      <w:r w:rsidRPr="00605ABD">
        <w:rPr>
          <w:rFonts w:ascii="Times New Roman" w:hAnsi="Times New Roman" w:cs="Times New Roman"/>
          <w:b/>
          <w:sz w:val="28"/>
          <w:szCs w:val="28"/>
        </w:rPr>
        <w:t>Святослав ХЕРОВИЧ</w:t>
      </w:r>
    </w:p>
    <w:p w14:paraId="2F854BF1" w14:textId="77777777" w:rsidR="00605ABD" w:rsidRPr="00BE3879" w:rsidRDefault="00605ABD" w:rsidP="00605ABD">
      <w:pPr>
        <w:rPr>
          <w:rFonts w:ascii="Cambria" w:hAnsi="Cambria"/>
          <w:b/>
          <w:sz w:val="24"/>
          <w:szCs w:val="24"/>
        </w:rPr>
      </w:pPr>
    </w:p>
    <w:p w14:paraId="27BF211D" w14:textId="77777777" w:rsidR="007838BB" w:rsidRDefault="004B769A" w:rsidP="004B769A">
      <w:pPr>
        <w:spacing w:after="240" w:line="240" w:lineRule="auto"/>
        <w:rPr>
          <w:rFonts w:ascii="Times New Roman" w:eastAsia="Times New Roman" w:hAnsi="Times New Roman" w:cs="Times New Roman"/>
          <w:sz w:val="24"/>
          <w:szCs w:val="24"/>
          <w:lang w:eastAsia="uk-UA"/>
        </w:rPr>
      </w:pP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p>
    <w:p w14:paraId="6A6610BA"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689C9C70"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5B2A71F7"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0663058C"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1FD88628"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509F6C25"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0F04A973"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40E56ABB"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3C3C6C7D"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751AC81B"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1F7BA5B4"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6590A176"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788F191C"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24C340EF"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719ECABE" w14:textId="77777777" w:rsidR="00605ABD" w:rsidRPr="004B769A" w:rsidRDefault="00605ABD" w:rsidP="004B769A">
      <w:pPr>
        <w:spacing w:after="240" w:line="240" w:lineRule="auto"/>
        <w:rPr>
          <w:rFonts w:ascii="Times New Roman" w:eastAsia="Times New Roman" w:hAnsi="Times New Roman" w:cs="Times New Roman"/>
          <w:sz w:val="24"/>
          <w:szCs w:val="24"/>
          <w:lang w:eastAsia="uk-UA"/>
        </w:rPr>
      </w:pPr>
    </w:p>
    <w:p w14:paraId="73D4C485"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w:t>
      </w:r>
    </w:p>
    <w:p w14:paraId="448418EE" w14:textId="77777777" w:rsidR="004B769A" w:rsidRPr="004B769A" w:rsidRDefault="004B769A" w:rsidP="004B769A">
      <w:pPr>
        <w:spacing w:after="0" w:line="240" w:lineRule="auto"/>
        <w:jc w:val="center"/>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lastRenderedPageBreak/>
        <w:t>Паспорт</w:t>
      </w:r>
    </w:p>
    <w:p w14:paraId="1ABD2A9F" w14:textId="6669C3CB" w:rsidR="004B769A" w:rsidRPr="004B769A" w:rsidRDefault="00E53DF2" w:rsidP="004B769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П</w:t>
      </w:r>
      <w:r w:rsidR="004B769A" w:rsidRPr="004B769A">
        <w:rPr>
          <w:rFonts w:ascii="Times New Roman" w:eastAsia="Times New Roman" w:hAnsi="Times New Roman" w:cs="Times New Roman"/>
          <w:b/>
          <w:bCs/>
          <w:color w:val="000000"/>
          <w:sz w:val="28"/>
          <w:szCs w:val="28"/>
          <w:lang w:eastAsia="uk-UA"/>
        </w:rPr>
        <w:t xml:space="preserve">рограми </w:t>
      </w:r>
      <w:r w:rsidR="00B27C98">
        <w:rPr>
          <w:rFonts w:ascii="Times New Roman" w:eastAsia="Times New Roman" w:hAnsi="Times New Roman" w:cs="Times New Roman"/>
          <w:b/>
          <w:bCs/>
          <w:color w:val="000000"/>
          <w:sz w:val="28"/>
          <w:szCs w:val="28"/>
          <w:lang w:eastAsia="uk-UA"/>
        </w:rPr>
        <w:t>діяльності</w:t>
      </w:r>
      <w:r w:rsidR="001713C0">
        <w:rPr>
          <w:rFonts w:ascii="Times New Roman" w:eastAsia="Times New Roman" w:hAnsi="Times New Roman" w:cs="Times New Roman"/>
          <w:b/>
          <w:bCs/>
          <w:color w:val="000000"/>
          <w:sz w:val="28"/>
          <w:szCs w:val="28"/>
          <w:lang w:eastAsia="uk-UA"/>
        </w:rPr>
        <w:t> </w:t>
      </w:r>
      <w:r w:rsidR="007838BB">
        <w:rPr>
          <w:rFonts w:ascii="Times New Roman" w:eastAsia="Times New Roman" w:hAnsi="Times New Roman" w:cs="Times New Roman"/>
          <w:b/>
          <w:bCs/>
          <w:color w:val="000000"/>
          <w:sz w:val="28"/>
          <w:szCs w:val="28"/>
          <w:lang w:eastAsia="uk-UA"/>
        </w:rPr>
        <w:t>КП ЖМСКК «Розточчя» на 2025</w:t>
      </w:r>
      <w:r w:rsidR="004B769A" w:rsidRPr="004B769A">
        <w:rPr>
          <w:rFonts w:ascii="Times New Roman" w:eastAsia="Times New Roman" w:hAnsi="Times New Roman" w:cs="Times New Roman"/>
          <w:b/>
          <w:bCs/>
          <w:color w:val="000000"/>
          <w:sz w:val="28"/>
          <w:szCs w:val="28"/>
          <w:lang w:eastAsia="uk-UA"/>
        </w:rPr>
        <w:t>  рік.</w:t>
      </w:r>
    </w:p>
    <w:p w14:paraId="6618C62A" w14:textId="458B23ED" w:rsidR="004B769A" w:rsidRPr="004B769A" w:rsidRDefault="004B769A" w:rsidP="00DE4711">
      <w:pPr>
        <w:pBdr>
          <w:bottom w:val="single" w:sz="4" w:space="1" w:color="auto"/>
        </w:pBd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w:t>
      </w:r>
      <w:r w:rsidR="00E53DF2">
        <w:rPr>
          <w:rFonts w:ascii="Times New Roman" w:eastAsia="Times New Roman" w:hAnsi="Times New Roman" w:cs="Times New Roman"/>
          <w:color w:val="000000"/>
          <w:sz w:val="28"/>
          <w:szCs w:val="28"/>
          <w:lang w:eastAsia="uk-UA"/>
        </w:rPr>
        <w:t xml:space="preserve">Назва: Програма </w:t>
      </w:r>
      <w:r w:rsidR="00DE4711">
        <w:rPr>
          <w:rFonts w:ascii="Times New Roman" w:eastAsia="Times New Roman" w:hAnsi="Times New Roman" w:cs="Times New Roman"/>
          <w:color w:val="000000"/>
          <w:sz w:val="28"/>
          <w:szCs w:val="28"/>
          <w:lang w:eastAsia="uk-UA"/>
        </w:rPr>
        <w:t>діяльності</w:t>
      </w:r>
      <w:r w:rsidR="007838BB">
        <w:rPr>
          <w:rFonts w:ascii="Times New Roman" w:eastAsia="Times New Roman" w:hAnsi="Times New Roman" w:cs="Times New Roman"/>
          <w:color w:val="000000"/>
          <w:sz w:val="28"/>
          <w:szCs w:val="28"/>
          <w:lang w:eastAsia="uk-UA"/>
        </w:rPr>
        <w:t xml:space="preserve"> КП ЖМСКК «Розточчя» на 2025</w:t>
      </w:r>
      <w:r w:rsidRPr="004B769A">
        <w:rPr>
          <w:rFonts w:ascii="Times New Roman" w:eastAsia="Times New Roman" w:hAnsi="Times New Roman" w:cs="Times New Roman"/>
          <w:color w:val="000000"/>
          <w:sz w:val="28"/>
          <w:szCs w:val="28"/>
          <w:lang w:eastAsia="uk-UA"/>
        </w:rPr>
        <w:t xml:space="preserve"> рік.</w:t>
      </w:r>
    </w:p>
    <w:p w14:paraId="5F772022"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Підстава для розроблення: Конституція України, Бюджетний кодекс  України, Закон України « Про місцеве самоврядування в Україні» .</w:t>
      </w:r>
    </w:p>
    <w:p w14:paraId="7818A140"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Замовник або координатор: Жовківська міська рада.</w:t>
      </w:r>
    </w:p>
    <w:p w14:paraId="63EEF97A"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Мета: Забезпечити 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w:t>
      </w:r>
    </w:p>
    <w:p w14:paraId="61E5A671" w14:textId="77777777" w:rsidR="004B769A" w:rsidRPr="004B769A" w:rsidRDefault="007838BB"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Обсяги фінансування:  1 274 9</w:t>
      </w:r>
      <w:r w:rsidR="004B769A" w:rsidRPr="004B769A">
        <w:rPr>
          <w:rFonts w:ascii="Times New Roman" w:eastAsia="Times New Roman" w:hAnsi="Times New Roman" w:cs="Times New Roman"/>
          <w:color w:val="000000"/>
          <w:sz w:val="28"/>
          <w:szCs w:val="28"/>
          <w:lang w:eastAsia="uk-UA"/>
        </w:rPr>
        <w:t>00,00 гривень.</w:t>
      </w:r>
    </w:p>
    <w:p w14:paraId="422F372F" w14:textId="77777777" w:rsidR="004B769A" w:rsidRPr="004B769A" w:rsidRDefault="007838BB"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Початок: 01.01.2025</w:t>
      </w:r>
      <w:r w:rsidR="004B769A" w:rsidRPr="004B769A">
        <w:rPr>
          <w:rFonts w:ascii="Times New Roman" w:eastAsia="Times New Roman" w:hAnsi="Times New Roman" w:cs="Times New Roman"/>
          <w:color w:val="000000"/>
          <w:sz w:val="28"/>
          <w:szCs w:val="28"/>
          <w:lang w:eastAsia="uk-UA"/>
        </w:rPr>
        <w:t xml:space="preserve"> рік, закі</w:t>
      </w:r>
      <w:r>
        <w:rPr>
          <w:rFonts w:ascii="Times New Roman" w:eastAsia="Times New Roman" w:hAnsi="Times New Roman" w:cs="Times New Roman"/>
          <w:color w:val="000000"/>
          <w:sz w:val="28"/>
          <w:szCs w:val="28"/>
          <w:lang w:eastAsia="uk-UA"/>
        </w:rPr>
        <w:t>нчення: 31.12.2025</w:t>
      </w:r>
      <w:r w:rsidR="004B769A" w:rsidRPr="004B769A">
        <w:rPr>
          <w:rFonts w:ascii="Times New Roman" w:eastAsia="Times New Roman" w:hAnsi="Times New Roman" w:cs="Times New Roman"/>
          <w:color w:val="000000"/>
          <w:sz w:val="28"/>
          <w:szCs w:val="28"/>
          <w:lang w:eastAsia="uk-UA"/>
        </w:rPr>
        <w:t xml:space="preserve"> рік.</w:t>
      </w:r>
    </w:p>
    <w:p w14:paraId="2864E2C3"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Етапи  виконання: І етап.</w:t>
      </w:r>
    </w:p>
    <w:p w14:paraId="415C20C4"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Очікувані результати виконання: Виконання Програми дасть змогу утримувати у належному стані стадіон «Розточчя», що є базовими для систематичних активних занять фізичною культурою і спортом дітей, юнацтва, дорослого населення, підготовки спортсменів високого гатунку, що в свою чергу, сприятиме зміцненню здоров'я населення, пропаганді і популяризації здорового способу життя</w:t>
      </w:r>
    </w:p>
    <w:p w14:paraId="0661D573"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Контроль за виконанням : здійснює Жовківська міська рада .</w:t>
      </w:r>
    </w:p>
    <w:p w14:paraId="724652DF"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Виконавець: КП ЖМСКК «Розточчя».</w:t>
      </w:r>
    </w:p>
    <w:p w14:paraId="0EE63AC3" w14:textId="77777777" w:rsidR="004B769A" w:rsidRDefault="004B769A" w:rsidP="004B769A">
      <w:pPr>
        <w:spacing w:after="240" w:line="240" w:lineRule="auto"/>
        <w:rPr>
          <w:rFonts w:ascii="Times New Roman" w:eastAsia="Times New Roman" w:hAnsi="Times New Roman" w:cs="Times New Roman"/>
          <w:sz w:val="24"/>
          <w:szCs w:val="24"/>
          <w:lang w:eastAsia="uk-UA"/>
        </w:rPr>
      </w:pP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p>
    <w:p w14:paraId="31690729" w14:textId="77777777" w:rsidR="00605ABD" w:rsidRDefault="00605ABD" w:rsidP="004B769A">
      <w:pPr>
        <w:spacing w:after="240" w:line="240" w:lineRule="auto"/>
        <w:rPr>
          <w:rFonts w:ascii="Times New Roman" w:eastAsia="Times New Roman" w:hAnsi="Times New Roman" w:cs="Times New Roman"/>
          <w:sz w:val="24"/>
          <w:szCs w:val="24"/>
          <w:lang w:eastAsia="uk-UA"/>
        </w:rPr>
      </w:pPr>
    </w:p>
    <w:p w14:paraId="25446BD7" w14:textId="77777777" w:rsidR="00605ABD" w:rsidRPr="004B769A" w:rsidRDefault="00605ABD" w:rsidP="004B769A">
      <w:pPr>
        <w:spacing w:after="240" w:line="240" w:lineRule="auto"/>
        <w:rPr>
          <w:rFonts w:ascii="Times New Roman" w:eastAsia="Times New Roman" w:hAnsi="Times New Roman" w:cs="Times New Roman"/>
          <w:sz w:val="24"/>
          <w:szCs w:val="24"/>
          <w:lang w:eastAsia="uk-UA"/>
        </w:rPr>
      </w:pPr>
    </w:p>
    <w:p w14:paraId="4CE9D692" w14:textId="77777777" w:rsidR="00605ABD" w:rsidRPr="00605ABD" w:rsidRDefault="00605ABD" w:rsidP="00605ABD">
      <w:pPr>
        <w:spacing w:after="0"/>
        <w:rPr>
          <w:rFonts w:ascii="Times New Roman" w:hAnsi="Times New Roman" w:cs="Times New Roman"/>
          <w:b/>
          <w:sz w:val="28"/>
          <w:szCs w:val="28"/>
        </w:rPr>
      </w:pPr>
      <w:r w:rsidRPr="00605ABD">
        <w:rPr>
          <w:rFonts w:ascii="Times New Roman" w:hAnsi="Times New Roman" w:cs="Times New Roman"/>
          <w:b/>
          <w:sz w:val="28"/>
          <w:szCs w:val="28"/>
        </w:rPr>
        <w:t>Керуючий справами</w:t>
      </w:r>
      <w:r w:rsidR="00E53DF2">
        <w:rPr>
          <w:rFonts w:ascii="Times New Roman" w:hAnsi="Times New Roman" w:cs="Times New Roman"/>
          <w:b/>
          <w:sz w:val="28"/>
          <w:szCs w:val="28"/>
        </w:rPr>
        <w:t xml:space="preserve"> (секретар)</w:t>
      </w:r>
      <w:r w:rsidRPr="00605ABD">
        <w:rPr>
          <w:rFonts w:ascii="Times New Roman" w:hAnsi="Times New Roman" w:cs="Times New Roman"/>
          <w:b/>
          <w:sz w:val="28"/>
          <w:szCs w:val="28"/>
        </w:rPr>
        <w:t xml:space="preserve"> </w:t>
      </w:r>
    </w:p>
    <w:p w14:paraId="41D9731C" w14:textId="77777777" w:rsidR="00605ABD" w:rsidRPr="00605ABD" w:rsidRDefault="00605ABD" w:rsidP="00605ABD">
      <w:pPr>
        <w:rPr>
          <w:rFonts w:ascii="Times New Roman" w:hAnsi="Times New Roman" w:cs="Times New Roman"/>
          <w:b/>
          <w:sz w:val="28"/>
          <w:szCs w:val="28"/>
        </w:rPr>
      </w:pPr>
      <w:r w:rsidRPr="00605ABD">
        <w:rPr>
          <w:rFonts w:ascii="Times New Roman" w:hAnsi="Times New Roman" w:cs="Times New Roman"/>
          <w:b/>
          <w:sz w:val="28"/>
          <w:szCs w:val="28"/>
        </w:rPr>
        <w:t xml:space="preserve">виконавчого комітету                          </w:t>
      </w:r>
      <w:r>
        <w:rPr>
          <w:rFonts w:ascii="Times New Roman" w:hAnsi="Times New Roman" w:cs="Times New Roman"/>
          <w:b/>
          <w:sz w:val="28"/>
          <w:szCs w:val="28"/>
        </w:rPr>
        <w:t xml:space="preserve">                            </w:t>
      </w:r>
      <w:r w:rsidRPr="00605ABD">
        <w:rPr>
          <w:rFonts w:ascii="Times New Roman" w:hAnsi="Times New Roman" w:cs="Times New Roman"/>
          <w:b/>
          <w:sz w:val="28"/>
          <w:szCs w:val="28"/>
        </w:rPr>
        <w:t>Святослав ХЕРОВИЧ</w:t>
      </w:r>
    </w:p>
    <w:p w14:paraId="4E21CB5E" w14:textId="77777777" w:rsidR="00B9773F" w:rsidRDefault="00B9773F" w:rsidP="00605ABD">
      <w:pPr>
        <w:spacing w:after="0" w:line="240" w:lineRule="auto"/>
        <w:jc w:val="both"/>
      </w:pPr>
    </w:p>
    <w:sectPr w:rsidR="00B9773F" w:rsidSect="009766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197"/>
    <w:multiLevelType w:val="hybridMultilevel"/>
    <w:tmpl w:val="DDF0BB3A"/>
    <w:lvl w:ilvl="0" w:tplc="5E101B3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6D14D3"/>
    <w:multiLevelType w:val="hybridMultilevel"/>
    <w:tmpl w:val="6826E724"/>
    <w:lvl w:ilvl="0" w:tplc="47667C2E">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026B71"/>
    <w:multiLevelType w:val="hybridMultilevel"/>
    <w:tmpl w:val="AE64C5C4"/>
    <w:lvl w:ilvl="0" w:tplc="98D6CCF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4B152387"/>
    <w:multiLevelType w:val="multilevel"/>
    <w:tmpl w:val="5A0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32"/>
    <w:rsid w:val="001713C0"/>
    <w:rsid w:val="004B769A"/>
    <w:rsid w:val="00605ABD"/>
    <w:rsid w:val="006D29AF"/>
    <w:rsid w:val="007838BB"/>
    <w:rsid w:val="008F0BE9"/>
    <w:rsid w:val="00976606"/>
    <w:rsid w:val="00B27C98"/>
    <w:rsid w:val="00B9773F"/>
    <w:rsid w:val="00D03E04"/>
    <w:rsid w:val="00D21B15"/>
    <w:rsid w:val="00DA3232"/>
    <w:rsid w:val="00DC41BC"/>
    <w:rsid w:val="00DE4711"/>
    <w:rsid w:val="00E53DF2"/>
    <w:rsid w:val="00E81D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0504"/>
  <w15:docId w15:val="{1B25B59B-702D-455B-9D11-29B194E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BD"/>
  </w:style>
  <w:style w:type="paragraph" w:styleId="1">
    <w:name w:val="heading 1"/>
    <w:basedOn w:val="a"/>
    <w:next w:val="a"/>
    <w:link w:val="10"/>
    <w:qFormat/>
    <w:rsid w:val="00605ABD"/>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pacing w:val="34"/>
      <w:sz w:val="32"/>
      <w:lang w:eastAsia="ru-RU"/>
    </w:rPr>
  </w:style>
  <w:style w:type="paragraph" w:styleId="2">
    <w:name w:val="heading 2"/>
    <w:basedOn w:val="a"/>
    <w:next w:val="a"/>
    <w:link w:val="20"/>
    <w:qFormat/>
    <w:rsid w:val="00605ABD"/>
    <w:pPr>
      <w:keepNext/>
      <w:widowControl w:val="0"/>
      <w:autoSpaceDE w:val="0"/>
      <w:autoSpaceDN w:val="0"/>
      <w:adjustRightInd w:val="0"/>
      <w:spacing w:after="0" w:line="260" w:lineRule="auto"/>
      <w:jc w:val="center"/>
      <w:outlineLvl w:val="1"/>
    </w:pPr>
    <w:rPr>
      <w:rFonts w:ascii="Times New Roman" w:eastAsia="Times New Roman" w:hAnsi="Times New Roman" w:cs="Times New Roman"/>
      <w:spacing w:val="34"/>
      <w:sz w:val="28"/>
      <w:lang w:eastAsia="ru-RU"/>
    </w:rPr>
  </w:style>
  <w:style w:type="paragraph" w:styleId="3">
    <w:name w:val="heading 3"/>
    <w:basedOn w:val="a"/>
    <w:next w:val="a"/>
    <w:link w:val="30"/>
    <w:qFormat/>
    <w:rsid w:val="00605ABD"/>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pacing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8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38BB"/>
    <w:rPr>
      <w:rFonts w:ascii="Segoe UI" w:hAnsi="Segoe UI" w:cs="Segoe UI"/>
      <w:sz w:val="18"/>
      <w:szCs w:val="18"/>
    </w:rPr>
  </w:style>
  <w:style w:type="character" w:customStyle="1" w:styleId="10">
    <w:name w:val="Заголовок 1 Знак"/>
    <w:basedOn w:val="a0"/>
    <w:link w:val="1"/>
    <w:rsid w:val="00605ABD"/>
    <w:rPr>
      <w:rFonts w:ascii="Times New Roman" w:eastAsia="Times New Roman" w:hAnsi="Times New Roman" w:cs="Times New Roman"/>
      <w:b/>
      <w:bCs/>
      <w:spacing w:val="34"/>
      <w:sz w:val="32"/>
      <w:lang w:eastAsia="ru-RU"/>
    </w:rPr>
  </w:style>
  <w:style w:type="character" w:customStyle="1" w:styleId="20">
    <w:name w:val="Заголовок 2 Знак"/>
    <w:basedOn w:val="a0"/>
    <w:link w:val="2"/>
    <w:rsid w:val="00605ABD"/>
    <w:rPr>
      <w:rFonts w:ascii="Times New Roman" w:eastAsia="Times New Roman" w:hAnsi="Times New Roman" w:cs="Times New Roman"/>
      <w:spacing w:val="34"/>
      <w:sz w:val="28"/>
      <w:lang w:eastAsia="ru-RU"/>
    </w:rPr>
  </w:style>
  <w:style w:type="character" w:customStyle="1" w:styleId="30">
    <w:name w:val="Заголовок 3 Знак"/>
    <w:basedOn w:val="a0"/>
    <w:link w:val="3"/>
    <w:rsid w:val="00605ABD"/>
    <w:rPr>
      <w:rFonts w:ascii="Times New Roman" w:eastAsia="Times New Roman" w:hAnsi="Times New Roman" w:cs="Times New Roman"/>
      <w:b/>
      <w:bCs/>
      <w:spacing w:val="34"/>
      <w:lang w:eastAsia="ru-RU"/>
    </w:rPr>
  </w:style>
  <w:style w:type="paragraph" w:styleId="a5">
    <w:name w:val="Body Text"/>
    <w:basedOn w:val="a"/>
    <w:link w:val="a6"/>
    <w:rsid w:val="00605ABD"/>
    <w:pPr>
      <w:widowControl w:val="0"/>
      <w:tabs>
        <w:tab w:val="left" w:pos="840"/>
      </w:tabs>
      <w:autoSpaceDE w:val="0"/>
      <w:autoSpaceDN w:val="0"/>
      <w:adjustRightInd w:val="0"/>
      <w:spacing w:after="0" w:line="300" w:lineRule="auto"/>
    </w:pPr>
    <w:rPr>
      <w:rFonts w:ascii="Times New Roman" w:eastAsia="Times New Roman" w:hAnsi="Times New Roman" w:cs="Times New Roman"/>
      <w:sz w:val="24"/>
      <w:lang w:eastAsia="ru-RU"/>
    </w:rPr>
  </w:style>
  <w:style w:type="character" w:customStyle="1" w:styleId="a6">
    <w:name w:val="Основной текст Знак"/>
    <w:basedOn w:val="a0"/>
    <w:link w:val="a5"/>
    <w:rsid w:val="00605ABD"/>
    <w:rPr>
      <w:rFonts w:ascii="Times New Roman" w:eastAsia="Times New Roman" w:hAnsi="Times New Roman" w:cs="Times New Roman"/>
      <w:sz w:val="24"/>
      <w:lang w:eastAsia="ru-RU"/>
    </w:rPr>
  </w:style>
  <w:style w:type="paragraph" w:styleId="a7">
    <w:name w:val="List Paragraph"/>
    <w:basedOn w:val="a"/>
    <w:uiPriority w:val="34"/>
    <w:qFormat/>
    <w:rsid w:val="00D21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5284</Words>
  <Characters>3012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Олексів</dc:creator>
  <cp:lastModifiedBy>Дмитро П'єх</cp:lastModifiedBy>
  <cp:revision>12</cp:revision>
  <cp:lastPrinted>2024-11-26T14:29:00Z</cp:lastPrinted>
  <dcterms:created xsi:type="dcterms:W3CDTF">2024-11-18T08:46:00Z</dcterms:created>
  <dcterms:modified xsi:type="dcterms:W3CDTF">2024-12-02T12:30:00Z</dcterms:modified>
</cp:coreProperties>
</file>