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  <w:lang w:val="uk-UA"/>
        </w:rPr>
        <w:t>.05.2024 року  №</w:t>
      </w:r>
      <w:r>
        <w:rPr>
          <w:sz w:val="28"/>
          <w:szCs w:val="28"/>
          <w:lang w:val="en-US"/>
        </w:rPr>
        <w:t xml:space="preserve"> 1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директора КП «Туристично-інформаційний центр»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Кравця Л.С.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«Туристично-інформаційний центр» Кравця Л.С. про фінансово-господарську діяльність підприємства за 2023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2024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«Туристично-інформаційний центр» Кравця Л.С.  про фінансово-господарську діяльність підприємства за 2023 рік.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«Туристично-інформаційний центр» Кравця Л.С.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</w:t>
      </w:r>
      <w:r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      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Андрій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КОЛІЄВИЧ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2pt;height:1.2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133</Words>
  <Characters>856</Characters>
  <CharactersWithSpaces>1242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2024-05-14T13:58:36Z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