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.04.2024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П’єх С. В.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житловий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будинку в с. Деревня вул. Лесі Українки, 33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>
        <w:rPr>
          <w:b w:val="false"/>
          <w:bCs w:val="false"/>
          <w:sz w:val="26"/>
          <w:szCs w:val="26"/>
          <w:lang w:val="uk-UA"/>
        </w:rPr>
        <w:t>П’єх</w:t>
      </w:r>
      <w:r>
        <w:rPr>
          <w:sz w:val="26"/>
          <w:szCs w:val="26"/>
          <w:lang w:val="uk-UA"/>
        </w:rPr>
        <w:t xml:space="preserve"> Степана Васильовича про надання дозволу на видачу дублікату свідоцтва про право власності на житловий будинок № 33 по  вулиці  Десі Українки у с. Деревня  від 29.03.2024р.,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85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33 по вулиці  Лесі Українки у с. Деревня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     Марія МАЛАЧІВСЬКА</w:t>
      </w:r>
    </w:p>
    <w:p>
      <w:pPr>
        <w:pStyle w:val="Normal"/>
        <w:spacing w:lineRule="auto" w:line="360" w:before="0" w:after="0"/>
        <w:ind w:left="0" w:right="0" w:hanging="0"/>
        <w:rPr>
          <w:sz w:val="26"/>
          <w:szCs w:val="26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08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b08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bb08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bb08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b08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bb08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bb08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LibreOffice/7.0.0.3$Windows_X86_64 LibreOffice_project/8061b3e9204bef6b321a21033174034a5e2ea88e</Application>
  <Pages>1</Pages>
  <Words>143</Words>
  <Characters>753</Characters>
  <CharactersWithSpaces>1168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2024-04-02T06:58:00Z</dcterms:created>
  <dc:creator>1</dc:creator>
  <dc:description/>
  <dc:language>uk-UA</dc:language>
  <cp:lastModifiedBy/>
  <dcterms:modified xsi:type="dcterms:W3CDTF">2024-04-09T17:23:35Z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