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  </w:t>
      </w:r>
      <w:r>
        <w:rPr>
          <w:lang w:val="uk-UA"/>
        </w:rPr>
        <w:t xml:space="preserve">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/>
      </w:pPr>
      <w:r>
        <w:rPr/>
        <w:t xml:space="preserve">   </w:t>
      </w:r>
      <w:r>
        <w:rPr>
          <w:b/>
          <w:bCs/>
          <w:sz w:val="32"/>
        </w:rPr>
        <w:t>Львівського району Львівської області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rFonts w:ascii="Times New Roman" w:hAnsi="Times New Roman" w:cs="Times New Roman"/>
          <w:b/>
          <w:b/>
          <w:bCs/>
          <w:spacing w:val="78"/>
          <w:sz w:val="20"/>
          <w:szCs w:val="20"/>
        </w:rPr>
      </w:pPr>
      <w:r>
        <w:rPr>
          <w:rFonts w:cs="Times New Roman" w:ascii="Times New Roman" w:hAnsi="Times New Roman"/>
        </w:rPr>
        <w:t xml:space="preserve">                                                          </w:t>
      </w:r>
      <w:r>
        <w:rPr>
          <w:rFonts w:cs="Times New Roman" w:ascii="Times New Roman" w:hAnsi="Times New Roman"/>
          <w:b/>
          <w:bCs/>
          <w:spacing w:val="78"/>
          <w:sz w:val="32"/>
        </w:rPr>
        <w:t xml:space="preserve">РІШЕННЯ                     </w:t>
      </w:r>
    </w:p>
    <w:p>
      <w:pPr>
        <w:pStyle w:val="Normal"/>
        <w:jc w:val="both"/>
        <w:rPr>
          <w:rFonts w:ascii="Times New Roman" w:hAnsi="Times New Roman" w:cs="Times New Roman"/>
          <w:spacing w:val="78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spacing w:val="78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12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bidi="ar-SA"/>
        </w:rPr>
        <w:t>.12.2024 року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№ </w:t>
      </w:r>
      <w:r>
        <w:rPr>
          <w:rFonts w:cs="Times New Roman" w:ascii="Times New Roman" w:hAnsi="Times New Roman"/>
          <w:sz w:val="28"/>
          <w:szCs w:val="28"/>
          <w:lang w:val="uk-UA"/>
        </w:rPr>
        <w:t>47</w:t>
      </w: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 xml:space="preserve">    </w:t>
        <w:tab/>
        <w:t xml:space="preserve">        м. Жовква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shd w:val="clear" w:color="auto" w:fill="FFFFFF"/>
        <w:spacing w:beforeAutospacing="0" w:before="0" w:afterAutospacing="0" w:after="0"/>
        <w:ind w:right="4530" w:hanging="0"/>
        <w:jc w:val="both"/>
        <w:rPr>
          <w:rFonts w:ascii="Arial" w:hAnsi="Arial" w:cs="Arial"/>
          <w:color w:val="1D1D1B"/>
          <w:sz w:val="26"/>
          <w:szCs w:val="26"/>
        </w:rPr>
      </w:pPr>
      <w:r>
        <w:rPr>
          <w:b/>
          <w:bCs/>
          <w:color w:val="1D1D1B"/>
          <w:sz w:val="28"/>
          <w:szCs w:val="28"/>
        </w:rPr>
        <w:t>Про затвердження Плану діяльності з</w:t>
      </w:r>
    </w:p>
    <w:p>
      <w:pPr>
        <w:pStyle w:val="NormalWeb"/>
        <w:shd w:val="clear" w:color="auto" w:fill="FFFFFF"/>
        <w:spacing w:beforeAutospacing="0" w:before="0" w:afterAutospacing="0" w:after="0"/>
        <w:ind w:right="4530" w:hanging="0"/>
        <w:jc w:val="both"/>
        <w:rPr>
          <w:rFonts w:ascii="Arial" w:hAnsi="Arial" w:cs="Arial"/>
          <w:color w:val="1D1D1B"/>
          <w:sz w:val="26"/>
          <w:szCs w:val="26"/>
        </w:rPr>
      </w:pPr>
      <w:r>
        <w:rPr>
          <w:b/>
          <w:bCs/>
          <w:color w:val="1D1D1B"/>
          <w:sz w:val="28"/>
          <w:szCs w:val="28"/>
        </w:rPr>
        <w:t>підготовки проєктів регуляторних актів виконавчого комітету Жовківської міської ради на 2025 рік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225" w:afterAutospacing="0" w:after="225"/>
        <w:ind w:left="0" w:right="0" w:firstLine="850"/>
        <w:jc w:val="both"/>
        <w:rPr>
          <w:rFonts w:ascii="Arial" w:hAnsi="Arial" w:cs="Arial"/>
          <w:color w:val="1D1D1B"/>
          <w:sz w:val="26"/>
          <w:szCs w:val="26"/>
        </w:rPr>
      </w:pPr>
      <w:r>
        <w:rPr>
          <w:color w:val="1D1D1B"/>
          <w:sz w:val="28"/>
          <w:szCs w:val="28"/>
        </w:rPr>
        <w:t>Керуючись статтями 7, 13 Закону України «Про засади державної регуляторної політики у сфері господарської діяльності», відповідно до підпункту 1 пункту «б» статті 27 Закону України «Про місцеве самоврядування в Україні», </w:t>
      </w:r>
      <w:r>
        <w:rPr>
          <w:color w:val="0D0D0D"/>
          <w:sz w:val="28"/>
          <w:szCs w:val="28"/>
        </w:rPr>
        <w:t>з метою реалізації державної регуляторної політики у сфері господарської діяльності</w:t>
      </w:r>
      <w:r>
        <w:rPr>
          <w:color w:val="1D1D1B"/>
          <w:sz w:val="28"/>
          <w:szCs w:val="28"/>
        </w:rPr>
        <w:t xml:space="preserve">, виконавчий комітет </w:t>
      </w:r>
      <w:r>
        <w:rPr>
          <w:sz w:val="28"/>
          <w:szCs w:val="28"/>
        </w:rPr>
        <w:t>Жовківської міської ради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>В И Р І Ш И В: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1D1D1B"/>
          <w:sz w:val="26"/>
          <w:szCs w:val="26"/>
        </w:rPr>
      </w:pPr>
      <w:r>
        <w:rPr>
          <w:rFonts w:cs="Arial" w:ascii="Arial" w:hAnsi="Arial"/>
          <w:color w:val="1D1D1B"/>
          <w:sz w:val="26"/>
          <w:szCs w:val="26"/>
        </w:rPr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ascii="Arial" w:hAnsi="Arial" w:cs="Arial"/>
          <w:color w:val="1D1D1B"/>
          <w:sz w:val="26"/>
          <w:szCs w:val="26"/>
        </w:rPr>
      </w:pPr>
      <w:r>
        <w:rPr>
          <w:color w:val="1D1D1B"/>
          <w:sz w:val="28"/>
          <w:szCs w:val="28"/>
        </w:rPr>
        <w:t>1. Затвердити План діяльності з підготовки проєктів регуляторних актів    виконавчого комітету Жовківської міської ради на 2025 рік, що додається.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sz w:val="28"/>
          <w:szCs w:val="28"/>
        </w:rPr>
        <w:t xml:space="preserve">2. Розробникам проектів регуляторних актів контролювати своєчасність внесення змін до плану діяльності підготовки проектів регуляторних актів </w:t>
      </w:r>
      <w:r>
        <w:rPr>
          <w:color w:val="1D1D1B"/>
          <w:sz w:val="28"/>
          <w:szCs w:val="28"/>
        </w:rPr>
        <w:t>виконавчого комітету, зазначеного у</w:t>
      </w:r>
      <w:r>
        <w:rPr>
          <w:sz w:val="28"/>
          <w:szCs w:val="28"/>
        </w:rPr>
        <w:t xml:space="preserve"> п. 1 цього рішення.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3. Загальному відділу Жовківської міської ради забезпечити оприлюднення на офіційній веб-сторінці міської ради в мережі Інтернет затвердженого плану діяльності з підготовки проектів регуляторних актів виконавчого комітету Жовківської міської ради на 2025 рік, а також зміни до них не пізніше як у десятиденний термін після їх затвердження.</w:t>
      </w:r>
    </w:p>
    <w:p>
      <w:pPr>
        <w:pStyle w:val="NormalWeb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rFonts w:cs="Times New Roman"/>
          <w:sz w:val="28"/>
          <w:szCs w:val="28"/>
        </w:rPr>
        <w:t xml:space="preserve">4. Контроль за виконанням цього рішення покласти на першого заступника  Жовківського міського голови М. Малачівську. </w:t>
      </w:r>
    </w:p>
    <w:p>
      <w:pPr>
        <w:pStyle w:val="Normal"/>
        <w:ind w:left="4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8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2"/>
        <w:shd w:val="clear" w:color="auto" w:fill="auto"/>
        <w:tabs>
          <w:tab w:val="clear" w:pos="708"/>
          <w:tab w:val="left" w:pos="1440" w:leader="none"/>
        </w:tabs>
        <w:spacing w:before="0" w:after="820"/>
        <w:jc w:val="both"/>
        <w:rPr>
          <w:rFonts w:ascii="Arial" w:hAnsi="Arial" w:cs="Arial"/>
          <w:color w:val="1D1D1B"/>
          <w:sz w:val="26"/>
          <w:szCs w:val="26"/>
        </w:rPr>
      </w:pPr>
      <w:r>
        <w:rPr>
          <w:b/>
        </w:rPr>
        <w:t>Міський голова</w:t>
        <w:tab/>
        <w:tab/>
        <w:tab/>
        <w:tab/>
        <w:tab/>
        <w:tab/>
        <w:tab/>
        <w:tab/>
        <w:t xml:space="preserve">Олег </w:t>
      </w:r>
      <w:r>
        <w:rPr>
          <w:rFonts w:eastAsia="Times New Roman" w:cs="Times New Roman"/>
          <w:b/>
          <w:color w:val="auto"/>
          <w:sz w:val="28"/>
          <w:szCs w:val="28"/>
          <w:lang w:eastAsia="en-US" w:bidi="ar-SA"/>
        </w:rPr>
        <w:t>ВОЛЬСЬКИЙ</w:t>
      </w:r>
      <w:r>
        <w:rPr/>
        <w:t xml:space="preserve">                            </w:t>
      </w:r>
    </w:p>
    <w:p>
      <w:pPr>
        <w:pStyle w:val="Normal"/>
        <w:shd w:val="clear" w:color="auto" w:fill="FFFFFF"/>
        <w:spacing w:before="0" w:after="27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6"/>
          <w:szCs w:val="26"/>
        </w:rPr>
        <w:t>                                                                          </w:t>
      </w:r>
      <w:r>
        <w:br w:type="page"/>
      </w:r>
    </w:p>
    <w:p>
      <w:pPr>
        <w:pStyle w:val="Normal"/>
        <w:shd w:val="clear" w:color="auto" w:fill="FFFFFF"/>
        <w:spacing w:before="0" w:after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Додаток</w:t>
      </w:r>
    </w:p>
    <w:p>
      <w:pPr>
        <w:pStyle w:val="Normal"/>
        <w:shd w:val="clear" w:color="auto" w:fill="FFFFFF"/>
        <w:spacing w:before="0" w:after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                                                                             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до рішення виконавчого комітету</w:t>
      </w:r>
    </w:p>
    <w:p>
      <w:pPr>
        <w:pStyle w:val="Normal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                                                                      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від </w:t>
      </w:r>
      <w:r>
        <w:rPr>
          <w:rFonts w:eastAsia="Microsoft Sans Serif" w:cs="Times New Roman" w:ascii="Times New Roman" w:hAnsi="Times New Roman"/>
          <w:color w:val="000000" w:themeColor="text1"/>
          <w:sz w:val="24"/>
          <w:szCs w:val="24"/>
          <w:lang w:eastAsia="uk-UA" w:bidi="uk-UA"/>
        </w:rPr>
        <w:t>12.12.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2024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Р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оку  №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47</w:t>
      </w:r>
    </w:p>
    <w:p>
      <w:pPr>
        <w:pStyle w:val="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12"/>
        <w:shd w:fill="FFFFFF" w:val="clear"/>
        <w:spacing w:lineRule="auto" w:line="264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12"/>
        <w:shd w:fill="FFFFFF" w:val="clear"/>
        <w:spacing w:lineRule="auto" w:line="264"/>
        <w:jc w:val="center"/>
        <w:rPr>
          <w:b/>
          <w:b/>
          <w:bCs/>
        </w:rPr>
      </w:pPr>
      <w:r>
        <w:rPr>
          <w:b/>
          <w:bCs/>
        </w:rPr>
        <w:t xml:space="preserve">План </w:t>
      </w:r>
    </w:p>
    <w:p>
      <w:pPr>
        <w:pStyle w:val="12"/>
        <w:shd w:fill="FFFFFF" w:val="clear"/>
        <w:spacing w:lineRule="auto" w:line="264"/>
        <w:jc w:val="center"/>
        <w:rPr>
          <w:b/>
          <w:b/>
          <w:bCs/>
        </w:rPr>
      </w:pPr>
      <w:r>
        <w:rPr>
          <w:b/>
          <w:bCs/>
        </w:rPr>
        <w:t>діяльності з підготовки проектів регуляторних актів виконавчого комітету Жовківської міської ради на 2025 рік</w:t>
      </w:r>
    </w:p>
    <w:p>
      <w:pPr>
        <w:pStyle w:val="12"/>
        <w:shd w:fill="FFFFFF" w:val="clear"/>
        <w:spacing w:lineRule="auto" w:line="264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12"/>
        <w:shd w:fill="FFFFFF" w:val="clear"/>
        <w:spacing w:lineRule="auto" w:line="264"/>
        <w:jc w:val="center"/>
        <w:rPr/>
      </w:pPr>
      <w:r>
        <w:rPr/>
      </w:r>
    </w:p>
    <w:tbl>
      <w:tblPr>
        <w:tblW w:w="994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59"/>
        <w:gridCol w:w="2121"/>
        <w:gridCol w:w="1988"/>
        <w:gridCol w:w="1559"/>
        <w:gridCol w:w="1571"/>
        <w:gridCol w:w="1847"/>
      </w:tblGrid>
      <w:tr>
        <w:trPr>
          <w:trHeight w:val="1680" w:hRule="exac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color="auto" w:fill="D9DFE2" w:val="clear"/>
            <w:vAlign w:val="center"/>
          </w:tcPr>
          <w:p>
            <w:pPr>
              <w:pStyle w:val="Normal"/>
              <w:widowControl w:val="false"/>
              <w:spacing w:lineRule="auto" w:line="396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</w:rPr>
              <w:t xml:space="preserve">№ </w:t>
            </w:r>
            <w:r>
              <w:rPr>
                <w:rFonts w:eastAsia="Arial" w:cs="Times New Roman" w:ascii="Times New Roman" w:hAnsi="Times New Roman"/>
              </w:rPr>
              <w:t>з/п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</w:tcBorders>
            <w:shd w:color="auto" w:fill="D9DFE2" w:val="clear"/>
            <w:vAlign w:val="center"/>
          </w:tcPr>
          <w:p>
            <w:pPr>
              <w:pStyle w:val="Normal"/>
              <w:widowControl w:val="false"/>
              <w:spacing w:lineRule="auto" w:line="396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</w:rPr>
              <w:t>Вид проекту регуляторного акту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</w:tcBorders>
            <w:shd w:color="auto" w:fill="D9DFE2" w:val="clear"/>
            <w:vAlign w:val="center"/>
          </w:tcPr>
          <w:p>
            <w:pPr>
              <w:pStyle w:val="Normal"/>
              <w:widowControl w:val="false"/>
              <w:spacing w:lineRule="auto" w:line="396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</w:rPr>
              <w:t>Назва проекту регуляторного акту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color="auto" w:fill="D9DFE2" w:val="clear"/>
          </w:tcPr>
          <w:p>
            <w:pPr>
              <w:pStyle w:val="Normal"/>
              <w:widowControl w:val="false"/>
              <w:spacing w:lineRule="auto" w:line="391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</w:rPr>
              <w:t>Мета прийняття регуляторного акту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</w:tcBorders>
            <w:shd w:color="auto" w:fill="D9DFE2" w:val="clear"/>
            <w:vAlign w:val="center"/>
          </w:tcPr>
          <w:p>
            <w:pPr>
              <w:pStyle w:val="Normal"/>
              <w:widowControl w:val="false"/>
              <w:spacing w:lineRule="auto" w:line="396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</w:rPr>
              <w:t>Строк підготовки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FE2" w:val="clear"/>
          </w:tcPr>
          <w:p>
            <w:pPr>
              <w:pStyle w:val="Normal"/>
              <w:widowControl w:val="false"/>
              <w:spacing w:lineRule="auto" w:line="396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</w:rPr>
              <w:t>Підрозділ відповідальний за розробку</w:t>
            </w:r>
          </w:p>
        </w:tc>
      </w:tr>
      <w:tr>
        <w:trPr>
          <w:trHeight w:val="4497" w:hRule="exac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firstLine="440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300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</w:rPr>
              <w:t>Рішення виконавчого комітету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ahoma" w:cs="Times New Roman"/>
              </w:rPr>
            </w:pPr>
            <w:r>
              <w:rPr>
                <w:rFonts w:eastAsia="Tahoma" w:cs="Times New Roman" w:ascii="Times New Roman" w:hAnsi="Times New Roman"/>
              </w:rPr>
              <w:t>Про проведення конкурсу щодо визначення виконавця послуг на здійснення операцій із збирання та перевезення побу</w:t>
            </w:r>
            <w:bookmarkStart w:id="0" w:name="_GoBack"/>
            <w:bookmarkEnd w:id="0"/>
            <w:r>
              <w:rPr>
                <w:rFonts w:eastAsia="Tahoma" w:cs="Times New Roman" w:ascii="Times New Roman" w:hAnsi="Times New Roman"/>
              </w:rPr>
              <w:t>тових відходів на території  Жовківської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ahoma" w:cs="Times New Roman"/>
              </w:rPr>
            </w:pPr>
            <w:r>
              <w:rPr>
                <w:rFonts w:eastAsia="Tahoma" w:cs="Times New Roman" w:ascii="Times New Roman" w:hAnsi="Times New Roman"/>
              </w:rPr>
              <w:t>забезпечення здійснення державної регуляторної політики у сфері господарської діяльності;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ahoma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забезпечення  належної якості послуг по вивезенню побутових відходів на </w:t>
            </w:r>
            <w:r>
              <w:rPr>
                <w:rFonts w:eastAsia="Tahoma" w:cs="Times New Roman" w:ascii="Times New Roman" w:hAnsi="Times New Roman"/>
              </w:rPr>
              <w:t xml:space="preserve"> території громади</w:t>
            </w:r>
            <w:r>
              <w:rPr>
                <w:rFonts w:eastAsia="Tahoma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ahoma" w:cs="Times New Roman"/>
              </w:rPr>
            </w:pPr>
            <w:r>
              <w:rPr>
                <w:rFonts w:eastAsia="Tahoma" w:cs="Times New Roman" w:ascii="Times New Roman" w:hAnsi="Times New Roman"/>
                <w:lang w:val="en-US"/>
              </w:rPr>
              <w:t>I</w:t>
            </w:r>
            <w:r>
              <w:rPr>
                <w:rFonts w:eastAsia="Tahoma" w:cs="Times New Roman" w:ascii="Times New Roman" w:hAnsi="Times New Roman"/>
              </w:rPr>
              <w:t xml:space="preserve">ІІ квартал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ahoma" w:cs="Times New Roman"/>
              </w:rPr>
            </w:pPr>
            <w:r>
              <w:rPr>
                <w:rFonts w:eastAsia="Tahoma" w:cs="Times New Roman" w:ascii="Times New Roman" w:hAnsi="Times New Roman"/>
              </w:rPr>
              <w:t>2025 року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ahoma" w:cs="Times New Roman"/>
              </w:rPr>
            </w:pPr>
            <w:r>
              <w:rPr>
                <w:rFonts w:eastAsia="Tahoma" w:cs="Times New Roman" w:ascii="Times New Roman" w:hAnsi="Times New Roman"/>
              </w:rPr>
              <w:t>відділ економічного розвитку, залучення інвестицій та житлово-комунального господарства</w:t>
            </w:r>
          </w:p>
        </w:tc>
      </w:tr>
    </w:tbl>
    <w:p>
      <w:pPr>
        <w:pStyle w:val="12"/>
        <w:shd w:val="clear" w:color="auto" w:fill="auto"/>
        <w:spacing w:before="0" w:after="300"/>
        <w:ind w:left="284" w:right="589" w:hanging="0"/>
        <w:jc w:val="both"/>
        <w:rPr>
          <w:b/>
          <w:b/>
          <w:bCs/>
          <w:lang w:bidi="uk-UA"/>
        </w:rPr>
      </w:pPr>
      <w:r>
        <w:rPr>
          <w:b/>
          <w:bCs/>
          <w:lang w:bidi="uk-UA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Керуючий справами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(секретар) виконавчого комітету                                    Святослав  </w:t>
      </w:r>
      <w:r>
        <w:rPr>
          <w:rFonts w:eastAsia="Microsoft Sans Serif" w:cs="Times New Roman" w:ascii="Times New Roman" w:hAnsi="Times New Roman"/>
          <w:b/>
          <w:color w:val="000000"/>
          <w:sz w:val="28"/>
          <w:szCs w:val="28"/>
          <w:lang w:eastAsia="uk-UA" w:bidi="uk-UA"/>
        </w:rPr>
        <w:t>ХЕРОВИЧ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Microsoft Sans Serif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17a20"/>
    <w:pPr>
      <w:widowControl w:val="false"/>
      <w:bidi w:val="0"/>
      <w:spacing w:lineRule="auto" w:line="240" w:before="0" w:after="0"/>
      <w:jc w:val="left"/>
    </w:pPr>
    <w:rPr>
      <w:rFonts w:ascii="Microsoft Sans Serif" w:hAnsi="Microsoft Sans Serif" w:eastAsia="Microsoft Sans Serif" w:cs="Microsoft Sans Serif"/>
      <w:color w:val="000000"/>
      <w:kern w:val="0"/>
      <w:sz w:val="24"/>
      <w:szCs w:val="24"/>
      <w:lang w:eastAsia="uk-UA" w:bidi="uk-UA" w:val="uk-UA"/>
    </w:rPr>
  </w:style>
  <w:style w:type="paragraph" w:styleId="1">
    <w:name w:val="Heading 1"/>
    <w:basedOn w:val="Normal"/>
    <w:next w:val="Normal"/>
    <w:link w:val="10"/>
    <w:qFormat/>
    <w:rsid w:val="00ae0850"/>
    <w:pPr>
      <w:keepNext w:val="true"/>
      <w:widowControl/>
      <w:outlineLvl w:val="0"/>
    </w:pPr>
    <w:rPr>
      <w:rFonts w:ascii="Times New Roman" w:hAnsi="Times New Roman" w:eastAsia="Times New Roman" w:cs="Times New Roman"/>
      <w:b/>
      <w:color w:val="auto"/>
      <w:sz w:val="32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ae0850"/>
    <w:pPr>
      <w:keepNext w:val="true"/>
      <w:spacing w:lineRule="auto" w:line="259"/>
      <w:jc w:val="center"/>
      <w:outlineLvl w:val="1"/>
    </w:pPr>
    <w:rPr>
      <w:rFonts w:ascii="Times New Roman" w:hAnsi="Times New Roman" w:eastAsia="Times New Roman" w:cs="Times New Roman"/>
      <w:color w:val="auto"/>
      <w:spacing w:val="34"/>
      <w:sz w:val="28"/>
      <w:szCs w:val="22"/>
      <w:lang w:eastAsia="ru-RU" w:bidi="ar-SA"/>
    </w:rPr>
  </w:style>
  <w:style w:type="paragraph" w:styleId="3">
    <w:name w:val="Heading 3"/>
    <w:basedOn w:val="Normal"/>
    <w:next w:val="Normal"/>
    <w:link w:val="30"/>
    <w:qFormat/>
    <w:rsid w:val="00ae0850"/>
    <w:pPr>
      <w:keepNext w:val="true"/>
      <w:jc w:val="center"/>
      <w:outlineLvl w:val="2"/>
    </w:pPr>
    <w:rPr>
      <w:rFonts w:ascii="Times New Roman" w:hAnsi="Times New Roman" w:eastAsia="Times New Roman" w:cs="Times New Roman"/>
      <w:b/>
      <w:bCs/>
      <w:color w:val="auto"/>
      <w:spacing w:val="34"/>
      <w:sz w:val="22"/>
      <w:szCs w:val="22"/>
      <w:lang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ий текст_"/>
    <w:basedOn w:val="DefaultParagraphFont"/>
    <w:link w:val="11"/>
    <w:qFormat/>
    <w:locked/>
    <w:rsid w:val="00c17a20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11" w:customStyle="1">
    <w:name w:val="Заголовок 1 Знак"/>
    <w:basedOn w:val="DefaultParagraphFont"/>
    <w:link w:val="1"/>
    <w:qFormat/>
    <w:rsid w:val="00ae0850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ae0850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ae0850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f51525"/>
    <w:rPr>
      <w:rFonts w:ascii="Segoe UI" w:hAnsi="Segoe UI" w:eastAsia="Microsoft Sans Serif" w:cs="Segoe UI"/>
      <w:color w:val="000000"/>
      <w:sz w:val="18"/>
      <w:szCs w:val="18"/>
      <w:lang w:eastAsia="uk-UA" w:bidi="uk-U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12" w:customStyle="1">
    <w:name w:val="Основний текст1"/>
    <w:basedOn w:val="Normal"/>
    <w:link w:val="a3"/>
    <w:qFormat/>
    <w:rsid w:val="00c17a20"/>
    <w:pPr>
      <w:shd w:val="clear" w:color="auto" w:fill="FFFFFF"/>
    </w:pPr>
    <w:rPr>
      <w:rFonts w:ascii="Times New Roman" w:hAnsi="Times New Roman" w:eastAsia="Times New Roman" w:cs="Times New Roman"/>
      <w:color w:val="auto"/>
      <w:sz w:val="28"/>
      <w:szCs w:val="28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ae0850"/>
    <w:pPr>
      <w:widowControl/>
      <w:spacing w:beforeAutospacing="1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f5152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LibreOffice/7.0.0.3$Windows_X86_64 LibreOffice_project/8061b3e9204bef6b321a21033174034a5e2ea88e</Application>
  <Pages>2</Pages>
  <Words>311</Words>
  <Characters>2060</Characters>
  <CharactersWithSpaces>2885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2024-12-10T08:53:00Z</dcterms:created>
  <dc:creator>1</dc:creator>
  <dc:description/>
  <dc:language>uk-UA</dc:language>
  <cp:lastModifiedBy/>
  <cp:lastPrinted>2024-12-10T09:22:00Z</cp:lastPrinted>
  <dcterms:modified xsi:type="dcterms:W3CDTF">2024-12-18T13:07:20Z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