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jc w:val="center"/>
        <w:rPr>
          <w:lang w:val="uk-UA"/>
        </w:rPr>
      </w:pPr>
      <w:r>
        <w:rPr/>
        <w:drawing>
          <wp:inline distT="0" distB="0" distL="0" distR="0">
            <wp:extent cx="640715" cy="821055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</w:t>
      </w:r>
    </w:p>
    <w:p>
      <w:pPr>
        <w:pStyle w:val="1"/>
        <w:jc w:val="center"/>
        <w:rPr>
          <w:bCs/>
          <w:spacing w:val="34"/>
          <w:lang w:val="uk-UA"/>
        </w:rPr>
      </w:pPr>
      <w:r>
        <w:rPr/>
        <w:t>У К Р А Ї Н А</w:t>
      </w:r>
      <w:r>
        <w:rPr>
          <w:lang w:val="uk-UA"/>
        </w:rPr>
        <w:t xml:space="preserve">                                 </w:t>
      </w:r>
    </w:p>
    <w:p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center"/>
        <w:rPr>
          <w:b/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  <w:t xml:space="preserve">                                                          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                                                                         м. Жовква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переоформлення особового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рахунку на кв.1 в будинку № 2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вул. Винниківська в м. Жовква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гр. Сеник Марії Йосипівни, жительки м. Жовква, вул. Винниківська 2/1 щодо переоформлення особового рахунку  на квартиру №1 у  будинку № 2 по вулиці  Винниківська у м. Жовква, копію паспорта заявника, беручи до уваги пропозицію житлово-побутової комісії,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 на переоформлення особового рахунку на квартиру   № 1 в будинку № 2 по вулиці Винниківській 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місті Жовква з Сеник Марії Йосипівни на Сеник Ірину Ігорівну .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Марія МАЛАЧІВСЬКА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21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21e0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1f21e0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1f21e0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f21e0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1f21e0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1f21e0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LibreOffice/7.0.0.3$Windows_X86_64 LibreOffice_project/8061b3e9204bef6b321a21033174034a5e2ea88e</Application>
  <Pages>1</Pages>
  <Words>136</Words>
  <Characters>715</Characters>
  <CharactersWithSpaces>1113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2024-03-04T08:11:00Z</dcterms:created>
  <dc:creator>1</dc:creator>
  <dc:description/>
  <dc:language>uk-UA</dc:language>
  <cp:lastModifiedBy/>
  <dcterms:modified xsi:type="dcterms:W3CDTF">2024-03-18T14:44:26Z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