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DD" w:rsidRDefault="00085CCA">
      <w:pPr>
        <w:spacing w:line="360" w:lineRule="exact"/>
      </w:pPr>
      <w:r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3175</wp:posOffset>
            </wp:positionV>
            <wp:extent cx="495300" cy="631825"/>
            <wp:effectExtent l="0" t="0" r="0" b="0"/>
            <wp:wrapThrough wrapText="bothSides">
              <wp:wrapPolygon edited="0">
                <wp:start x="0" y="0"/>
                <wp:lineTo x="0" y="20840"/>
                <wp:lineTo x="20769" y="20840"/>
                <wp:lineTo x="2076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9DD" w:rsidRDefault="007579DD">
      <w:pPr>
        <w:spacing w:after="710" w:line="1" w:lineRule="exact"/>
      </w:pPr>
    </w:p>
    <w:p w:rsidR="007579DD" w:rsidRPr="001E21FC" w:rsidRDefault="007579DD">
      <w:pPr>
        <w:spacing w:line="1" w:lineRule="exact"/>
        <w:rPr>
          <w:b/>
        </w:rPr>
        <w:sectPr w:rsidR="007579DD" w:rsidRPr="001E21FC">
          <w:headerReference w:type="default" r:id="rId8"/>
          <w:pgSz w:w="11900" w:h="16840"/>
          <w:pgMar w:top="1240" w:right="715" w:bottom="96" w:left="1153" w:header="0" w:footer="3" w:gutter="0"/>
          <w:pgNumType w:start="1"/>
          <w:cols w:space="720"/>
          <w:noEndnote/>
          <w:docGrid w:linePitch="360"/>
        </w:sectPr>
      </w:pPr>
    </w:p>
    <w:p w:rsidR="007579DD" w:rsidRPr="001E21FC" w:rsidRDefault="0079228D">
      <w:pPr>
        <w:pStyle w:val="22"/>
        <w:shd w:val="clear" w:color="auto" w:fill="auto"/>
      </w:pPr>
      <w:r w:rsidRPr="001E21FC">
        <w:t>УКРАЇНА</w:t>
      </w:r>
    </w:p>
    <w:p w:rsidR="007579DD" w:rsidRPr="001E21FC" w:rsidRDefault="0079228D">
      <w:pPr>
        <w:pStyle w:val="30"/>
        <w:shd w:val="clear" w:color="auto" w:fill="auto"/>
        <w:rPr>
          <w:b/>
        </w:rPr>
      </w:pPr>
      <w:r w:rsidRPr="001E21FC">
        <w:rPr>
          <w:b/>
        </w:rPr>
        <w:t xml:space="preserve"> Жовківська міська рада</w:t>
      </w:r>
    </w:p>
    <w:p w:rsidR="007579DD" w:rsidRPr="001E21FC" w:rsidRDefault="0079228D">
      <w:pPr>
        <w:pStyle w:val="22"/>
        <w:shd w:val="clear" w:color="auto" w:fill="auto"/>
        <w:spacing w:line="233" w:lineRule="auto"/>
      </w:pPr>
      <w:r w:rsidRPr="001E21FC">
        <w:t xml:space="preserve">Львівського району </w:t>
      </w:r>
      <w:r w:rsidRPr="001E21FC">
        <w:rPr>
          <w:smallCaps/>
        </w:rPr>
        <w:t>Львівської</w:t>
      </w:r>
      <w:r w:rsidRPr="001E21FC">
        <w:t xml:space="preserve"> області</w:t>
      </w:r>
    </w:p>
    <w:p w:rsidR="007579DD" w:rsidRPr="001E21FC" w:rsidRDefault="0079228D">
      <w:pPr>
        <w:pStyle w:val="22"/>
        <w:shd w:val="clear" w:color="auto" w:fill="auto"/>
      </w:pPr>
      <w:r w:rsidRPr="001E21FC">
        <w:t>ВИКОНАВЧИЙ КОМІТЕТ</w:t>
      </w:r>
    </w:p>
    <w:p w:rsidR="007579DD" w:rsidRPr="001E21FC" w:rsidRDefault="0079228D">
      <w:pPr>
        <w:pStyle w:val="22"/>
        <w:shd w:val="clear" w:color="auto" w:fill="auto"/>
        <w:spacing w:after="80"/>
        <w:ind w:left="3940"/>
        <w:jc w:val="both"/>
      </w:pPr>
      <w:r w:rsidRPr="001E21FC">
        <w:t>РІШЕННЯ</w:t>
      </w:r>
    </w:p>
    <w:p w:rsidR="007579DD" w:rsidRDefault="001E21FC">
      <w:pPr>
        <w:pStyle w:val="1"/>
        <w:shd w:val="clear" w:color="auto" w:fill="auto"/>
        <w:tabs>
          <w:tab w:val="left" w:leader="underscore" w:pos="1123"/>
          <w:tab w:val="left" w:leader="underscore" w:pos="1939"/>
          <w:tab w:val="left" w:leader="underscore" w:pos="2096"/>
        </w:tabs>
        <w:spacing w:line="252" w:lineRule="auto"/>
        <w:ind w:firstLine="240"/>
      </w:pPr>
      <w:r>
        <w:t>Від</w:t>
      </w:r>
      <w:r>
        <w:rPr>
          <w:vertAlign w:val="superscript"/>
        </w:rPr>
        <w:t xml:space="preserve"> </w:t>
      </w:r>
      <w:r>
        <w:t xml:space="preserve">16.03.2023 року     №33 </w:t>
      </w:r>
      <w:r>
        <w:tab/>
      </w:r>
      <w:r>
        <w:tab/>
      </w:r>
      <w:r>
        <w:tab/>
      </w:r>
      <w:r>
        <w:tab/>
      </w:r>
      <w:r>
        <w:tab/>
      </w:r>
      <w:r>
        <w:tab/>
        <w:t>м.Жовква</w:t>
      </w:r>
    </w:p>
    <w:p w:rsidR="001E21FC" w:rsidRDefault="001E21FC">
      <w:pPr>
        <w:pStyle w:val="1"/>
        <w:shd w:val="clear" w:color="auto" w:fill="auto"/>
        <w:spacing w:line="233" w:lineRule="auto"/>
        <w:ind w:firstLine="0"/>
        <w:rPr>
          <w:b/>
          <w:bCs/>
          <w:sz w:val="26"/>
          <w:szCs w:val="26"/>
        </w:rPr>
      </w:pPr>
    </w:p>
    <w:p w:rsidR="007579DD" w:rsidRPr="00085CCA" w:rsidRDefault="001E21FC" w:rsidP="001E21FC">
      <w:pPr>
        <w:pStyle w:val="1"/>
        <w:shd w:val="clear" w:color="auto" w:fill="auto"/>
        <w:spacing w:line="233" w:lineRule="auto"/>
        <w:ind w:firstLine="0"/>
        <w:jc w:val="both"/>
        <w:rPr>
          <w:b/>
          <w:bCs/>
          <w:szCs w:val="26"/>
        </w:rPr>
      </w:pPr>
      <w:r w:rsidRPr="00085CCA">
        <w:rPr>
          <w:b/>
          <w:bCs/>
          <w:szCs w:val="26"/>
        </w:rPr>
        <w:t>Про продовження дозволу на розміщення</w:t>
      </w:r>
    </w:p>
    <w:p w:rsidR="001E21FC" w:rsidRPr="00085CCA" w:rsidRDefault="001E21FC" w:rsidP="001E21FC">
      <w:pPr>
        <w:pStyle w:val="1"/>
        <w:shd w:val="clear" w:color="auto" w:fill="auto"/>
        <w:spacing w:line="233" w:lineRule="auto"/>
        <w:ind w:firstLine="0"/>
        <w:jc w:val="both"/>
        <w:rPr>
          <w:b/>
          <w:bCs/>
          <w:szCs w:val="26"/>
        </w:rPr>
      </w:pPr>
      <w:r w:rsidRPr="00085CCA">
        <w:rPr>
          <w:b/>
          <w:bCs/>
          <w:szCs w:val="26"/>
        </w:rPr>
        <w:t xml:space="preserve">конструкцій зовнішньої реклами «АТБ-Маркет» </w:t>
      </w:r>
    </w:p>
    <w:p w:rsidR="001E21FC" w:rsidRPr="00085CCA" w:rsidRDefault="001E21FC" w:rsidP="001E21FC">
      <w:pPr>
        <w:pStyle w:val="1"/>
        <w:shd w:val="clear" w:color="auto" w:fill="auto"/>
        <w:spacing w:line="233" w:lineRule="auto"/>
        <w:ind w:firstLine="0"/>
        <w:jc w:val="both"/>
        <w:rPr>
          <w:b/>
          <w:bCs/>
          <w:szCs w:val="26"/>
        </w:rPr>
      </w:pPr>
      <w:r w:rsidRPr="00085CCA">
        <w:rPr>
          <w:b/>
          <w:bCs/>
          <w:szCs w:val="26"/>
        </w:rPr>
        <w:t>на території Жовківської громади</w:t>
      </w:r>
    </w:p>
    <w:p w:rsidR="001E21FC" w:rsidRDefault="001E21FC">
      <w:pPr>
        <w:pStyle w:val="1"/>
        <w:shd w:val="clear" w:color="auto" w:fill="auto"/>
        <w:spacing w:line="223" w:lineRule="auto"/>
        <w:ind w:firstLine="1560"/>
      </w:pPr>
    </w:p>
    <w:p w:rsidR="001E21FC" w:rsidRDefault="001E21FC" w:rsidP="001E21FC">
      <w:pPr>
        <w:pStyle w:val="1"/>
        <w:shd w:val="clear" w:color="auto" w:fill="auto"/>
        <w:spacing w:line="252" w:lineRule="auto"/>
        <w:ind w:firstLine="708"/>
        <w:jc w:val="both"/>
      </w:pPr>
      <w:r>
        <w:t>Розглянувши заяви ТОВ «АТБ-Маркет» та долучені документи, керуючись ст.30 Закону України «Про місцеве самоврядування в Україні» та «Порядком розміщення зовнішньої реклами в м. Жовква», виконком Жовківської міської ради</w:t>
      </w:r>
    </w:p>
    <w:p w:rsidR="007579DD" w:rsidRPr="001E21FC" w:rsidRDefault="0079228D">
      <w:pPr>
        <w:pStyle w:val="1"/>
        <w:shd w:val="clear" w:color="auto" w:fill="auto"/>
        <w:spacing w:line="252" w:lineRule="auto"/>
        <w:ind w:firstLine="0"/>
        <w:jc w:val="both"/>
        <w:rPr>
          <w:b/>
        </w:rPr>
      </w:pPr>
      <w:r w:rsidRPr="001E21FC">
        <w:rPr>
          <w:b/>
        </w:rPr>
        <w:t>ВИРІШИВ:</w:t>
      </w:r>
    </w:p>
    <w:p w:rsidR="007579DD" w:rsidRDefault="0079228D">
      <w:pPr>
        <w:pStyle w:val="1"/>
        <w:numPr>
          <w:ilvl w:val="0"/>
          <w:numId w:val="1"/>
        </w:numPr>
        <w:shd w:val="clear" w:color="auto" w:fill="auto"/>
        <w:tabs>
          <w:tab w:val="left" w:pos="1454"/>
        </w:tabs>
        <w:spacing w:line="209" w:lineRule="auto"/>
        <w:ind w:left="980" w:hanging="360"/>
        <w:jc w:val="both"/>
      </w:pPr>
      <w:r>
        <w:t xml:space="preserve">Продовжити дозвіл ТОВ «АТБ - </w:t>
      </w:r>
      <w:r>
        <w:rPr>
          <w:lang w:val="ru-RU" w:eastAsia="ru-RU" w:bidi="ru-RU"/>
        </w:rPr>
        <w:t xml:space="preserve">Маркет» </w:t>
      </w:r>
      <w:r>
        <w:t>на встановлення конструкцій зовнішньої реклами, а саме:</w:t>
      </w:r>
    </w:p>
    <w:p w:rsidR="007579DD" w:rsidRDefault="0079228D">
      <w:pPr>
        <w:pStyle w:val="1"/>
        <w:numPr>
          <w:ilvl w:val="1"/>
          <w:numId w:val="1"/>
        </w:numPr>
        <w:shd w:val="clear" w:color="auto" w:fill="auto"/>
        <w:tabs>
          <w:tab w:val="left" w:pos="1454"/>
        </w:tabs>
        <w:spacing w:line="221" w:lineRule="auto"/>
        <w:ind w:firstLine="620"/>
        <w:jc w:val="both"/>
      </w:pPr>
      <w:r>
        <w:t xml:space="preserve">Світлової стели (площею 8.04 м.кв.) вздовж вул. Вокзальної в м. Жовква (біля </w:t>
      </w:r>
      <w:r>
        <w:t>перехрестя вул. Львівської та вул. Вокзальної);</w:t>
      </w:r>
    </w:p>
    <w:p w:rsidR="007579DD" w:rsidRDefault="00085CCA">
      <w:pPr>
        <w:pStyle w:val="1"/>
        <w:numPr>
          <w:ilvl w:val="1"/>
          <w:numId w:val="1"/>
        </w:numPr>
        <w:shd w:val="clear" w:color="auto" w:fill="auto"/>
        <w:tabs>
          <w:tab w:val="left" w:pos="1454"/>
        </w:tabs>
        <w:spacing w:line="228" w:lineRule="auto"/>
        <w:ind w:firstLine="6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382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ragraph">
                  <wp:posOffset>366395</wp:posOffset>
                </wp:positionV>
                <wp:extent cx="1703705" cy="24066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79DD" w:rsidRDefault="0079228D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(площею 1,284 м.кв.)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19.85pt;margin-top:28.85pt;width:134.15pt;height:18.95pt;z-index:125829382;visibility:visible;mso-wrap-style:non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" filled="f" stroked="f">
                <v:textbox inset="0,0,0,0">
                  <w:txbxContent>
                    <w:p w:rsidR="007579DD" w:rsidRDefault="0079228D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(площею 1,284 м.кв.)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79228D">
        <w:t xml:space="preserve">Несвітлового двостороннього вказівника №1 (площею 1,284 м.кв.) </w:t>
      </w:r>
      <w:r>
        <w:rPr>
          <w:szCs w:val="20"/>
        </w:rPr>
        <w:t>вздовж дороги</w:t>
      </w:r>
      <w:r w:rsidR="0079228D">
        <w:rPr>
          <w:sz w:val="20"/>
          <w:szCs w:val="20"/>
        </w:rPr>
        <w:t xml:space="preserve"> </w:t>
      </w:r>
      <w:r w:rsidR="0079228D">
        <w:t>Е 372 (біля ресторану «Легенда»</w:t>
      </w:r>
      <w:r w:rsidR="0079228D">
        <w:t>);</w:t>
      </w:r>
    </w:p>
    <w:p w:rsidR="007579DD" w:rsidRDefault="0079228D">
      <w:pPr>
        <w:pStyle w:val="1"/>
        <w:numPr>
          <w:ilvl w:val="1"/>
          <w:numId w:val="1"/>
        </w:numPr>
        <w:shd w:val="clear" w:color="auto" w:fill="auto"/>
        <w:tabs>
          <w:tab w:val="left" w:pos="1454"/>
        </w:tabs>
        <w:spacing w:line="254" w:lineRule="auto"/>
        <w:ind w:firstLine="620"/>
        <w:jc w:val="both"/>
      </w:pPr>
      <w:r>
        <w:t>Несвітлового двостороннього вказівника №2</w:t>
      </w:r>
      <w:r w:rsidR="00085CCA">
        <w:t xml:space="preserve"> </w:t>
      </w:r>
      <w:r>
        <w:t xml:space="preserve"> вздовж дороги М</w:t>
      </w:r>
      <w:r w:rsidR="00085CCA">
        <w:t>-</w:t>
      </w:r>
      <w:r>
        <w:t>09 (біля вказі</w:t>
      </w:r>
      <w:r>
        <w:t>вника «Жовква»</w:t>
      </w:r>
      <w:r w:rsidR="00085CCA">
        <w:t>)</w:t>
      </w:r>
      <w:r>
        <w:t>;</w:t>
      </w:r>
    </w:p>
    <w:p w:rsidR="007579DD" w:rsidRDefault="0079228D">
      <w:pPr>
        <w:pStyle w:val="1"/>
        <w:numPr>
          <w:ilvl w:val="1"/>
          <w:numId w:val="1"/>
        </w:numPr>
        <w:shd w:val="clear" w:color="auto" w:fill="auto"/>
        <w:tabs>
          <w:tab w:val="left" w:pos="1454"/>
        </w:tabs>
        <w:spacing w:line="254" w:lineRule="auto"/>
        <w:ind w:firstLine="6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38100" distR="38100" simplePos="0" relativeHeight="125829384" behindDoc="0" locked="0" layoutInCell="1" allowOverlap="1">
                <wp:simplePos x="0" y="0"/>
                <wp:positionH relativeFrom="page">
                  <wp:posOffset>5243195</wp:posOffset>
                </wp:positionH>
                <wp:positionV relativeFrom="paragraph">
                  <wp:posOffset>12700</wp:posOffset>
                </wp:positionV>
                <wp:extent cx="1700530" cy="22860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79DD" w:rsidRDefault="0079228D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(площею 1,284 м.кв.)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12.85000000000002pt;margin-top:1.pt;width:133.90000000000001pt;height:18.pt;z-index:-125829369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(площею 1,284 м.кв.)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Несвітлового двостороннього вказівника №3 вздовж дороги Т</w:t>
      </w:r>
      <w:r w:rsidR="00085CCA">
        <w:t>-</w:t>
      </w:r>
      <w:r>
        <w:t>1425 (біля будинку культури).</w:t>
      </w:r>
    </w:p>
    <w:p w:rsidR="007579DD" w:rsidRDefault="0079228D">
      <w:pPr>
        <w:pStyle w:val="1"/>
        <w:numPr>
          <w:ilvl w:val="0"/>
          <w:numId w:val="1"/>
        </w:numPr>
        <w:shd w:val="clear" w:color="auto" w:fill="auto"/>
        <w:tabs>
          <w:tab w:val="left" w:pos="1454"/>
        </w:tabs>
        <w:spacing w:line="254" w:lineRule="auto"/>
        <w:ind w:firstLine="620"/>
        <w:jc w:val="both"/>
      </w:pPr>
      <w:r>
        <w:t xml:space="preserve">Вищезазначені конструкції зовнішньої реклами розташовувати відповідно до постанови від 29.12.2003 р. № 2067 КМУ та забезпечити </w:t>
      </w:r>
      <w:r>
        <w:t>вимоги ДСТУ 3587-97 «Безпека дорожнього руху. Автомобільні дороги, вулиці та залізничні переїзди».</w:t>
      </w:r>
    </w:p>
    <w:p w:rsidR="007579DD" w:rsidRDefault="00085CCA">
      <w:pPr>
        <w:pStyle w:val="1"/>
        <w:numPr>
          <w:ilvl w:val="0"/>
          <w:numId w:val="1"/>
        </w:numPr>
        <w:shd w:val="clear" w:color="auto" w:fill="auto"/>
        <w:tabs>
          <w:tab w:val="left" w:pos="1454"/>
        </w:tabs>
        <w:spacing w:line="257" w:lineRule="auto"/>
        <w:ind w:firstLine="620"/>
        <w:jc w:val="both"/>
      </w:pPr>
      <w:r>
        <w:t>Продовжити дозвіл ТОВ «АТБ</w:t>
      </w:r>
      <w:r w:rsidR="0079228D">
        <w:t>-</w:t>
      </w:r>
      <w:r w:rsidR="0079228D">
        <w:rPr>
          <w:lang w:val="ru-RU" w:eastAsia="ru-RU" w:bidi="ru-RU"/>
        </w:rPr>
        <w:t xml:space="preserve">Маркет» </w:t>
      </w:r>
      <w:r w:rsidR="0079228D">
        <w:t xml:space="preserve">на встановлення рекламоносїїв на окремих елементах благоустрою комунальної власності з моменту закінчення по 13.01.2024 </w:t>
      </w:r>
      <w:r w:rsidR="0079228D">
        <w:t>року.</w:t>
      </w:r>
    </w:p>
    <w:p w:rsidR="007579DD" w:rsidRDefault="0079228D">
      <w:pPr>
        <w:pStyle w:val="1"/>
        <w:numPr>
          <w:ilvl w:val="0"/>
          <w:numId w:val="1"/>
        </w:numPr>
        <w:shd w:val="clear" w:color="auto" w:fill="auto"/>
        <w:tabs>
          <w:tab w:val="left" w:pos="1454"/>
        </w:tabs>
        <w:spacing w:line="252" w:lineRule="auto"/>
        <w:ind w:firstLine="620"/>
        <w:jc w:val="both"/>
      </w:pPr>
      <w:r>
        <w:t>Укласти договір на право тимчасового користування окремими</w:t>
      </w:r>
    </w:p>
    <w:p w:rsidR="007579DD" w:rsidRDefault="0079228D">
      <w:pPr>
        <w:pStyle w:val="1"/>
        <w:shd w:val="clear" w:color="auto" w:fill="auto"/>
        <w:tabs>
          <w:tab w:val="left" w:pos="7968"/>
        </w:tabs>
        <w:spacing w:line="252" w:lineRule="auto"/>
        <w:ind w:firstLine="0"/>
        <w:jc w:val="both"/>
      </w:pPr>
      <w:r>
        <w:t>конструктивними елементами благоустрою комунальної власності для розміщення об’єктів соціально-культурного, торговельного та іншого призначення згідно методики розрахунку.</w:t>
      </w:r>
      <w:r>
        <w:tab/>
        <w:t>.</w:t>
      </w:r>
    </w:p>
    <w:p w:rsidR="007579DD" w:rsidRDefault="0079228D">
      <w:pPr>
        <w:pStyle w:val="1"/>
        <w:numPr>
          <w:ilvl w:val="0"/>
          <w:numId w:val="1"/>
        </w:numPr>
        <w:shd w:val="clear" w:color="auto" w:fill="auto"/>
        <w:tabs>
          <w:tab w:val="left" w:pos="1454"/>
        </w:tabs>
        <w:spacing w:after="440" w:line="254" w:lineRule="auto"/>
        <w:ind w:firstLine="720"/>
        <w:jc w:val="both"/>
      </w:pPr>
      <w:r>
        <w:t>Зобов’язати ТОВ «</w:t>
      </w:r>
      <w:r w:rsidR="00085CCA">
        <w:t>АТБ</w:t>
      </w:r>
      <w:r>
        <w:t>-</w:t>
      </w:r>
      <w:r>
        <w:rPr>
          <w:lang w:val="ru-RU" w:eastAsia="ru-RU" w:bidi="ru-RU"/>
        </w:rPr>
        <w:t xml:space="preserve">Маркет» </w:t>
      </w:r>
      <w:r>
        <w:t>у відповідності до Порядку розміщення зовнішньої реклами в м. Жовкві оформити належним чином дозвільні документи на встановлення рекламного щита.</w:t>
      </w:r>
    </w:p>
    <w:p w:rsidR="00085CCA" w:rsidRPr="00085CCA" w:rsidRDefault="00085CCA" w:rsidP="00085CCA">
      <w:pPr>
        <w:pStyle w:val="1"/>
        <w:shd w:val="clear" w:color="auto" w:fill="auto"/>
        <w:tabs>
          <w:tab w:val="left" w:pos="1454"/>
        </w:tabs>
        <w:spacing w:after="440" w:line="254" w:lineRule="auto"/>
        <w:ind w:left="720" w:firstLine="0"/>
        <w:jc w:val="both"/>
        <w:rPr>
          <w:b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ВОЛЬСЬКИЙ</w:t>
      </w:r>
      <w:bookmarkStart w:id="0" w:name="_GoBack"/>
      <w:bookmarkEnd w:id="0"/>
    </w:p>
    <w:sectPr w:rsidR="00085CCA" w:rsidRPr="00085CCA" w:rsidSect="00085CCA">
      <w:type w:val="continuous"/>
      <w:pgSz w:w="11900" w:h="16840"/>
      <w:pgMar w:top="709" w:right="883" w:bottom="95" w:left="11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8D" w:rsidRDefault="0079228D">
      <w:r>
        <w:separator/>
      </w:r>
    </w:p>
  </w:endnote>
  <w:endnote w:type="continuationSeparator" w:id="0">
    <w:p w:rsidR="0079228D" w:rsidRDefault="0079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8D" w:rsidRDefault="0079228D"/>
  </w:footnote>
  <w:footnote w:type="continuationSeparator" w:id="0">
    <w:p w:rsidR="0079228D" w:rsidRDefault="007922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9DD" w:rsidRDefault="007579D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917F1"/>
    <w:multiLevelType w:val="multilevel"/>
    <w:tmpl w:val="631C8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DD"/>
    <w:rsid w:val="00085CCA"/>
    <w:rsid w:val="001E21FC"/>
    <w:rsid w:val="007579DD"/>
    <w:rsid w:val="007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6554BD-AC5E-49A0-B77E-741EB5A4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45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3" w:lineRule="auto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a4">
    <w:name w:val="header"/>
    <w:basedOn w:val="a"/>
    <w:link w:val="a5"/>
    <w:uiPriority w:val="99"/>
    <w:unhideWhenUsed/>
    <w:rsid w:val="001E21F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21FC"/>
    <w:rPr>
      <w:color w:val="000000"/>
    </w:rPr>
  </w:style>
  <w:style w:type="paragraph" w:styleId="a6">
    <w:name w:val="footer"/>
    <w:basedOn w:val="a"/>
    <w:link w:val="a7"/>
    <w:uiPriority w:val="99"/>
    <w:unhideWhenUsed/>
    <w:rsid w:val="001E21F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21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</cp:lastModifiedBy>
  <cp:revision>2</cp:revision>
  <dcterms:created xsi:type="dcterms:W3CDTF">2023-03-27T05:49:00Z</dcterms:created>
  <dcterms:modified xsi:type="dcterms:W3CDTF">2023-03-27T05:59:00Z</dcterms:modified>
</cp:coreProperties>
</file>