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F80A7" w14:textId="77777777" w:rsidR="00313DF2" w:rsidRPr="001E15F8" w:rsidRDefault="00313DF2" w:rsidP="00313DF2">
      <w:pPr>
        <w:rPr>
          <w:sz w:val="28"/>
          <w:szCs w:val="28"/>
        </w:rPr>
      </w:pPr>
    </w:p>
    <w:p w14:paraId="0FB740D1" w14:textId="77777777" w:rsidR="00313DF2" w:rsidRPr="0005579C" w:rsidRDefault="00313DF2" w:rsidP="00313DF2">
      <w:pPr>
        <w:jc w:val="center"/>
        <w:rPr>
          <w:sz w:val="96"/>
        </w:rPr>
      </w:pPr>
      <w:r w:rsidRPr="0005579C">
        <w:rPr>
          <w:sz w:val="96"/>
        </w:rPr>
        <w:object w:dxaOrig="1001" w:dyaOrig="1241" w14:anchorId="2B59AFF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4pt" o:ole="" fillcolor="window">
            <v:imagedata r:id="rId5" o:title=""/>
          </v:shape>
          <o:OLEObject Type="Embed" ProgID="Word.Picture.8" ShapeID="_x0000_i1025" DrawAspect="Content" ObjectID="_1852115606" r:id="rId6"/>
        </w:object>
      </w:r>
    </w:p>
    <w:p w14:paraId="043E439B" w14:textId="77777777" w:rsidR="00313DF2" w:rsidRPr="009832D9" w:rsidRDefault="00313DF2" w:rsidP="00313DF2">
      <w:pPr>
        <w:pStyle w:val="a4"/>
        <w:rPr>
          <w:rFonts w:ascii="Times New Roman" w:hAnsi="Times New Roman"/>
          <w:b w:val="0"/>
          <w:bCs w:val="0"/>
          <w:color w:val="000000" w:themeColor="text1"/>
          <w:spacing w:val="34"/>
          <w:sz w:val="32"/>
          <w:szCs w:val="28"/>
        </w:rPr>
      </w:pPr>
      <w:r w:rsidRPr="009832D9">
        <w:rPr>
          <w:rFonts w:ascii="Times New Roman" w:hAnsi="Times New Roman"/>
          <w:color w:val="000000" w:themeColor="text1"/>
          <w:sz w:val="32"/>
          <w:szCs w:val="28"/>
        </w:rPr>
        <w:t>У К Р А Ї Н А</w:t>
      </w:r>
    </w:p>
    <w:p w14:paraId="63B45531" w14:textId="77777777" w:rsidR="00313DF2" w:rsidRPr="009832D9" w:rsidRDefault="00313DF2" w:rsidP="00313DF2">
      <w:pPr>
        <w:pStyle w:val="a4"/>
        <w:rPr>
          <w:rFonts w:ascii="Times New Roman" w:hAnsi="Times New Roman"/>
          <w:b w:val="0"/>
          <w:color w:val="000000" w:themeColor="text1"/>
          <w:sz w:val="32"/>
          <w:szCs w:val="28"/>
        </w:rPr>
      </w:pPr>
      <w:r w:rsidRPr="009832D9">
        <w:rPr>
          <w:rFonts w:ascii="Times New Roman" w:hAnsi="Times New Roman"/>
          <w:color w:val="000000" w:themeColor="text1"/>
          <w:sz w:val="32"/>
          <w:szCs w:val="28"/>
        </w:rPr>
        <w:t>Жовківська міська рада</w:t>
      </w:r>
    </w:p>
    <w:p w14:paraId="1835285F" w14:textId="77777777" w:rsidR="00313DF2" w:rsidRPr="009832D9" w:rsidRDefault="00313DF2" w:rsidP="00313DF2">
      <w:pPr>
        <w:pStyle w:val="a4"/>
        <w:rPr>
          <w:rFonts w:ascii="Times New Roman" w:hAnsi="Times New Roman"/>
          <w:b w:val="0"/>
          <w:bCs w:val="0"/>
          <w:color w:val="000000" w:themeColor="text1"/>
          <w:sz w:val="32"/>
          <w:szCs w:val="28"/>
        </w:rPr>
      </w:pPr>
      <w:r w:rsidRPr="009832D9">
        <w:rPr>
          <w:rFonts w:ascii="Times New Roman" w:hAnsi="Times New Roman"/>
          <w:color w:val="000000" w:themeColor="text1"/>
          <w:sz w:val="32"/>
          <w:szCs w:val="28"/>
        </w:rPr>
        <w:t>Львівського району Львівської області</w:t>
      </w:r>
    </w:p>
    <w:p w14:paraId="4A5A89BF" w14:textId="77777777" w:rsidR="00313DF2" w:rsidRPr="009832D9" w:rsidRDefault="00313DF2" w:rsidP="00313DF2">
      <w:pPr>
        <w:pStyle w:val="a4"/>
        <w:jc w:val="both"/>
        <w:rPr>
          <w:rFonts w:ascii="Times New Roman" w:hAnsi="Times New Roman"/>
          <w:b w:val="0"/>
          <w:color w:val="000000" w:themeColor="text1"/>
          <w:sz w:val="32"/>
          <w:szCs w:val="28"/>
        </w:rPr>
      </w:pPr>
      <w:r w:rsidRPr="009832D9">
        <w:rPr>
          <w:rFonts w:ascii="Times New Roman" w:hAnsi="Times New Roman"/>
          <w:color w:val="000000" w:themeColor="text1"/>
          <w:sz w:val="32"/>
          <w:szCs w:val="28"/>
        </w:rPr>
        <w:t>-та чергова сесія VIІІ-го демократичного скликання</w:t>
      </w:r>
    </w:p>
    <w:p w14:paraId="0E6337EF" w14:textId="77777777" w:rsidR="00313DF2" w:rsidRPr="009832D9" w:rsidRDefault="00313DF2" w:rsidP="00313DF2">
      <w:pPr>
        <w:pStyle w:val="a4"/>
        <w:rPr>
          <w:rFonts w:ascii="Times New Roman" w:hAnsi="Times New Roman"/>
          <w:b w:val="0"/>
          <w:color w:val="000000" w:themeColor="text1"/>
          <w:sz w:val="32"/>
          <w:szCs w:val="28"/>
        </w:rPr>
      </w:pPr>
      <w:r w:rsidRPr="009832D9">
        <w:rPr>
          <w:rFonts w:ascii="Times New Roman" w:hAnsi="Times New Roman"/>
          <w:color w:val="000000" w:themeColor="text1"/>
          <w:sz w:val="32"/>
          <w:szCs w:val="28"/>
        </w:rPr>
        <w:t xml:space="preserve">Р І Ш Е Н </w:t>
      </w:r>
      <w:proofErr w:type="spellStart"/>
      <w:r w:rsidRPr="009832D9">
        <w:rPr>
          <w:rFonts w:ascii="Times New Roman" w:hAnsi="Times New Roman"/>
          <w:color w:val="000000" w:themeColor="text1"/>
          <w:sz w:val="32"/>
          <w:szCs w:val="28"/>
        </w:rPr>
        <w:t>Н</w:t>
      </w:r>
      <w:proofErr w:type="spellEnd"/>
      <w:r w:rsidRPr="009832D9">
        <w:rPr>
          <w:rFonts w:ascii="Times New Roman" w:hAnsi="Times New Roman"/>
          <w:color w:val="000000" w:themeColor="text1"/>
          <w:sz w:val="32"/>
          <w:szCs w:val="28"/>
        </w:rPr>
        <w:t xml:space="preserve"> Я</w:t>
      </w:r>
    </w:p>
    <w:p w14:paraId="0F65939C" w14:textId="77777777" w:rsidR="00313DF2" w:rsidRPr="009832D9" w:rsidRDefault="00313DF2" w:rsidP="00313DF2">
      <w:pPr>
        <w:rPr>
          <w:rFonts w:ascii="Times New Roman" w:hAnsi="Times New Roman" w:cs="Times New Roman"/>
          <w:b/>
          <w:szCs w:val="28"/>
        </w:rPr>
      </w:pPr>
      <w:r w:rsidRPr="009832D9">
        <w:rPr>
          <w:rFonts w:ascii="Times New Roman" w:hAnsi="Times New Roman" w:cs="Times New Roman"/>
          <w:szCs w:val="28"/>
        </w:rPr>
        <w:t xml:space="preserve">                                                            </w:t>
      </w:r>
    </w:p>
    <w:p w14:paraId="46DC7B99" w14:textId="69F239BA" w:rsidR="00313DF2" w:rsidRPr="009832D9" w:rsidRDefault="00313DF2" w:rsidP="00313DF2">
      <w:pPr>
        <w:rPr>
          <w:rFonts w:ascii="Times New Roman" w:hAnsi="Times New Roman" w:cs="Times New Roman"/>
          <w:sz w:val="28"/>
          <w:szCs w:val="28"/>
        </w:rPr>
      </w:pPr>
      <w:r w:rsidRPr="009832D9">
        <w:rPr>
          <w:rFonts w:ascii="Times New Roman" w:hAnsi="Times New Roman" w:cs="Times New Roman"/>
          <w:sz w:val="28"/>
          <w:szCs w:val="28"/>
        </w:rPr>
        <w:t>від _________202</w:t>
      </w:r>
      <w:r w:rsidR="00E96F41">
        <w:rPr>
          <w:rFonts w:ascii="Times New Roman" w:hAnsi="Times New Roman" w:cs="Times New Roman"/>
          <w:sz w:val="28"/>
          <w:szCs w:val="28"/>
        </w:rPr>
        <w:t>6</w:t>
      </w:r>
      <w:r w:rsidRPr="009832D9">
        <w:rPr>
          <w:rFonts w:ascii="Times New Roman" w:hAnsi="Times New Roman" w:cs="Times New Roman"/>
          <w:sz w:val="28"/>
          <w:szCs w:val="28"/>
        </w:rPr>
        <w:t xml:space="preserve"> року    №             </w:t>
      </w:r>
      <w:r w:rsidRPr="009832D9">
        <w:rPr>
          <w:rFonts w:ascii="Times New Roman" w:hAnsi="Times New Roman" w:cs="Times New Roman"/>
          <w:sz w:val="28"/>
          <w:szCs w:val="28"/>
        </w:rPr>
        <w:tab/>
      </w:r>
      <w:r w:rsidRPr="009832D9">
        <w:rPr>
          <w:rFonts w:ascii="Times New Roman" w:hAnsi="Times New Roman" w:cs="Times New Roman"/>
          <w:sz w:val="28"/>
          <w:szCs w:val="28"/>
        </w:rPr>
        <w:tab/>
      </w:r>
      <w:r w:rsidRPr="009832D9">
        <w:rPr>
          <w:rFonts w:ascii="Times New Roman" w:hAnsi="Times New Roman" w:cs="Times New Roman"/>
          <w:sz w:val="28"/>
          <w:szCs w:val="28"/>
        </w:rPr>
        <w:tab/>
      </w:r>
      <w:r w:rsidRPr="009832D9">
        <w:rPr>
          <w:rFonts w:ascii="Times New Roman" w:hAnsi="Times New Roman" w:cs="Times New Roman"/>
          <w:sz w:val="28"/>
          <w:szCs w:val="28"/>
        </w:rPr>
        <w:tab/>
        <w:t>м. Жовква</w:t>
      </w:r>
    </w:p>
    <w:p w14:paraId="137E71B4" w14:textId="77777777" w:rsidR="00313DF2" w:rsidRDefault="00313DF2" w:rsidP="00313DF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06F1FA9" w14:textId="21A3BA96" w:rsidR="00313DF2" w:rsidRDefault="00313DF2" w:rsidP="00313DF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</w:pPr>
      <w:r w:rsidRPr="00313DF2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Про дострокове розірвання договор</w:t>
      </w:r>
      <w:r w:rsidR="00BF4B1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у</w:t>
      </w:r>
      <w:r w:rsidRPr="00313DF2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 xml:space="preserve"> оренди нерухомого майна</w:t>
      </w:r>
      <w:r w:rsidR="00C41C5B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 xml:space="preserve"> від 30.09.2025 року № 32</w:t>
      </w:r>
      <w:r w:rsidRPr="00313DF2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 xml:space="preserve"> </w:t>
      </w:r>
    </w:p>
    <w:p w14:paraId="60261A0F" w14:textId="30C2A06B" w:rsidR="00313DF2" w:rsidRDefault="00313DF2" w:rsidP="00313DF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</w:pPr>
    </w:p>
    <w:p w14:paraId="74673E64" w14:textId="0F8D7223" w:rsidR="005769EA" w:rsidRDefault="00313DF2" w:rsidP="005627D7">
      <w:pPr>
        <w:jc w:val="both"/>
        <w:rPr>
          <w:rFonts w:ascii="Times New Roman" w:hAnsi="Times New Roman" w:cs="Times New Roman"/>
          <w:sz w:val="28"/>
          <w:szCs w:val="28"/>
        </w:rPr>
      </w:pPr>
      <w:r w:rsidRPr="00313DF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ab/>
      </w:r>
      <w:r w:rsidR="006E755C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Р</w:t>
      </w:r>
      <w:r w:rsidR="006E755C" w:rsidRPr="00A86EE6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озглянувши лист  КНП «Жовківська лікарня»  Жовківської міської ради Львівського району Львівської області від</w:t>
      </w:r>
      <w:r w:rsidR="006E755C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 0</w:t>
      </w:r>
      <w:r w:rsidR="006E755C" w:rsidRPr="00A86EE6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2.0</w:t>
      </w:r>
      <w:r w:rsidR="006E755C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9</w:t>
      </w:r>
      <w:r w:rsidR="006E755C" w:rsidRPr="00A86EE6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.2026 року № 01-10/</w:t>
      </w:r>
      <w:r w:rsidR="006E755C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602</w:t>
      </w:r>
      <w:r w:rsidR="00A86EE6" w:rsidRPr="00A86EE6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У </w:t>
      </w:r>
      <w:r w:rsidR="00A86EE6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зв’язку </w:t>
      </w:r>
      <w:r w:rsidR="009D22D5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і</w:t>
      </w:r>
      <w:r w:rsidR="00A86EE6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з </w:t>
      </w:r>
      <w:r w:rsidR="009D22D5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</w:t>
      </w:r>
      <w:r w:rsidR="00A86EE6" w:rsidRPr="00A1351A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реформуванням галузі охорони здоров</w:t>
      </w:r>
      <w:r w:rsidR="005627D7" w:rsidRPr="00A1351A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’</w:t>
      </w:r>
      <w:r w:rsidR="00A86EE6" w:rsidRPr="00A1351A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я, необхідністю приведення діяльності</w:t>
      </w:r>
      <w:r w:rsidR="00A86EE6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КНП «Жовківська лікарня» у відповідність до вимог Постанов Кабінету Міністрів України та вимог НСЗУ щодо розширення переліку медичних послуг (пакетів медичної допомоги), що потребує додаткових площ для розміщення </w:t>
      </w:r>
      <w:r w:rsidR="009D22D5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лікувально-діагностичного обладнання</w:t>
      </w:r>
      <w:r w:rsidR="00943B3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(денситометра), </w:t>
      </w:r>
      <w:r w:rsidR="009D22D5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</w:t>
      </w:r>
      <w:r w:rsidR="00A86EE6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що є істотною зміною обставин, </w:t>
      </w:r>
      <w:r w:rsidR="009A5296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які не могли бути враховані сторонами при укладенні договору</w:t>
      </w:r>
      <w:r w:rsidR="00943B3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, </w:t>
      </w:r>
      <w:r w:rsidR="008619E8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к</w:t>
      </w:r>
      <w:r w:rsidRPr="00313DF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еруючись статтями 26, 60 Закону України «Про місцеве самоврядування в Україні», частиною 2 статті 24 Закону України «Про оренду державного та комунального майна», ст</w:t>
      </w:r>
      <w:r w:rsidR="009A5296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. 652</w:t>
      </w:r>
      <w:r w:rsidRPr="00313DF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Цивільного кодексу України, у зв’язку з</w:t>
      </w:r>
      <w:r w:rsidR="009A5296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 </w:t>
      </w:r>
      <w:r w:rsidRPr="00313DF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виробничою необхідністю використання нерухомого майна для власних потреб</w:t>
      </w:r>
      <w:r w:rsidR="008619E8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, враховуючи висновок </w:t>
      </w:r>
      <w:r w:rsidR="008619E8" w:rsidRPr="00313DF2">
        <w:rPr>
          <w:rFonts w:ascii="Times New Roman" w:hAnsi="Times New Roman" w:cs="Times New Roman"/>
          <w:sz w:val="28"/>
          <w:szCs w:val="28"/>
        </w:rPr>
        <w:t>постійн</w:t>
      </w:r>
      <w:r w:rsidR="008619E8">
        <w:rPr>
          <w:rFonts w:ascii="Times New Roman" w:hAnsi="Times New Roman" w:cs="Times New Roman"/>
          <w:sz w:val="28"/>
          <w:szCs w:val="28"/>
        </w:rPr>
        <w:t>ої</w:t>
      </w:r>
      <w:r w:rsidR="008619E8" w:rsidRPr="00313DF2">
        <w:rPr>
          <w:rFonts w:ascii="Times New Roman" w:hAnsi="Times New Roman" w:cs="Times New Roman"/>
          <w:sz w:val="28"/>
          <w:szCs w:val="28"/>
        </w:rPr>
        <w:t xml:space="preserve"> комісі</w:t>
      </w:r>
      <w:r w:rsidR="008619E8">
        <w:rPr>
          <w:rFonts w:ascii="Times New Roman" w:hAnsi="Times New Roman" w:cs="Times New Roman"/>
          <w:sz w:val="28"/>
          <w:szCs w:val="28"/>
        </w:rPr>
        <w:t>ї</w:t>
      </w:r>
      <w:r w:rsidR="008619E8" w:rsidRPr="00313DF2">
        <w:rPr>
          <w:rFonts w:ascii="Times New Roman" w:hAnsi="Times New Roman" w:cs="Times New Roman"/>
          <w:sz w:val="28"/>
          <w:szCs w:val="28"/>
        </w:rPr>
        <w:t xml:space="preserve"> з питань комунального майна та господарства, приватизації, житлового господарства, транспорту, будівництва, благоустрою та енергозбереження</w:t>
      </w:r>
      <w:r w:rsidR="008619E8">
        <w:rPr>
          <w:rFonts w:ascii="Times New Roman" w:hAnsi="Times New Roman" w:cs="Times New Roman"/>
          <w:sz w:val="28"/>
          <w:szCs w:val="28"/>
        </w:rPr>
        <w:t xml:space="preserve">, </w:t>
      </w:r>
      <w:r w:rsidR="008619E8" w:rsidRPr="00AE38F4">
        <w:rPr>
          <w:rFonts w:ascii="Times New Roman" w:hAnsi="Times New Roman" w:cs="Times New Roman"/>
          <w:sz w:val="28"/>
          <w:szCs w:val="28"/>
        </w:rPr>
        <w:t>Жовківська  міська рада</w:t>
      </w:r>
      <w:r w:rsidR="008619E8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0775967E" w14:textId="5AEA951C" w:rsidR="008619E8" w:rsidRPr="00AE38F4" w:rsidRDefault="008619E8" w:rsidP="005627D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E38F4">
        <w:rPr>
          <w:rFonts w:ascii="Times New Roman" w:hAnsi="Times New Roman" w:cs="Times New Roman"/>
          <w:sz w:val="28"/>
          <w:szCs w:val="28"/>
        </w:rPr>
        <w:t>В И Р І Ш И Л А:</w:t>
      </w:r>
    </w:p>
    <w:p w14:paraId="5E53B395" w14:textId="199BC195" w:rsidR="008619E8" w:rsidRPr="008619E8" w:rsidRDefault="00AA1D4D" w:rsidP="00AA1D4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1.</w:t>
      </w:r>
      <w:r w:rsidR="005769EA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</w:t>
      </w:r>
      <w:r w:rsidR="00313DF2" w:rsidRPr="00313DF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Достроково</w:t>
      </w:r>
      <w:r w:rsidR="00F00D8B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з</w:t>
      </w:r>
      <w:r w:rsidR="009A5296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01.01.</w:t>
      </w:r>
      <w:r w:rsidR="00D90DBB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</w:t>
      </w:r>
      <w:r w:rsidR="005627D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202</w:t>
      </w:r>
      <w:r w:rsidR="009A5296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7</w:t>
      </w:r>
      <w:r w:rsidR="005627D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року </w:t>
      </w:r>
      <w:r w:rsidR="00F00D8B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</w:t>
      </w:r>
      <w:r w:rsidR="00313DF2" w:rsidRPr="00313DF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розірвати 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 </w:t>
      </w:r>
      <w:r w:rsidR="00313DF2" w:rsidRPr="00313DF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догов</w:t>
      </w:r>
      <w:r w:rsidR="00D90DBB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і</w:t>
      </w:r>
      <w:r w:rsidR="00313DF2" w:rsidRPr="00313DF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р оренди нерухомого майна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від 30.09.2025 року № 32</w:t>
      </w:r>
      <w:r w:rsidR="006720D9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, що розташоване за </w:t>
      </w:r>
      <w:proofErr w:type="spellStart"/>
      <w:r w:rsidR="006720D9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адресою</w:t>
      </w:r>
      <w:proofErr w:type="spellEnd"/>
      <w:r w:rsidR="006720D9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: м. Жовква, вул. Львівська, 15а 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( нежитлове приміщення І-й поверх , площею 17,1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кв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. м)</w:t>
      </w:r>
      <w:r w:rsidR="006720D9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. </w:t>
      </w:r>
      <w:r w:rsidR="005627D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</w:t>
      </w:r>
      <w:r w:rsidR="008619E8" w:rsidRPr="008619E8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</w:t>
      </w:r>
    </w:p>
    <w:p w14:paraId="32DC7DF1" w14:textId="5E89FBC7" w:rsidR="00313DF2" w:rsidRPr="00A618C7" w:rsidRDefault="005769EA" w:rsidP="00A618C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2</w:t>
      </w:r>
      <w:r w:rsidR="00A618C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.</w:t>
      </w:r>
      <w:r w:rsidR="00F00D8B" w:rsidRPr="00A618C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Відділу економічного розвитку, залучення інвестицій та житлово-комунального господарства </w:t>
      </w:r>
      <w:r w:rsidR="00313DF2" w:rsidRPr="00A618C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у </w:t>
      </w:r>
      <w:r w:rsidR="00F00D8B" w:rsidRPr="00A618C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15-ти денний </w:t>
      </w:r>
      <w:r w:rsidR="00313DF2" w:rsidRPr="00A618C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термін </w:t>
      </w:r>
      <w:r w:rsidR="00F00D8B" w:rsidRPr="00A618C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з дня прийняття цього рішення </w:t>
      </w:r>
    </w:p>
    <w:p w14:paraId="4FD857B3" w14:textId="4255D87B" w:rsidR="00313DF2" w:rsidRPr="005627D7" w:rsidRDefault="005769EA" w:rsidP="005627D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2</w:t>
      </w:r>
      <w:r w:rsidR="005627D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.1.</w:t>
      </w:r>
      <w:r w:rsidR="006720D9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 </w:t>
      </w:r>
      <w:r w:rsidR="00313DF2" w:rsidRPr="005627D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Письмово повідомити Орендар</w:t>
      </w:r>
      <w:r w:rsidR="00D90DBB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я</w:t>
      </w:r>
      <w:r w:rsidR="00313DF2" w:rsidRPr="005627D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про прийняте рішення.</w:t>
      </w:r>
    </w:p>
    <w:p w14:paraId="39A93D01" w14:textId="7C7661FF" w:rsidR="00313DF2" w:rsidRPr="005769EA" w:rsidRDefault="005769EA" w:rsidP="005769E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lastRenderedPageBreak/>
        <w:t>2.2.</w:t>
      </w:r>
      <w:r w:rsidR="00313DF2" w:rsidRPr="005769EA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Підготувати та підписати з Орендарем </w:t>
      </w:r>
      <w:r w:rsidR="006E755C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додаткову </w:t>
      </w:r>
      <w:r w:rsidR="00313DF2" w:rsidRPr="005769EA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угоду про розірвання договору оренди та акт приймання-передачі (повернення) майна.</w:t>
      </w:r>
    </w:p>
    <w:p w14:paraId="2C961413" w14:textId="438C212D" w:rsidR="00313DF2" w:rsidRPr="00D426B2" w:rsidRDefault="00D426B2" w:rsidP="00D426B2">
      <w:pPr>
        <w:pStyle w:val="a6"/>
        <w:numPr>
          <w:ilvl w:val="0"/>
          <w:numId w:val="5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Відділу бухгалтерського обліку та звітності з</w:t>
      </w:r>
      <w:r w:rsidR="00F00D8B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абезпечити п</w:t>
      </w:r>
      <w:r w:rsidR="00313DF2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рове</w:t>
      </w:r>
      <w:r w:rsidR="00F00D8B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дення </w:t>
      </w:r>
      <w:r w:rsidR="00313DF2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остаточн</w:t>
      </w:r>
      <w:r w:rsidR="00F00D8B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ого</w:t>
      </w:r>
      <w:r w:rsidR="00313DF2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розрахунк</w:t>
      </w:r>
      <w:r w:rsidR="00D41069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у</w:t>
      </w:r>
      <w:r w:rsidR="00313DF2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</w:t>
      </w:r>
      <w:r w:rsidR="00D41069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із сплати </w:t>
      </w:r>
      <w:r w:rsidR="00313DF2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орендно</w:t>
      </w:r>
      <w:r w:rsidR="00D41069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ї</w:t>
      </w:r>
      <w:r w:rsidR="00313DF2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плат</w:t>
      </w:r>
      <w:r w:rsidR="00D41069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и</w:t>
      </w:r>
      <w:r w:rsidR="00313DF2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та комунальни</w:t>
      </w:r>
      <w:r w:rsidR="00D41069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х</w:t>
      </w:r>
      <w:r w:rsidR="00313DF2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послуг</w:t>
      </w:r>
      <w:r w:rsidR="00D41069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орендар</w:t>
      </w:r>
      <w:r w:rsidR="00D90DBB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ем</w:t>
      </w:r>
      <w:r w:rsidR="00D41069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</w:t>
      </w:r>
      <w:r w:rsidR="00313DF2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станом на дату розірвання</w:t>
      </w:r>
      <w:r w:rsidR="00D41069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договору</w:t>
      </w:r>
      <w:r w:rsidR="00313DF2" w:rsidRPr="00D426B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.</w:t>
      </w:r>
    </w:p>
    <w:p w14:paraId="148CE609" w14:textId="365CDCEC" w:rsidR="00313DF2" w:rsidRPr="00A618C7" w:rsidRDefault="005769EA" w:rsidP="00A618C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4</w:t>
      </w:r>
      <w:r w:rsidR="00A618C7" w:rsidRPr="00A618C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.</w:t>
      </w:r>
      <w:r w:rsidR="00313DF2" w:rsidRPr="00313DF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З моменту підписання акт</w:t>
      </w:r>
      <w:r w:rsidR="00A618C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у</w:t>
      </w:r>
      <w:r w:rsidR="00313DF2" w:rsidRPr="00313DF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приймання-передачі (повернення) майна, вважати об’єкт таким, що повернутий у розпорядження </w:t>
      </w:r>
      <w:r w:rsidR="006E755C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Жовківської міської </w:t>
      </w:r>
      <w:r w:rsidR="00313DF2" w:rsidRPr="00313DF2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територіальної громади.</w:t>
      </w:r>
    </w:p>
    <w:p w14:paraId="4B4E2E7F" w14:textId="4EC49827" w:rsidR="00D41069" w:rsidRPr="00313DF2" w:rsidRDefault="005769EA" w:rsidP="00A618C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5</w:t>
      </w:r>
      <w:r w:rsidR="00A618C7" w:rsidRPr="00A618C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.</w:t>
      </w:r>
      <w:r w:rsidR="00D41069" w:rsidRPr="00A618C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У</w:t>
      </w:r>
      <w:r w:rsidRPr="00A618C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 випадку відмови Орендар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я</w:t>
      </w:r>
      <w:r w:rsidRPr="00A618C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від розірвання договор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у</w:t>
      </w:r>
      <w:r w:rsidRPr="00A618C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оренди за згодою сторін </w:t>
      </w:r>
      <w:r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та</w:t>
      </w:r>
      <w:r w:rsidRPr="00A618C7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не підписання угоди про розірвання у встановлений строк</w:t>
      </w:r>
      <w:r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, ю</w:t>
      </w:r>
      <w:r w:rsidR="00D41069" w:rsidRPr="00A618C7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ридичному відділу Жовківської міської ради</w:t>
      </w:r>
      <w:r w:rsidR="00A618C7" w:rsidRPr="00A618C7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, вжити заходів д</w:t>
      </w:r>
      <w:r w:rsidR="000173DB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ля</w:t>
      </w:r>
      <w:r w:rsidR="00A618C7" w:rsidRPr="00A618C7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розірвання договору та звільнення приміщень  у судовому порядку.</w:t>
      </w:r>
    </w:p>
    <w:p w14:paraId="03F8B4C7" w14:textId="5761B85C" w:rsidR="00313DF2" w:rsidRPr="00A618C7" w:rsidRDefault="005769EA" w:rsidP="00A618C7">
      <w:pPr>
        <w:suppressAutoHyphens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618C7" w:rsidRPr="00A618C7">
        <w:rPr>
          <w:rFonts w:ascii="Times New Roman" w:hAnsi="Times New Roman" w:cs="Times New Roman"/>
          <w:sz w:val="28"/>
          <w:szCs w:val="28"/>
        </w:rPr>
        <w:t>.</w:t>
      </w:r>
      <w:r w:rsidR="00313DF2" w:rsidRPr="00A618C7">
        <w:rPr>
          <w:rFonts w:ascii="Times New Roman" w:hAnsi="Times New Roman" w:cs="Times New Roman"/>
          <w:sz w:val="28"/>
          <w:szCs w:val="28"/>
        </w:rPr>
        <w:t>Контроль за виконанням рішення покласти на постійну комісію з питань комунального майна та господарства, приватизації, житлового господарства, транспорту, будівництва, благоустрою та енергозбереження (</w:t>
      </w:r>
      <w:proofErr w:type="spellStart"/>
      <w:r w:rsidR="00313DF2" w:rsidRPr="00A618C7">
        <w:rPr>
          <w:rFonts w:ascii="Times New Roman" w:hAnsi="Times New Roman" w:cs="Times New Roman"/>
          <w:sz w:val="28"/>
          <w:szCs w:val="28"/>
        </w:rPr>
        <w:t>Мариняк</w:t>
      </w:r>
      <w:proofErr w:type="spellEnd"/>
      <w:r w:rsidR="00313DF2" w:rsidRPr="00A618C7">
        <w:rPr>
          <w:rFonts w:ascii="Times New Roman" w:hAnsi="Times New Roman" w:cs="Times New Roman"/>
          <w:sz w:val="28"/>
          <w:szCs w:val="28"/>
        </w:rPr>
        <w:t xml:space="preserve"> І. Г.).</w:t>
      </w:r>
    </w:p>
    <w:p w14:paraId="773BEDA9" w14:textId="77777777" w:rsidR="00313DF2" w:rsidRPr="00A618C7" w:rsidRDefault="00313DF2" w:rsidP="00A618C7">
      <w:pPr>
        <w:pStyle w:val="a6"/>
        <w:spacing w:after="0"/>
        <w:ind w:left="450"/>
        <w:rPr>
          <w:rFonts w:ascii="Times New Roman" w:hAnsi="Times New Roman" w:cs="Times New Roman"/>
          <w:sz w:val="28"/>
          <w:szCs w:val="28"/>
        </w:rPr>
      </w:pPr>
    </w:p>
    <w:p w14:paraId="51197583" w14:textId="19CC87B8" w:rsidR="00313DF2" w:rsidRPr="00313DF2" w:rsidRDefault="00313DF2" w:rsidP="00A618C7">
      <w:pPr>
        <w:pStyle w:val="a6"/>
        <w:spacing w:after="0"/>
        <w:ind w:left="450"/>
        <w:rPr>
          <w:rFonts w:ascii="Times New Roman" w:hAnsi="Times New Roman" w:cs="Times New Roman"/>
          <w:sz w:val="28"/>
          <w:szCs w:val="28"/>
        </w:rPr>
      </w:pPr>
      <w:r w:rsidRPr="00313DF2">
        <w:rPr>
          <w:rFonts w:ascii="Times New Roman" w:hAnsi="Times New Roman" w:cs="Times New Roman"/>
          <w:b/>
          <w:sz w:val="28"/>
          <w:szCs w:val="28"/>
        </w:rPr>
        <w:t>Міський голова                                                                  Олег ВОЛЬСЬКИЙ</w:t>
      </w:r>
    </w:p>
    <w:p w14:paraId="7C61A588" w14:textId="2D3E2572" w:rsidR="00313DF2" w:rsidRDefault="00313DF2" w:rsidP="00F00D8B">
      <w:pPr>
        <w:shd w:val="clear" w:color="auto" w:fill="FFFFFF"/>
        <w:spacing w:after="0" w:line="360" w:lineRule="atLeast"/>
        <w:ind w:left="720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</w:p>
    <w:p w14:paraId="442F60ED" w14:textId="68A64E1E" w:rsidR="005213AB" w:rsidRDefault="005213AB" w:rsidP="00F00D8B">
      <w:pPr>
        <w:shd w:val="clear" w:color="auto" w:fill="FFFFFF"/>
        <w:spacing w:after="0" w:line="360" w:lineRule="atLeast"/>
        <w:ind w:left="720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</w:p>
    <w:p w14:paraId="4F0FD5ED" w14:textId="2D8EB6B2" w:rsidR="005213AB" w:rsidRDefault="005213AB" w:rsidP="00F00D8B">
      <w:pPr>
        <w:shd w:val="clear" w:color="auto" w:fill="FFFFFF"/>
        <w:spacing w:after="0" w:line="360" w:lineRule="atLeast"/>
        <w:ind w:left="720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</w:p>
    <w:p w14:paraId="57039D16" w14:textId="40AE2757" w:rsidR="005213AB" w:rsidRDefault="005213AB" w:rsidP="00F00D8B">
      <w:pPr>
        <w:shd w:val="clear" w:color="auto" w:fill="FFFFFF"/>
        <w:spacing w:after="0" w:line="360" w:lineRule="atLeast"/>
        <w:ind w:left="720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</w:p>
    <w:p w14:paraId="7427FFFB" w14:textId="3D94360C" w:rsidR="005213AB" w:rsidRDefault="005213AB" w:rsidP="00F00D8B">
      <w:pPr>
        <w:shd w:val="clear" w:color="auto" w:fill="FFFFFF"/>
        <w:spacing w:after="0" w:line="360" w:lineRule="atLeast"/>
        <w:ind w:left="720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</w:p>
    <w:p w14:paraId="79EA398E" w14:textId="29AEFC91" w:rsidR="005213AB" w:rsidRDefault="005213AB" w:rsidP="00F00D8B">
      <w:pPr>
        <w:shd w:val="clear" w:color="auto" w:fill="FFFFFF"/>
        <w:spacing w:after="0" w:line="360" w:lineRule="atLeast"/>
        <w:ind w:left="720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</w:p>
    <w:p w14:paraId="391C0372" w14:textId="02BCEBCF" w:rsidR="005213AB" w:rsidRDefault="005213AB" w:rsidP="00F00D8B">
      <w:pPr>
        <w:shd w:val="clear" w:color="auto" w:fill="FFFFFF"/>
        <w:spacing w:after="0" w:line="360" w:lineRule="atLeast"/>
        <w:ind w:left="720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</w:p>
    <w:p w14:paraId="24AF0AF0" w14:textId="6A436F81" w:rsidR="005213AB" w:rsidRDefault="005213AB" w:rsidP="00F00D8B">
      <w:pPr>
        <w:shd w:val="clear" w:color="auto" w:fill="FFFFFF"/>
        <w:spacing w:after="0" w:line="360" w:lineRule="atLeast"/>
        <w:ind w:left="720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</w:p>
    <w:p w14:paraId="3819A24C" w14:textId="4A740FCE" w:rsidR="005213AB" w:rsidRDefault="005213AB" w:rsidP="00F00D8B">
      <w:pPr>
        <w:shd w:val="clear" w:color="auto" w:fill="FFFFFF"/>
        <w:spacing w:after="0" w:line="360" w:lineRule="atLeast"/>
        <w:ind w:left="720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</w:p>
    <w:p w14:paraId="128EBBCB" w14:textId="77777777" w:rsidR="006720D9" w:rsidRDefault="006720D9" w:rsidP="003803D6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</w:p>
    <w:p w14:paraId="59DDB6D5" w14:textId="77777777" w:rsidR="006720D9" w:rsidRDefault="006720D9" w:rsidP="003803D6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</w:p>
    <w:p w14:paraId="28A6C5E8" w14:textId="77777777" w:rsidR="006720D9" w:rsidRDefault="006720D9" w:rsidP="003803D6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</w:p>
    <w:p w14:paraId="0CE9A6D9" w14:textId="77777777" w:rsidR="006720D9" w:rsidRDefault="006720D9" w:rsidP="003803D6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</w:p>
    <w:p w14:paraId="3132CFB4" w14:textId="77777777" w:rsidR="006720D9" w:rsidRDefault="006720D9" w:rsidP="003803D6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</w:p>
    <w:sectPr w:rsidR="006720D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9164A9"/>
    <w:multiLevelType w:val="multilevel"/>
    <w:tmpl w:val="FEB888F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578427EF"/>
    <w:multiLevelType w:val="multilevel"/>
    <w:tmpl w:val="4D2C0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F875D92"/>
    <w:multiLevelType w:val="multilevel"/>
    <w:tmpl w:val="DC2073D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3" w15:restartNumberingAfterBreak="0">
    <w:nsid w:val="6F9B658F"/>
    <w:multiLevelType w:val="multilevel"/>
    <w:tmpl w:val="D9F2B0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</w:rPr>
    </w:lvl>
  </w:abstractNum>
  <w:num w:numId="1">
    <w:abstractNumId w:val="1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F39"/>
    <w:rsid w:val="000173DB"/>
    <w:rsid w:val="0019549B"/>
    <w:rsid w:val="00313DF2"/>
    <w:rsid w:val="003803D6"/>
    <w:rsid w:val="003F6786"/>
    <w:rsid w:val="005213AB"/>
    <w:rsid w:val="005627D7"/>
    <w:rsid w:val="005769EA"/>
    <w:rsid w:val="00621856"/>
    <w:rsid w:val="00664483"/>
    <w:rsid w:val="006720D9"/>
    <w:rsid w:val="006E755C"/>
    <w:rsid w:val="00754536"/>
    <w:rsid w:val="00810A69"/>
    <w:rsid w:val="00820F39"/>
    <w:rsid w:val="008619E8"/>
    <w:rsid w:val="008B3CEB"/>
    <w:rsid w:val="0091032F"/>
    <w:rsid w:val="00943B32"/>
    <w:rsid w:val="009A5296"/>
    <w:rsid w:val="009D22D5"/>
    <w:rsid w:val="00A10246"/>
    <w:rsid w:val="00A1351A"/>
    <w:rsid w:val="00A618C7"/>
    <w:rsid w:val="00A86EE6"/>
    <w:rsid w:val="00AA1D4D"/>
    <w:rsid w:val="00AD4074"/>
    <w:rsid w:val="00AE4F03"/>
    <w:rsid w:val="00B122DE"/>
    <w:rsid w:val="00BF4B1D"/>
    <w:rsid w:val="00C069CD"/>
    <w:rsid w:val="00C41C5B"/>
    <w:rsid w:val="00C85B0D"/>
    <w:rsid w:val="00D41069"/>
    <w:rsid w:val="00D426B2"/>
    <w:rsid w:val="00D90DBB"/>
    <w:rsid w:val="00E96F41"/>
    <w:rsid w:val="00F00D8B"/>
    <w:rsid w:val="00F31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4539F"/>
  <w15:chartTrackingRefBased/>
  <w15:docId w15:val="{217AD5DD-E888-4FB4-9F6A-C6C7A1FDC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13DF2"/>
    <w:rPr>
      <w:b/>
      <w:bCs/>
    </w:rPr>
  </w:style>
  <w:style w:type="paragraph" w:customStyle="1" w:styleId="df3vjf">
    <w:name w:val="df3vjf"/>
    <w:basedOn w:val="a"/>
    <w:rsid w:val="00313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t286pc">
    <w:name w:val="t286pc"/>
    <w:basedOn w:val="a0"/>
    <w:rsid w:val="00313DF2"/>
  </w:style>
  <w:style w:type="paragraph" w:styleId="a4">
    <w:name w:val="Title"/>
    <w:basedOn w:val="a"/>
    <w:next w:val="a"/>
    <w:link w:val="a5"/>
    <w:qFormat/>
    <w:rsid w:val="00313DF2"/>
    <w:pPr>
      <w:autoSpaceDE w:val="0"/>
      <w:autoSpaceDN w:val="0"/>
      <w:spacing w:after="0" w:line="240" w:lineRule="auto"/>
      <w:ind w:firstLine="851"/>
      <w:jc w:val="center"/>
    </w:pPr>
    <w:rPr>
      <w:rFonts w:ascii="Verdana" w:eastAsia="Times New Roman" w:hAnsi="Verdana" w:cs="Times New Roman"/>
      <w:b/>
      <w:bCs/>
      <w:color w:val="383838"/>
      <w:sz w:val="40"/>
      <w:szCs w:val="40"/>
      <w:lang w:eastAsia="x-none"/>
    </w:rPr>
  </w:style>
  <w:style w:type="character" w:customStyle="1" w:styleId="a5">
    <w:name w:val="Назва Знак"/>
    <w:basedOn w:val="a0"/>
    <w:link w:val="a4"/>
    <w:rsid w:val="00313DF2"/>
    <w:rPr>
      <w:rFonts w:ascii="Verdana" w:eastAsia="Times New Roman" w:hAnsi="Verdana" w:cs="Times New Roman"/>
      <w:b/>
      <w:bCs/>
      <w:color w:val="383838"/>
      <w:sz w:val="40"/>
      <w:szCs w:val="40"/>
      <w:lang w:eastAsia="x-none"/>
    </w:rPr>
  </w:style>
  <w:style w:type="paragraph" w:styleId="a6">
    <w:name w:val="List Paragraph"/>
    <w:basedOn w:val="a"/>
    <w:uiPriority w:val="34"/>
    <w:qFormat/>
    <w:rsid w:val="00313DF2"/>
    <w:pPr>
      <w:ind w:left="720"/>
      <w:contextualSpacing/>
    </w:pPr>
  </w:style>
  <w:style w:type="table" w:styleId="a7">
    <w:name w:val="Table Grid"/>
    <w:basedOn w:val="a1"/>
    <w:uiPriority w:val="39"/>
    <w:rsid w:val="00521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3803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50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1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1897</Words>
  <Characters>1082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2026-09-28T12:47:00Z</cp:lastPrinted>
  <dcterms:created xsi:type="dcterms:W3CDTF">2026-09-04T10:58:00Z</dcterms:created>
  <dcterms:modified xsi:type="dcterms:W3CDTF">2026-09-28T12:47:00Z</dcterms:modified>
</cp:coreProperties>
</file>