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708D4" w14:textId="4069B778" w:rsidR="00C553D4" w:rsidRDefault="00C553D4" w:rsidP="00C553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41C81F" wp14:editId="10C3BE57">
            <wp:simplePos x="0" y="0"/>
            <wp:positionH relativeFrom="column">
              <wp:posOffset>2790825</wp:posOffset>
            </wp:positionH>
            <wp:positionV relativeFrom="paragraph">
              <wp:posOffset>-59690</wp:posOffset>
            </wp:positionV>
            <wp:extent cx="55245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855" y="21016"/>
                <wp:lineTo x="2085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0A965E" w14:textId="77777777" w:rsidR="00C553D4" w:rsidRDefault="00C553D4" w:rsidP="00C553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lang w:eastAsia="ru-RU"/>
        </w:rPr>
      </w:pPr>
    </w:p>
    <w:p w14:paraId="7E375675" w14:textId="77777777" w:rsidR="00C553D4" w:rsidRDefault="00C553D4" w:rsidP="00C553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lang w:eastAsia="ru-RU"/>
        </w:rPr>
      </w:pPr>
      <w:r>
        <w:rPr>
          <w:rFonts w:ascii="Times New Roman" w:hAnsi="Times New Roman"/>
          <w:b/>
          <w:sz w:val="32"/>
          <w:lang w:eastAsia="ru-RU"/>
        </w:rPr>
        <w:t xml:space="preserve">                                </w:t>
      </w:r>
    </w:p>
    <w:p w14:paraId="2BFCBD31" w14:textId="77777777" w:rsidR="00C553D4" w:rsidRDefault="00C553D4" w:rsidP="00C553D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pacing w:val="34"/>
          <w:sz w:val="36"/>
          <w:lang w:eastAsia="ru-RU"/>
        </w:rPr>
      </w:pPr>
      <w:r>
        <w:rPr>
          <w:rFonts w:ascii="Times New Roman" w:hAnsi="Times New Roman"/>
          <w:b/>
          <w:bCs/>
          <w:spacing w:val="34"/>
          <w:sz w:val="36"/>
          <w:lang w:eastAsia="ru-RU"/>
        </w:rPr>
        <w:t xml:space="preserve">  Жовківська міська рада</w:t>
      </w:r>
    </w:p>
    <w:p w14:paraId="19F2CFDA" w14:textId="77777777" w:rsidR="00C553D4" w:rsidRDefault="00C553D4" w:rsidP="00C553D4">
      <w:pPr>
        <w:keepNext/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bCs/>
          <w:spacing w:val="34"/>
          <w:sz w:val="36"/>
          <w:lang w:eastAsia="ru-RU"/>
        </w:rPr>
      </w:pPr>
      <w:r>
        <w:rPr>
          <w:rFonts w:ascii="Times New Roman" w:hAnsi="Times New Roman"/>
          <w:spacing w:val="34"/>
          <w:sz w:val="36"/>
          <w:lang w:eastAsia="ru-RU"/>
        </w:rPr>
        <w:t xml:space="preserve">  </w:t>
      </w:r>
      <w:r>
        <w:rPr>
          <w:rFonts w:ascii="Times New Roman" w:hAnsi="Times New Roman"/>
          <w:b/>
          <w:bCs/>
          <w:spacing w:val="34"/>
          <w:sz w:val="36"/>
          <w:lang w:eastAsia="ru-RU"/>
        </w:rPr>
        <w:t>Львівського району Львівської області</w:t>
      </w:r>
    </w:p>
    <w:p w14:paraId="131CA9E0" w14:textId="21546D47" w:rsidR="00C553D4" w:rsidRDefault="00C553D4" w:rsidP="00C553D4">
      <w:pPr>
        <w:keepNext/>
        <w:widowControl w:val="0"/>
        <w:tabs>
          <w:tab w:val="left" w:pos="1305"/>
          <w:tab w:val="center" w:pos="4678"/>
        </w:tabs>
        <w:autoSpaceDE w:val="0"/>
        <w:autoSpaceDN w:val="0"/>
        <w:adjustRightInd w:val="0"/>
        <w:spacing w:after="0" w:line="300" w:lineRule="auto"/>
        <w:outlineLvl w:val="0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32"/>
          <w:lang w:eastAsia="ru-RU"/>
        </w:rPr>
        <w:tab/>
        <w:t xml:space="preserve">___-а сесія  </w:t>
      </w:r>
      <w:r>
        <w:rPr>
          <w:rFonts w:ascii="Times New Roman" w:hAnsi="Times New Roman"/>
          <w:b/>
          <w:bCs/>
          <w:sz w:val="32"/>
          <w:lang w:val="en-US" w:eastAsia="ru-RU"/>
        </w:rPr>
        <w:t>VIII</w:t>
      </w:r>
      <w:r>
        <w:rPr>
          <w:rFonts w:ascii="Times New Roman" w:hAnsi="Times New Roman"/>
          <w:b/>
          <w:bCs/>
          <w:sz w:val="32"/>
          <w:lang w:eastAsia="ru-RU"/>
        </w:rPr>
        <w:t xml:space="preserve">-го демократичного скликання </w:t>
      </w:r>
      <w:r>
        <w:rPr>
          <w:rFonts w:ascii="Times New Roman" w:hAnsi="Times New Roman"/>
          <w:b/>
          <w:bCs/>
          <w:sz w:val="32"/>
          <w:lang w:eastAsia="ru-RU"/>
        </w:rPr>
        <w:tab/>
      </w:r>
      <w:r>
        <w:rPr>
          <w:rFonts w:ascii="Times New Roman" w:hAnsi="Times New Roman"/>
          <w:b/>
          <w:bCs/>
          <w:sz w:val="32"/>
          <w:lang w:eastAsia="ru-RU"/>
        </w:rPr>
        <w:tab/>
      </w:r>
    </w:p>
    <w:p w14:paraId="4DADBB62" w14:textId="77777777" w:rsidR="00C553D4" w:rsidRDefault="00C553D4" w:rsidP="00C553D4">
      <w:pPr>
        <w:widowControl w:val="0"/>
        <w:tabs>
          <w:tab w:val="left" w:pos="3015"/>
        </w:tabs>
        <w:autoSpaceDE w:val="0"/>
        <w:autoSpaceDN w:val="0"/>
        <w:adjustRightInd w:val="0"/>
        <w:spacing w:after="0" w:line="300" w:lineRule="auto"/>
        <w:rPr>
          <w:rFonts w:ascii="Times New Roman" w:hAnsi="Times New Roman"/>
          <w:sz w:val="32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ab/>
        <w:t xml:space="preserve">   </w:t>
      </w:r>
      <w:r>
        <w:rPr>
          <w:rFonts w:ascii="Times New Roman" w:hAnsi="Times New Roman"/>
          <w:b/>
          <w:bCs/>
          <w:sz w:val="32"/>
          <w:lang w:eastAsia="ru-RU"/>
        </w:rPr>
        <w:t xml:space="preserve">      РІШЕННЯ</w:t>
      </w:r>
    </w:p>
    <w:p w14:paraId="1CFA839B" w14:textId="77777777" w:rsidR="00C553D4" w:rsidRDefault="00C553D4" w:rsidP="00C553D4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30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від  __________________ р.    №  ___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м. Жовква</w:t>
      </w:r>
    </w:p>
    <w:p w14:paraId="5197A574" w14:textId="77777777" w:rsidR="00C553D4" w:rsidRDefault="00C553D4" w:rsidP="00C553D4">
      <w:pPr>
        <w:widowControl w:val="0"/>
        <w:autoSpaceDE w:val="0"/>
        <w:autoSpaceDN w:val="0"/>
        <w:adjustRightInd w:val="0"/>
        <w:spacing w:after="0" w:line="240" w:lineRule="auto"/>
        <w:ind w:right="283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1B32C4E" w14:textId="46D9F333" w:rsidR="00C553D4" w:rsidRDefault="00C553D4" w:rsidP="00C553D4">
      <w:pPr>
        <w:widowControl w:val="0"/>
        <w:tabs>
          <w:tab w:val="left" w:pos="2655"/>
          <w:tab w:val="center" w:pos="4678"/>
          <w:tab w:val="left" w:pos="5529"/>
          <w:tab w:val="left" w:pos="5812"/>
          <w:tab w:val="left" w:pos="6379"/>
          <w:tab w:val="left" w:pos="6804"/>
        </w:tabs>
        <w:autoSpaceDE w:val="0"/>
        <w:autoSpaceDN w:val="0"/>
        <w:adjustRightInd w:val="0"/>
        <w:spacing w:after="0" w:line="240" w:lineRule="auto"/>
        <w:ind w:right="170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0" w:name="_Hlk156312733"/>
      <w:bookmarkStart w:id="1" w:name="_Hlk176180509"/>
      <w:r>
        <w:rPr>
          <w:rFonts w:ascii="Times New Roman" w:hAnsi="Times New Roman"/>
          <w:b/>
          <w:sz w:val="26"/>
          <w:szCs w:val="26"/>
          <w:lang w:eastAsia="ru-RU"/>
        </w:rPr>
        <w:t>Про надання дозволу на виготовлення технічної документації із землеустрою щодо встановлення (відновлення) меж земельн</w:t>
      </w:r>
      <w:r w:rsidR="00A451F0">
        <w:rPr>
          <w:rFonts w:ascii="Times New Roman" w:hAnsi="Times New Roman"/>
          <w:b/>
          <w:sz w:val="26"/>
          <w:szCs w:val="26"/>
          <w:lang w:eastAsia="ru-RU"/>
        </w:rPr>
        <w:t>их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ділян</w:t>
      </w:r>
      <w:r w:rsidR="00A451F0">
        <w:rPr>
          <w:rFonts w:ascii="Times New Roman" w:hAnsi="Times New Roman"/>
          <w:b/>
          <w:sz w:val="26"/>
          <w:szCs w:val="26"/>
          <w:lang w:eastAsia="ru-RU"/>
        </w:rPr>
        <w:t>о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к в натурі (на місцевості) для ведення товарного сільськогосподарського виробництва на території Жовківської </w:t>
      </w:r>
      <w:r w:rsidR="00A451F0">
        <w:rPr>
          <w:rFonts w:ascii="Times New Roman" w:hAnsi="Times New Roman"/>
          <w:b/>
          <w:sz w:val="26"/>
          <w:szCs w:val="26"/>
          <w:lang w:eastAsia="ru-RU"/>
        </w:rPr>
        <w:t>територіальної громади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bookmarkEnd w:id="0"/>
      <w:r>
        <w:rPr>
          <w:rFonts w:ascii="Times New Roman" w:hAnsi="Times New Roman"/>
          <w:b/>
          <w:sz w:val="26"/>
          <w:szCs w:val="26"/>
          <w:lang w:eastAsia="ru-RU"/>
        </w:rPr>
        <w:t>Львівського району Львівської області</w:t>
      </w:r>
    </w:p>
    <w:bookmarkEnd w:id="1"/>
    <w:p w14:paraId="11B78C06" w14:textId="77777777" w:rsidR="00C553D4" w:rsidRDefault="00C553D4" w:rsidP="00C553D4">
      <w:pPr>
        <w:widowControl w:val="0"/>
        <w:tabs>
          <w:tab w:val="left" w:pos="2655"/>
          <w:tab w:val="center" w:pos="4678"/>
        </w:tabs>
        <w:autoSpaceDE w:val="0"/>
        <w:autoSpaceDN w:val="0"/>
        <w:adjustRightInd w:val="0"/>
        <w:spacing w:after="0" w:line="240" w:lineRule="auto"/>
        <w:ind w:right="99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98373EF" w14:textId="2A402369" w:rsidR="00C553D4" w:rsidRPr="000C3A83" w:rsidRDefault="00C553D4" w:rsidP="00C553D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3A83">
        <w:rPr>
          <w:rFonts w:ascii="Times New Roman" w:hAnsi="Times New Roman"/>
          <w:sz w:val="28"/>
          <w:szCs w:val="28"/>
          <w:lang w:eastAsia="ru-RU"/>
        </w:rPr>
        <w:t>Розглянувши клопотання громадян про надання дозволу на виготовлення технічної документації із землеустрою щодо встановлення (відновлення) меж земельн</w:t>
      </w:r>
      <w:r w:rsidR="00A451F0">
        <w:rPr>
          <w:rFonts w:ascii="Times New Roman" w:hAnsi="Times New Roman"/>
          <w:sz w:val="28"/>
          <w:szCs w:val="28"/>
          <w:lang w:eastAsia="ru-RU"/>
        </w:rPr>
        <w:t>их</w:t>
      </w:r>
      <w:r w:rsidRPr="000C3A83">
        <w:rPr>
          <w:rFonts w:ascii="Times New Roman" w:hAnsi="Times New Roman"/>
          <w:sz w:val="28"/>
          <w:szCs w:val="28"/>
          <w:lang w:eastAsia="ru-RU"/>
        </w:rPr>
        <w:t xml:space="preserve"> ділян</w:t>
      </w:r>
      <w:r w:rsidR="00A451F0">
        <w:rPr>
          <w:rFonts w:ascii="Times New Roman" w:hAnsi="Times New Roman"/>
          <w:sz w:val="28"/>
          <w:szCs w:val="28"/>
          <w:lang w:eastAsia="ru-RU"/>
        </w:rPr>
        <w:t>о</w:t>
      </w:r>
      <w:r w:rsidRPr="000C3A83">
        <w:rPr>
          <w:rFonts w:ascii="Times New Roman" w:hAnsi="Times New Roman"/>
          <w:sz w:val="28"/>
          <w:szCs w:val="28"/>
          <w:lang w:eastAsia="ru-RU"/>
        </w:rPr>
        <w:t xml:space="preserve">к в натурі (на місцевості) для ведення товарного сільськогосподарського виробництва на території Жовківської </w:t>
      </w:r>
      <w:r w:rsidR="00A451F0">
        <w:rPr>
          <w:rFonts w:ascii="Times New Roman" w:hAnsi="Times New Roman"/>
          <w:sz w:val="28"/>
          <w:szCs w:val="28"/>
          <w:lang w:eastAsia="ru-RU"/>
        </w:rPr>
        <w:t>територіальної громади</w:t>
      </w:r>
      <w:r w:rsidRPr="000C3A83">
        <w:rPr>
          <w:rFonts w:ascii="Times New Roman" w:hAnsi="Times New Roman"/>
          <w:sz w:val="28"/>
          <w:szCs w:val="28"/>
          <w:lang w:eastAsia="ru-RU"/>
        </w:rPr>
        <w:t>, Львівського району Львівської області, керуючись ст. 12, 186, ч.5 п.1 Перехідних положень Земельного кодексу України, ст.55 Закону України «Про землеустрій», Законом України «Про порядок виділення в натурі (на місцевості) земельних ділянок власникам земельних часток (паїв)», п. 34 ст. 26 Закону України «Про місцеве самоврядування в Україні», за погодженням постійної комісії з питань земельних відносин, земельного кадастру, планування території, будівництва, архітектури, охорони пам’яток, історичного середовища, природокористування та охорони довкілля, Жовківська міська рада</w:t>
      </w:r>
    </w:p>
    <w:p w14:paraId="530362AD" w14:textId="77777777" w:rsidR="00C553D4" w:rsidRPr="000C3A83" w:rsidRDefault="00C553D4" w:rsidP="00C553D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3ED724B" w14:textId="77777777" w:rsidR="00C553D4" w:rsidRPr="000C3A83" w:rsidRDefault="00C553D4" w:rsidP="00C553D4">
      <w:pPr>
        <w:widowControl w:val="0"/>
        <w:tabs>
          <w:tab w:val="left" w:pos="2655"/>
          <w:tab w:val="center" w:pos="46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C3A83">
        <w:rPr>
          <w:rFonts w:ascii="Times New Roman" w:hAnsi="Times New Roman"/>
          <w:b/>
          <w:bCs/>
          <w:sz w:val="28"/>
          <w:szCs w:val="28"/>
          <w:lang w:eastAsia="ru-RU"/>
        </w:rPr>
        <w:t>В И Р І Ш И Л А:</w:t>
      </w:r>
    </w:p>
    <w:p w14:paraId="07469339" w14:textId="77777777" w:rsidR="00C553D4" w:rsidRPr="000C3A83" w:rsidRDefault="00C553D4" w:rsidP="00C553D4">
      <w:pPr>
        <w:widowControl w:val="0"/>
        <w:tabs>
          <w:tab w:val="left" w:pos="2655"/>
          <w:tab w:val="center" w:pos="46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98A9B5E" w14:textId="2AAF126F" w:rsidR="00C553D4" w:rsidRPr="000C3A83" w:rsidRDefault="00C553D4" w:rsidP="00C553D4">
      <w:pPr>
        <w:widowControl w:val="0"/>
        <w:tabs>
          <w:tab w:val="left" w:pos="708"/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3A83">
        <w:rPr>
          <w:rFonts w:ascii="Times New Roman" w:hAnsi="Times New Roman"/>
          <w:sz w:val="28"/>
          <w:szCs w:val="28"/>
          <w:lang w:val="x-none" w:eastAsia="ru-RU"/>
        </w:rPr>
        <w:t xml:space="preserve">1. </w:t>
      </w:r>
      <w:r w:rsidRPr="000C3A83">
        <w:rPr>
          <w:rFonts w:ascii="Times New Roman" w:hAnsi="Times New Roman"/>
          <w:sz w:val="28"/>
          <w:szCs w:val="28"/>
          <w:lang w:eastAsia="ru-RU"/>
        </w:rPr>
        <w:t>Надати дозвіл громадянам (згідно додатку до рішення) на виготовлення</w:t>
      </w:r>
      <w:r w:rsidRPr="000C3A83">
        <w:rPr>
          <w:rFonts w:ascii="Times New Roman" w:hAnsi="Times New Roman"/>
          <w:sz w:val="28"/>
          <w:szCs w:val="28"/>
          <w:lang w:val="x-none" w:eastAsia="ru-RU"/>
        </w:rPr>
        <w:t xml:space="preserve"> технічн</w:t>
      </w:r>
      <w:r w:rsidRPr="000C3A83">
        <w:rPr>
          <w:rFonts w:ascii="Times New Roman" w:hAnsi="Times New Roman"/>
          <w:sz w:val="28"/>
          <w:szCs w:val="28"/>
          <w:lang w:eastAsia="ru-RU"/>
        </w:rPr>
        <w:t>ої</w:t>
      </w:r>
      <w:r w:rsidRPr="000C3A83">
        <w:rPr>
          <w:rFonts w:ascii="Times New Roman" w:hAnsi="Times New Roman"/>
          <w:sz w:val="28"/>
          <w:szCs w:val="28"/>
          <w:lang w:val="x-none" w:eastAsia="ru-RU"/>
        </w:rPr>
        <w:t xml:space="preserve"> документаці</w:t>
      </w:r>
      <w:r w:rsidRPr="000C3A83">
        <w:rPr>
          <w:rFonts w:ascii="Times New Roman" w:hAnsi="Times New Roman"/>
          <w:sz w:val="28"/>
          <w:szCs w:val="28"/>
          <w:lang w:eastAsia="ru-RU"/>
        </w:rPr>
        <w:t>ї</w:t>
      </w:r>
      <w:r w:rsidRPr="000C3A83">
        <w:rPr>
          <w:rFonts w:ascii="Times New Roman" w:hAnsi="Times New Roman"/>
          <w:sz w:val="28"/>
          <w:szCs w:val="28"/>
          <w:lang w:val="x-none" w:eastAsia="ru-RU"/>
        </w:rPr>
        <w:t xml:space="preserve"> із землеустрою щодо встановлення (відновлення) меж земельн</w:t>
      </w:r>
      <w:r w:rsidR="00A451F0">
        <w:rPr>
          <w:rFonts w:ascii="Times New Roman" w:hAnsi="Times New Roman"/>
          <w:sz w:val="28"/>
          <w:szCs w:val="28"/>
          <w:lang w:eastAsia="ru-RU"/>
        </w:rPr>
        <w:t>их</w:t>
      </w:r>
      <w:r w:rsidRPr="000C3A83">
        <w:rPr>
          <w:rFonts w:ascii="Times New Roman" w:hAnsi="Times New Roman"/>
          <w:sz w:val="28"/>
          <w:szCs w:val="28"/>
          <w:lang w:val="x-none" w:eastAsia="ru-RU"/>
        </w:rPr>
        <w:t xml:space="preserve"> ділян</w:t>
      </w:r>
      <w:r w:rsidR="00A451F0">
        <w:rPr>
          <w:rFonts w:ascii="Times New Roman" w:hAnsi="Times New Roman"/>
          <w:sz w:val="28"/>
          <w:szCs w:val="28"/>
          <w:lang w:eastAsia="ru-RU"/>
        </w:rPr>
        <w:t>о</w:t>
      </w:r>
      <w:r w:rsidRPr="000C3A83">
        <w:rPr>
          <w:rFonts w:ascii="Times New Roman" w:hAnsi="Times New Roman"/>
          <w:sz w:val="28"/>
          <w:szCs w:val="28"/>
          <w:lang w:eastAsia="ru-RU"/>
        </w:rPr>
        <w:t>к</w:t>
      </w:r>
      <w:r w:rsidRPr="000C3A83">
        <w:rPr>
          <w:rFonts w:ascii="Times New Roman" w:hAnsi="Times New Roman"/>
          <w:sz w:val="28"/>
          <w:szCs w:val="28"/>
          <w:lang w:val="x-none" w:eastAsia="ru-RU"/>
        </w:rPr>
        <w:t xml:space="preserve"> в натурі (на місцевості) для ведення товарного сільськогосподарського виробництва на території Жовківської </w:t>
      </w:r>
      <w:r w:rsidR="00A451F0">
        <w:rPr>
          <w:rFonts w:ascii="Times New Roman" w:hAnsi="Times New Roman"/>
          <w:sz w:val="28"/>
          <w:szCs w:val="28"/>
          <w:lang w:eastAsia="ru-RU"/>
        </w:rPr>
        <w:t>територіальної громади</w:t>
      </w:r>
      <w:r w:rsidRPr="000C3A83">
        <w:rPr>
          <w:rFonts w:ascii="Times New Roman" w:hAnsi="Times New Roman"/>
          <w:sz w:val="28"/>
          <w:szCs w:val="28"/>
          <w:lang w:val="x-none" w:eastAsia="ru-RU"/>
        </w:rPr>
        <w:t xml:space="preserve"> Львівського району Львівської області.</w:t>
      </w:r>
    </w:p>
    <w:p w14:paraId="15773EB1" w14:textId="77777777" w:rsidR="00C553D4" w:rsidRPr="000C3A83" w:rsidRDefault="00C553D4" w:rsidP="00C553D4">
      <w:pPr>
        <w:widowControl w:val="0"/>
        <w:tabs>
          <w:tab w:val="left" w:pos="4962"/>
          <w:tab w:val="left" w:pos="702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3A83">
        <w:rPr>
          <w:rFonts w:ascii="Times New Roman" w:hAnsi="Times New Roman"/>
          <w:sz w:val="28"/>
          <w:szCs w:val="28"/>
          <w:lang w:eastAsia="ru-RU"/>
        </w:rPr>
        <w:t>2. Контроль за виконанням рішення покласти на постійну комісію з питань земельних відносин, земельного кадастру, планування території, будівництва, архітектури, охорони пам’яток, історичного середовища, природокористування та хорони довкілля (</w:t>
      </w:r>
      <w:proofErr w:type="spellStart"/>
      <w:r w:rsidRPr="000C3A83">
        <w:rPr>
          <w:rFonts w:ascii="Times New Roman" w:hAnsi="Times New Roman"/>
          <w:sz w:val="28"/>
          <w:szCs w:val="28"/>
          <w:lang w:eastAsia="ru-RU"/>
        </w:rPr>
        <w:t>Креховець</w:t>
      </w:r>
      <w:proofErr w:type="spellEnd"/>
      <w:r w:rsidRPr="000C3A83">
        <w:rPr>
          <w:rFonts w:ascii="Times New Roman" w:hAnsi="Times New Roman"/>
          <w:sz w:val="28"/>
          <w:szCs w:val="28"/>
          <w:lang w:eastAsia="ru-RU"/>
        </w:rPr>
        <w:t xml:space="preserve"> З.М.)</w:t>
      </w:r>
    </w:p>
    <w:p w14:paraId="1AACC21A" w14:textId="77777777" w:rsidR="00C553D4" w:rsidRDefault="00C553D4" w:rsidP="00C553D4">
      <w:pPr>
        <w:widowControl w:val="0"/>
        <w:tabs>
          <w:tab w:val="left" w:pos="4962"/>
          <w:tab w:val="left" w:pos="702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09F22F4" w14:textId="77777777" w:rsidR="00C553D4" w:rsidRDefault="00C553D4" w:rsidP="00C553D4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Міський голова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Олег ВОЛЬСЬКИЙ </w:t>
      </w:r>
    </w:p>
    <w:p w14:paraId="7388BB10" w14:textId="3EF0F298" w:rsidR="006B21CD" w:rsidRDefault="006B21CD"/>
    <w:p w14:paraId="3C9774BB" w14:textId="1965F6AA" w:rsidR="00C553D4" w:rsidRDefault="00C553D4"/>
    <w:p w14:paraId="77B48B3B" w14:textId="644E4E78" w:rsidR="00C553D4" w:rsidRDefault="00C553D4"/>
    <w:p w14:paraId="2B252B22" w14:textId="4BF49383" w:rsidR="00C553D4" w:rsidRDefault="00C553D4"/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657"/>
        <w:gridCol w:w="4016"/>
        <w:gridCol w:w="1418"/>
        <w:gridCol w:w="3969"/>
      </w:tblGrid>
      <w:tr w:rsidR="00C553D4" w14:paraId="70EF3948" w14:textId="77777777" w:rsidTr="00A501E1">
        <w:tc>
          <w:tcPr>
            <w:tcW w:w="657" w:type="dxa"/>
          </w:tcPr>
          <w:p w14:paraId="77839043" w14:textId="40454DEA" w:rsidR="00C553D4" w:rsidRPr="00FD0D1A" w:rsidRDefault="00C553D4" w:rsidP="00C553D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D0D1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№ з/п</w:t>
            </w:r>
          </w:p>
        </w:tc>
        <w:tc>
          <w:tcPr>
            <w:tcW w:w="4016" w:type="dxa"/>
          </w:tcPr>
          <w:p w14:paraId="0D425740" w14:textId="27ECE15A" w:rsidR="00C553D4" w:rsidRPr="00FD0D1A" w:rsidRDefault="00C553D4" w:rsidP="00C553D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D0D1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Прізвище, ім’я, по батькові особи, якій виділена земельна частка (пай) у натурі (на місцевості) та надана у власність земельна ділянка</w:t>
            </w:r>
          </w:p>
        </w:tc>
        <w:tc>
          <w:tcPr>
            <w:tcW w:w="1418" w:type="dxa"/>
          </w:tcPr>
          <w:p w14:paraId="4519DDEF" w14:textId="44A50EF7" w:rsidR="00C553D4" w:rsidRPr="00FD0D1A" w:rsidRDefault="00C553D4" w:rsidP="00C553D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D0D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Площа </w:t>
            </w:r>
            <w:r w:rsidRPr="00FD0D1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земельної ділянки в умовних кадастрових гектарах</w:t>
            </w:r>
            <w:r w:rsidRPr="00FD0D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14:paraId="0C63EFB2" w14:textId="5E6939F7" w:rsidR="00C553D4" w:rsidRPr="00FD0D1A" w:rsidRDefault="00C553D4" w:rsidP="00C553D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D0D1A">
              <w:rPr>
                <w:rFonts w:ascii="Times New Roman" w:hAnsi="Times New Roman"/>
                <w:b/>
                <w:bCs/>
                <w:sz w:val="28"/>
                <w:szCs w:val="28"/>
              </w:rPr>
              <w:t>Документ, що посвідчує право на земельну частку (пай)</w:t>
            </w:r>
          </w:p>
        </w:tc>
      </w:tr>
      <w:tr w:rsidR="008E0247" w14:paraId="2B962BAA" w14:textId="77777777" w:rsidTr="00A501E1">
        <w:tc>
          <w:tcPr>
            <w:tcW w:w="657" w:type="dxa"/>
          </w:tcPr>
          <w:p w14:paraId="24757326" w14:textId="7B468108" w:rsidR="008E0247" w:rsidRPr="00FD0D1A" w:rsidRDefault="008E0247" w:rsidP="00FD0D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16" w:type="dxa"/>
          </w:tcPr>
          <w:p w14:paraId="48CF332C" w14:textId="4DCCAB4C" w:rsidR="008E0247" w:rsidRPr="00FD0D1A" w:rsidRDefault="008E0247" w:rsidP="00FD0D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Гута Галина Володимирівна</w:t>
            </w:r>
          </w:p>
        </w:tc>
        <w:tc>
          <w:tcPr>
            <w:tcW w:w="1418" w:type="dxa"/>
          </w:tcPr>
          <w:p w14:paraId="4FEB0BEE" w14:textId="0D9208C8" w:rsidR="008E0247" w:rsidRPr="00FD0D1A" w:rsidRDefault="008E0247" w:rsidP="00FD0D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1,09</w:t>
            </w:r>
          </w:p>
        </w:tc>
        <w:tc>
          <w:tcPr>
            <w:tcW w:w="3969" w:type="dxa"/>
          </w:tcPr>
          <w:p w14:paraId="0735875A" w14:textId="0C9AD2AD" w:rsidR="008E0247" w:rsidRPr="00FD0D1A" w:rsidRDefault="008E0247" w:rsidP="00FD0D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Сертифікат ЛВ 023214</w:t>
            </w:r>
          </w:p>
        </w:tc>
      </w:tr>
      <w:tr w:rsidR="00D50793" w14:paraId="70DE633C" w14:textId="77777777" w:rsidTr="003B0AB0">
        <w:tc>
          <w:tcPr>
            <w:tcW w:w="657" w:type="dxa"/>
          </w:tcPr>
          <w:p w14:paraId="2A92F9C4" w14:textId="037E9592" w:rsidR="00D50793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9FBB" w14:textId="3FFCD94F" w:rsidR="00D50793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Кашуба Андрій Костянтинович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A65E" w14:textId="622974AD" w:rsidR="00D50793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1,31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5165" w14:textId="6B6E0DE7" w:rsidR="00D50793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Рішення Жовківського районного суду № 444/5192/24</w:t>
            </w:r>
          </w:p>
        </w:tc>
      </w:tr>
      <w:tr w:rsidR="00D50793" w14:paraId="28BFB696" w14:textId="77777777" w:rsidTr="003B0AB0">
        <w:tc>
          <w:tcPr>
            <w:tcW w:w="657" w:type="dxa"/>
          </w:tcPr>
          <w:p w14:paraId="34E763AD" w14:textId="35C4EDEE" w:rsidR="00D50793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A27D" w14:textId="781836D3" w:rsidR="00D50793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Климко Антоніна Олегівна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698D" w14:textId="53FC29AC" w:rsidR="00D50793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1,68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45BF" w14:textId="0BD7906B" w:rsidR="00D50793" w:rsidRPr="00305578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Рішення Жовківського районного суду № 444/3801/24</w:t>
            </w:r>
          </w:p>
        </w:tc>
      </w:tr>
      <w:tr w:rsidR="00D50793" w14:paraId="3EA50485" w14:textId="77777777" w:rsidTr="003B0AB0">
        <w:tc>
          <w:tcPr>
            <w:tcW w:w="657" w:type="dxa"/>
          </w:tcPr>
          <w:p w14:paraId="550C3E09" w14:textId="19910215" w:rsidR="00D50793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C339" w14:textId="67CBFFAF" w:rsidR="00D50793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Турчин Ганна Луківна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4763" w14:textId="181CB9DD" w:rsidR="00D50793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2,11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6719" w14:textId="21130C3C" w:rsidR="00D50793" w:rsidRPr="00305578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Сертифікат РН 492754</w:t>
            </w:r>
          </w:p>
        </w:tc>
      </w:tr>
      <w:tr w:rsidR="00D50793" w14:paraId="60F1D8B0" w14:textId="77777777" w:rsidTr="003B0AB0">
        <w:tc>
          <w:tcPr>
            <w:tcW w:w="657" w:type="dxa"/>
          </w:tcPr>
          <w:p w14:paraId="4957F42F" w14:textId="5692B207" w:rsidR="00D50793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94E7" w14:textId="72C90F11" w:rsidR="00D50793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Турчин Ганна Луківна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35FC" w14:textId="26540500" w:rsidR="00D50793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2,11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FD1B" w14:textId="0050945D" w:rsidR="00D50793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Сертифікат РН 492755</w:t>
            </w:r>
          </w:p>
        </w:tc>
      </w:tr>
      <w:tr w:rsidR="00D50793" w14:paraId="4EA253F5" w14:textId="77777777" w:rsidTr="003B0AB0">
        <w:tc>
          <w:tcPr>
            <w:tcW w:w="657" w:type="dxa"/>
          </w:tcPr>
          <w:p w14:paraId="22C42F59" w14:textId="5D4ABA6A" w:rsidR="00D50793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4066" w14:textId="2E587294" w:rsidR="00D50793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Скіра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Любов Богданівна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6572" w14:textId="1230537D" w:rsidR="00D50793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1,13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7876" w14:textId="62FF9B5B" w:rsidR="00D50793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Рішення Жовківського районного суду № 444/4684/24</w:t>
            </w:r>
          </w:p>
        </w:tc>
      </w:tr>
      <w:tr w:rsidR="00D50793" w14:paraId="0F1F060C" w14:textId="77777777" w:rsidTr="003B0AB0">
        <w:tc>
          <w:tcPr>
            <w:tcW w:w="657" w:type="dxa"/>
          </w:tcPr>
          <w:p w14:paraId="28FA60A1" w14:textId="6B912E27" w:rsidR="00D50793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BF48" w14:textId="02F7CDB3" w:rsidR="00D50793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Чернюх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Роман Іванович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E8E1" w14:textId="779B051F" w:rsidR="00D50793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AA4C" w14:textId="11205FD7" w:rsidR="00D50793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Рішення Жовківського районного суду № 444/211/25</w:t>
            </w:r>
          </w:p>
        </w:tc>
      </w:tr>
      <w:tr w:rsidR="00D50793" w14:paraId="75876420" w14:textId="77777777" w:rsidTr="003B0AB0">
        <w:tc>
          <w:tcPr>
            <w:tcW w:w="657" w:type="dxa"/>
          </w:tcPr>
          <w:p w14:paraId="16952D6D" w14:textId="0FB65E1E" w:rsidR="00D50793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7BFF" w14:textId="220982F7" w:rsidR="00D50793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Серкіс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Марія Богданівна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D7D4" w14:textId="61F1F89F" w:rsidR="00D50793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B2F6" w14:textId="1ADBE320" w:rsidR="00D50793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Свідоцтво про право на спадщину за законом НРМ 515292</w:t>
            </w:r>
          </w:p>
        </w:tc>
      </w:tr>
      <w:tr w:rsidR="00D50793" w14:paraId="73DC0C62" w14:textId="77777777" w:rsidTr="003B0AB0">
        <w:tc>
          <w:tcPr>
            <w:tcW w:w="657" w:type="dxa"/>
          </w:tcPr>
          <w:p w14:paraId="6CF53F82" w14:textId="15761C91" w:rsidR="00D50793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03AB" w14:textId="77777777" w:rsidR="00D50793" w:rsidRDefault="00D50793" w:rsidP="00D5079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Парамуд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Володимир Богданович                            1/2</w:t>
            </w:r>
          </w:p>
          <w:p w14:paraId="17925225" w14:textId="558A5DB5" w:rsidR="00D50793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Серкіс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Марія Богданівна      1/2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08EA" w14:textId="3839D780" w:rsidR="00D50793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1,91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F10B" w14:textId="1E0D1A46" w:rsidR="00D50793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Свідоцтво про право на спадщину за законом НРМ 515293</w:t>
            </w:r>
          </w:p>
        </w:tc>
      </w:tr>
      <w:tr w:rsidR="00D50793" w14:paraId="7AE0DFE7" w14:textId="77777777" w:rsidTr="003B0AB0">
        <w:tc>
          <w:tcPr>
            <w:tcW w:w="657" w:type="dxa"/>
          </w:tcPr>
          <w:p w14:paraId="615AC3F2" w14:textId="5F8F3DA4" w:rsidR="00D50793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F679" w14:textId="77B5C1EC" w:rsidR="00D50793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Николайчук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Марія Ярославівна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7ED0" w14:textId="12DD7A6A" w:rsidR="00D50793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2,01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8F8" w14:textId="55ADFBC3" w:rsidR="00D50793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Свідоцтво про право на спадщину за законом НРВ 822103</w:t>
            </w:r>
          </w:p>
        </w:tc>
      </w:tr>
      <w:tr w:rsidR="00D50793" w14:paraId="30609E51" w14:textId="77777777" w:rsidTr="003B0AB0">
        <w:tc>
          <w:tcPr>
            <w:tcW w:w="657" w:type="dxa"/>
          </w:tcPr>
          <w:p w14:paraId="77749B23" w14:textId="51AEC5C4" w:rsidR="00D50793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76C4" w14:textId="0EA05E14" w:rsidR="00D50793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Петров Олег Володимирович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0A28" w14:textId="3945F0DE" w:rsidR="00D50793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1,50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68EA" w14:textId="4B36590D" w:rsidR="00D50793" w:rsidRPr="00F67DF0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Рішення Жовківського районного суду № 444/5064/24</w:t>
            </w:r>
          </w:p>
        </w:tc>
      </w:tr>
      <w:tr w:rsidR="00D50793" w14:paraId="72E4683F" w14:textId="77777777" w:rsidTr="003B0AB0">
        <w:tc>
          <w:tcPr>
            <w:tcW w:w="657" w:type="dxa"/>
          </w:tcPr>
          <w:p w14:paraId="0AC8E4CC" w14:textId="3DBF1B75" w:rsidR="00D50793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0C8C" w14:textId="7F0330D8" w:rsidR="00D50793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Купецька Марія Василівна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37AB" w14:textId="3875C89A" w:rsidR="00D50793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1,75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68AD" w14:textId="199D98C9" w:rsidR="00D50793" w:rsidRPr="00F67DF0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Сертифікат ЛВ 158591</w:t>
            </w:r>
          </w:p>
        </w:tc>
      </w:tr>
      <w:tr w:rsidR="00D50793" w14:paraId="419B6DA7" w14:textId="77777777" w:rsidTr="003B0AB0">
        <w:tc>
          <w:tcPr>
            <w:tcW w:w="657" w:type="dxa"/>
          </w:tcPr>
          <w:p w14:paraId="2DBD8B24" w14:textId="305478AE" w:rsidR="00D50793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BF90" w14:textId="4DFB0C85" w:rsidR="00D50793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Марія Іванівна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EF33" w14:textId="331C1851" w:rsidR="00D50793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1,34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42FC" w14:textId="57DDB8A3" w:rsidR="00D50793" w:rsidRPr="00F67DF0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Рішення Жовківського районного суду № 444/734/25</w:t>
            </w:r>
          </w:p>
        </w:tc>
      </w:tr>
      <w:tr w:rsidR="00D50793" w14:paraId="65DC161C" w14:textId="77777777" w:rsidTr="003B0AB0">
        <w:tc>
          <w:tcPr>
            <w:tcW w:w="657" w:type="dxa"/>
          </w:tcPr>
          <w:p w14:paraId="211C2278" w14:textId="651D367A" w:rsidR="00D50793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0805" w14:textId="70011D8D" w:rsidR="00D50793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Марія Іванівна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8B06" w14:textId="75D7B057" w:rsidR="00D50793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2,19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2B89" w14:textId="6E94FF33" w:rsidR="00D50793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Рішення Жовківського районного суду № 444/734/25</w:t>
            </w:r>
          </w:p>
        </w:tc>
      </w:tr>
      <w:tr w:rsidR="00D50793" w14:paraId="0264ED72" w14:textId="77777777" w:rsidTr="003B0AB0">
        <w:tc>
          <w:tcPr>
            <w:tcW w:w="657" w:type="dxa"/>
          </w:tcPr>
          <w:p w14:paraId="7C401CE9" w14:textId="53A331E9" w:rsidR="00D50793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0444" w14:textId="650F42A2" w:rsidR="00D50793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Поковба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Олександра Василівна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74A6" w14:textId="157C2B7A" w:rsidR="00D50793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1,22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FD3D" w14:textId="579CAD01" w:rsidR="00D50793" w:rsidRPr="007E6019" w:rsidRDefault="00D50793" w:rsidP="00D50793">
            <w:pPr>
              <w:rPr>
                <w:rFonts w:ascii="Times New Roman" w:hAnsi="Times New Roman"/>
                <w:sz w:val="28"/>
                <w:szCs w:val="28"/>
              </w:rPr>
            </w:pPr>
            <w:r w:rsidRPr="00E32559">
              <w:rPr>
                <w:rFonts w:ascii="Times New Roman" w:hAnsi="Times New Roman"/>
                <w:sz w:val="28"/>
                <w:szCs w:val="28"/>
                <w:lang w:eastAsia="en-US"/>
              </w:rPr>
              <w:t>Рішення Жовківського районного суду № 444/4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127</w:t>
            </w:r>
            <w:r w:rsidRPr="00E32559">
              <w:rPr>
                <w:rFonts w:ascii="Times New Roman" w:hAnsi="Times New Roman"/>
                <w:sz w:val="28"/>
                <w:szCs w:val="28"/>
                <w:lang w:eastAsia="en-US"/>
              </w:rPr>
              <w:t>/2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D50793" w14:paraId="794E15E1" w14:textId="77777777" w:rsidTr="00A501E1">
        <w:tc>
          <w:tcPr>
            <w:tcW w:w="657" w:type="dxa"/>
          </w:tcPr>
          <w:p w14:paraId="6D45D392" w14:textId="349031E6" w:rsidR="00D50793" w:rsidRPr="00DB28FE" w:rsidRDefault="00DB28FE" w:rsidP="00D5079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4016" w:type="dxa"/>
          </w:tcPr>
          <w:p w14:paraId="2AD26F97" w14:textId="763FC62F" w:rsidR="00DB28FE" w:rsidRPr="00DB28FE" w:rsidRDefault="00DB28FE" w:rsidP="00D5079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Гарасимович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Ганна Андріївна</w:t>
            </w:r>
          </w:p>
        </w:tc>
        <w:tc>
          <w:tcPr>
            <w:tcW w:w="1418" w:type="dxa"/>
          </w:tcPr>
          <w:p w14:paraId="660FCEE4" w14:textId="6B14670E" w:rsidR="00D50793" w:rsidRDefault="00DB28FE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1,31</w:t>
            </w:r>
          </w:p>
        </w:tc>
        <w:tc>
          <w:tcPr>
            <w:tcW w:w="3969" w:type="dxa"/>
          </w:tcPr>
          <w:p w14:paraId="0780F545" w14:textId="2B5DD833" w:rsidR="00D50793" w:rsidRPr="007E6019" w:rsidRDefault="002F1C43" w:rsidP="00D50793">
            <w:pPr>
              <w:rPr>
                <w:rFonts w:ascii="Times New Roman" w:hAnsi="Times New Roman"/>
                <w:sz w:val="28"/>
                <w:szCs w:val="28"/>
              </w:rPr>
            </w:pPr>
            <w:r w:rsidRPr="002F1C43">
              <w:rPr>
                <w:rFonts w:ascii="Times New Roman" w:hAnsi="Times New Roman"/>
                <w:sz w:val="28"/>
                <w:szCs w:val="28"/>
              </w:rPr>
              <w:t>Рішення Жовківського районного суду № 444/</w:t>
            </w: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Pr="002F1C43">
              <w:rPr>
                <w:rFonts w:ascii="Times New Roman" w:hAnsi="Times New Roman"/>
                <w:sz w:val="28"/>
                <w:szCs w:val="28"/>
              </w:rPr>
              <w:t>/2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50793" w14:paraId="0BC4E516" w14:textId="77777777" w:rsidTr="00A501E1">
        <w:tc>
          <w:tcPr>
            <w:tcW w:w="657" w:type="dxa"/>
          </w:tcPr>
          <w:p w14:paraId="167152C3" w14:textId="78677154" w:rsidR="00D50793" w:rsidRDefault="002F1C43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016" w:type="dxa"/>
          </w:tcPr>
          <w:p w14:paraId="1480CEAC" w14:textId="4E9541CD" w:rsidR="00D50793" w:rsidRDefault="00A4026A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Андрушко Михайло Андрійович                      2/3  </w:t>
            </w:r>
          </w:p>
        </w:tc>
        <w:tc>
          <w:tcPr>
            <w:tcW w:w="1418" w:type="dxa"/>
          </w:tcPr>
          <w:p w14:paraId="2C854911" w14:textId="396A46F9" w:rsidR="00D50793" w:rsidRDefault="00A4026A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1,66</w:t>
            </w:r>
          </w:p>
        </w:tc>
        <w:tc>
          <w:tcPr>
            <w:tcW w:w="3969" w:type="dxa"/>
          </w:tcPr>
          <w:p w14:paraId="1050EDF1" w14:textId="00AFDD44" w:rsidR="00D50793" w:rsidRPr="007E6019" w:rsidRDefault="00A4026A" w:rsidP="00D50793">
            <w:pPr>
              <w:rPr>
                <w:rFonts w:ascii="Times New Roman" w:hAnsi="Times New Roman"/>
                <w:sz w:val="28"/>
                <w:szCs w:val="28"/>
              </w:rPr>
            </w:pPr>
            <w:r w:rsidRPr="00A4026A">
              <w:rPr>
                <w:rFonts w:ascii="Times New Roman" w:hAnsi="Times New Roman"/>
                <w:sz w:val="28"/>
                <w:szCs w:val="28"/>
              </w:rPr>
              <w:t>Рішення Жовківського районного суду № 444/5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4026A">
              <w:rPr>
                <w:rFonts w:ascii="Times New Roman" w:hAnsi="Times New Roman"/>
                <w:sz w:val="28"/>
                <w:szCs w:val="28"/>
              </w:rPr>
              <w:t>/25</w:t>
            </w:r>
          </w:p>
        </w:tc>
      </w:tr>
      <w:tr w:rsidR="00D50793" w14:paraId="31BAAF92" w14:textId="77777777" w:rsidTr="00A501E1">
        <w:tc>
          <w:tcPr>
            <w:tcW w:w="657" w:type="dxa"/>
          </w:tcPr>
          <w:p w14:paraId="1B3D5822" w14:textId="79B2BB2E" w:rsidR="00D50793" w:rsidRDefault="00A4026A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016" w:type="dxa"/>
          </w:tcPr>
          <w:p w14:paraId="1B6ACA0D" w14:textId="0AC6FDE1" w:rsidR="00D50793" w:rsidRDefault="00A4026A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Андрушко Надія Андріївна 1/3</w:t>
            </w:r>
          </w:p>
        </w:tc>
        <w:tc>
          <w:tcPr>
            <w:tcW w:w="1418" w:type="dxa"/>
          </w:tcPr>
          <w:p w14:paraId="6AD602F3" w14:textId="327D31DB" w:rsidR="00D50793" w:rsidRDefault="00A4026A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1,66</w:t>
            </w:r>
          </w:p>
        </w:tc>
        <w:tc>
          <w:tcPr>
            <w:tcW w:w="3969" w:type="dxa"/>
          </w:tcPr>
          <w:p w14:paraId="2F3C2741" w14:textId="623B470C" w:rsidR="00D50793" w:rsidRPr="007E6019" w:rsidRDefault="00A4026A" w:rsidP="00D50793">
            <w:pPr>
              <w:rPr>
                <w:rFonts w:ascii="Times New Roman" w:hAnsi="Times New Roman"/>
                <w:sz w:val="28"/>
                <w:szCs w:val="28"/>
              </w:rPr>
            </w:pPr>
            <w:r w:rsidRPr="00A4026A">
              <w:rPr>
                <w:rFonts w:ascii="Times New Roman" w:hAnsi="Times New Roman"/>
                <w:sz w:val="28"/>
                <w:szCs w:val="28"/>
              </w:rPr>
              <w:t>Рішення Жовківського районного суду № 444/5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4026A">
              <w:rPr>
                <w:rFonts w:ascii="Times New Roman" w:hAnsi="Times New Roman"/>
                <w:sz w:val="28"/>
                <w:szCs w:val="28"/>
              </w:rPr>
              <w:t>/25</w:t>
            </w:r>
          </w:p>
        </w:tc>
      </w:tr>
      <w:tr w:rsidR="00D50793" w14:paraId="3D1AD084" w14:textId="77777777" w:rsidTr="00A501E1">
        <w:tc>
          <w:tcPr>
            <w:tcW w:w="657" w:type="dxa"/>
          </w:tcPr>
          <w:p w14:paraId="0551F78E" w14:textId="6118038A" w:rsidR="00D50793" w:rsidRDefault="00A4026A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016" w:type="dxa"/>
          </w:tcPr>
          <w:p w14:paraId="3492C44D" w14:textId="795E031B" w:rsidR="00D50793" w:rsidRDefault="00874CF7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Черниш Софія Василівна</w:t>
            </w:r>
          </w:p>
        </w:tc>
        <w:tc>
          <w:tcPr>
            <w:tcW w:w="1418" w:type="dxa"/>
          </w:tcPr>
          <w:p w14:paraId="7D817CE9" w14:textId="12D53E65" w:rsidR="00D50793" w:rsidRDefault="00874CF7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2,19</w:t>
            </w:r>
          </w:p>
        </w:tc>
        <w:tc>
          <w:tcPr>
            <w:tcW w:w="3969" w:type="dxa"/>
          </w:tcPr>
          <w:p w14:paraId="6BA1E6A9" w14:textId="1321F57B" w:rsidR="00D50793" w:rsidRPr="00460E96" w:rsidRDefault="00874CF7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Сертифікат ЛВ 163736</w:t>
            </w:r>
          </w:p>
        </w:tc>
      </w:tr>
      <w:tr w:rsidR="00D50793" w14:paraId="1A31DD34" w14:textId="77777777" w:rsidTr="00A501E1">
        <w:tc>
          <w:tcPr>
            <w:tcW w:w="657" w:type="dxa"/>
          </w:tcPr>
          <w:p w14:paraId="126E5702" w14:textId="5320588F" w:rsidR="00D50793" w:rsidRDefault="00D83F1B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016" w:type="dxa"/>
          </w:tcPr>
          <w:p w14:paraId="2E0CB07C" w14:textId="6C730C03" w:rsidR="00D50793" w:rsidRDefault="00D83F1B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Ігшор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Михайлович</w:t>
            </w:r>
          </w:p>
        </w:tc>
        <w:tc>
          <w:tcPr>
            <w:tcW w:w="1418" w:type="dxa"/>
          </w:tcPr>
          <w:p w14:paraId="37DB46D6" w14:textId="66CEEF44" w:rsidR="00D50793" w:rsidRDefault="00D83F1B" w:rsidP="00D50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3969" w:type="dxa"/>
          </w:tcPr>
          <w:p w14:paraId="723945A6" w14:textId="4903F0C8" w:rsidR="00D50793" w:rsidRDefault="00D83F1B" w:rsidP="00D50793">
            <w:pPr>
              <w:rPr>
                <w:rFonts w:ascii="Times New Roman" w:hAnsi="Times New Roman"/>
                <w:sz w:val="28"/>
                <w:szCs w:val="28"/>
              </w:rPr>
            </w:pPr>
            <w:r w:rsidRPr="00D83F1B">
              <w:rPr>
                <w:rFonts w:ascii="Times New Roman" w:hAnsi="Times New Roman"/>
                <w:sz w:val="28"/>
                <w:szCs w:val="28"/>
              </w:rPr>
              <w:t>Рішення Жовківського районного суду № 444/</w:t>
            </w:r>
            <w:r>
              <w:rPr>
                <w:rFonts w:ascii="Times New Roman" w:hAnsi="Times New Roman"/>
                <w:sz w:val="28"/>
                <w:szCs w:val="28"/>
              </w:rPr>
              <w:t>619</w:t>
            </w:r>
            <w:r w:rsidRPr="00D83F1B">
              <w:rPr>
                <w:rFonts w:ascii="Times New Roman" w:hAnsi="Times New Roman"/>
                <w:sz w:val="28"/>
                <w:szCs w:val="28"/>
              </w:rPr>
              <w:t>/25</w:t>
            </w:r>
          </w:p>
        </w:tc>
      </w:tr>
    </w:tbl>
    <w:p w14:paraId="02220249" w14:textId="55BF9C76" w:rsidR="00A451F0" w:rsidRPr="00A451F0" w:rsidRDefault="00A451F0" w:rsidP="00A451F0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Секретар міської ради                                                                      Марта ГРЕНЬ</w:t>
      </w:r>
    </w:p>
    <w:sectPr w:rsidR="00A451F0" w:rsidRPr="00A451F0" w:rsidSect="00460E96">
      <w:pgSz w:w="11906" w:h="16838"/>
      <w:pgMar w:top="567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E5"/>
    <w:rsid w:val="000A2D94"/>
    <w:rsid w:val="000B6B70"/>
    <w:rsid w:val="000C2C1F"/>
    <w:rsid w:val="000C3A83"/>
    <w:rsid w:val="000C45BC"/>
    <w:rsid w:val="000E147F"/>
    <w:rsid w:val="00120CDB"/>
    <w:rsid w:val="00131481"/>
    <w:rsid w:val="001812E4"/>
    <w:rsid w:val="00220657"/>
    <w:rsid w:val="00234AC5"/>
    <w:rsid w:val="00260B12"/>
    <w:rsid w:val="00286390"/>
    <w:rsid w:val="00296445"/>
    <w:rsid w:val="002E51F5"/>
    <w:rsid w:val="002F1C43"/>
    <w:rsid w:val="00305578"/>
    <w:rsid w:val="0035021C"/>
    <w:rsid w:val="0037067C"/>
    <w:rsid w:val="003C415F"/>
    <w:rsid w:val="00406CB9"/>
    <w:rsid w:val="004362A0"/>
    <w:rsid w:val="00460E96"/>
    <w:rsid w:val="004706B3"/>
    <w:rsid w:val="004C4ED1"/>
    <w:rsid w:val="00555830"/>
    <w:rsid w:val="005C02E2"/>
    <w:rsid w:val="005E3F64"/>
    <w:rsid w:val="006056FA"/>
    <w:rsid w:val="006B21CD"/>
    <w:rsid w:val="006F137E"/>
    <w:rsid w:val="007415C4"/>
    <w:rsid w:val="00763AE6"/>
    <w:rsid w:val="007C64E5"/>
    <w:rsid w:val="007E6019"/>
    <w:rsid w:val="0082043A"/>
    <w:rsid w:val="0083179F"/>
    <w:rsid w:val="00840608"/>
    <w:rsid w:val="00845545"/>
    <w:rsid w:val="00862143"/>
    <w:rsid w:val="00874CF7"/>
    <w:rsid w:val="008D70D2"/>
    <w:rsid w:val="008E0247"/>
    <w:rsid w:val="008E217B"/>
    <w:rsid w:val="008F38D4"/>
    <w:rsid w:val="00906268"/>
    <w:rsid w:val="00915511"/>
    <w:rsid w:val="00924459"/>
    <w:rsid w:val="00940180"/>
    <w:rsid w:val="00942551"/>
    <w:rsid w:val="00995405"/>
    <w:rsid w:val="009B64EB"/>
    <w:rsid w:val="009B772F"/>
    <w:rsid w:val="009C38C3"/>
    <w:rsid w:val="00A1021E"/>
    <w:rsid w:val="00A4026A"/>
    <w:rsid w:val="00A451F0"/>
    <w:rsid w:val="00A501E1"/>
    <w:rsid w:val="00A95832"/>
    <w:rsid w:val="00AE7B20"/>
    <w:rsid w:val="00B067A1"/>
    <w:rsid w:val="00B25E67"/>
    <w:rsid w:val="00B32676"/>
    <w:rsid w:val="00B42456"/>
    <w:rsid w:val="00B42890"/>
    <w:rsid w:val="00B42C17"/>
    <w:rsid w:val="00B7602D"/>
    <w:rsid w:val="00B86E0F"/>
    <w:rsid w:val="00B9200B"/>
    <w:rsid w:val="00BA0413"/>
    <w:rsid w:val="00BB4A7C"/>
    <w:rsid w:val="00BF1B46"/>
    <w:rsid w:val="00BF7789"/>
    <w:rsid w:val="00C01D26"/>
    <w:rsid w:val="00C02B06"/>
    <w:rsid w:val="00C553D4"/>
    <w:rsid w:val="00C7755B"/>
    <w:rsid w:val="00CB6453"/>
    <w:rsid w:val="00D0740C"/>
    <w:rsid w:val="00D0761D"/>
    <w:rsid w:val="00D374C2"/>
    <w:rsid w:val="00D37F06"/>
    <w:rsid w:val="00D5066C"/>
    <w:rsid w:val="00D50793"/>
    <w:rsid w:val="00D54398"/>
    <w:rsid w:val="00D83F1B"/>
    <w:rsid w:val="00D87C02"/>
    <w:rsid w:val="00D91703"/>
    <w:rsid w:val="00DB28FE"/>
    <w:rsid w:val="00DF107E"/>
    <w:rsid w:val="00E12153"/>
    <w:rsid w:val="00E1374B"/>
    <w:rsid w:val="00E8751C"/>
    <w:rsid w:val="00EB15CB"/>
    <w:rsid w:val="00EC6DE0"/>
    <w:rsid w:val="00F67DF0"/>
    <w:rsid w:val="00F97798"/>
    <w:rsid w:val="00FD0D1A"/>
    <w:rsid w:val="00FD7CFA"/>
    <w:rsid w:val="00FE70E8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AEED"/>
  <w15:docId w15:val="{B8904561-1C52-41EF-9363-8B861700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3D4"/>
    <w:rPr>
      <w:rFonts w:eastAsiaTheme="minorEastAsia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2580</Words>
  <Characters>1471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dzubvasil2015@gmail.com</dc:creator>
  <cp:keywords/>
  <dc:description/>
  <cp:lastModifiedBy>Admin</cp:lastModifiedBy>
  <cp:revision>70</cp:revision>
  <cp:lastPrinted>2025-06-20T06:09:00Z</cp:lastPrinted>
  <dcterms:created xsi:type="dcterms:W3CDTF">2024-12-20T12:45:00Z</dcterms:created>
  <dcterms:modified xsi:type="dcterms:W3CDTF">2025-06-20T06:09:00Z</dcterms:modified>
</cp:coreProperties>
</file>