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5A" w:rsidRPr="009B3582" w:rsidRDefault="0045705A" w:rsidP="0045705A">
      <w:pPr>
        <w:ind w:left="-567" w:right="-142"/>
        <w:rPr>
          <w:sz w:val="32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0</wp:posOffset>
            </wp:positionV>
            <wp:extent cx="5524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855" y="21016"/>
                <wp:lineTo x="2085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05A" w:rsidRPr="009B3582" w:rsidRDefault="0045705A" w:rsidP="0045705A">
      <w:pPr>
        <w:ind w:left="-567" w:right="-142"/>
        <w:rPr>
          <w:sz w:val="32"/>
        </w:rPr>
      </w:pPr>
    </w:p>
    <w:p w:rsidR="0045705A" w:rsidRPr="0045705A" w:rsidRDefault="0045705A" w:rsidP="0045705A">
      <w:pPr>
        <w:pStyle w:val="ad"/>
        <w:rPr>
          <w:rFonts w:ascii="Times New Roman" w:hAnsi="Times New Roman"/>
        </w:rPr>
      </w:pPr>
    </w:p>
    <w:p w:rsidR="0045705A" w:rsidRPr="0045705A" w:rsidRDefault="0045705A" w:rsidP="0045705A">
      <w:pPr>
        <w:pStyle w:val="ad"/>
        <w:contextualSpacing/>
        <w:rPr>
          <w:rFonts w:ascii="Times New Roman" w:hAnsi="Times New Roman"/>
          <w:sz w:val="36"/>
        </w:rPr>
      </w:pPr>
      <w:r w:rsidRPr="0045705A">
        <w:rPr>
          <w:rFonts w:ascii="Times New Roman" w:hAnsi="Times New Roman"/>
          <w:sz w:val="36"/>
        </w:rPr>
        <w:t>Жовківська міська рада</w:t>
      </w:r>
    </w:p>
    <w:p w:rsidR="0045705A" w:rsidRPr="0045705A" w:rsidRDefault="0045705A" w:rsidP="0045705A">
      <w:pPr>
        <w:pStyle w:val="ad"/>
        <w:contextualSpacing/>
        <w:rPr>
          <w:rFonts w:ascii="Times New Roman" w:hAnsi="Times New Roman"/>
        </w:rPr>
      </w:pPr>
      <w:r w:rsidRPr="0045705A">
        <w:rPr>
          <w:rFonts w:ascii="Times New Roman" w:hAnsi="Times New Roman"/>
        </w:rPr>
        <w:t>Львівського району Львівської області</w:t>
      </w:r>
    </w:p>
    <w:p w:rsidR="0045705A" w:rsidRPr="0045705A" w:rsidRDefault="0045705A" w:rsidP="0045705A">
      <w:pPr>
        <w:pStyle w:val="ad"/>
        <w:contextualSpacing/>
        <w:rPr>
          <w:rFonts w:ascii="Times New Roman" w:hAnsi="Times New Roman"/>
        </w:rPr>
      </w:pPr>
      <w:r w:rsidRPr="0045705A">
        <w:rPr>
          <w:rFonts w:ascii="Times New Roman" w:hAnsi="Times New Roman"/>
        </w:rPr>
        <w:t>5</w:t>
      </w:r>
      <w:r>
        <w:rPr>
          <w:rFonts w:ascii="Times New Roman" w:hAnsi="Times New Roman"/>
        </w:rPr>
        <w:t>9</w:t>
      </w:r>
      <w:r w:rsidRPr="0045705A">
        <w:rPr>
          <w:rFonts w:ascii="Times New Roman" w:hAnsi="Times New Roman"/>
        </w:rPr>
        <w:t xml:space="preserve">-та чергова сесія </w:t>
      </w:r>
      <w:r w:rsidRPr="0045705A">
        <w:rPr>
          <w:rFonts w:ascii="Times New Roman" w:hAnsi="Times New Roman"/>
          <w:lang w:val="en-US"/>
        </w:rPr>
        <w:t>V</w:t>
      </w:r>
      <w:r w:rsidRPr="0045705A">
        <w:rPr>
          <w:rFonts w:ascii="Times New Roman" w:hAnsi="Times New Roman"/>
        </w:rPr>
        <w:t>І</w:t>
      </w:r>
      <w:r w:rsidRPr="0045705A">
        <w:rPr>
          <w:rFonts w:ascii="Times New Roman" w:hAnsi="Times New Roman"/>
          <w:lang w:val="en-US"/>
        </w:rPr>
        <w:t>I</w:t>
      </w:r>
      <w:r w:rsidRPr="0045705A">
        <w:rPr>
          <w:rFonts w:ascii="Times New Roman" w:hAnsi="Times New Roman"/>
        </w:rPr>
        <w:t>І</w:t>
      </w:r>
      <w:r w:rsidRPr="0045705A">
        <w:rPr>
          <w:rFonts w:ascii="Times New Roman" w:hAnsi="Times New Roman"/>
          <w:lang w:val="ru-RU"/>
        </w:rPr>
        <w:t>-го</w:t>
      </w:r>
      <w:r w:rsidRPr="0045705A">
        <w:rPr>
          <w:rFonts w:ascii="Times New Roman" w:hAnsi="Times New Roman"/>
        </w:rPr>
        <w:t xml:space="preserve"> демократичного скликання</w:t>
      </w:r>
    </w:p>
    <w:p w:rsidR="0045705A" w:rsidRPr="0045705A" w:rsidRDefault="0045705A" w:rsidP="0045705A">
      <w:pPr>
        <w:pStyle w:val="ad"/>
        <w:contextualSpacing/>
        <w:rPr>
          <w:rFonts w:ascii="Times New Roman" w:hAnsi="Times New Roman"/>
        </w:rPr>
      </w:pPr>
      <w:r w:rsidRPr="0045705A">
        <w:rPr>
          <w:rFonts w:ascii="Times New Roman" w:hAnsi="Times New Roman"/>
          <w:bCs/>
        </w:rPr>
        <w:t>РІШЕННЯ</w:t>
      </w:r>
    </w:p>
    <w:p w:rsidR="0045705A" w:rsidRPr="0045705A" w:rsidRDefault="0045705A" w:rsidP="0045705A">
      <w:pPr>
        <w:tabs>
          <w:tab w:val="left" w:pos="270"/>
        </w:tabs>
        <w:ind w:right="-142"/>
        <w:rPr>
          <w:sz w:val="32"/>
          <w:lang w:val="uk-UA"/>
        </w:rPr>
      </w:pPr>
    </w:p>
    <w:p w:rsidR="0045705A" w:rsidRPr="0045705A" w:rsidRDefault="0045705A" w:rsidP="0045705A">
      <w:pPr>
        <w:tabs>
          <w:tab w:val="left" w:pos="270"/>
        </w:tabs>
        <w:ind w:right="-142"/>
        <w:rPr>
          <w:sz w:val="27"/>
          <w:szCs w:val="27"/>
          <w:lang w:val="uk-UA"/>
        </w:rPr>
      </w:pPr>
      <w:r w:rsidRPr="0045705A">
        <w:rPr>
          <w:sz w:val="27"/>
          <w:szCs w:val="27"/>
          <w:lang w:val="uk-UA"/>
        </w:rPr>
        <w:t xml:space="preserve"> від </w:t>
      </w:r>
      <w:r w:rsidRPr="00403CC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 </w:t>
      </w:r>
      <w:r w:rsidRPr="0045705A">
        <w:rPr>
          <w:sz w:val="27"/>
          <w:szCs w:val="27"/>
          <w:lang w:val="uk-UA"/>
        </w:rPr>
        <w:t>202</w:t>
      </w:r>
      <w:r w:rsidRPr="00403CCA">
        <w:rPr>
          <w:sz w:val="27"/>
          <w:szCs w:val="27"/>
          <w:lang w:val="uk-UA"/>
        </w:rPr>
        <w:t>4</w:t>
      </w:r>
      <w:r w:rsidRPr="0045705A">
        <w:rPr>
          <w:sz w:val="27"/>
          <w:szCs w:val="27"/>
          <w:lang w:val="uk-UA"/>
        </w:rPr>
        <w:t xml:space="preserve"> року  </w:t>
      </w:r>
      <w:r w:rsidRPr="00403CCA">
        <w:rPr>
          <w:sz w:val="27"/>
          <w:szCs w:val="27"/>
          <w:lang w:val="uk-UA"/>
        </w:rPr>
        <w:t xml:space="preserve"> </w:t>
      </w:r>
      <w:r w:rsidRPr="0045705A">
        <w:rPr>
          <w:sz w:val="27"/>
          <w:szCs w:val="27"/>
          <w:lang w:val="uk-UA"/>
        </w:rPr>
        <w:t xml:space="preserve"> №                                                                                м. Жовква</w:t>
      </w:r>
    </w:p>
    <w:p w:rsidR="0045705A" w:rsidRPr="00403CCA" w:rsidRDefault="0045705A" w:rsidP="0045705A">
      <w:pPr>
        <w:pStyle w:val="23"/>
        <w:shd w:val="clear" w:color="auto" w:fill="auto"/>
        <w:jc w:val="both"/>
        <w:rPr>
          <w:sz w:val="27"/>
          <w:szCs w:val="27"/>
        </w:rPr>
      </w:pPr>
    </w:p>
    <w:p w:rsidR="0045705A" w:rsidRPr="0045705A" w:rsidRDefault="0045705A" w:rsidP="0045705A">
      <w:pPr>
        <w:ind w:right="3968"/>
        <w:jc w:val="both"/>
        <w:rPr>
          <w:b/>
          <w:bCs/>
          <w:sz w:val="28"/>
          <w:szCs w:val="28"/>
          <w:lang w:val="uk-UA"/>
        </w:rPr>
      </w:pPr>
      <w:r w:rsidRPr="0045705A">
        <w:rPr>
          <w:b/>
          <w:sz w:val="27"/>
          <w:szCs w:val="27"/>
          <w:lang w:val="uk-UA"/>
        </w:rPr>
        <w:t xml:space="preserve">Про затвердження Програми </w:t>
      </w:r>
      <w:r w:rsidRPr="0045705A">
        <w:rPr>
          <w:b/>
          <w:bCs/>
          <w:sz w:val="28"/>
          <w:szCs w:val="28"/>
          <w:lang w:val="uk-UA"/>
        </w:rPr>
        <w:t xml:space="preserve">інформування платників </w:t>
      </w:r>
      <w:r w:rsidRPr="0045705A">
        <w:rPr>
          <w:b/>
          <w:bCs/>
          <w:sz w:val="28"/>
          <w:szCs w:val="28"/>
        </w:rPr>
        <w:t>податк</w:t>
      </w:r>
      <w:r w:rsidRPr="0045705A">
        <w:rPr>
          <w:b/>
          <w:bCs/>
          <w:sz w:val="28"/>
          <w:szCs w:val="28"/>
          <w:lang w:val="uk-UA"/>
        </w:rPr>
        <w:t xml:space="preserve">ів про наявність податкової заборгованості Жовківської територіальної </w:t>
      </w:r>
      <w:r w:rsidRPr="0045705A">
        <w:rPr>
          <w:b/>
          <w:bCs/>
          <w:sz w:val="28"/>
          <w:szCs w:val="28"/>
        </w:rPr>
        <w:t>громади</w:t>
      </w:r>
      <w:r w:rsidRPr="0045705A">
        <w:rPr>
          <w:b/>
          <w:bCs/>
          <w:sz w:val="28"/>
          <w:szCs w:val="28"/>
          <w:lang w:val="uk-UA"/>
        </w:rPr>
        <w:t xml:space="preserve"> </w:t>
      </w:r>
      <w:r w:rsidRPr="0045705A">
        <w:rPr>
          <w:b/>
          <w:bCs/>
          <w:sz w:val="28"/>
          <w:szCs w:val="28"/>
        </w:rPr>
        <w:t>на  202</w:t>
      </w:r>
      <w:r w:rsidRPr="0045705A">
        <w:rPr>
          <w:b/>
          <w:bCs/>
          <w:sz w:val="28"/>
          <w:szCs w:val="28"/>
          <w:lang w:val="uk-UA"/>
        </w:rPr>
        <w:t>4 рік</w:t>
      </w:r>
    </w:p>
    <w:p w:rsidR="0045705A" w:rsidRPr="005F5950" w:rsidRDefault="0045705A" w:rsidP="0045705A">
      <w:pPr>
        <w:tabs>
          <w:tab w:val="left" w:pos="9781"/>
        </w:tabs>
        <w:ind w:right="3825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45705A" w:rsidRPr="005F5950" w:rsidRDefault="0045705A" w:rsidP="0045705A">
      <w:pPr>
        <w:pStyle w:val="23"/>
        <w:shd w:val="clear" w:color="auto" w:fill="auto"/>
        <w:spacing w:after="940" w:line="276" w:lineRule="auto"/>
        <w:ind w:firstLine="1060"/>
        <w:contextualSpacing/>
        <w:jc w:val="both"/>
        <w:rPr>
          <w:b w:val="0"/>
          <w:sz w:val="28"/>
          <w:szCs w:val="28"/>
        </w:rPr>
      </w:pPr>
      <w:r w:rsidRPr="005F5950">
        <w:rPr>
          <w:b w:val="0"/>
          <w:sz w:val="28"/>
          <w:szCs w:val="28"/>
        </w:rPr>
        <w:t>Враховуюч</w:t>
      </w:r>
      <w:r w:rsidRPr="005F5950">
        <w:rPr>
          <w:b w:val="0"/>
          <w:sz w:val="28"/>
          <w:szCs w:val="28"/>
        </w:rPr>
        <w:t xml:space="preserve">и звернення головного управління ДПС у Львівській області </w:t>
      </w:r>
      <w:r w:rsidR="005F5950" w:rsidRPr="005F5950">
        <w:rPr>
          <w:b w:val="0"/>
          <w:sz w:val="28"/>
          <w:szCs w:val="28"/>
        </w:rPr>
        <w:t>від 29.07.2024 року</w:t>
      </w:r>
      <w:r w:rsidRPr="005F5950">
        <w:rPr>
          <w:b w:val="0"/>
          <w:sz w:val="28"/>
          <w:szCs w:val="28"/>
        </w:rPr>
        <w:t>, відповідно до Закону України «Про місцеве самоврядування в Україні», враховуючи висновок постійної комісії з питань планування соціально-економічного розвитку, бюджету, фінансів, інвестицій, торгівлі, послуг та розвитку підприємництва,  Жовківська міська рада</w:t>
      </w:r>
    </w:p>
    <w:p w:rsidR="005F5950" w:rsidRDefault="0045705A" w:rsidP="005F5950">
      <w:pPr>
        <w:pStyle w:val="23"/>
        <w:shd w:val="clear" w:color="auto" w:fill="auto"/>
        <w:spacing w:after="940"/>
        <w:ind w:firstLine="1060"/>
        <w:contextualSpacing/>
        <w:jc w:val="left"/>
        <w:rPr>
          <w:sz w:val="28"/>
          <w:szCs w:val="28"/>
        </w:rPr>
      </w:pPr>
      <w:r w:rsidRPr="005F5950">
        <w:rPr>
          <w:sz w:val="28"/>
          <w:szCs w:val="28"/>
        </w:rPr>
        <w:t xml:space="preserve">                                     </w:t>
      </w:r>
      <w:r w:rsidRPr="005F5950">
        <w:rPr>
          <w:sz w:val="28"/>
          <w:szCs w:val="28"/>
        </w:rPr>
        <w:t xml:space="preserve">В </w:t>
      </w:r>
      <w:r w:rsidRPr="005F5950">
        <w:rPr>
          <w:sz w:val="28"/>
          <w:szCs w:val="28"/>
          <w:lang w:eastAsia="ru-RU" w:bidi="ru-RU"/>
        </w:rPr>
        <w:t xml:space="preserve">И </w:t>
      </w:r>
      <w:r w:rsidRPr="005F5950">
        <w:rPr>
          <w:sz w:val="28"/>
          <w:szCs w:val="28"/>
        </w:rPr>
        <w:t xml:space="preserve">Р І Ш </w:t>
      </w:r>
      <w:r w:rsidRPr="005F5950">
        <w:rPr>
          <w:sz w:val="28"/>
          <w:szCs w:val="28"/>
          <w:lang w:eastAsia="ru-RU" w:bidi="ru-RU"/>
        </w:rPr>
        <w:t xml:space="preserve">И </w:t>
      </w:r>
      <w:r w:rsidRPr="005F5950">
        <w:rPr>
          <w:sz w:val="28"/>
          <w:szCs w:val="28"/>
        </w:rPr>
        <w:t>Л А:</w:t>
      </w:r>
    </w:p>
    <w:p w:rsidR="005F5950" w:rsidRDefault="0045705A" w:rsidP="005F5950">
      <w:pPr>
        <w:pStyle w:val="23"/>
        <w:numPr>
          <w:ilvl w:val="0"/>
          <w:numId w:val="24"/>
        </w:numPr>
        <w:shd w:val="clear" w:color="auto" w:fill="auto"/>
        <w:spacing w:after="940"/>
        <w:ind w:left="142"/>
        <w:contextualSpacing/>
        <w:jc w:val="both"/>
        <w:rPr>
          <w:b w:val="0"/>
          <w:sz w:val="28"/>
          <w:szCs w:val="28"/>
        </w:rPr>
      </w:pPr>
      <w:r w:rsidRPr="005F5950">
        <w:rPr>
          <w:b w:val="0"/>
          <w:sz w:val="28"/>
          <w:szCs w:val="28"/>
        </w:rPr>
        <w:t>Затвердити Програму</w:t>
      </w:r>
      <w:r w:rsidR="005F5950">
        <w:rPr>
          <w:b w:val="0"/>
          <w:sz w:val="28"/>
          <w:szCs w:val="28"/>
        </w:rPr>
        <w:t xml:space="preserve"> </w:t>
      </w:r>
      <w:r w:rsidR="005F5950" w:rsidRPr="005F5950">
        <w:rPr>
          <w:b w:val="0"/>
          <w:sz w:val="28"/>
          <w:szCs w:val="28"/>
        </w:rPr>
        <w:t>інформування платників податків про наявність податкової заборгованості Жовківської територіальної громади на  2024 рік</w:t>
      </w:r>
      <w:r w:rsidRPr="005F5950">
        <w:rPr>
          <w:b w:val="0"/>
          <w:sz w:val="28"/>
          <w:szCs w:val="28"/>
        </w:rPr>
        <w:t>, що додається.</w:t>
      </w:r>
    </w:p>
    <w:p w:rsidR="0045705A" w:rsidRPr="005F5950" w:rsidRDefault="0045705A" w:rsidP="005F5950">
      <w:pPr>
        <w:pStyle w:val="23"/>
        <w:numPr>
          <w:ilvl w:val="0"/>
          <w:numId w:val="24"/>
        </w:numPr>
        <w:shd w:val="clear" w:color="auto" w:fill="auto"/>
        <w:spacing w:after="940"/>
        <w:ind w:left="142"/>
        <w:contextualSpacing/>
        <w:jc w:val="both"/>
        <w:rPr>
          <w:b w:val="0"/>
          <w:sz w:val="28"/>
          <w:szCs w:val="28"/>
        </w:rPr>
      </w:pPr>
      <w:r w:rsidRPr="005F5950">
        <w:rPr>
          <w:b w:val="0"/>
          <w:sz w:val="28"/>
          <w:szCs w:val="28"/>
        </w:rPr>
        <w:t>Контроль за виконанням рішення покласти на постійну комісію з питань планування соціально-економічного розвитку, бюджету, фінансів, інвестицій, торгівлі, послуг та розвитку підприємництва (М.Кожушко).</w:t>
      </w:r>
    </w:p>
    <w:p w:rsidR="0045705A" w:rsidRPr="005F5950" w:rsidRDefault="0045705A" w:rsidP="005F5950">
      <w:pPr>
        <w:rPr>
          <w:lang w:val="uk-UA"/>
        </w:rPr>
      </w:pPr>
    </w:p>
    <w:p w:rsidR="0045705A" w:rsidRPr="005F5950" w:rsidRDefault="0045705A" w:rsidP="005F5950">
      <w:pPr>
        <w:rPr>
          <w:lang w:val="uk-UA"/>
        </w:rPr>
      </w:pPr>
    </w:p>
    <w:p w:rsidR="0045705A" w:rsidRPr="008F5FCE" w:rsidRDefault="0045705A" w:rsidP="0045705A">
      <w:pPr>
        <w:pStyle w:val="23"/>
        <w:shd w:val="clear" w:color="auto" w:fill="auto"/>
        <w:spacing w:after="1280" w:line="276" w:lineRule="auto"/>
        <w:contextualSpacing/>
        <w:jc w:val="both"/>
        <w:rPr>
          <w:b w:val="0"/>
        </w:rPr>
      </w:pPr>
    </w:p>
    <w:p w:rsidR="0045705A" w:rsidRPr="005F5950" w:rsidRDefault="0045705A" w:rsidP="0045705A">
      <w:pPr>
        <w:pStyle w:val="23"/>
        <w:shd w:val="clear" w:color="auto" w:fill="auto"/>
        <w:spacing w:after="1280" w:line="276" w:lineRule="auto"/>
        <w:ind w:left="993"/>
        <w:rPr>
          <w:sz w:val="28"/>
        </w:rPr>
      </w:pPr>
      <w:r w:rsidRPr="005F5950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3" o:spid="_x0000_s1026" type="#_x0000_t202" style="position:absolute;left:0;text-align:left;margin-left:81.7pt;margin-top:4.65pt;width:126.75pt;height:24pt;z-index:25165926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" filled="f" stroked="f">
            <v:textbox inset="0,0,0,0">
              <w:txbxContent>
                <w:p w:rsidR="0045705A" w:rsidRPr="005F5950" w:rsidRDefault="0045705A" w:rsidP="0045705A">
                  <w:pPr>
                    <w:pStyle w:val="23"/>
                    <w:shd w:val="clear" w:color="auto" w:fill="auto"/>
                    <w:rPr>
                      <w:b w:val="0"/>
                      <w:sz w:val="28"/>
                    </w:rPr>
                  </w:pPr>
                  <w:r w:rsidRPr="005F5950">
                    <w:rPr>
                      <w:sz w:val="28"/>
                    </w:rPr>
                    <w:t>Міський</w:t>
                  </w:r>
                  <w:r w:rsidRPr="005F5950">
                    <w:rPr>
                      <w:b w:val="0"/>
                      <w:sz w:val="28"/>
                    </w:rPr>
                    <w:t xml:space="preserve"> </w:t>
                  </w:r>
                  <w:r w:rsidRPr="005F5950">
                    <w:rPr>
                      <w:sz w:val="28"/>
                    </w:rPr>
                    <w:t>голова</w:t>
                  </w:r>
                </w:p>
              </w:txbxContent>
            </v:textbox>
            <w10:wrap type="square" side="right" anchorx="page"/>
          </v:shape>
        </w:pict>
      </w:r>
      <w:r w:rsidRPr="005F5950">
        <w:rPr>
          <w:sz w:val="28"/>
        </w:rPr>
        <w:t xml:space="preserve">                                        Олег ВОЛЬСЬКИЙ</w:t>
      </w:r>
    </w:p>
    <w:p w:rsidR="0045705A" w:rsidRDefault="0045705A" w:rsidP="00CB3EA1">
      <w:pPr>
        <w:ind w:left="5103"/>
        <w:jc w:val="right"/>
        <w:rPr>
          <w:b/>
          <w:sz w:val="28"/>
          <w:szCs w:val="28"/>
          <w:lang w:val="uk-UA"/>
        </w:rPr>
      </w:pPr>
    </w:p>
    <w:p w:rsidR="0045705A" w:rsidRDefault="0045705A" w:rsidP="00CB3EA1">
      <w:pPr>
        <w:ind w:left="5103"/>
        <w:jc w:val="right"/>
        <w:rPr>
          <w:b/>
          <w:sz w:val="28"/>
          <w:szCs w:val="28"/>
          <w:lang w:val="uk-UA"/>
        </w:rPr>
      </w:pPr>
    </w:p>
    <w:p w:rsidR="005F5950" w:rsidRDefault="005F5950" w:rsidP="00CB3EA1">
      <w:pPr>
        <w:ind w:left="5103"/>
        <w:jc w:val="right"/>
        <w:rPr>
          <w:b/>
          <w:sz w:val="28"/>
          <w:szCs w:val="28"/>
          <w:lang w:val="uk-UA"/>
        </w:rPr>
      </w:pPr>
      <w:bookmarkStart w:id="0" w:name="_GoBack"/>
      <w:bookmarkEnd w:id="0"/>
    </w:p>
    <w:p w:rsidR="0045705A" w:rsidRDefault="0045705A" w:rsidP="00CB3EA1">
      <w:pPr>
        <w:ind w:left="5103"/>
        <w:jc w:val="right"/>
        <w:rPr>
          <w:b/>
          <w:sz w:val="28"/>
          <w:szCs w:val="28"/>
          <w:lang w:val="uk-UA"/>
        </w:rPr>
      </w:pPr>
    </w:p>
    <w:p w:rsidR="00177592" w:rsidRPr="00CB3EA1" w:rsidRDefault="008404E0" w:rsidP="00CB3EA1">
      <w:pPr>
        <w:ind w:left="5103"/>
        <w:jc w:val="right"/>
        <w:rPr>
          <w:b/>
          <w:sz w:val="28"/>
          <w:szCs w:val="28"/>
          <w:lang w:val="uk-UA"/>
        </w:rPr>
      </w:pPr>
      <w:r w:rsidRPr="00CB3EA1">
        <w:rPr>
          <w:b/>
          <w:sz w:val="28"/>
          <w:szCs w:val="28"/>
          <w:lang w:val="uk-UA"/>
        </w:rPr>
        <w:lastRenderedPageBreak/>
        <w:t>ЗАТВЕРДЖЕНО</w:t>
      </w:r>
    </w:p>
    <w:p w:rsidR="006C7327" w:rsidRPr="00CB3EA1" w:rsidRDefault="008404E0" w:rsidP="00CB3EA1">
      <w:pPr>
        <w:ind w:left="5103"/>
        <w:jc w:val="right"/>
        <w:rPr>
          <w:bCs/>
          <w:sz w:val="28"/>
          <w:szCs w:val="28"/>
          <w:lang w:val="uk-UA"/>
        </w:rPr>
      </w:pPr>
      <w:r w:rsidRPr="00CB3EA1">
        <w:rPr>
          <w:bCs/>
          <w:sz w:val="28"/>
          <w:szCs w:val="28"/>
          <w:lang w:val="uk-UA"/>
        </w:rPr>
        <w:t xml:space="preserve">рішення сесії </w:t>
      </w:r>
      <w:r w:rsidR="00BD4973" w:rsidRPr="00CB3EA1">
        <w:rPr>
          <w:bCs/>
          <w:sz w:val="28"/>
          <w:szCs w:val="28"/>
          <w:lang w:val="uk-UA"/>
        </w:rPr>
        <w:t>Жовківської</w:t>
      </w:r>
      <w:r w:rsidR="006C7327" w:rsidRPr="00CB3EA1">
        <w:rPr>
          <w:bCs/>
          <w:sz w:val="28"/>
          <w:szCs w:val="28"/>
          <w:lang w:val="uk-UA"/>
        </w:rPr>
        <w:t xml:space="preserve">  </w:t>
      </w:r>
      <w:r w:rsidR="00BD4973" w:rsidRPr="00CB3EA1">
        <w:rPr>
          <w:bCs/>
          <w:sz w:val="28"/>
          <w:szCs w:val="28"/>
          <w:lang w:val="uk-UA"/>
        </w:rPr>
        <w:t>міської</w:t>
      </w:r>
      <w:r w:rsidRPr="00CB3EA1">
        <w:rPr>
          <w:bCs/>
          <w:sz w:val="28"/>
          <w:szCs w:val="28"/>
          <w:lang w:val="uk-UA"/>
        </w:rPr>
        <w:t xml:space="preserve"> ради</w:t>
      </w:r>
      <w:r w:rsidR="00011668" w:rsidRPr="00CB3EA1">
        <w:rPr>
          <w:bCs/>
          <w:sz w:val="28"/>
          <w:szCs w:val="28"/>
          <w:lang w:val="uk-UA"/>
        </w:rPr>
        <w:t xml:space="preserve"> </w:t>
      </w:r>
      <w:r w:rsidR="00093B86" w:rsidRPr="00CB3EA1">
        <w:rPr>
          <w:bCs/>
          <w:sz w:val="28"/>
          <w:szCs w:val="28"/>
          <w:lang w:val="uk-UA"/>
        </w:rPr>
        <w:t xml:space="preserve">№ </w:t>
      </w:r>
      <w:r w:rsidR="006C7327" w:rsidRPr="00CB3EA1">
        <w:rPr>
          <w:bCs/>
          <w:sz w:val="28"/>
          <w:szCs w:val="28"/>
          <w:lang w:val="uk-UA"/>
        </w:rPr>
        <w:t>_____</w:t>
      </w:r>
      <w:r w:rsidR="00093B86" w:rsidRPr="00CB3EA1">
        <w:rPr>
          <w:bCs/>
          <w:sz w:val="28"/>
          <w:szCs w:val="28"/>
          <w:lang w:val="uk-UA"/>
        </w:rPr>
        <w:t xml:space="preserve"> від </w:t>
      </w:r>
      <w:r w:rsidR="006C7327" w:rsidRPr="00CB3EA1">
        <w:rPr>
          <w:bCs/>
          <w:sz w:val="28"/>
          <w:szCs w:val="28"/>
          <w:lang w:val="uk-UA"/>
        </w:rPr>
        <w:t xml:space="preserve"> </w:t>
      </w:r>
    </w:p>
    <w:p w:rsidR="00177592" w:rsidRPr="00CB3EA1" w:rsidRDefault="006C7327" w:rsidP="00CB3EA1">
      <w:pPr>
        <w:ind w:left="5103"/>
        <w:jc w:val="right"/>
        <w:rPr>
          <w:bCs/>
          <w:sz w:val="28"/>
          <w:szCs w:val="28"/>
          <w:lang w:val="uk-UA"/>
        </w:rPr>
      </w:pPr>
      <w:r w:rsidRPr="00CB3EA1">
        <w:rPr>
          <w:bCs/>
          <w:sz w:val="28"/>
          <w:szCs w:val="28"/>
          <w:lang w:val="uk-UA"/>
        </w:rPr>
        <w:t xml:space="preserve">.   </w:t>
      </w:r>
      <w:r w:rsidR="00093B86" w:rsidRPr="00CB3EA1">
        <w:rPr>
          <w:bCs/>
          <w:sz w:val="28"/>
          <w:szCs w:val="28"/>
          <w:lang w:val="uk-UA"/>
        </w:rPr>
        <w:t>.202</w:t>
      </w:r>
      <w:r w:rsidRPr="00CB3EA1">
        <w:rPr>
          <w:bCs/>
          <w:sz w:val="28"/>
          <w:szCs w:val="28"/>
          <w:lang w:val="uk-UA"/>
        </w:rPr>
        <w:t>4</w:t>
      </w:r>
      <w:r w:rsidR="00093B86" w:rsidRPr="00CB3EA1">
        <w:rPr>
          <w:bCs/>
          <w:sz w:val="28"/>
          <w:szCs w:val="28"/>
          <w:lang w:val="uk-UA"/>
        </w:rPr>
        <w:t xml:space="preserve"> року </w:t>
      </w:r>
    </w:p>
    <w:p w:rsidR="00177592" w:rsidRPr="00CB3EA1" w:rsidRDefault="00177592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</w:rPr>
      </w:pPr>
    </w:p>
    <w:p w:rsidR="00F00233" w:rsidRPr="00CB3EA1" w:rsidRDefault="00F00233" w:rsidP="00CB3EA1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F00233" w:rsidRPr="00CB3EA1" w:rsidRDefault="00F00233" w:rsidP="00CB3EA1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F00233" w:rsidRPr="00CB3EA1" w:rsidRDefault="00F00233" w:rsidP="00CB3EA1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F00233" w:rsidRPr="00CB3EA1" w:rsidRDefault="00F00233" w:rsidP="00CB3EA1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F00233" w:rsidRPr="00CB3EA1" w:rsidRDefault="00F00233" w:rsidP="00CB3EA1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F00233" w:rsidRPr="00CB3EA1" w:rsidRDefault="00F00233" w:rsidP="00CB3EA1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F00233" w:rsidRPr="00CB3EA1" w:rsidRDefault="00F00233" w:rsidP="00CB3EA1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177592" w:rsidRPr="00CB3EA1" w:rsidRDefault="00177592" w:rsidP="00CB3EA1">
      <w:pPr>
        <w:spacing w:line="360" w:lineRule="auto"/>
        <w:jc w:val="center"/>
        <w:rPr>
          <w:b/>
          <w:bCs/>
          <w:sz w:val="28"/>
          <w:szCs w:val="28"/>
        </w:rPr>
      </w:pPr>
      <w:r w:rsidRPr="00CB3EA1">
        <w:rPr>
          <w:b/>
          <w:bCs/>
          <w:sz w:val="28"/>
          <w:szCs w:val="28"/>
        </w:rPr>
        <w:t>ПРОГРАМА</w:t>
      </w:r>
    </w:p>
    <w:p w:rsidR="00177592" w:rsidRPr="00CB3EA1" w:rsidRDefault="00464C60" w:rsidP="00CB3EA1">
      <w:pPr>
        <w:jc w:val="center"/>
        <w:rPr>
          <w:bCs/>
          <w:sz w:val="28"/>
          <w:szCs w:val="28"/>
          <w:lang w:val="uk-UA"/>
        </w:rPr>
      </w:pPr>
      <w:r w:rsidRPr="00CB3EA1">
        <w:rPr>
          <w:bCs/>
          <w:sz w:val="28"/>
          <w:szCs w:val="28"/>
          <w:lang w:val="uk-UA"/>
        </w:rPr>
        <w:t xml:space="preserve">інформування </w:t>
      </w:r>
      <w:r w:rsidR="00177592" w:rsidRPr="00CB3EA1">
        <w:rPr>
          <w:bCs/>
          <w:sz w:val="28"/>
          <w:szCs w:val="28"/>
          <w:lang w:val="uk-UA"/>
        </w:rPr>
        <w:t xml:space="preserve">платників </w:t>
      </w:r>
      <w:r w:rsidR="002343AE" w:rsidRPr="00CB3EA1">
        <w:rPr>
          <w:bCs/>
          <w:sz w:val="28"/>
          <w:szCs w:val="28"/>
        </w:rPr>
        <w:t>податк</w:t>
      </w:r>
      <w:r w:rsidR="002343AE" w:rsidRPr="00CB3EA1">
        <w:rPr>
          <w:bCs/>
          <w:sz w:val="28"/>
          <w:szCs w:val="28"/>
          <w:lang w:val="uk-UA"/>
        </w:rPr>
        <w:t>ів</w:t>
      </w:r>
      <w:r w:rsidRPr="00CB3EA1">
        <w:rPr>
          <w:bCs/>
          <w:sz w:val="28"/>
          <w:szCs w:val="28"/>
          <w:lang w:val="uk-UA"/>
        </w:rPr>
        <w:t xml:space="preserve"> про наявність податкової заборгованості </w:t>
      </w:r>
    </w:p>
    <w:p w:rsidR="00177592" w:rsidRPr="00CB3EA1" w:rsidRDefault="00BD4973" w:rsidP="00CB3EA1">
      <w:pPr>
        <w:jc w:val="center"/>
        <w:rPr>
          <w:b/>
          <w:sz w:val="28"/>
          <w:szCs w:val="28"/>
          <w:lang w:val="uk-UA"/>
        </w:rPr>
      </w:pPr>
      <w:r w:rsidRPr="00CB3EA1">
        <w:rPr>
          <w:bCs/>
          <w:sz w:val="28"/>
          <w:szCs w:val="28"/>
          <w:lang w:val="uk-UA"/>
        </w:rPr>
        <w:t>Жовківської</w:t>
      </w:r>
      <w:r w:rsidR="00464C60" w:rsidRPr="00CB3EA1">
        <w:rPr>
          <w:bCs/>
          <w:sz w:val="28"/>
          <w:szCs w:val="28"/>
          <w:lang w:val="uk-UA"/>
        </w:rPr>
        <w:t xml:space="preserve"> </w:t>
      </w:r>
      <w:r w:rsidR="00673A5B" w:rsidRPr="00CB3EA1">
        <w:rPr>
          <w:bCs/>
          <w:sz w:val="28"/>
          <w:szCs w:val="28"/>
          <w:lang w:val="uk-UA"/>
        </w:rPr>
        <w:t xml:space="preserve">територіальної </w:t>
      </w:r>
      <w:r w:rsidR="00177592" w:rsidRPr="00CB3EA1">
        <w:rPr>
          <w:bCs/>
          <w:sz w:val="28"/>
          <w:szCs w:val="28"/>
        </w:rPr>
        <w:t>громади</w:t>
      </w:r>
      <w:r w:rsidR="00F0352E" w:rsidRPr="00CB3EA1">
        <w:rPr>
          <w:bCs/>
          <w:sz w:val="28"/>
          <w:szCs w:val="28"/>
          <w:lang w:val="uk-UA"/>
        </w:rPr>
        <w:t xml:space="preserve"> </w:t>
      </w:r>
      <w:r w:rsidR="00177592" w:rsidRPr="00CB3EA1">
        <w:rPr>
          <w:bCs/>
          <w:sz w:val="28"/>
          <w:szCs w:val="28"/>
        </w:rPr>
        <w:t>на  202</w:t>
      </w:r>
      <w:r w:rsidR="00464C60" w:rsidRPr="00CB3EA1">
        <w:rPr>
          <w:bCs/>
          <w:sz w:val="28"/>
          <w:szCs w:val="28"/>
          <w:lang w:val="uk-UA"/>
        </w:rPr>
        <w:t xml:space="preserve">4 </w:t>
      </w:r>
      <w:r w:rsidR="00093B86" w:rsidRPr="00CB3EA1">
        <w:rPr>
          <w:bCs/>
          <w:sz w:val="28"/>
          <w:szCs w:val="28"/>
          <w:lang w:val="uk-UA"/>
        </w:rPr>
        <w:t>рік</w:t>
      </w:r>
    </w:p>
    <w:p w:rsidR="00F00233" w:rsidRPr="00CB3EA1" w:rsidRDefault="00F00233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</w:rPr>
      </w:pPr>
    </w:p>
    <w:p w:rsidR="00F00233" w:rsidRPr="00CB3EA1" w:rsidRDefault="00F00233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</w:rPr>
      </w:pPr>
    </w:p>
    <w:p w:rsidR="00F00233" w:rsidRPr="00CB3EA1" w:rsidRDefault="00F00233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</w:rPr>
      </w:pPr>
    </w:p>
    <w:p w:rsidR="00F00233" w:rsidRPr="00CB3EA1" w:rsidRDefault="00F00233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</w:rPr>
      </w:pPr>
    </w:p>
    <w:p w:rsidR="00F00233" w:rsidRPr="00CB3EA1" w:rsidRDefault="00F00233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</w:rPr>
      </w:pPr>
    </w:p>
    <w:p w:rsidR="00F00233" w:rsidRPr="00CB3EA1" w:rsidRDefault="00F00233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</w:rPr>
      </w:pPr>
    </w:p>
    <w:p w:rsidR="00F00233" w:rsidRPr="00CB3EA1" w:rsidRDefault="00F00233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</w:rPr>
      </w:pPr>
    </w:p>
    <w:p w:rsidR="00F00233" w:rsidRPr="00CB3EA1" w:rsidRDefault="00F00233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</w:rPr>
      </w:pPr>
    </w:p>
    <w:p w:rsidR="00F00233" w:rsidRPr="00CB3EA1" w:rsidRDefault="00F00233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</w:rPr>
      </w:pPr>
    </w:p>
    <w:p w:rsidR="00F00233" w:rsidRPr="00CB3EA1" w:rsidRDefault="00F00233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</w:rPr>
      </w:pPr>
    </w:p>
    <w:p w:rsidR="00F00233" w:rsidRPr="00CB3EA1" w:rsidRDefault="00F00233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</w:rPr>
      </w:pPr>
    </w:p>
    <w:p w:rsidR="00F00233" w:rsidRPr="00CB3EA1" w:rsidRDefault="00F00233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</w:rPr>
      </w:pPr>
    </w:p>
    <w:p w:rsidR="00F00233" w:rsidRPr="00CB3EA1" w:rsidRDefault="00F00233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</w:rPr>
      </w:pPr>
    </w:p>
    <w:p w:rsidR="00F00233" w:rsidRPr="00CB3EA1" w:rsidRDefault="00F00233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</w:rPr>
      </w:pPr>
    </w:p>
    <w:p w:rsidR="00F00233" w:rsidRPr="00CB3EA1" w:rsidRDefault="00F00233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</w:rPr>
      </w:pPr>
    </w:p>
    <w:p w:rsidR="00F00233" w:rsidRPr="00CB3EA1" w:rsidRDefault="00F00233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</w:rPr>
      </w:pPr>
    </w:p>
    <w:p w:rsidR="00F00233" w:rsidRPr="00CB3EA1" w:rsidRDefault="00F00233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</w:rPr>
      </w:pPr>
    </w:p>
    <w:p w:rsidR="00F00233" w:rsidRPr="00CB3EA1" w:rsidRDefault="00F00233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</w:rPr>
      </w:pPr>
    </w:p>
    <w:p w:rsidR="00F00233" w:rsidRPr="00CB3EA1" w:rsidRDefault="00F00233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</w:rPr>
      </w:pPr>
    </w:p>
    <w:p w:rsidR="00F00233" w:rsidRPr="00CB3EA1" w:rsidRDefault="00F00233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</w:rPr>
      </w:pPr>
    </w:p>
    <w:p w:rsidR="00F00233" w:rsidRPr="00CB3EA1" w:rsidRDefault="00F00233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</w:rPr>
      </w:pPr>
    </w:p>
    <w:p w:rsidR="00F00233" w:rsidRPr="00CB3EA1" w:rsidRDefault="00F00233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</w:rPr>
      </w:pPr>
    </w:p>
    <w:p w:rsidR="00F00233" w:rsidRPr="00CB3EA1" w:rsidRDefault="00F00233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</w:rPr>
      </w:pPr>
    </w:p>
    <w:p w:rsidR="00F00233" w:rsidRPr="00CB3EA1" w:rsidRDefault="00F00233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</w:rPr>
      </w:pPr>
    </w:p>
    <w:p w:rsidR="00F00233" w:rsidRPr="00CB3EA1" w:rsidRDefault="00F00233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</w:rPr>
      </w:pPr>
    </w:p>
    <w:p w:rsidR="00F00233" w:rsidRPr="00CB3EA1" w:rsidRDefault="00F00233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</w:rPr>
      </w:pPr>
    </w:p>
    <w:p w:rsidR="00264DC2" w:rsidRPr="00CB3EA1" w:rsidRDefault="00264DC2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</w:rPr>
      </w:pPr>
    </w:p>
    <w:p w:rsidR="00264DC2" w:rsidRPr="00CB3EA1" w:rsidRDefault="00264DC2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</w:rPr>
      </w:pPr>
    </w:p>
    <w:p w:rsidR="00264DC2" w:rsidRPr="00CB3EA1" w:rsidRDefault="00264DC2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</w:rPr>
      </w:pPr>
    </w:p>
    <w:p w:rsidR="00264DC2" w:rsidRPr="00CB3EA1" w:rsidRDefault="00264DC2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</w:rPr>
      </w:pPr>
    </w:p>
    <w:p w:rsidR="00264DC2" w:rsidRPr="00CB3EA1" w:rsidRDefault="00264DC2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</w:rPr>
      </w:pPr>
    </w:p>
    <w:p w:rsidR="00264DC2" w:rsidRPr="00CB3EA1" w:rsidRDefault="00264DC2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</w:rPr>
      </w:pPr>
    </w:p>
    <w:p w:rsidR="008404E0" w:rsidRPr="00CB3EA1" w:rsidRDefault="00BD4973" w:rsidP="00CB3EA1">
      <w:pPr>
        <w:pStyle w:val="ad"/>
        <w:spacing w:before="0" w:after="0" w:line="192" w:lineRule="auto"/>
        <w:rPr>
          <w:rFonts w:ascii="Times New Roman" w:hAnsi="Times New Roman"/>
          <w:sz w:val="28"/>
          <w:szCs w:val="28"/>
          <w:lang w:val="ru-RU"/>
        </w:rPr>
      </w:pPr>
      <w:r w:rsidRPr="00CB3EA1">
        <w:rPr>
          <w:rFonts w:ascii="Times New Roman" w:hAnsi="Times New Roman"/>
          <w:sz w:val="28"/>
          <w:szCs w:val="28"/>
        </w:rPr>
        <w:t>м</w:t>
      </w:r>
      <w:r w:rsidR="00177592" w:rsidRPr="00CB3EA1">
        <w:rPr>
          <w:rFonts w:ascii="Times New Roman" w:hAnsi="Times New Roman"/>
          <w:sz w:val="28"/>
          <w:szCs w:val="28"/>
        </w:rPr>
        <w:t xml:space="preserve">. </w:t>
      </w:r>
      <w:r w:rsidRPr="00CB3EA1">
        <w:rPr>
          <w:rFonts w:ascii="Times New Roman" w:hAnsi="Times New Roman"/>
          <w:sz w:val="28"/>
          <w:szCs w:val="28"/>
        </w:rPr>
        <w:t>Жовква</w:t>
      </w:r>
      <w:r w:rsidR="008404E0" w:rsidRPr="00CB3EA1">
        <w:rPr>
          <w:rFonts w:ascii="Times New Roman" w:hAnsi="Times New Roman"/>
          <w:sz w:val="28"/>
          <w:szCs w:val="28"/>
        </w:rPr>
        <w:t>–</w:t>
      </w:r>
      <w:r w:rsidR="002C2F41" w:rsidRPr="00CB3EA1">
        <w:rPr>
          <w:rFonts w:ascii="Times New Roman" w:hAnsi="Times New Roman"/>
          <w:sz w:val="28"/>
          <w:szCs w:val="28"/>
        </w:rPr>
        <w:t xml:space="preserve"> 202</w:t>
      </w:r>
      <w:r w:rsidR="006C7327" w:rsidRPr="00CB3EA1">
        <w:rPr>
          <w:rFonts w:ascii="Times New Roman" w:hAnsi="Times New Roman"/>
          <w:sz w:val="28"/>
          <w:szCs w:val="28"/>
        </w:rPr>
        <w:t>4</w:t>
      </w:r>
    </w:p>
    <w:p w:rsidR="00AB370C" w:rsidRPr="00CB3EA1" w:rsidRDefault="00AB370C" w:rsidP="00CB3EA1">
      <w:pPr>
        <w:pStyle w:val="23"/>
        <w:shd w:val="clear" w:color="auto" w:fill="auto"/>
        <w:spacing w:line="324" w:lineRule="exact"/>
        <w:ind w:left="3780"/>
        <w:jc w:val="left"/>
        <w:rPr>
          <w:sz w:val="28"/>
          <w:szCs w:val="28"/>
        </w:rPr>
      </w:pPr>
    </w:p>
    <w:p w:rsidR="007D122D" w:rsidRPr="00CB3EA1" w:rsidRDefault="007D122D" w:rsidP="00CB3EA1">
      <w:pPr>
        <w:pStyle w:val="23"/>
        <w:shd w:val="clear" w:color="auto" w:fill="auto"/>
        <w:spacing w:line="324" w:lineRule="exact"/>
        <w:ind w:left="3780"/>
        <w:jc w:val="left"/>
        <w:rPr>
          <w:sz w:val="28"/>
          <w:szCs w:val="28"/>
        </w:rPr>
      </w:pPr>
    </w:p>
    <w:p w:rsidR="0025624F" w:rsidRPr="00CB3EA1" w:rsidRDefault="0025624F" w:rsidP="00CB3EA1">
      <w:pPr>
        <w:pStyle w:val="23"/>
        <w:shd w:val="clear" w:color="auto" w:fill="auto"/>
        <w:spacing w:line="324" w:lineRule="exact"/>
        <w:ind w:left="3780"/>
        <w:jc w:val="left"/>
        <w:rPr>
          <w:sz w:val="28"/>
          <w:szCs w:val="28"/>
        </w:rPr>
      </w:pPr>
      <w:r w:rsidRPr="00CB3EA1">
        <w:rPr>
          <w:sz w:val="28"/>
          <w:szCs w:val="28"/>
        </w:rPr>
        <w:lastRenderedPageBreak/>
        <w:t>1. Загальні положення</w:t>
      </w:r>
    </w:p>
    <w:p w:rsidR="00F00233" w:rsidRPr="00CB3EA1" w:rsidRDefault="00F00233" w:rsidP="00CB3EA1">
      <w:pPr>
        <w:pStyle w:val="23"/>
        <w:shd w:val="clear" w:color="auto" w:fill="auto"/>
        <w:spacing w:line="324" w:lineRule="exact"/>
        <w:ind w:left="3780"/>
        <w:jc w:val="left"/>
        <w:rPr>
          <w:sz w:val="28"/>
          <w:szCs w:val="28"/>
        </w:rPr>
      </w:pPr>
    </w:p>
    <w:p w:rsidR="0025624F" w:rsidRPr="00CB3EA1" w:rsidRDefault="0025624F" w:rsidP="00CB3EA1">
      <w:pPr>
        <w:ind w:firstLine="708"/>
        <w:jc w:val="both"/>
        <w:rPr>
          <w:sz w:val="28"/>
          <w:szCs w:val="28"/>
        </w:rPr>
      </w:pPr>
      <w:r w:rsidRPr="00CB3EA1">
        <w:rPr>
          <w:sz w:val="28"/>
          <w:szCs w:val="28"/>
          <w:lang w:val="uk-UA"/>
        </w:rPr>
        <w:t xml:space="preserve">Питання наповнення місцевих бюджетів, співпраці органів місцевого самоврядування та податкової служби з розширення бази оподаткування, упорядкування інформаційної бази даних ДПС щодо платників податків, впровадження змін до податкового законодавства в умовах воєнного стану набувають особливої актуальності. </w:t>
      </w:r>
      <w:r w:rsidRPr="00CB3EA1">
        <w:rPr>
          <w:sz w:val="28"/>
          <w:szCs w:val="28"/>
        </w:rPr>
        <w:t xml:space="preserve">На реалізацію зазначених завдань спрямована Програма </w:t>
      </w:r>
      <w:r w:rsidR="00F46B09" w:rsidRPr="00CB3EA1">
        <w:rPr>
          <w:bCs/>
          <w:sz w:val="28"/>
          <w:szCs w:val="28"/>
          <w:lang w:val="uk-UA"/>
        </w:rPr>
        <w:t xml:space="preserve">інформування платників </w:t>
      </w:r>
      <w:r w:rsidR="00F46B09" w:rsidRPr="00CB3EA1">
        <w:rPr>
          <w:bCs/>
          <w:sz w:val="28"/>
          <w:szCs w:val="28"/>
        </w:rPr>
        <w:t>податк</w:t>
      </w:r>
      <w:r w:rsidR="00F46B09" w:rsidRPr="00CB3EA1">
        <w:rPr>
          <w:bCs/>
          <w:sz w:val="28"/>
          <w:szCs w:val="28"/>
          <w:lang w:val="uk-UA"/>
        </w:rPr>
        <w:t>ів про наявність податкової заборгованості</w:t>
      </w:r>
      <w:r w:rsidR="00F46B09" w:rsidRPr="00CB3EA1">
        <w:rPr>
          <w:bCs/>
          <w:sz w:val="28"/>
          <w:szCs w:val="28"/>
        </w:rPr>
        <w:t xml:space="preserve"> </w:t>
      </w:r>
      <w:r w:rsidR="00BD4973" w:rsidRPr="00CB3EA1">
        <w:rPr>
          <w:bCs/>
          <w:sz w:val="28"/>
          <w:szCs w:val="28"/>
          <w:lang w:val="uk-UA"/>
        </w:rPr>
        <w:t>Жовківської</w:t>
      </w:r>
      <w:r w:rsidR="00F46B09" w:rsidRPr="00CB3EA1">
        <w:rPr>
          <w:bCs/>
          <w:sz w:val="28"/>
          <w:szCs w:val="28"/>
          <w:lang w:val="uk-UA"/>
        </w:rPr>
        <w:t xml:space="preserve"> територіальної </w:t>
      </w:r>
      <w:r w:rsidR="00F46B09" w:rsidRPr="00CB3EA1">
        <w:rPr>
          <w:bCs/>
          <w:sz w:val="28"/>
          <w:szCs w:val="28"/>
        </w:rPr>
        <w:t xml:space="preserve">громади </w:t>
      </w:r>
      <w:r w:rsidR="00F46B09" w:rsidRPr="00CB3EA1">
        <w:rPr>
          <w:bCs/>
          <w:sz w:val="28"/>
          <w:szCs w:val="28"/>
          <w:lang w:val="uk-UA"/>
        </w:rPr>
        <w:t>на</w:t>
      </w:r>
      <w:r w:rsidR="00F46B09" w:rsidRPr="00CB3EA1">
        <w:rPr>
          <w:bCs/>
          <w:sz w:val="28"/>
          <w:szCs w:val="28"/>
        </w:rPr>
        <w:t xml:space="preserve"> </w:t>
      </w:r>
      <w:r w:rsidRPr="00CB3EA1">
        <w:rPr>
          <w:sz w:val="28"/>
          <w:szCs w:val="28"/>
        </w:rPr>
        <w:t>202</w:t>
      </w:r>
      <w:r w:rsidR="00F46B09" w:rsidRPr="00CB3EA1">
        <w:rPr>
          <w:sz w:val="28"/>
          <w:szCs w:val="28"/>
          <w:lang w:val="uk-UA"/>
        </w:rPr>
        <w:t>4</w:t>
      </w:r>
      <w:r w:rsidRPr="00CB3EA1">
        <w:rPr>
          <w:sz w:val="28"/>
          <w:szCs w:val="28"/>
        </w:rPr>
        <w:t xml:space="preserve"> рік (далі Програма).</w:t>
      </w:r>
    </w:p>
    <w:p w:rsidR="0025624F" w:rsidRPr="00CB3EA1" w:rsidRDefault="0025624F" w:rsidP="00CB3EA1">
      <w:pPr>
        <w:spacing w:after="303" w:line="324" w:lineRule="exact"/>
        <w:ind w:left="40" w:right="40" w:firstLine="680"/>
        <w:jc w:val="both"/>
        <w:rPr>
          <w:sz w:val="28"/>
          <w:szCs w:val="28"/>
          <w:lang w:val="uk-UA"/>
        </w:rPr>
      </w:pPr>
      <w:r w:rsidRPr="00CB3EA1">
        <w:rPr>
          <w:sz w:val="28"/>
          <w:szCs w:val="28"/>
        </w:rPr>
        <w:t>Прийняття Програми сприятиме забезпеченню виконання завдань і функцій управління</w:t>
      </w:r>
      <w:r w:rsidR="00246BC9" w:rsidRPr="00CB3EA1">
        <w:rPr>
          <w:sz w:val="28"/>
          <w:szCs w:val="28"/>
          <w:lang w:val="uk-UA"/>
        </w:rPr>
        <w:t>м</w:t>
      </w:r>
      <w:r w:rsidRPr="00CB3EA1">
        <w:rPr>
          <w:sz w:val="28"/>
          <w:szCs w:val="28"/>
        </w:rPr>
        <w:t xml:space="preserve"> </w:t>
      </w:r>
      <w:r w:rsidR="006B3038" w:rsidRPr="00CB3EA1">
        <w:rPr>
          <w:sz w:val="28"/>
          <w:szCs w:val="28"/>
          <w:lang w:val="uk-UA"/>
        </w:rPr>
        <w:t xml:space="preserve">по роботі з податковим боргом </w:t>
      </w:r>
      <w:r w:rsidRPr="00CB3EA1">
        <w:rPr>
          <w:sz w:val="28"/>
          <w:szCs w:val="28"/>
        </w:rPr>
        <w:t xml:space="preserve">Головного управління ДПС у Львівській області </w:t>
      </w:r>
      <w:r w:rsidR="00876420" w:rsidRPr="00CB3EA1">
        <w:rPr>
          <w:sz w:val="28"/>
          <w:szCs w:val="28"/>
          <w:lang w:val="uk-UA"/>
        </w:rPr>
        <w:t xml:space="preserve">в частині своєчасного повідомлення платників податків </w:t>
      </w:r>
      <w:r w:rsidRPr="00CB3EA1">
        <w:rPr>
          <w:sz w:val="28"/>
          <w:szCs w:val="28"/>
        </w:rPr>
        <w:t>щодо</w:t>
      </w:r>
      <w:r w:rsidR="00876420" w:rsidRPr="00CB3EA1">
        <w:rPr>
          <w:sz w:val="28"/>
          <w:szCs w:val="28"/>
          <w:lang w:val="uk-UA"/>
        </w:rPr>
        <w:t xml:space="preserve"> наявної заборгованості перед бюджетом, що сприятиме наповненю бюджетів різних рівнів </w:t>
      </w:r>
      <w:r w:rsidR="000862AB" w:rsidRPr="00CB3EA1">
        <w:rPr>
          <w:sz w:val="28"/>
          <w:szCs w:val="28"/>
          <w:lang w:val="uk-UA"/>
        </w:rPr>
        <w:t xml:space="preserve">та </w:t>
      </w:r>
      <w:r w:rsidRPr="00CB3EA1">
        <w:rPr>
          <w:sz w:val="28"/>
          <w:szCs w:val="28"/>
        </w:rPr>
        <w:t xml:space="preserve">пошуку </w:t>
      </w:r>
      <w:r w:rsidR="00876420" w:rsidRPr="00CB3EA1">
        <w:rPr>
          <w:sz w:val="28"/>
          <w:szCs w:val="28"/>
        </w:rPr>
        <w:t>додаткових надходжень</w:t>
      </w:r>
      <w:r w:rsidRPr="00CB3EA1">
        <w:rPr>
          <w:sz w:val="28"/>
          <w:szCs w:val="28"/>
        </w:rPr>
        <w:t>.</w:t>
      </w:r>
    </w:p>
    <w:p w:rsidR="0025624F" w:rsidRPr="00CB3EA1" w:rsidRDefault="0025624F" w:rsidP="00CB3EA1">
      <w:pPr>
        <w:pStyle w:val="11"/>
        <w:keepNext/>
        <w:keepLines/>
        <w:shd w:val="clear" w:color="auto" w:fill="auto"/>
        <w:spacing w:before="0"/>
        <w:ind w:left="40" w:firstLine="680"/>
        <w:jc w:val="left"/>
        <w:rPr>
          <w:sz w:val="28"/>
          <w:szCs w:val="28"/>
        </w:rPr>
      </w:pPr>
      <w:bookmarkStart w:id="1" w:name="bookmark0"/>
      <w:r w:rsidRPr="00CB3EA1">
        <w:rPr>
          <w:sz w:val="28"/>
          <w:szCs w:val="28"/>
        </w:rPr>
        <w:t>2. Визначення проблем, на розв’язання яких спрямована Програма</w:t>
      </w:r>
      <w:bookmarkEnd w:id="1"/>
    </w:p>
    <w:p w:rsidR="00F00233" w:rsidRPr="00CB3EA1" w:rsidRDefault="00F00233" w:rsidP="00CB3EA1">
      <w:pPr>
        <w:pStyle w:val="11"/>
        <w:keepNext/>
        <w:keepLines/>
        <w:shd w:val="clear" w:color="auto" w:fill="auto"/>
        <w:spacing w:before="0"/>
        <w:ind w:left="40" w:firstLine="680"/>
        <w:jc w:val="left"/>
        <w:rPr>
          <w:sz w:val="28"/>
          <w:szCs w:val="28"/>
        </w:rPr>
      </w:pPr>
    </w:p>
    <w:p w:rsidR="001C0B4D" w:rsidRPr="00CB3EA1" w:rsidRDefault="001C0B4D" w:rsidP="00CB3EA1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3EA1">
        <w:rPr>
          <w:sz w:val="28"/>
          <w:szCs w:val="28"/>
          <w:lang w:val="uk-UA"/>
        </w:rPr>
        <w:t>Згідно статті 36 Податкового кодексу України від 02.12.2010 №2755-</w:t>
      </w:r>
      <w:r w:rsidRPr="00CB3EA1">
        <w:rPr>
          <w:sz w:val="28"/>
          <w:szCs w:val="28"/>
        </w:rPr>
        <w:t>VI</w:t>
      </w:r>
      <w:r w:rsidRPr="00CB3EA1">
        <w:rPr>
          <w:sz w:val="28"/>
          <w:szCs w:val="28"/>
          <w:lang w:val="uk-UA"/>
        </w:rPr>
        <w:t xml:space="preserve"> із змінами та доповненнями податковим обов’язком визначається обов’язок платника податку обчислити, задекларувати та/або сплатити суму податку та збору в порядку та строки, визначені Податковим кодексом України. </w:t>
      </w:r>
      <w:r w:rsidRPr="00CB3EA1">
        <w:rPr>
          <w:sz w:val="28"/>
          <w:szCs w:val="28"/>
        </w:rPr>
        <w:t xml:space="preserve">Відповідно </w:t>
      </w:r>
      <w:r w:rsidRPr="00CB3EA1">
        <w:rPr>
          <w:sz w:val="28"/>
          <w:szCs w:val="28"/>
          <w:lang w:val="uk-UA"/>
        </w:rPr>
        <w:t xml:space="preserve">до </w:t>
      </w:r>
      <w:r w:rsidRPr="00CB3EA1">
        <w:rPr>
          <w:sz w:val="28"/>
          <w:szCs w:val="28"/>
        </w:rPr>
        <w:t xml:space="preserve">статті 57 Кодексу, платник податків зобов’язаний самостійно сплатити суму податкового зобов’язання протягом 10 календарних днів, що настають за останнім днем відповідного строку, передбаченого </w:t>
      </w:r>
      <w:r w:rsidRPr="00CB3EA1">
        <w:rPr>
          <w:sz w:val="28"/>
          <w:szCs w:val="28"/>
          <w:lang w:val="uk-UA"/>
        </w:rPr>
        <w:t>ПКУ</w:t>
      </w:r>
      <w:r w:rsidRPr="00CB3EA1">
        <w:rPr>
          <w:sz w:val="28"/>
          <w:szCs w:val="28"/>
        </w:rPr>
        <w:t xml:space="preserve">. </w:t>
      </w:r>
    </w:p>
    <w:p w:rsidR="001C0B4D" w:rsidRPr="00CB3EA1" w:rsidRDefault="001C0B4D" w:rsidP="00CB3EA1">
      <w:pPr>
        <w:spacing w:line="320" w:lineRule="exact"/>
        <w:ind w:left="40" w:right="40" w:firstLine="527"/>
        <w:jc w:val="both"/>
        <w:rPr>
          <w:sz w:val="28"/>
          <w:szCs w:val="28"/>
          <w:lang w:val="uk-UA"/>
        </w:rPr>
      </w:pPr>
      <w:r w:rsidRPr="00CB3EA1">
        <w:rPr>
          <w:sz w:val="28"/>
          <w:szCs w:val="28"/>
          <w:lang w:val="uk-UA"/>
        </w:rPr>
        <w:t>Основною проблемою</w:t>
      </w:r>
      <w:r w:rsidR="00830D9B" w:rsidRPr="00CB3EA1">
        <w:rPr>
          <w:sz w:val="28"/>
          <w:szCs w:val="28"/>
          <w:lang w:val="uk-UA"/>
        </w:rPr>
        <w:t xml:space="preserve"> несплати податкових зобов’язань, що в свою чергу призводить до виникнення податкового боргу та його зростання є низький рівень соціальної відповідальності платників податків.</w:t>
      </w:r>
      <w:r w:rsidR="0019632F" w:rsidRPr="00CB3EA1">
        <w:rPr>
          <w:sz w:val="28"/>
          <w:szCs w:val="28"/>
          <w:lang w:val="uk-UA"/>
        </w:rPr>
        <w:t xml:space="preserve"> </w:t>
      </w:r>
      <w:r w:rsidR="0028727F" w:rsidRPr="00CB3EA1">
        <w:rPr>
          <w:sz w:val="28"/>
          <w:szCs w:val="28"/>
          <w:lang w:val="uk-UA"/>
        </w:rPr>
        <w:t>Тому, с</w:t>
      </w:r>
      <w:r w:rsidR="0009323E" w:rsidRPr="00CB3EA1">
        <w:rPr>
          <w:sz w:val="28"/>
          <w:szCs w:val="28"/>
          <w:lang w:val="uk-UA"/>
        </w:rPr>
        <w:t xml:space="preserve">воєчасне та систематичне </w:t>
      </w:r>
      <w:r w:rsidR="0019632F" w:rsidRPr="00CB3EA1">
        <w:rPr>
          <w:sz w:val="28"/>
          <w:szCs w:val="28"/>
          <w:lang w:val="uk-UA"/>
        </w:rPr>
        <w:t xml:space="preserve">формування та надсилання податкових вимог </w:t>
      </w:r>
      <w:r w:rsidR="0009323E" w:rsidRPr="00CB3EA1">
        <w:rPr>
          <w:sz w:val="28"/>
          <w:szCs w:val="28"/>
          <w:lang w:val="uk-UA"/>
        </w:rPr>
        <w:t>(повідомлен</w:t>
      </w:r>
      <w:r w:rsidR="002D28C0" w:rsidRPr="00CB3EA1">
        <w:rPr>
          <w:sz w:val="28"/>
          <w:szCs w:val="28"/>
          <w:lang w:val="uk-UA"/>
        </w:rPr>
        <w:t>ь)</w:t>
      </w:r>
      <w:r w:rsidR="0009323E" w:rsidRPr="00CB3EA1">
        <w:rPr>
          <w:sz w:val="28"/>
          <w:szCs w:val="28"/>
          <w:lang w:val="uk-UA"/>
        </w:rPr>
        <w:t xml:space="preserve"> </w:t>
      </w:r>
      <w:r w:rsidR="0019632F" w:rsidRPr="00CB3EA1">
        <w:rPr>
          <w:sz w:val="28"/>
          <w:szCs w:val="28"/>
          <w:lang w:val="uk-UA"/>
        </w:rPr>
        <w:t>щодо сплати податкового боргу сприятиме забезпеченню повноти та своєчасності надходження податків і зборів до</w:t>
      </w:r>
      <w:r w:rsidR="00291568" w:rsidRPr="00CB3EA1">
        <w:rPr>
          <w:sz w:val="28"/>
          <w:szCs w:val="28"/>
          <w:lang w:val="uk-UA"/>
        </w:rPr>
        <w:t xml:space="preserve"> бюджетів різних </w:t>
      </w:r>
      <w:r w:rsidR="0009323E" w:rsidRPr="00CB3EA1">
        <w:rPr>
          <w:sz w:val="28"/>
          <w:szCs w:val="28"/>
          <w:lang w:val="uk-UA"/>
        </w:rPr>
        <w:t>рівнів в т.ч. і до</w:t>
      </w:r>
      <w:r w:rsidR="0019632F" w:rsidRPr="00CB3EA1">
        <w:rPr>
          <w:sz w:val="28"/>
          <w:szCs w:val="28"/>
          <w:lang w:val="uk-UA"/>
        </w:rPr>
        <w:t xml:space="preserve"> селищного бюджету. </w:t>
      </w:r>
    </w:p>
    <w:p w:rsidR="00F00233" w:rsidRPr="00CB3EA1" w:rsidRDefault="00F00233" w:rsidP="00CB3EA1">
      <w:pPr>
        <w:spacing w:line="320" w:lineRule="exact"/>
        <w:ind w:left="40" w:right="40" w:firstLine="527"/>
        <w:jc w:val="both"/>
        <w:rPr>
          <w:sz w:val="28"/>
          <w:szCs w:val="28"/>
          <w:lang w:val="uk-UA"/>
        </w:rPr>
      </w:pPr>
    </w:p>
    <w:p w:rsidR="0025624F" w:rsidRPr="00CB3EA1" w:rsidRDefault="0025624F" w:rsidP="00CB3EA1">
      <w:pPr>
        <w:pStyle w:val="11"/>
        <w:keepNext/>
        <w:keepLines/>
        <w:numPr>
          <w:ilvl w:val="0"/>
          <w:numId w:val="21"/>
        </w:numPr>
        <w:shd w:val="clear" w:color="auto" w:fill="auto"/>
        <w:tabs>
          <w:tab w:val="left" w:pos="4361"/>
        </w:tabs>
        <w:spacing w:before="0" w:line="317" w:lineRule="exact"/>
        <w:jc w:val="center"/>
        <w:rPr>
          <w:sz w:val="28"/>
          <w:szCs w:val="28"/>
        </w:rPr>
      </w:pPr>
      <w:bookmarkStart w:id="2" w:name="bookmark1"/>
      <w:r w:rsidRPr="00CB3EA1">
        <w:rPr>
          <w:sz w:val="28"/>
          <w:szCs w:val="28"/>
        </w:rPr>
        <w:t>Мета Програми</w:t>
      </w:r>
      <w:bookmarkEnd w:id="2"/>
    </w:p>
    <w:p w:rsidR="00F00233" w:rsidRPr="00CB3EA1" w:rsidRDefault="00F00233" w:rsidP="00CB3EA1">
      <w:pPr>
        <w:pStyle w:val="11"/>
        <w:keepNext/>
        <w:keepLines/>
        <w:shd w:val="clear" w:color="auto" w:fill="auto"/>
        <w:tabs>
          <w:tab w:val="left" w:pos="4361"/>
        </w:tabs>
        <w:spacing w:before="0" w:line="317" w:lineRule="exact"/>
        <w:ind w:left="720"/>
        <w:rPr>
          <w:sz w:val="28"/>
          <w:szCs w:val="28"/>
        </w:rPr>
      </w:pPr>
    </w:p>
    <w:p w:rsidR="0025624F" w:rsidRPr="00CB3EA1" w:rsidRDefault="0025624F" w:rsidP="00CB3EA1">
      <w:pPr>
        <w:spacing w:line="317" w:lineRule="exact"/>
        <w:ind w:left="40" w:right="40" w:firstLine="680"/>
        <w:jc w:val="both"/>
        <w:rPr>
          <w:sz w:val="28"/>
          <w:szCs w:val="28"/>
        </w:rPr>
      </w:pPr>
      <w:r w:rsidRPr="00CB3EA1">
        <w:rPr>
          <w:sz w:val="28"/>
          <w:szCs w:val="28"/>
        </w:rPr>
        <w:t xml:space="preserve">Програма покликана на </w:t>
      </w:r>
      <w:r w:rsidR="002D28C0" w:rsidRPr="00CB3EA1">
        <w:rPr>
          <w:sz w:val="28"/>
          <w:szCs w:val="28"/>
          <w:lang w:val="uk-UA"/>
        </w:rPr>
        <w:t>виконання доведених завдань із забезпечення надходжень податкових платежів до бюджетів різних рівнів</w:t>
      </w:r>
      <w:r w:rsidRPr="00CB3EA1">
        <w:rPr>
          <w:sz w:val="28"/>
          <w:szCs w:val="28"/>
        </w:rPr>
        <w:t>, а саме:</w:t>
      </w:r>
    </w:p>
    <w:p w:rsidR="0025624F" w:rsidRPr="00CB3EA1" w:rsidRDefault="0025624F" w:rsidP="00CB3EA1">
      <w:pPr>
        <w:spacing w:line="317" w:lineRule="exact"/>
        <w:ind w:left="40" w:right="40" w:firstLine="668"/>
        <w:jc w:val="both"/>
        <w:rPr>
          <w:sz w:val="28"/>
          <w:szCs w:val="28"/>
        </w:rPr>
      </w:pPr>
      <w:r w:rsidRPr="00CB3EA1">
        <w:rPr>
          <w:sz w:val="28"/>
          <w:szCs w:val="28"/>
        </w:rPr>
        <w:t>-</w:t>
      </w:r>
      <w:r w:rsidR="00790CAA" w:rsidRPr="00CB3EA1">
        <w:rPr>
          <w:sz w:val="28"/>
          <w:szCs w:val="28"/>
          <w:lang w:val="uk-UA"/>
        </w:rPr>
        <w:t xml:space="preserve"> </w:t>
      </w:r>
      <w:r w:rsidRPr="00CB3EA1">
        <w:rPr>
          <w:sz w:val="28"/>
          <w:szCs w:val="28"/>
        </w:rPr>
        <w:t xml:space="preserve">проведення інформаційно-роз’яснювальної роботи серед фізичних та юридичних осіб у частині </w:t>
      </w:r>
      <w:r w:rsidR="002D28C0" w:rsidRPr="00CB3EA1">
        <w:rPr>
          <w:sz w:val="28"/>
          <w:szCs w:val="28"/>
          <w:lang w:val="uk-UA"/>
        </w:rPr>
        <w:t>інформування платників податків про наявність у них податкової заборгованості</w:t>
      </w:r>
      <w:r w:rsidRPr="00CB3EA1">
        <w:rPr>
          <w:sz w:val="28"/>
          <w:szCs w:val="28"/>
        </w:rPr>
        <w:t>;</w:t>
      </w:r>
    </w:p>
    <w:p w:rsidR="0025624F" w:rsidRPr="00CB3EA1" w:rsidRDefault="00790CAA" w:rsidP="00CB3EA1">
      <w:pPr>
        <w:widowControl w:val="0"/>
        <w:tabs>
          <w:tab w:val="left" w:pos="0"/>
        </w:tabs>
        <w:spacing w:line="317" w:lineRule="exact"/>
        <w:ind w:right="40"/>
        <w:jc w:val="both"/>
        <w:rPr>
          <w:sz w:val="28"/>
          <w:szCs w:val="28"/>
        </w:rPr>
      </w:pPr>
      <w:r w:rsidRPr="00CB3EA1">
        <w:rPr>
          <w:sz w:val="28"/>
          <w:szCs w:val="28"/>
          <w:lang w:val="uk-UA"/>
        </w:rPr>
        <w:tab/>
        <w:t xml:space="preserve">- </w:t>
      </w:r>
      <w:r w:rsidR="0025624F" w:rsidRPr="00CB3EA1">
        <w:rPr>
          <w:sz w:val="28"/>
          <w:szCs w:val="28"/>
        </w:rPr>
        <w:t>підвищення рівня добровільної сплати податків</w:t>
      </w:r>
      <w:r w:rsidR="00E248A1" w:rsidRPr="00CB3EA1">
        <w:rPr>
          <w:sz w:val="28"/>
          <w:szCs w:val="28"/>
          <w:lang w:val="uk-UA"/>
        </w:rPr>
        <w:t>,</w:t>
      </w:r>
      <w:r w:rsidR="0025624F" w:rsidRPr="00CB3EA1">
        <w:rPr>
          <w:sz w:val="28"/>
          <w:szCs w:val="28"/>
        </w:rPr>
        <w:t xml:space="preserve"> </w:t>
      </w:r>
      <w:r w:rsidR="00E248A1" w:rsidRPr="00CB3EA1">
        <w:rPr>
          <w:sz w:val="28"/>
          <w:szCs w:val="28"/>
        </w:rPr>
        <w:t>в т</w:t>
      </w:r>
      <w:r w:rsidR="00E248A1" w:rsidRPr="00CB3EA1">
        <w:rPr>
          <w:sz w:val="28"/>
          <w:szCs w:val="28"/>
          <w:lang w:val="uk-UA"/>
        </w:rPr>
        <w:t>ому числі за рахунок отримання податкової вимоги (повідомлення) про наявність у них податкового боргу</w:t>
      </w:r>
      <w:r w:rsidR="0025624F" w:rsidRPr="00CB3EA1">
        <w:rPr>
          <w:sz w:val="28"/>
          <w:szCs w:val="28"/>
        </w:rPr>
        <w:t>;</w:t>
      </w:r>
    </w:p>
    <w:p w:rsidR="0025624F" w:rsidRPr="00CB3EA1" w:rsidRDefault="00790CAA" w:rsidP="00CB3EA1">
      <w:pPr>
        <w:widowControl w:val="0"/>
        <w:tabs>
          <w:tab w:val="left" w:pos="262"/>
        </w:tabs>
        <w:spacing w:after="303" w:line="317" w:lineRule="exact"/>
        <w:ind w:right="40"/>
        <w:jc w:val="both"/>
        <w:rPr>
          <w:sz w:val="28"/>
          <w:szCs w:val="28"/>
        </w:rPr>
      </w:pPr>
      <w:r w:rsidRPr="00CB3EA1">
        <w:rPr>
          <w:sz w:val="28"/>
          <w:szCs w:val="28"/>
          <w:lang w:val="uk-UA"/>
        </w:rPr>
        <w:tab/>
      </w:r>
      <w:r w:rsidRPr="00CB3EA1">
        <w:rPr>
          <w:sz w:val="28"/>
          <w:szCs w:val="28"/>
          <w:lang w:val="uk-UA"/>
        </w:rPr>
        <w:tab/>
        <w:t xml:space="preserve">- </w:t>
      </w:r>
      <w:r w:rsidR="0025624F" w:rsidRPr="00CB3EA1">
        <w:rPr>
          <w:sz w:val="28"/>
          <w:szCs w:val="28"/>
        </w:rPr>
        <w:t>формування позитивної громадської думки щодо діяльності ГУ ДПС у Львівській області.</w:t>
      </w:r>
    </w:p>
    <w:p w:rsidR="0025624F" w:rsidRPr="00CB3EA1" w:rsidRDefault="0025624F" w:rsidP="00CB3EA1">
      <w:pPr>
        <w:pStyle w:val="11"/>
        <w:keepNext/>
        <w:keepLines/>
        <w:numPr>
          <w:ilvl w:val="0"/>
          <w:numId w:val="21"/>
        </w:numPr>
        <w:shd w:val="clear" w:color="auto" w:fill="auto"/>
        <w:tabs>
          <w:tab w:val="left" w:pos="3577"/>
        </w:tabs>
        <w:spacing w:before="0" w:line="313" w:lineRule="exact"/>
        <w:jc w:val="center"/>
        <w:rPr>
          <w:sz w:val="28"/>
          <w:szCs w:val="28"/>
        </w:rPr>
      </w:pPr>
      <w:bookmarkStart w:id="3" w:name="bookmark2"/>
      <w:r w:rsidRPr="00CB3EA1">
        <w:rPr>
          <w:sz w:val="28"/>
          <w:szCs w:val="28"/>
        </w:rPr>
        <w:lastRenderedPageBreak/>
        <w:t>Завдання і заходи Програми</w:t>
      </w:r>
      <w:bookmarkEnd w:id="3"/>
    </w:p>
    <w:p w:rsidR="00F00233" w:rsidRPr="00CB3EA1" w:rsidRDefault="00F00233" w:rsidP="00CB3EA1">
      <w:pPr>
        <w:pStyle w:val="11"/>
        <w:keepNext/>
        <w:keepLines/>
        <w:shd w:val="clear" w:color="auto" w:fill="auto"/>
        <w:tabs>
          <w:tab w:val="left" w:pos="3577"/>
        </w:tabs>
        <w:spacing w:before="0" w:line="313" w:lineRule="exact"/>
        <w:ind w:left="720"/>
        <w:rPr>
          <w:sz w:val="28"/>
          <w:szCs w:val="28"/>
        </w:rPr>
      </w:pPr>
    </w:p>
    <w:p w:rsidR="0025624F" w:rsidRPr="00CB3EA1" w:rsidRDefault="0025624F" w:rsidP="00CB3EA1">
      <w:pPr>
        <w:spacing w:line="313" w:lineRule="exact"/>
        <w:ind w:left="40" w:firstLine="680"/>
        <w:jc w:val="both"/>
        <w:rPr>
          <w:sz w:val="28"/>
          <w:szCs w:val="28"/>
        </w:rPr>
      </w:pPr>
      <w:r w:rsidRPr="00CB3EA1">
        <w:rPr>
          <w:sz w:val="28"/>
          <w:szCs w:val="28"/>
        </w:rPr>
        <w:t>Програма спрямована на вирішення таких основних завдань:</w:t>
      </w:r>
    </w:p>
    <w:p w:rsidR="0025624F" w:rsidRPr="00CB3EA1" w:rsidRDefault="00EE5967" w:rsidP="00CB3EA1">
      <w:pPr>
        <w:widowControl w:val="0"/>
        <w:numPr>
          <w:ilvl w:val="0"/>
          <w:numId w:val="20"/>
        </w:numPr>
        <w:tabs>
          <w:tab w:val="left" w:pos="905"/>
        </w:tabs>
        <w:spacing w:line="313" w:lineRule="exact"/>
        <w:ind w:left="40" w:right="40" w:firstLine="680"/>
        <w:jc w:val="both"/>
        <w:rPr>
          <w:sz w:val="28"/>
          <w:szCs w:val="28"/>
        </w:rPr>
      </w:pPr>
      <w:r w:rsidRPr="00CB3EA1">
        <w:rPr>
          <w:sz w:val="28"/>
          <w:szCs w:val="28"/>
        </w:rPr>
        <w:t>підвищення якісного рівня взаємовідносин з платниками податків та своєчасного</w:t>
      </w:r>
      <w:r w:rsidRPr="00CB3EA1">
        <w:rPr>
          <w:sz w:val="28"/>
          <w:szCs w:val="28"/>
          <w:lang w:val="uk-UA"/>
        </w:rPr>
        <w:t xml:space="preserve"> інформування платників податків про виконання ними своїх</w:t>
      </w:r>
      <w:r w:rsidRPr="00CB3EA1">
        <w:rPr>
          <w:sz w:val="28"/>
          <w:szCs w:val="28"/>
        </w:rPr>
        <w:t xml:space="preserve"> </w:t>
      </w:r>
      <w:r w:rsidRPr="00CB3EA1">
        <w:rPr>
          <w:sz w:val="28"/>
          <w:szCs w:val="28"/>
          <w:lang w:val="uk-UA"/>
        </w:rPr>
        <w:t>к</w:t>
      </w:r>
      <w:r w:rsidRPr="00CB3EA1">
        <w:rPr>
          <w:sz w:val="28"/>
          <w:szCs w:val="28"/>
        </w:rPr>
        <w:t>онституційн</w:t>
      </w:r>
      <w:r w:rsidRPr="00CB3EA1">
        <w:rPr>
          <w:sz w:val="28"/>
          <w:szCs w:val="28"/>
          <w:lang w:val="uk-UA"/>
        </w:rPr>
        <w:t>их</w:t>
      </w:r>
      <w:r w:rsidRPr="00CB3EA1">
        <w:rPr>
          <w:sz w:val="28"/>
          <w:szCs w:val="28"/>
        </w:rPr>
        <w:t xml:space="preserve"> обов’язк</w:t>
      </w:r>
      <w:r w:rsidRPr="00CB3EA1">
        <w:rPr>
          <w:sz w:val="28"/>
          <w:szCs w:val="28"/>
          <w:lang w:val="uk-UA"/>
        </w:rPr>
        <w:t>ів</w:t>
      </w:r>
      <w:r w:rsidRPr="00CB3EA1">
        <w:rPr>
          <w:sz w:val="28"/>
          <w:szCs w:val="28"/>
        </w:rPr>
        <w:t xml:space="preserve"> щодо сплати </w:t>
      </w:r>
      <w:r w:rsidRPr="00CB3EA1">
        <w:rPr>
          <w:sz w:val="28"/>
          <w:szCs w:val="28"/>
          <w:lang w:val="uk-UA"/>
        </w:rPr>
        <w:t xml:space="preserve">ними </w:t>
      </w:r>
      <w:r w:rsidRPr="00CB3EA1">
        <w:rPr>
          <w:sz w:val="28"/>
          <w:szCs w:val="28"/>
        </w:rPr>
        <w:t>податків до бюджет</w:t>
      </w:r>
      <w:r w:rsidRPr="00CB3EA1">
        <w:rPr>
          <w:sz w:val="28"/>
          <w:szCs w:val="28"/>
          <w:lang w:val="uk-UA"/>
        </w:rPr>
        <w:t>ів різних рівнів</w:t>
      </w:r>
      <w:r w:rsidR="0025624F" w:rsidRPr="00CB3EA1">
        <w:rPr>
          <w:sz w:val="28"/>
          <w:szCs w:val="28"/>
        </w:rPr>
        <w:t>;</w:t>
      </w:r>
    </w:p>
    <w:p w:rsidR="00E248A1" w:rsidRPr="00CB3EA1" w:rsidRDefault="0025624F" w:rsidP="00CB3EA1">
      <w:pPr>
        <w:widowControl w:val="0"/>
        <w:tabs>
          <w:tab w:val="left" w:pos="0"/>
        </w:tabs>
        <w:spacing w:line="317" w:lineRule="exact"/>
        <w:ind w:right="40"/>
        <w:jc w:val="both"/>
        <w:rPr>
          <w:sz w:val="28"/>
          <w:szCs w:val="28"/>
        </w:rPr>
      </w:pPr>
      <w:r w:rsidRPr="00CB3EA1">
        <w:rPr>
          <w:sz w:val="28"/>
          <w:szCs w:val="28"/>
        </w:rPr>
        <w:t>поліпшення механізму дотримання вимог податкового законодавства за рахунок забезпечення умов для підвищення рівня добровільно</w:t>
      </w:r>
      <w:r w:rsidR="00EE5967" w:rsidRPr="00CB3EA1">
        <w:rPr>
          <w:sz w:val="28"/>
          <w:szCs w:val="28"/>
          <w:lang w:val="uk-UA"/>
        </w:rPr>
        <w:t xml:space="preserve">ї сплати </w:t>
      </w:r>
      <w:r w:rsidRPr="00CB3EA1">
        <w:rPr>
          <w:sz w:val="28"/>
          <w:szCs w:val="28"/>
        </w:rPr>
        <w:t>платниками податків своїх зобов'язань</w:t>
      </w:r>
      <w:r w:rsidR="00E248A1" w:rsidRPr="00CB3EA1">
        <w:rPr>
          <w:sz w:val="28"/>
          <w:szCs w:val="28"/>
          <w:lang w:val="uk-UA"/>
        </w:rPr>
        <w:t xml:space="preserve">, </w:t>
      </w:r>
      <w:r w:rsidR="00E248A1" w:rsidRPr="00CB3EA1">
        <w:rPr>
          <w:sz w:val="28"/>
          <w:szCs w:val="28"/>
        </w:rPr>
        <w:t>в т</w:t>
      </w:r>
      <w:r w:rsidR="00E248A1" w:rsidRPr="00CB3EA1">
        <w:rPr>
          <w:sz w:val="28"/>
          <w:szCs w:val="28"/>
          <w:lang w:val="uk-UA"/>
        </w:rPr>
        <w:t>ому числі за рахунок отримання податкової вимоги (повідомлення) про наявність у них податкового боргу</w:t>
      </w:r>
      <w:r w:rsidR="00E248A1" w:rsidRPr="00CB3EA1">
        <w:rPr>
          <w:sz w:val="28"/>
          <w:szCs w:val="28"/>
        </w:rPr>
        <w:t>;</w:t>
      </w:r>
    </w:p>
    <w:p w:rsidR="00F00233" w:rsidRPr="00CB3EA1" w:rsidRDefault="00F00233" w:rsidP="00CB3EA1">
      <w:pPr>
        <w:widowControl w:val="0"/>
        <w:tabs>
          <w:tab w:val="left" w:pos="905"/>
        </w:tabs>
        <w:spacing w:line="324" w:lineRule="exact"/>
        <w:ind w:left="660" w:right="40"/>
        <w:jc w:val="both"/>
        <w:rPr>
          <w:sz w:val="28"/>
          <w:szCs w:val="28"/>
        </w:rPr>
      </w:pPr>
    </w:p>
    <w:p w:rsidR="0025624F" w:rsidRPr="00CB3EA1" w:rsidRDefault="0025624F" w:rsidP="00CB3EA1">
      <w:pPr>
        <w:pStyle w:val="11"/>
        <w:keepNext/>
        <w:keepLines/>
        <w:numPr>
          <w:ilvl w:val="0"/>
          <w:numId w:val="21"/>
        </w:numPr>
        <w:shd w:val="clear" w:color="auto" w:fill="auto"/>
        <w:tabs>
          <w:tab w:val="left" w:pos="2564"/>
        </w:tabs>
        <w:spacing w:before="0"/>
        <w:jc w:val="center"/>
        <w:rPr>
          <w:sz w:val="28"/>
          <w:szCs w:val="28"/>
        </w:rPr>
      </w:pPr>
      <w:bookmarkStart w:id="4" w:name="bookmark3"/>
      <w:r w:rsidRPr="00CB3EA1">
        <w:rPr>
          <w:sz w:val="28"/>
          <w:szCs w:val="28"/>
        </w:rPr>
        <w:t>Очікувані результати виконання Програми</w:t>
      </w:r>
      <w:bookmarkEnd w:id="4"/>
    </w:p>
    <w:p w:rsidR="00CA492D" w:rsidRPr="00CB3EA1" w:rsidRDefault="00CA492D" w:rsidP="00CB3EA1">
      <w:pPr>
        <w:spacing w:line="320" w:lineRule="exact"/>
        <w:ind w:left="60" w:firstLine="600"/>
        <w:jc w:val="both"/>
        <w:rPr>
          <w:sz w:val="28"/>
          <w:szCs w:val="28"/>
          <w:lang w:val="uk-UA"/>
        </w:rPr>
      </w:pPr>
    </w:p>
    <w:p w:rsidR="0025624F" w:rsidRPr="00CB3EA1" w:rsidRDefault="0025624F" w:rsidP="00CB3EA1">
      <w:pPr>
        <w:spacing w:line="320" w:lineRule="exact"/>
        <w:ind w:left="60" w:firstLine="600"/>
        <w:jc w:val="both"/>
        <w:rPr>
          <w:sz w:val="28"/>
          <w:szCs w:val="28"/>
          <w:lang w:val="uk-UA"/>
        </w:rPr>
      </w:pPr>
      <w:r w:rsidRPr="00CB3EA1">
        <w:rPr>
          <w:sz w:val="28"/>
          <w:szCs w:val="28"/>
        </w:rPr>
        <w:t xml:space="preserve">Прийняття Програми </w:t>
      </w:r>
      <w:r w:rsidR="00790CAA" w:rsidRPr="00CB3EA1">
        <w:rPr>
          <w:sz w:val="28"/>
          <w:szCs w:val="28"/>
          <w:lang w:val="uk-UA"/>
        </w:rPr>
        <w:t>дасть змогу</w:t>
      </w:r>
      <w:r w:rsidRPr="00CB3EA1">
        <w:rPr>
          <w:sz w:val="28"/>
          <w:szCs w:val="28"/>
        </w:rPr>
        <w:t>:</w:t>
      </w:r>
    </w:p>
    <w:p w:rsidR="00204B87" w:rsidRPr="00CB3EA1" w:rsidRDefault="00204B87" w:rsidP="00CB3EA1">
      <w:pPr>
        <w:pStyle w:val="af2"/>
        <w:numPr>
          <w:ilvl w:val="0"/>
          <w:numId w:val="20"/>
        </w:numPr>
        <w:spacing w:line="320" w:lineRule="exact"/>
        <w:ind w:left="142"/>
        <w:jc w:val="both"/>
        <w:rPr>
          <w:sz w:val="28"/>
          <w:szCs w:val="28"/>
          <w:lang w:val="uk-UA"/>
        </w:rPr>
      </w:pPr>
      <w:r w:rsidRPr="00CB3EA1">
        <w:rPr>
          <w:sz w:val="28"/>
          <w:szCs w:val="28"/>
          <w:lang w:val="uk-UA"/>
        </w:rPr>
        <w:t>покращит</w:t>
      </w:r>
      <w:r w:rsidR="00790CAA" w:rsidRPr="00CB3EA1">
        <w:rPr>
          <w:sz w:val="28"/>
          <w:szCs w:val="28"/>
          <w:lang w:val="uk-UA"/>
        </w:rPr>
        <w:t>и</w:t>
      </w:r>
      <w:r w:rsidRPr="00CB3EA1">
        <w:rPr>
          <w:sz w:val="28"/>
          <w:szCs w:val="28"/>
          <w:lang w:val="uk-UA"/>
        </w:rPr>
        <w:t xml:space="preserve"> рівень та прискорит</w:t>
      </w:r>
      <w:r w:rsidR="00790CAA" w:rsidRPr="00CB3EA1">
        <w:rPr>
          <w:sz w:val="28"/>
          <w:szCs w:val="28"/>
          <w:lang w:val="uk-UA"/>
        </w:rPr>
        <w:t>и</w:t>
      </w:r>
      <w:r w:rsidRPr="00CB3EA1">
        <w:rPr>
          <w:sz w:val="28"/>
          <w:szCs w:val="28"/>
          <w:lang w:val="uk-UA"/>
        </w:rPr>
        <w:t xml:space="preserve"> процес добровільної сплати платежів до бюджетів</w:t>
      </w:r>
      <w:r w:rsidR="007F7951" w:rsidRPr="00CB3EA1">
        <w:rPr>
          <w:sz w:val="28"/>
          <w:szCs w:val="28"/>
          <w:lang w:val="uk-UA"/>
        </w:rPr>
        <w:t xml:space="preserve">, </w:t>
      </w:r>
      <w:r w:rsidR="007F7951" w:rsidRPr="00CB3EA1">
        <w:rPr>
          <w:sz w:val="28"/>
          <w:szCs w:val="28"/>
        </w:rPr>
        <w:t>в т</w:t>
      </w:r>
      <w:r w:rsidR="007F7951" w:rsidRPr="00CB3EA1">
        <w:rPr>
          <w:sz w:val="28"/>
          <w:szCs w:val="28"/>
          <w:lang w:val="uk-UA"/>
        </w:rPr>
        <w:t>ому числі за рахунок отримання податкової вимоги (повідомлення) про наявність у них податкового боргу</w:t>
      </w:r>
      <w:r w:rsidRPr="00CB3EA1">
        <w:rPr>
          <w:sz w:val="28"/>
          <w:szCs w:val="28"/>
          <w:lang w:val="uk-UA"/>
        </w:rPr>
        <w:t>;</w:t>
      </w:r>
    </w:p>
    <w:p w:rsidR="00204B87" w:rsidRPr="00CB3EA1" w:rsidRDefault="00204B87" w:rsidP="00CB3EA1">
      <w:pPr>
        <w:pStyle w:val="af2"/>
        <w:numPr>
          <w:ilvl w:val="0"/>
          <w:numId w:val="20"/>
        </w:numPr>
        <w:spacing w:line="320" w:lineRule="exact"/>
        <w:jc w:val="both"/>
        <w:rPr>
          <w:sz w:val="28"/>
          <w:szCs w:val="28"/>
          <w:lang w:val="uk-UA"/>
        </w:rPr>
      </w:pPr>
      <w:r w:rsidRPr="00CB3EA1">
        <w:rPr>
          <w:sz w:val="28"/>
          <w:szCs w:val="28"/>
          <w:lang w:val="uk-UA"/>
        </w:rPr>
        <w:t>покращит</w:t>
      </w:r>
      <w:r w:rsidR="00790CAA" w:rsidRPr="00CB3EA1">
        <w:rPr>
          <w:sz w:val="28"/>
          <w:szCs w:val="28"/>
          <w:lang w:val="uk-UA"/>
        </w:rPr>
        <w:t>и</w:t>
      </w:r>
      <w:r w:rsidRPr="00CB3EA1">
        <w:rPr>
          <w:sz w:val="28"/>
          <w:szCs w:val="28"/>
          <w:lang w:val="uk-UA"/>
        </w:rPr>
        <w:t xml:space="preserve"> оперативний контроль за сплатою податків;</w:t>
      </w:r>
    </w:p>
    <w:p w:rsidR="00204B87" w:rsidRPr="00CB3EA1" w:rsidRDefault="00204B87" w:rsidP="00CB3EA1">
      <w:pPr>
        <w:widowControl w:val="0"/>
        <w:numPr>
          <w:ilvl w:val="0"/>
          <w:numId w:val="20"/>
        </w:numPr>
        <w:tabs>
          <w:tab w:val="left" w:pos="905"/>
        </w:tabs>
        <w:spacing w:line="320" w:lineRule="exact"/>
        <w:ind w:left="60" w:right="40" w:firstLine="600"/>
        <w:jc w:val="both"/>
        <w:rPr>
          <w:sz w:val="28"/>
          <w:szCs w:val="28"/>
          <w:lang w:val="uk-UA"/>
        </w:rPr>
      </w:pPr>
      <w:r w:rsidRPr="00CB3EA1">
        <w:rPr>
          <w:sz w:val="28"/>
          <w:szCs w:val="28"/>
          <w:lang w:val="uk-UA"/>
        </w:rPr>
        <w:t>забезпеч</w:t>
      </w:r>
      <w:r w:rsidR="00790CAA" w:rsidRPr="00CB3EA1">
        <w:rPr>
          <w:sz w:val="28"/>
          <w:szCs w:val="28"/>
          <w:lang w:val="uk-UA"/>
        </w:rPr>
        <w:t>ити</w:t>
      </w:r>
      <w:r w:rsidRPr="00CB3EA1">
        <w:rPr>
          <w:sz w:val="28"/>
          <w:szCs w:val="28"/>
          <w:lang w:val="uk-UA"/>
        </w:rPr>
        <w:t xml:space="preserve"> зниження витрат платників податків, пов’язаних із </w:t>
      </w:r>
      <w:r w:rsidR="0028727F" w:rsidRPr="00CB3EA1">
        <w:rPr>
          <w:sz w:val="28"/>
          <w:szCs w:val="28"/>
          <w:lang w:val="uk-UA"/>
        </w:rPr>
        <w:t xml:space="preserve">своєчасним </w:t>
      </w:r>
      <w:r w:rsidRPr="00CB3EA1">
        <w:rPr>
          <w:sz w:val="28"/>
          <w:szCs w:val="28"/>
          <w:lang w:val="uk-UA"/>
        </w:rPr>
        <w:t xml:space="preserve">виконанням </w:t>
      </w:r>
      <w:r w:rsidR="0028727F" w:rsidRPr="00CB3EA1">
        <w:rPr>
          <w:sz w:val="28"/>
          <w:szCs w:val="28"/>
          <w:lang w:val="uk-UA"/>
        </w:rPr>
        <w:t xml:space="preserve">своїх </w:t>
      </w:r>
      <w:r w:rsidRPr="00CB3EA1">
        <w:rPr>
          <w:sz w:val="28"/>
          <w:szCs w:val="28"/>
          <w:lang w:val="uk-UA"/>
        </w:rPr>
        <w:t>податкових зобов’язань;</w:t>
      </w:r>
    </w:p>
    <w:p w:rsidR="0025624F" w:rsidRPr="00CB3EA1" w:rsidRDefault="0025624F" w:rsidP="00CB3EA1">
      <w:pPr>
        <w:widowControl w:val="0"/>
        <w:numPr>
          <w:ilvl w:val="0"/>
          <w:numId w:val="20"/>
        </w:numPr>
        <w:tabs>
          <w:tab w:val="left" w:pos="905"/>
        </w:tabs>
        <w:spacing w:line="320" w:lineRule="exact"/>
        <w:ind w:left="60" w:right="40" w:firstLine="600"/>
        <w:jc w:val="both"/>
        <w:rPr>
          <w:sz w:val="28"/>
          <w:szCs w:val="28"/>
        </w:rPr>
      </w:pPr>
      <w:r w:rsidRPr="00CB3EA1">
        <w:rPr>
          <w:sz w:val="28"/>
          <w:szCs w:val="28"/>
        </w:rPr>
        <w:t>створ</w:t>
      </w:r>
      <w:r w:rsidR="00790CAA" w:rsidRPr="00CB3EA1">
        <w:rPr>
          <w:sz w:val="28"/>
          <w:szCs w:val="28"/>
          <w:lang w:val="uk-UA"/>
        </w:rPr>
        <w:t>ити</w:t>
      </w:r>
      <w:r w:rsidRPr="00CB3EA1">
        <w:rPr>
          <w:sz w:val="28"/>
          <w:szCs w:val="28"/>
        </w:rPr>
        <w:t xml:space="preserve"> умов</w:t>
      </w:r>
      <w:r w:rsidR="00790CAA" w:rsidRPr="00CB3EA1">
        <w:rPr>
          <w:sz w:val="28"/>
          <w:szCs w:val="28"/>
          <w:lang w:val="uk-UA"/>
        </w:rPr>
        <w:t>и</w:t>
      </w:r>
      <w:r w:rsidRPr="00CB3EA1">
        <w:rPr>
          <w:sz w:val="28"/>
          <w:szCs w:val="28"/>
        </w:rPr>
        <w:t xml:space="preserve"> для партнерських взаємовідносин податкової служби та платників податків;</w:t>
      </w:r>
    </w:p>
    <w:p w:rsidR="0025624F" w:rsidRPr="00CB3EA1" w:rsidRDefault="0025624F" w:rsidP="00CB3EA1">
      <w:pPr>
        <w:widowControl w:val="0"/>
        <w:numPr>
          <w:ilvl w:val="0"/>
          <w:numId w:val="20"/>
        </w:numPr>
        <w:tabs>
          <w:tab w:val="left" w:pos="905"/>
        </w:tabs>
        <w:spacing w:after="168" w:line="320" w:lineRule="exact"/>
        <w:ind w:left="60" w:right="40" w:firstLine="600"/>
        <w:jc w:val="both"/>
        <w:rPr>
          <w:sz w:val="28"/>
          <w:szCs w:val="28"/>
        </w:rPr>
      </w:pPr>
      <w:r w:rsidRPr="00CB3EA1">
        <w:rPr>
          <w:sz w:val="28"/>
          <w:szCs w:val="28"/>
        </w:rPr>
        <w:t>поліпш</w:t>
      </w:r>
      <w:r w:rsidR="00790CAA" w:rsidRPr="00CB3EA1">
        <w:rPr>
          <w:sz w:val="28"/>
          <w:szCs w:val="28"/>
          <w:lang w:val="uk-UA"/>
        </w:rPr>
        <w:t>ити</w:t>
      </w:r>
      <w:r w:rsidRPr="00CB3EA1">
        <w:rPr>
          <w:sz w:val="28"/>
          <w:szCs w:val="28"/>
        </w:rPr>
        <w:t xml:space="preserve"> механізм дотримання вимог податкового законодавства за рахунок забезпечення умов для підвищення рівня добровільного виконання платниками податків своїх зобов’язань</w:t>
      </w:r>
      <w:r w:rsidR="007F7951" w:rsidRPr="00CB3EA1">
        <w:rPr>
          <w:sz w:val="28"/>
          <w:szCs w:val="28"/>
          <w:lang w:val="uk-UA"/>
        </w:rPr>
        <w:t xml:space="preserve">, </w:t>
      </w:r>
      <w:r w:rsidR="007F7951" w:rsidRPr="00CB3EA1">
        <w:rPr>
          <w:sz w:val="28"/>
          <w:szCs w:val="28"/>
        </w:rPr>
        <w:t>в т</w:t>
      </w:r>
      <w:r w:rsidR="007F7951" w:rsidRPr="00CB3EA1">
        <w:rPr>
          <w:sz w:val="28"/>
          <w:szCs w:val="28"/>
          <w:lang w:val="uk-UA"/>
        </w:rPr>
        <w:t>ому числі за рахунок отримання податкової вимоги (повідомлення) про наявність у них податкового боргу</w:t>
      </w:r>
      <w:r w:rsidRPr="00CB3EA1">
        <w:rPr>
          <w:sz w:val="28"/>
          <w:szCs w:val="28"/>
        </w:rPr>
        <w:t>.</w:t>
      </w:r>
    </w:p>
    <w:p w:rsidR="0025624F" w:rsidRPr="00CB3EA1" w:rsidRDefault="0025624F" w:rsidP="00CB3EA1">
      <w:pPr>
        <w:pStyle w:val="11"/>
        <w:keepNext/>
        <w:keepLines/>
        <w:numPr>
          <w:ilvl w:val="0"/>
          <w:numId w:val="21"/>
        </w:numPr>
        <w:shd w:val="clear" w:color="auto" w:fill="auto"/>
        <w:tabs>
          <w:tab w:val="left" w:pos="905"/>
        </w:tabs>
        <w:spacing w:before="0" w:after="248" w:line="260" w:lineRule="exact"/>
        <w:jc w:val="center"/>
        <w:rPr>
          <w:sz w:val="28"/>
          <w:szCs w:val="28"/>
        </w:rPr>
      </w:pPr>
      <w:bookmarkStart w:id="5" w:name="bookmark4"/>
      <w:r w:rsidRPr="00CB3EA1">
        <w:rPr>
          <w:sz w:val="28"/>
          <w:szCs w:val="28"/>
        </w:rPr>
        <w:t>Обсяги, джерела фінансування та строки виконання Програми</w:t>
      </w:r>
      <w:bookmarkEnd w:id="5"/>
    </w:p>
    <w:p w:rsidR="0025624F" w:rsidRPr="00CB3EA1" w:rsidRDefault="00A85658" w:rsidP="00CB3EA1">
      <w:pPr>
        <w:pStyle w:val="af5"/>
        <w:framePr w:w="9688" w:wrap="notBeside" w:vAnchor="text" w:hAnchor="text" w:xAlign="center" w:y="1"/>
        <w:shd w:val="clear" w:color="auto" w:fill="auto"/>
        <w:spacing w:line="260" w:lineRule="exact"/>
        <w:ind w:left="7788" w:firstLine="708"/>
        <w:rPr>
          <w:sz w:val="28"/>
          <w:szCs w:val="28"/>
        </w:rPr>
      </w:pPr>
      <w:r w:rsidRPr="00CB3EA1">
        <w:rPr>
          <w:sz w:val="28"/>
          <w:szCs w:val="28"/>
        </w:rPr>
        <w:t>т</w:t>
      </w:r>
      <w:r w:rsidR="0025624F" w:rsidRPr="00CB3EA1">
        <w:rPr>
          <w:sz w:val="28"/>
          <w:szCs w:val="28"/>
        </w:rPr>
        <w:t>ис</w:t>
      </w:r>
      <w:r w:rsidRPr="00CB3EA1">
        <w:rPr>
          <w:sz w:val="28"/>
          <w:szCs w:val="28"/>
        </w:rPr>
        <w:t>.</w:t>
      </w:r>
      <w:r w:rsidR="0025624F" w:rsidRPr="00CB3EA1">
        <w:rPr>
          <w:sz w:val="28"/>
          <w:szCs w:val="28"/>
        </w:rPr>
        <w:t xml:space="preserve"> грн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0"/>
        <w:gridCol w:w="3089"/>
        <w:gridCol w:w="2599"/>
      </w:tblGrid>
      <w:tr w:rsidR="0025624F" w:rsidRPr="00CB3EA1" w:rsidTr="00A85658">
        <w:trPr>
          <w:trHeight w:hRule="exact" w:val="983"/>
          <w:jc w:val="center"/>
        </w:trPr>
        <w:tc>
          <w:tcPr>
            <w:tcW w:w="4000" w:type="dxa"/>
            <w:shd w:val="clear" w:color="auto" w:fill="FFFFFF"/>
          </w:tcPr>
          <w:p w:rsidR="0025624F" w:rsidRPr="00CB3EA1" w:rsidRDefault="0025624F" w:rsidP="00CB3EA1">
            <w:pPr>
              <w:framePr w:w="9688" w:wrap="notBeside" w:vAnchor="text" w:hAnchor="text" w:xAlign="center" w:y="1"/>
              <w:spacing w:line="320" w:lineRule="exact"/>
              <w:rPr>
                <w:sz w:val="28"/>
                <w:szCs w:val="28"/>
              </w:rPr>
            </w:pPr>
            <w:r w:rsidRPr="00CB3EA1">
              <w:rPr>
                <w:rStyle w:val="af6"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3089" w:type="dxa"/>
            <w:shd w:val="clear" w:color="auto" w:fill="FFFFFF"/>
          </w:tcPr>
          <w:p w:rsidR="0025624F" w:rsidRPr="00CB3EA1" w:rsidRDefault="0025624F" w:rsidP="00CB3EA1">
            <w:pPr>
              <w:framePr w:w="9688" w:wrap="notBeside" w:vAnchor="text" w:hAnchor="text" w:xAlign="center" w:y="1"/>
              <w:spacing w:line="260" w:lineRule="exact"/>
              <w:rPr>
                <w:sz w:val="28"/>
                <w:szCs w:val="28"/>
              </w:rPr>
            </w:pPr>
            <w:r w:rsidRPr="00CB3EA1">
              <w:rPr>
                <w:rStyle w:val="af6"/>
                <w:sz w:val="28"/>
                <w:szCs w:val="28"/>
              </w:rPr>
              <w:t>202</w:t>
            </w:r>
            <w:r w:rsidR="00A85658" w:rsidRPr="00CB3EA1">
              <w:rPr>
                <w:rStyle w:val="af6"/>
                <w:sz w:val="28"/>
                <w:szCs w:val="28"/>
              </w:rPr>
              <w:t>4</w:t>
            </w:r>
            <w:r w:rsidRPr="00CB3EA1">
              <w:rPr>
                <w:rStyle w:val="af6"/>
                <w:sz w:val="28"/>
                <w:szCs w:val="28"/>
              </w:rPr>
              <w:t xml:space="preserve"> рік</w:t>
            </w:r>
          </w:p>
        </w:tc>
        <w:tc>
          <w:tcPr>
            <w:tcW w:w="2599" w:type="dxa"/>
            <w:shd w:val="clear" w:color="auto" w:fill="FFFFFF"/>
          </w:tcPr>
          <w:p w:rsidR="0025624F" w:rsidRPr="00CB3EA1" w:rsidRDefault="0025624F" w:rsidP="00CB3EA1">
            <w:pPr>
              <w:framePr w:w="9688" w:wrap="notBeside" w:vAnchor="text" w:hAnchor="text" w:xAlign="center" w:y="1"/>
              <w:spacing w:line="256" w:lineRule="exact"/>
              <w:ind w:left="660" w:hanging="460"/>
              <w:rPr>
                <w:sz w:val="28"/>
                <w:szCs w:val="28"/>
              </w:rPr>
            </w:pPr>
            <w:r w:rsidRPr="00CB3EA1">
              <w:rPr>
                <w:rStyle w:val="af6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25624F" w:rsidRPr="00CB3EA1" w:rsidTr="00A85658">
        <w:trPr>
          <w:trHeight w:hRule="exact" w:val="331"/>
          <w:jc w:val="center"/>
        </w:trPr>
        <w:tc>
          <w:tcPr>
            <w:tcW w:w="4000" w:type="dxa"/>
            <w:shd w:val="clear" w:color="auto" w:fill="FFFFFF"/>
          </w:tcPr>
          <w:p w:rsidR="0025624F" w:rsidRPr="00CB3EA1" w:rsidRDefault="0025624F" w:rsidP="00CB3EA1">
            <w:pPr>
              <w:framePr w:w="9688" w:wrap="notBeside" w:vAnchor="text" w:hAnchor="text" w:xAlign="center" w:y="1"/>
              <w:spacing w:line="260" w:lineRule="exact"/>
              <w:ind w:left="180"/>
              <w:rPr>
                <w:sz w:val="28"/>
                <w:szCs w:val="28"/>
              </w:rPr>
            </w:pPr>
            <w:r w:rsidRPr="00CB3EA1">
              <w:rPr>
                <w:rStyle w:val="af6"/>
                <w:sz w:val="28"/>
                <w:szCs w:val="28"/>
              </w:rPr>
              <w:t>Усього,</w:t>
            </w:r>
          </w:p>
        </w:tc>
        <w:tc>
          <w:tcPr>
            <w:tcW w:w="3089" w:type="dxa"/>
            <w:shd w:val="clear" w:color="auto" w:fill="FFFFFF"/>
          </w:tcPr>
          <w:p w:rsidR="0025624F" w:rsidRPr="00CB3EA1" w:rsidRDefault="00A85658" w:rsidP="00CB3EA1">
            <w:pPr>
              <w:framePr w:w="9688" w:wrap="notBeside" w:vAnchor="text" w:hAnchor="text" w:xAlign="center" w:y="1"/>
              <w:spacing w:line="260" w:lineRule="exact"/>
              <w:rPr>
                <w:sz w:val="28"/>
                <w:szCs w:val="28"/>
              </w:rPr>
            </w:pPr>
            <w:r w:rsidRPr="00CB3EA1">
              <w:rPr>
                <w:rStyle w:val="12"/>
                <w:sz w:val="28"/>
                <w:szCs w:val="28"/>
              </w:rPr>
              <w:t>5</w:t>
            </w:r>
            <w:r w:rsidR="0025624F" w:rsidRPr="00CB3EA1">
              <w:rPr>
                <w:rStyle w:val="12"/>
                <w:sz w:val="28"/>
                <w:szCs w:val="28"/>
              </w:rPr>
              <w:t>0,00</w:t>
            </w:r>
          </w:p>
        </w:tc>
        <w:tc>
          <w:tcPr>
            <w:tcW w:w="2599" w:type="dxa"/>
            <w:shd w:val="clear" w:color="auto" w:fill="FFFFFF"/>
          </w:tcPr>
          <w:p w:rsidR="0025624F" w:rsidRPr="00CB3EA1" w:rsidRDefault="00A85658" w:rsidP="00CB3EA1">
            <w:pPr>
              <w:framePr w:w="9688" w:wrap="notBeside" w:vAnchor="text" w:hAnchor="text" w:xAlign="center" w:y="1"/>
              <w:spacing w:line="260" w:lineRule="exact"/>
              <w:rPr>
                <w:sz w:val="28"/>
                <w:szCs w:val="28"/>
              </w:rPr>
            </w:pPr>
            <w:r w:rsidRPr="00CB3EA1">
              <w:rPr>
                <w:rStyle w:val="12"/>
                <w:sz w:val="28"/>
                <w:szCs w:val="28"/>
              </w:rPr>
              <w:t>5</w:t>
            </w:r>
            <w:r w:rsidR="0025624F" w:rsidRPr="00CB3EA1">
              <w:rPr>
                <w:rStyle w:val="12"/>
                <w:sz w:val="28"/>
                <w:szCs w:val="28"/>
              </w:rPr>
              <w:t>0,00</w:t>
            </w:r>
          </w:p>
        </w:tc>
      </w:tr>
      <w:tr w:rsidR="0025624F" w:rsidRPr="00CB3EA1" w:rsidTr="00A85658">
        <w:trPr>
          <w:trHeight w:hRule="exact" w:val="511"/>
          <w:jc w:val="center"/>
        </w:trPr>
        <w:tc>
          <w:tcPr>
            <w:tcW w:w="4000" w:type="dxa"/>
            <w:shd w:val="clear" w:color="auto" w:fill="FFFFFF"/>
          </w:tcPr>
          <w:p w:rsidR="0025624F" w:rsidRPr="00CB3EA1" w:rsidRDefault="0025624F" w:rsidP="00CB3EA1">
            <w:pPr>
              <w:framePr w:w="9688" w:wrap="notBeside" w:vAnchor="text" w:hAnchor="text" w:xAlign="center" w:y="1"/>
              <w:spacing w:line="260" w:lineRule="exact"/>
              <w:ind w:left="180"/>
              <w:rPr>
                <w:sz w:val="28"/>
                <w:szCs w:val="28"/>
              </w:rPr>
            </w:pPr>
            <w:r w:rsidRPr="00CB3EA1">
              <w:rPr>
                <w:rStyle w:val="af6"/>
                <w:sz w:val="28"/>
                <w:szCs w:val="28"/>
              </w:rPr>
              <w:t>у тому числі</w:t>
            </w:r>
          </w:p>
        </w:tc>
        <w:tc>
          <w:tcPr>
            <w:tcW w:w="3089" w:type="dxa"/>
            <w:shd w:val="clear" w:color="auto" w:fill="FFFFFF"/>
          </w:tcPr>
          <w:p w:rsidR="0025624F" w:rsidRPr="00CB3EA1" w:rsidRDefault="0025624F" w:rsidP="00CB3EA1">
            <w:pPr>
              <w:framePr w:w="968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FFFFFF"/>
          </w:tcPr>
          <w:p w:rsidR="0025624F" w:rsidRPr="00CB3EA1" w:rsidRDefault="0025624F" w:rsidP="00CB3EA1">
            <w:pPr>
              <w:framePr w:w="9688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25624F" w:rsidRPr="00CB3EA1" w:rsidTr="00A85658">
        <w:trPr>
          <w:trHeight w:hRule="exact" w:val="475"/>
          <w:jc w:val="center"/>
        </w:trPr>
        <w:tc>
          <w:tcPr>
            <w:tcW w:w="4000" w:type="dxa"/>
            <w:shd w:val="clear" w:color="auto" w:fill="FFFFFF"/>
          </w:tcPr>
          <w:p w:rsidR="0025624F" w:rsidRPr="00CB3EA1" w:rsidRDefault="00224CA0" w:rsidP="00CB3EA1">
            <w:pPr>
              <w:framePr w:w="9688" w:wrap="notBeside" w:vAnchor="text" w:hAnchor="text" w:xAlign="center" w:y="1"/>
              <w:spacing w:line="260" w:lineRule="exact"/>
              <w:ind w:left="180"/>
              <w:rPr>
                <w:sz w:val="28"/>
                <w:szCs w:val="28"/>
              </w:rPr>
            </w:pPr>
            <w:r w:rsidRPr="00CB3EA1">
              <w:rPr>
                <w:rStyle w:val="af6"/>
                <w:sz w:val="28"/>
                <w:szCs w:val="28"/>
              </w:rPr>
              <w:t>міський</w:t>
            </w:r>
            <w:r w:rsidR="0025624F" w:rsidRPr="00CB3EA1">
              <w:rPr>
                <w:rStyle w:val="af6"/>
                <w:sz w:val="28"/>
                <w:szCs w:val="28"/>
              </w:rPr>
              <w:t xml:space="preserve"> бюджет</w:t>
            </w:r>
          </w:p>
        </w:tc>
        <w:tc>
          <w:tcPr>
            <w:tcW w:w="3089" w:type="dxa"/>
            <w:shd w:val="clear" w:color="auto" w:fill="FFFFFF"/>
          </w:tcPr>
          <w:p w:rsidR="0025624F" w:rsidRPr="00CB3EA1" w:rsidRDefault="00A85658" w:rsidP="00CB3EA1">
            <w:pPr>
              <w:framePr w:w="9688" w:wrap="notBeside" w:vAnchor="text" w:hAnchor="text" w:xAlign="center" w:y="1"/>
              <w:spacing w:line="260" w:lineRule="exact"/>
              <w:rPr>
                <w:sz w:val="28"/>
                <w:szCs w:val="28"/>
              </w:rPr>
            </w:pPr>
            <w:r w:rsidRPr="00CB3EA1">
              <w:rPr>
                <w:rStyle w:val="12"/>
                <w:sz w:val="28"/>
                <w:szCs w:val="28"/>
              </w:rPr>
              <w:t>5</w:t>
            </w:r>
            <w:r w:rsidR="0025624F" w:rsidRPr="00CB3EA1">
              <w:rPr>
                <w:rStyle w:val="12"/>
                <w:sz w:val="28"/>
                <w:szCs w:val="28"/>
              </w:rPr>
              <w:t>0,00</w:t>
            </w:r>
          </w:p>
        </w:tc>
        <w:tc>
          <w:tcPr>
            <w:tcW w:w="2599" w:type="dxa"/>
            <w:shd w:val="clear" w:color="auto" w:fill="FFFFFF"/>
          </w:tcPr>
          <w:p w:rsidR="0025624F" w:rsidRPr="00CB3EA1" w:rsidRDefault="00553C92" w:rsidP="00CB3EA1">
            <w:pPr>
              <w:framePr w:w="9688" w:wrap="notBeside" w:vAnchor="text" w:hAnchor="text" w:xAlign="center" w:y="1"/>
              <w:spacing w:line="260" w:lineRule="exact"/>
              <w:rPr>
                <w:sz w:val="28"/>
                <w:szCs w:val="28"/>
              </w:rPr>
            </w:pPr>
            <w:r w:rsidRPr="00CB3EA1">
              <w:rPr>
                <w:rStyle w:val="12"/>
                <w:sz w:val="28"/>
                <w:szCs w:val="28"/>
              </w:rPr>
              <w:t>5</w:t>
            </w:r>
            <w:r w:rsidR="0025624F" w:rsidRPr="00CB3EA1">
              <w:rPr>
                <w:rStyle w:val="12"/>
                <w:sz w:val="28"/>
                <w:szCs w:val="28"/>
              </w:rPr>
              <w:t>0,00</w:t>
            </w:r>
          </w:p>
        </w:tc>
      </w:tr>
    </w:tbl>
    <w:p w:rsidR="0025624F" w:rsidRPr="00CB3EA1" w:rsidRDefault="0025624F" w:rsidP="00CB3EA1">
      <w:pPr>
        <w:spacing w:before="243" w:after="351" w:line="324" w:lineRule="exact"/>
        <w:ind w:left="60" w:right="40" w:firstLine="600"/>
        <w:jc w:val="both"/>
        <w:rPr>
          <w:sz w:val="28"/>
          <w:szCs w:val="28"/>
        </w:rPr>
      </w:pPr>
      <w:r w:rsidRPr="00CB3EA1">
        <w:rPr>
          <w:sz w:val="28"/>
          <w:szCs w:val="28"/>
        </w:rPr>
        <w:t xml:space="preserve">Фінансування заходів Програми здійснюється з </w:t>
      </w:r>
      <w:r w:rsidR="00224CA0" w:rsidRPr="00CB3EA1">
        <w:rPr>
          <w:sz w:val="28"/>
          <w:szCs w:val="28"/>
          <w:lang w:val="uk-UA"/>
        </w:rPr>
        <w:t>міського</w:t>
      </w:r>
      <w:r w:rsidRPr="00CB3EA1">
        <w:rPr>
          <w:sz w:val="28"/>
          <w:szCs w:val="28"/>
        </w:rPr>
        <w:t xml:space="preserve"> бюджету в межах обсягів, затверджених рішенням </w:t>
      </w:r>
      <w:r w:rsidR="00BD4973" w:rsidRPr="00CB3EA1">
        <w:rPr>
          <w:bCs/>
          <w:sz w:val="28"/>
          <w:szCs w:val="28"/>
          <w:lang w:val="uk-UA"/>
        </w:rPr>
        <w:t>Жовківської</w:t>
      </w:r>
      <w:r w:rsidR="00A85658" w:rsidRPr="00CB3EA1">
        <w:rPr>
          <w:sz w:val="28"/>
          <w:szCs w:val="28"/>
        </w:rPr>
        <w:t xml:space="preserve"> </w:t>
      </w:r>
      <w:r w:rsidR="00BD4973" w:rsidRPr="00CB3EA1">
        <w:rPr>
          <w:sz w:val="28"/>
          <w:szCs w:val="28"/>
          <w:lang w:val="uk-UA"/>
        </w:rPr>
        <w:t>міської</w:t>
      </w:r>
      <w:r w:rsidRPr="00CB3EA1">
        <w:rPr>
          <w:sz w:val="28"/>
          <w:szCs w:val="28"/>
        </w:rPr>
        <w:t xml:space="preserve"> ради.</w:t>
      </w:r>
    </w:p>
    <w:p w:rsidR="0025624F" w:rsidRPr="00CB3EA1" w:rsidRDefault="0025624F" w:rsidP="00CB3EA1">
      <w:pPr>
        <w:pStyle w:val="11"/>
        <w:keepNext/>
        <w:keepLines/>
        <w:numPr>
          <w:ilvl w:val="0"/>
          <w:numId w:val="21"/>
        </w:numPr>
        <w:shd w:val="clear" w:color="auto" w:fill="auto"/>
        <w:tabs>
          <w:tab w:val="left" w:pos="905"/>
        </w:tabs>
        <w:spacing w:before="0" w:after="1" w:line="260" w:lineRule="exact"/>
        <w:jc w:val="center"/>
        <w:rPr>
          <w:sz w:val="28"/>
          <w:szCs w:val="28"/>
        </w:rPr>
      </w:pPr>
      <w:bookmarkStart w:id="6" w:name="bookmark5"/>
      <w:r w:rsidRPr="00CB3EA1">
        <w:rPr>
          <w:sz w:val="28"/>
          <w:szCs w:val="28"/>
        </w:rPr>
        <w:t>Координація та контроль за ходом виконання Програми</w:t>
      </w:r>
      <w:bookmarkEnd w:id="6"/>
    </w:p>
    <w:p w:rsidR="00BD4973" w:rsidRPr="00CB3EA1" w:rsidRDefault="00BD4973" w:rsidP="00CB3EA1">
      <w:pPr>
        <w:pStyle w:val="11"/>
        <w:keepNext/>
        <w:keepLines/>
        <w:shd w:val="clear" w:color="auto" w:fill="auto"/>
        <w:tabs>
          <w:tab w:val="left" w:pos="905"/>
        </w:tabs>
        <w:spacing w:before="0" w:after="1" w:line="260" w:lineRule="exact"/>
        <w:ind w:left="720"/>
        <w:rPr>
          <w:sz w:val="28"/>
          <w:szCs w:val="28"/>
        </w:rPr>
      </w:pPr>
    </w:p>
    <w:p w:rsidR="0025624F" w:rsidRPr="00CB3EA1" w:rsidRDefault="0025624F" w:rsidP="00CB3EA1">
      <w:pPr>
        <w:spacing w:after="957" w:line="331" w:lineRule="exact"/>
        <w:ind w:left="60" w:right="40" w:firstLine="600"/>
        <w:jc w:val="both"/>
        <w:rPr>
          <w:sz w:val="28"/>
          <w:szCs w:val="28"/>
          <w:lang w:val="uk-UA"/>
        </w:rPr>
      </w:pPr>
      <w:r w:rsidRPr="00CB3EA1">
        <w:rPr>
          <w:sz w:val="28"/>
          <w:szCs w:val="28"/>
          <w:lang w:val="uk-UA"/>
        </w:rPr>
        <w:t xml:space="preserve">Координацію та контроль за ходом виконання Програми здійснює постійна депутатська комісія </w:t>
      </w:r>
      <w:r w:rsidR="00BD4973" w:rsidRPr="00CB3EA1">
        <w:rPr>
          <w:bCs/>
          <w:sz w:val="28"/>
          <w:szCs w:val="28"/>
          <w:lang w:val="uk-UA"/>
        </w:rPr>
        <w:t>Жовківської</w:t>
      </w:r>
      <w:r w:rsidR="00A85658" w:rsidRPr="00CB3EA1">
        <w:rPr>
          <w:sz w:val="28"/>
          <w:szCs w:val="28"/>
          <w:lang w:val="uk-UA"/>
        </w:rPr>
        <w:t xml:space="preserve"> </w:t>
      </w:r>
      <w:r w:rsidR="00BD4973" w:rsidRPr="00CB3EA1">
        <w:rPr>
          <w:sz w:val="28"/>
          <w:szCs w:val="28"/>
          <w:lang w:val="uk-UA"/>
        </w:rPr>
        <w:t>міської</w:t>
      </w:r>
      <w:r w:rsidRPr="00CB3EA1">
        <w:rPr>
          <w:sz w:val="28"/>
          <w:szCs w:val="28"/>
          <w:lang w:val="uk-UA"/>
        </w:rPr>
        <w:t xml:space="preserve"> ради з питань планування бюджету, фінансів, податків, соціально-економічного розвитку та інвестиційної діяльності громади. </w:t>
      </w:r>
      <w:r w:rsidRPr="00CB3EA1">
        <w:rPr>
          <w:sz w:val="28"/>
          <w:szCs w:val="28"/>
        </w:rPr>
        <w:t>Складання і подання звітності про використання коштів здійснюється в установленому законодавством порядку.</w:t>
      </w:r>
    </w:p>
    <w:p w:rsidR="00790CAA" w:rsidRPr="00CB3EA1" w:rsidRDefault="00790CAA" w:rsidP="00CB3EA1">
      <w:pPr>
        <w:jc w:val="center"/>
        <w:rPr>
          <w:bCs/>
          <w:sz w:val="28"/>
          <w:szCs w:val="28"/>
          <w:lang w:val="uk-UA"/>
        </w:rPr>
      </w:pPr>
      <w:r w:rsidRPr="00CB3EA1">
        <w:rPr>
          <w:sz w:val="28"/>
          <w:szCs w:val="28"/>
          <w:lang w:val="uk-UA"/>
        </w:rPr>
        <w:lastRenderedPageBreak/>
        <w:t xml:space="preserve">Перелік напрямів, завдань, заходів і результативних показників </w:t>
      </w:r>
      <w:r w:rsidRPr="00CB3EA1">
        <w:rPr>
          <w:sz w:val="28"/>
          <w:szCs w:val="28"/>
          <w:lang w:val="uk-UA"/>
        </w:rPr>
        <w:br/>
      </w:r>
      <w:r w:rsidR="00BB3E90" w:rsidRPr="00CB3EA1">
        <w:rPr>
          <w:bCs/>
          <w:sz w:val="28"/>
          <w:szCs w:val="28"/>
          <w:lang w:val="uk-UA"/>
        </w:rPr>
        <w:t xml:space="preserve">Програми </w:t>
      </w:r>
      <w:r w:rsidRPr="00CB3EA1">
        <w:rPr>
          <w:bCs/>
          <w:sz w:val="28"/>
          <w:szCs w:val="28"/>
          <w:lang w:val="uk-UA"/>
        </w:rPr>
        <w:t xml:space="preserve">заходів інформування платників </w:t>
      </w:r>
      <w:r w:rsidRPr="00CB3EA1">
        <w:rPr>
          <w:bCs/>
          <w:sz w:val="28"/>
          <w:szCs w:val="28"/>
        </w:rPr>
        <w:t>податк</w:t>
      </w:r>
      <w:r w:rsidRPr="00CB3EA1">
        <w:rPr>
          <w:bCs/>
          <w:sz w:val="28"/>
          <w:szCs w:val="28"/>
          <w:lang w:val="uk-UA"/>
        </w:rPr>
        <w:t xml:space="preserve">ів про наявність податкової заборгованості </w:t>
      </w:r>
      <w:r w:rsidR="00BD4973" w:rsidRPr="00CB3EA1">
        <w:rPr>
          <w:bCs/>
          <w:sz w:val="28"/>
          <w:szCs w:val="28"/>
          <w:lang w:val="uk-UA"/>
        </w:rPr>
        <w:t>Жовківської</w:t>
      </w:r>
      <w:r w:rsidRPr="00CB3EA1">
        <w:rPr>
          <w:bCs/>
          <w:sz w:val="28"/>
          <w:szCs w:val="28"/>
          <w:lang w:val="uk-UA"/>
        </w:rPr>
        <w:t xml:space="preserve"> територіальної </w:t>
      </w:r>
      <w:r w:rsidRPr="00CB3EA1">
        <w:rPr>
          <w:bCs/>
          <w:sz w:val="28"/>
          <w:szCs w:val="28"/>
        </w:rPr>
        <w:t>громади</w:t>
      </w:r>
    </w:p>
    <w:p w:rsidR="00790CAA" w:rsidRPr="00CB3EA1" w:rsidRDefault="00790CAA" w:rsidP="00CB3EA1">
      <w:pPr>
        <w:jc w:val="center"/>
        <w:rPr>
          <w:bCs/>
          <w:sz w:val="28"/>
          <w:szCs w:val="28"/>
          <w:lang w:val="uk-UA"/>
        </w:rPr>
      </w:pPr>
      <w:r w:rsidRPr="00CB3EA1">
        <w:rPr>
          <w:bCs/>
          <w:sz w:val="28"/>
          <w:szCs w:val="28"/>
        </w:rPr>
        <w:t>на  202</w:t>
      </w:r>
      <w:r w:rsidRPr="00CB3EA1">
        <w:rPr>
          <w:bCs/>
          <w:sz w:val="28"/>
          <w:szCs w:val="28"/>
          <w:lang w:val="uk-UA"/>
        </w:rPr>
        <w:t>4 рік</w:t>
      </w:r>
    </w:p>
    <w:p w:rsidR="00BB3E90" w:rsidRPr="00CB3EA1" w:rsidRDefault="00BB3E90" w:rsidP="00CB3EA1">
      <w:pPr>
        <w:ind w:left="8496" w:hanging="274"/>
        <w:jc w:val="center"/>
        <w:rPr>
          <w:bCs/>
          <w:sz w:val="28"/>
          <w:szCs w:val="28"/>
          <w:lang w:val="uk-UA"/>
        </w:rPr>
      </w:pPr>
      <w:r w:rsidRPr="00CB3EA1">
        <w:rPr>
          <w:bCs/>
          <w:sz w:val="28"/>
          <w:szCs w:val="28"/>
          <w:lang w:val="uk-UA"/>
        </w:rPr>
        <w:t>Додаток</w:t>
      </w:r>
    </w:p>
    <w:p w:rsidR="00BB3E90" w:rsidRPr="00CB3EA1" w:rsidRDefault="00BB3E90" w:rsidP="00CB3EA1">
      <w:pPr>
        <w:ind w:left="8496"/>
        <w:jc w:val="center"/>
        <w:rPr>
          <w:b/>
          <w:sz w:val="28"/>
          <w:szCs w:val="28"/>
          <w:lang w:val="uk-UA"/>
        </w:rPr>
      </w:pPr>
    </w:p>
    <w:tbl>
      <w:tblPr>
        <w:tblStyle w:val="af7"/>
        <w:tblW w:w="10254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568"/>
        <w:gridCol w:w="1040"/>
        <w:gridCol w:w="1984"/>
        <w:gridCol w:w="1134"/>
        <w:gridCol w:w="1701"/>
        <w:gridCol w:w="1294"/>
        <w:gridCol w:w="1116"/>
        <w:gridCol w:w="1417"/>
      </w:tblGrid>
      <w:tr w:rsidR="009303A6" w:rsidRPr="00CB3EA1" w:rsidTr="00AB370C">
        <w:tc>
          <w:tcPr>
            <w:tcW w:w="568" w:type="dxa"/>
            <w:vMerge w:val="restart"/>
          </w:tcPr>
          <w:p w:rsidR="00BB3E90" w:rsidRPr="00CB3EA1" w:rsidRDefault="00BB3E90" w:rsidP="00CB3EA1">
            <w:pPr>
              <w:rPr>
                <w:rStyle w:val="115pt"/>
                <w:sz w:val="28"/>
                <w:szCs w:val="28"/>
              </w:rPr>
            </w:pPr>
          </w:p>
          <w:p w:rsidR="009303A6" w:rsidRPr="00CB3EA1" w:rsidRDefault="009303A6" w:rsidP="00CB3EA1">
            <w:pPr>
              <w:rPr>
                <w:sz w:val="28"/>
                <w:szCs w:val="28"/>
              </w:rPr>
            </w:pPr>
            <w:r w:rsidRPr="00CB3EA1">
              <w:rPr>
                <w:rStyle w:val="115pt"/>
                <w:sz w:val="28"/>
                <w:szCs w:val="28"/>
              </w:rPr>
              <w:t>№</w:t>
            </w:r>
          </w:p>
          <w:p w:rsidR="009303A6" w:rsidRPr="00CB3EA1" w:rsidRDefault="009303A6" w:rsidP="00CB3EA1">
            <w:pPr>
              <w:rPr>
                <w:sz w:val="28"/>
                <w:szCs w:val="28"/>
              </w:rPr>
            </w:pPr>
            <w:r w:rsidRPr="00CB3EA1">
              <w:rPr>
                <w:rStyle w:val="11pt"/>
                <w:b w:val="0"/>
                <w:sz w:val="28"/>
                <w:szCs w:val="28"/>
              </w:rPr>
              <w:t>з/п</w:t>
            </w:r>
          </w:p>
        </w:tc>
        <w:tc>
          <w:tcPr>
            <w:tcW w:w="1040" w:type="dxa"/>
            <w:vMerge w:val="restart"/>
          </w:tcPr>
          <w:p w:rsidR="009303A6" w:rsidRPr="00CB3EA1" w:rsidRDefault="009303A6" w:rsidP="00CB3EA1">
            <w:pPr>
              <w:rPr>
                <w:sz w:val="28"/>
                <w:szCs w:val="28"/>
              </w:rPr>
            </w:pPr>
            <w:r w:rsidRPr="00CB3EA1">
              <w:rPr>
                <w:rStyle w:val="11pt"/>
                <w:b w:val="0"/>
                <w:sz w:val="28"/>
                <w:szCs w:val="28"/>
              </w:rPr>
              <w:t>Назва завдання</w:t>
            </w:r>
          </w:p>
        </w:tc>
        <w:tc>
          <w:tcPr>
            <w:tcW w:w="1984" w:type="dxa"/>
            <w:vMerge w:val="restart"/>
          </w:tcPr>
          <w:p w:rsidR="009303A6" w:rsidRPr="00CB3EA1" w:rsidRDefault="009303A6" w:rsidP="00CB3EA1">
            <w:pPr>
              <w:rPr>
                <w:sz w:val="28"/>
                <w:szCs w:val="28"/>
              </w:rPr>
            </w:pPr>
            <w:r w:rsidRPr="00CB3EA1">
              <w:rPr>
                <w:rStyle w:val="11pt"/>
                <w:b w:val="0"/>
                <w:sz w:val="28"/>
                <w:szCs w:val="28"/>
              </w:rPr>
              <w:t>Перелік заходів завдання</w:t>
            </w:r>
          </w:p>
        </w:tc>
        <w:tc>
          <w:tcPr>
            <w:tcW w:w="1134" w:type="dxa"/>
            <w:vMerge w:val="restart"/>
          </w:tcPr>
          <w:p w:rsidR="009303A6" w:rsidRPr="00CB3EA1" w:rsidRDefault="009303A6" w:rsidP="00CB3EA1">
            <w:pPr>
              <w:rPr>
                <w:sz w:val="28"/>
                <w:szCs w:val="28"/>
              </w:rPr>
            </w:pPr>
            <w:r w:rsidRPr="00CB3EA1">
              <w:rPr>
                <w:rStyle w:val="11pt"/>
                <w:b w:val="0"/>
                <w:sz w:val="28"/>
                <w:szCs w:val="28"/>
              </w:rPr>
              <w:t>Показники виконання заходу, один, виміру</w:t>
            </w:r>
          </w:p>
        </w:tc>
        <w:tc>
          <w:tcPr>
            <w:tcW w:w="1701" w:type="dxa"/>
            <w:vMerge w:val="restart"/>
          </w:tcPr>
          <w:p w:rsidR="009303A6" w:rsidRPr="00CB3EA1" w:rsidRDefault="009303A6" w:rsidP="00CB3EA1">
            <w:pPr>
              <w:rPr>
                <w:sz w:val="28"/>
                <w:szCs w:val="28"/>
              </w:rPr>
            </w:pPr>
            <w:r w:rsidRPr="00CB3EA1">
              <w:rPr>
                <w:rStyle w:val="11pt"/>
                <w:b w:val="0"/>
                <w:sz w:val="28"/>
                <w:szCs w:val="28"/>
              </w:rPr>
              <w:t>Виконавець</w:t>
            </w:r>
          </w:p>
          <w:p w:rsidR="009303A6" w:rsidRPr="00CB3EA1" w:rsidRDefault="009303A6" w:rsidP="00CB3EA1">
            <w:pPr>
              <w:rPr>
                <w:sz w:val="28"/>
                <w:szCs w:val="28"/>
              </w:rPr>
            </w:pPr>
            <w:r w:rsidRPr="00CB3EA1">
              <w:rPr>
                <w:rStyle w:val="11pt"/>
                <w:b w:val="0"/>
                <w:sz w:val="28"/>
                <w:szCs w:val="28"/>
              </w:rPr>
              <w:t>заходу,</w:t>
            </w:r>
          </w:p>
          <w:p w:rsidR="009303A6" w:rsidRPr="00CB3EA1" w:rsidRDefault="009303A6" w:rsidP="00CB3EA1">
            <w:pPr>
              <w:rPr>
                <w:sz w:val="28"/>
                <w:szCs w:val="28"/>
              </w:rPr>
            </w:pPr>
            <w:r w:rsidRPr="00CB3EA1">
              <w:rPr>
                <w:rStyle w:val="11pt"/>
                <w:b w:val="0"/>
                <w:sz w:val="28"/>
                <w:szCs w:val="28"/>
              </w:rPr>
              <w:t>показника</w:t>
            </w:r>
          </w:p>
          <w:p w:rsidR="009303A6" w:rsidRPr="00CB3EA1" w:rsidRDefault="009303A6" w:rsidP="00CB3EA1">
            <w:pPr>
              <w:rPr>
                <w:sz w:val="28"/>
                <w:szCs w:val="28"/>
              </w:rPr>
            </w:pPr>
          </w:p>
          <w:p w:rsidR="009303A6" w:rsidRPr="00CB3EA1" w:rsidRDefault="009303A6" w:rsidP="00CB3EA1">
            <w:pPr>
              <w:rPr>
                <w:sz w:val="28"/>
                <w:szCs w:val="28"/>
              </w:rPr>
            </w:pPr>
          </w:p>
          <w:p w:rsidR="009303A6" w:rsidRPr="00CB3EA1" w:rsidRDefault="009303A6" w:rsidP="00CB3EA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303A6" w:rsidRPr="00CB3EA1" w:rsidRDefault="009303A6" w:rsidP="00CB3EA1">
            <w:pPr>
              <w:jc w:val="center"/>
              <w:rPr>
                <w:sz w:val="28"/>
                <w:szCs w:val="28"/>
              </w:rPr>
            </w:pPr>
            <w:r w:rsidRPr="00CB3EA1">
              <w:rPr>
                <w:rStyle w:val="11pt"/>
                <w:b w:val="0"/>
                <w:sz w:val="28"/>
                <w:szCs w:val="28"/>
              </w:rPr>
              <w:t>Фінансування</w:t>
            </w:r>
          </w:p>
        </w:tc>
        <w:tc>
          <w:tcPr>
            <w:tcW w:w="1417" w:type="dxa"/>
            <w:vMerge w:val="restart"/>
          </w:tcPr>
          <w:p w:rsidR="009303A6" w:rsidRPr="00CB3EA1" w:rsidRDefault="009303A6" w:rsidP="00CB3EA1">
            <w:pPr>
              <w:ind w:left="-108"/>
              <w:rPr>
                <w:sz w:val="28"/>
                <w:szCs w:val="28"/>
              </w:rPr>
            </w:pPr>
            <w:r w:rsidRPr="00CB3EA1">
              <w:rPr>
                <w:rStyle w:val="11pt"/>
                <w:b w:val="0"/>
                <w:sz w:val="28"/>
                <w:szCs w:val="28"/>
              </w:rPr>
              <w:t>Очікуваний результат</w:t>
            </w:r>
          </w:p>
        </w:tc>
      </w:tr>
      <w:tr w:rsidR="009303A6" w:rsidRPr="00CB3EA1" w:rsidTr="00AB370C">
        <w:trPr>
          <w:trHeight w:val="815"/>
        </w:trPr>
        <w:tc>
          <w:tcPr>
            <w:tcW w:w="568" w:type="dxa"/>
            <w:vMerge/>
          </w:tcPr>
          <w:p w:rsidR="009303A6" w:rsidRPr="00CB3EA1" w:rsidRDefault="009303A6" w:rsidP="00CB3EA1">
            <w:pPr>
              <w:spacing w:after="957" w:line="331" w:lineRule="exact"/>
              <w:ind w:right="4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40" w:type="dxa"/>
            <w:vMerge/>
          </w:tcPr>
          <w:p w:rsidR="009303A6" w:rsidRPr="00CB3EA1" w:rsidRDefault="009303A6" w:rsidP="00CB3EA1">
            <w:pPr>
              <w:spacing w:after="957" w:line="331" w:lineRule="exact"/>
              <w:ind w:right="4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9303A6" w:rsidRPr="00CB3EA1" w:rsidRDefault="009303A6" w:rsidP="00CB3EA1">
            <w:pPr>
              <w:spacing w:after="957" w:line="331" w:lineRule="exact"/>
              <w:ind w:right="4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303A6" w:rsidRPr="00CB3EA1" w:rsidRDefault="009303A6" w:rsidP="00CB3EA1">
            <w:pPr>
              <w:spacing w:after="957" w:line="331" w:lineRule="exact"/>
              <w:ind w:right="4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9303A6" w:rsidRPr="00CB3EA1" w:rsidRDefault="009303A6" w:rsidP="00CB3EA1">
            <w:pPr>
              <w:spacing w:after="957" w:line="331" w:lineRule="exact"/>
              <w:ind w:right="4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</w:tcPr>
          <w:p w:rsidR="009303A6" w:rsidRPr="00CB3EA1" w:rsidRDefault="009303A6" w:rsidP="00CB3EA1">
            <w:pPr>
              <w:spacing w:after="957" w:line="331" w:lineRule="exact"/>
              <w:ind w:right="40"/>
              <w:jc w:val="both"/>
              <w:rPr>
                <w:sz w:val="28"/>
                <w:szCs w:val="28"/>
                <w:lang w:val="uk-UA"/>
              </w:rPr>
            </w:pPr>
            <w:r w:rsidRPr="00CB3EA1">
              <w:rPr>
                <w:sz w:val="28"/>
                <w:szCs w:val="28"/>
                <w:lang w:val="uk-UA"/>
              </w:rPr>
              <w:t>Джерела</w:t>
            </w:r>
          </w:p>
        </w:tc>
        <w:tc>
          <w:tcPr>
            <w:tcW w:w="1116" w:type="dxa"/>
          </w:tcPr>
          <w:p w:rsidR="009303A6" w:rsidRPr="00CB3EA1" w:rsidRDefault="009303A6" w:rsidP="00CB3EA1">
            <w:pPr>
              <w:spacing w:after="957" w:line="331" w:lineRule="exact"/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CB3EA1">
              <w:rPr>
                <w:sz w:val="28"/>
                <w:szCs w:val="28"/>
                <w:lang w:val="uk-UA"/>
              </w:rPr>
              <w:t>Обсяг</w:t>
            </w:r>
            <w:r w:rsidR="00C2792C" w:rsidRPr="00CB3EA1">
              <w:rPr>
                <w:sz w:val="28"/>
                <w:szCs w:val="28"/>
                <w:lang w:val="uk-UA"/>
              </w:rPr>
              <w:t>и</w:t>
            </w:r>
            <w:r w:rsidRPr="00CB3EA1">
              <w:rPr>
                <w:sz w:val="28"/>
                <w:szCs w:val="28"/>
                <w:lang w:val="uk-UA"/>
              </w:rPr>
              <w:t>, тис.грн.</w:t>
            </w:r>
          </w:p>
        </w:tc>
        <w:tc>
          <w:tcPr>
            <w:tcW w:w="1417" w:type="dxa"/>
            <w:vMerge/>
          </w:tcPr>
          <w:p w:rsidR="009303A6" w:rsidRPr="00CB3EA1" w:rsidRDefault="009303A6" w:rsidP="00CB3EA1">
            <w:pPr>
              <w:spacing w:after="957" w:line="331" w:lineRule="exact"/>
              <w:ind w:right="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303A6" w:rsidRPr="00CB3EA1" w:rsidTr="00AB370C">
        <w:tc>
          <w:tcPr>
            <w:tcW w:w="10254" w:type="dxa"/>
            <w:gridSpan w:val="8"/>
          </w:tcPr>
          <w:p w:rsidR="009303A6" w:rsidRPr="00CB3EA1" w:rsidRDefault="009303A6" w:rsidP="00CB3EA1">
            <w:pPr>
              <w:pStyle w:val="ad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3EA1">
              <w:rPr>
                <w:rFonts w:ascii="Times New Roman" w:hAnsi="Times New Roman"/>
                <w:b w:val="0"/>
                <w:sz w:val="28"/>
                <w:szCs w:val="28"/>
              </w:rPr>
              <w:t>2024 рік</w:t>
            </w:r>
          </w:p>
        </w:tc>
      </w:tr>
      <w:tr w:rsidR="009303A6" w:rsidRPr="00CB3EA1" w:rsidTr="00AB370C">
        <w:tc>
          <w:tcPr>
            <w:tcW w:w="568" w:type="dxa"/>
          </w:tcPr>
          <w:p w:rsidR="009D439F" w:rsidRPr="00CB3EA1" w:rsidRDefault="009D439F" w:rsidP="00CB3EA1">
            <w:pPr>
              <w:spacing w:after="957" w:line="331" w:lineRule="exact"/>
              <w:ind w:right="4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40" w:type="dxa"/>
          </w:tcPr>
          <w:p w:rsidR="009D439F" w:rsidRPr="00CB3EA1" w:rsidRDefault="009303A6" w:rsidP="00CB3EA1">
            <w:pPr>
              <w:spacing w:after="957" w:line="331" w:lineRule="exact"/>
              <w:ind w:right="40"/>
              <w:jc w:val="both"/>
              <w:rPr>
                <w:sz w:val="28"/>
                <w:szCs w:val="28"/>
                <w:lang w:val="uk-UA"/>
              </w:rPr>
            </w:pPr>
            <w:r w:rsidRPr="00CB3EA1">
              <w:rPr>
                <w:rStyle w:val="115pt"/>
                <w:sz w:val="28"/>
                <w:szCs w:val="28"/>
              </w:rPr>
              <w:t>Забезпечення матеріально- технічної бази для підтримки діяльності органів державної податкової служби</w:t>
            </w:r>
          </w:p>
        </w:tc>
        <w:tc>
          <w:tcPr>
            <w:tcW w:w="1984" w:type="dxa"/>
          </w:tcPr>
          <w:p w:rsidR="009D439F" w:rsidRPr="00CB3EA1" w:rsidRDefault="009303A6" w:rsidP="00CB3EA1">
            <w:pPr>
              <w:spacing w:after="957" w:line="331" w:lineRule="exact"/>
              <w:ind w:right="40"/>
              <w:jc w:val="both"/>
              <w:rPr>
                <w:sz w:val="28"/>
                <w:szCs w:val="28"/>
                <w:lang w:val="uk-UA"/>
              </w:rPr>
            </w:pPr>
            <w:r w:rsidRPr="00CB3EA1">
              <w:rPr>
                <w:rStyle w:val="115pt"/>
                <w:sz w:val="28"/>
                <w:szCs w:val="28"/>
              </w:rPr>
              <w:t>Забезпечення своєчасного та якісного виконання функцій щодо надання послуг працівниками управління по роботі з п</w:t>
            </w:r>
            <w:r w:rsidR="00BF7673" w:rsidRPr="00CB3EA1">
              <w:rPr>
                <w:rStyle w:val="115pt"/>
                <w:sz w:val="28"/>
                <w:szCs w:val="28"/>
              </w:rPr>
              <w:t>одатковим боргом</w:t>
            </w:r>
            <w:r w:rsidRPr="00CB3EA1">
              <w:rPr>
                <w:rStyle w:val="115pt"/>
                <w:sz w:val="28"/>
                <w:szCs w:val="28"/>
              </w:rPr>
              <w:t xml:space="preserve">  ГУ ДПС у Львівській області</w:t>
            </w:r>
          </w:p>
        </w:tc>
        <w:tc>
          <w:tcPr>
            <w:tcW w:w="1134" w:type="dxa"/>
          </w:tcPr>
          <w:p w:rsidR="00BF7673" w:rsidRPr="00CB3EA1" w:rsidRDefault="00BF7673" w:rsidP="00CB3EA1">
            <w:pPr>
              <w:spacing w:after="60" w:line="230" w:lineRule="exact"/>
              <w:jc w:val="both"/>
              <w:rPr>
                <w:sz w:val="28"/>
                <w:szCs w:val="28"/>
              </w:rPr>
            </w:pPr>
            <w:r w:rsidRPr="00CB3EA1">
              <w:rPr>
                <w:rStyle w:val="115pt"/>
                <w:sz w:val="28"/>
                <w:szCs w:val="28"/>
              </w:rPr>
              <w:t>затрат:</w:t>
            </w:r>
          </w:p>
          <w:p w:rsidR="009D439F" w:rsidRPr="00CB3EA1" w:rsidRDefault="00BF7673" w:rsidP="00CB3EA1">
            <w:pPr>
              <w:spacing w:after="957" w:line="331" w:lineRule="exact"/>
              <w:ind w:right="40"/>
              <w:jc w:val="both"/>
              <w:rPr>
                <w:sz w:val="28"/>
                <w:szCs w:val="28"/>
                <w:lang w:val="uk-UA"/>
              </w:rPr>
            </w:pPr>
            <w:r w:rsidRPr="00CB3EA1">
              <w:rPr>
                <w:rStyle w:val="115pt"/>
                <w:sz w:val="28"/>
                <w:szCs w:val="28"/>
              </w:rPr>
              <w:t>придбання марок якості 100%</w:t>
            </w:r>
          </w:p>
        </w:tc>
        <w:tc>
          <w:tcPr>
            <w:tcW w:w="1701" w:type="dxa"/>
          </w:tcPr>
          <w:p w:rsidR="009D439F" w:rsidRPr="00CB3EA1" w:rsidRDefault="00BF7673" w:rsidP="00CB3EA1">
            <w:pPr>
              <w:spacing w:after="957" w:line="331" w:lineRule="exact"/>
              <w:ind w:right="40"/>
              <w:jc w:val="both"/>
              <w:rPr>
                <w:sz w:val="28"/>
                <w:szCs w:val="28"/>
                <w:lang w:val="uk-UA"/>
              </w:rPr>
            </w:pPr>
            <w:r w:rsidRPr="00CB3EA1">
              <w:rPr>
                <w:rStyle w:val="115pt"/>
                <w:sz w:val="28"/>
                <w:szCs w:val="28"/>
              </w:rPr>
              <w:t>управління по роботі з податковим боргом  ГУ ДПС у Львівській області</w:t>
            </w:r>
          </w:p>
        </w:tc>
        <w:tc>
          <w:tcPr>
            <w:tcW w:w="1294" w:type="dxa"/>
          </w:tcPr>
          <w:p w:rsidR="009D439F" w:rsidRPr="00CB3EA1" w:rsidRDefault="00224CA0" w:rsidP="00CB3EA1">
            <w:pPr>
              <w:spacing w:after="957" w:line="331" w:lineRule="exact"/>
              <w:ind w:right="40"/>
              <w:jc w:val="both"/>
              <w:rPr>
                <w:sz w:val="28"/>
                <w:szCs w:val="28"/>
                <w:lang w:val="uk-UA"/>
              </w:rPr>
            </w:pPr>
            <w:r w:rsidRPr="00CB3EA1">
              <w:rPr>
                <w:sz w:val="28"/>
                <w:szCs w:val="28"/>
                <w:lang w:val="uk-UA"/>
              </w:rPr>
              <w:t>Міський</w:t>
            </w:r>
            <w:r w:rsidR="00BF7673" w:rsidRPr="00CB3EA1">
              <w:rPr>
                <w:sz w:val="28"/>
                <w:szCs w:val="28"/>
                <w:lang w:val="uk-UA"/>
              </w:rPr>
              <w:t>бюджет</w:t>
            </w:r>
          </w:p>
        </w:tc>
        <w:tc>
          <w:tcPr>
            <w:tcW w:w="1116" w:type="dxa"/>
          </w:tcPr>
          <w:p w:rsidR="009D439F" w:rsidRPr="00CB3EA1" w:rsidRDefault="00BF7673" w:rsidP="00CB3EA1">
            <w:pPr>
              <w:spacing w:after="957" w:line="331" w:lineRule="exact"/>
              <w:ind w:left="-268" w:right="40" w:firstLine="268"/>
              <w:jc w:val="both"/>
              <w:rPr>
                <w:sz w:val="28"/>
                <w:szCs w:val="28"/>
                <w:lang w:val="uk-UA"/>
              </w:rPr>
            </w:pPr>
            <w:r w:rsidRPr="00CB3EA1">
              <w:rPr>
                <w:sz w:val="28"/>
                <w:szCs w:val="28"/>
                <w:lang w:val="uk-UA"/>
              </w:rPr>
              <w:t>50,00</w:t>
            </w:r>
          </w:p>
        </w:tc>
        <w:tc>
          <w:tcPr>
            <w:tcW w:w="1417" w:type="dxa"/>
          </w:tcPr>
          <w:p w:rsidR="009D439F" w:rsidRPr="00CB3EA1" w:rsidRDefault="00BF7673" w:rsidP="00CB3EA1">
            <w:pPr>
              <w:spacing w:after="957" w:line="331" w:lineRule="exact"/>
              <w:ind w:right="40"/>
              <w:jc w:val="both"/>
              <w:rPr>
                <w:sz w:val="28"/>
                <w:szCs w:val="28"/>
                <w:lang w:val="uk-UA"/>
              </w:rPr>
            </w:pPr>
            <w:r w:rsidRPr="00CB3EA1">
              <w:rPr>
                <w:rStyle w:val="115pt"/>
                <w:sz w:val="28"/>
                <w:szCs w:val="28"/>
              </w:rPr>
              <w:t>Забезпечення надходжень податків та зборів до бюджетів усіх рівнів</w:t>
            </w:r>
          </w:p>
        </w:tc>
      </w:tr>
    </w:tbl>
    <w:p w:rsidR="00A85658" w:rsidRPr="00CB3EA1" w:rsidRDefault="008404E0" w:rsidP="00CB3EA1">
      <w:pPr>
        <w:pStyle w:val="ad"/>
        <w:spacing w:before="0" w:after="0" w:line="192" w:lineRule="auto"/>
        <w:rPr>
          <w:rFonts w:ascii="Times New Roman" w:hAnsi="Times New Roman"/>
          <w:b w:val="0"/>
          <w:sz w:val="28"/>
          <w:szCs w:val="28"/>
          <w:lang w:eastAsia="uk-UA"/>
        </w:rPr>
      </w:pPr>
      <w:r w:rsidRPr="00CB3EA1">
        <w:rPr>
          <w:rFonts w:ascii="Times New Roman" w:hAnsi="Times New Roman"/>
          <w:sz w:val="28"/>
          <w:szCs w:val="28"/>
        </w:rPr>
        <w:br w:type="page"/>
      </w:r>
      <w:r w:rsidR="00A85658" w:rsidRPr="00CB3EA1">
        <w:rPr>
          <w:rFonts w:ascii="Times New Roman" w:hAnsi="Times New Roman"/>
          <w:b w:val="0"/>
          <w:sz w:val="28"/>
          <w:szCs w:val="28"/>
          <w:lang w:eastAsia="uk-UA"/>
        </w:rPr>
        <w:lastRenderedPageBreak/>
        <w:t xml:space="preserve"> </w:t>
      </w:r>
    </w:p>
    <w:p w:rsidR="00B660DC" w:rsidRPr="00CB3EA1" w:rsidRDefault="00B660DC" w:rsidP="00CB3EA1">
      <w:pPr>
        <w:ind w:right="144"/>
        <w:jc w:val="center"/>
        <w:rPr>
          <w:b/>
          <w:sz w:val="28"/>
          <w:szCs w:val="28"/>
          <w:lang w:val="uk-UA"/>
        </w:rPr>
      </w:pPr>
      <w:r w:rsidRPr="00CB3EA1">
        <w:rPr>
          <w:b/>
          <w:sz w:val="28"/>
          <w:szCs w:val="28"/>
          <w:lang w:eastAsia="uk-UA"/>
        </w:rPr>
        <w:t>ПАСПОРТ</w:t>
      </w:r>
      <w:r w:rsidR="00790CAA" w:rsidRPr="00CB3EA1">
        <w:rPr>
          <w:b/>
          <w:sz w:val="28"/>
          <w:szCs w:val="28"/>
          <w:lang w:val="uk-UA" w:eastAsia="uk-UA"/>
        </w:rPr>
        <w:t xml:space="preserve"> </w:t>
      </w:r>
      <w:r w:rsidRPr="00CB3EA1">
        <w:rPr>
          <w:b/>
          <w:sz w:val="28"/>
          <w:szCs w:val="28"/>
        </w:rPr>
        <w:t>Програми</w:t>
      </w:r>
    </w:p>
    <w:p w:rsidR="00BD4973" w:rsidRPr="00CB3EA1" w:rsidRDefault="00BD4973" w:rsidP="00CB3EA1">
      <w:pPr>
        <w:ind w:right="144"/>
        <w:jc w:val="center"/>
        <w:rPr>
          <w:b/>
          <w:sz w:val="28"/>
          <w:szCs w:val="28"/>
          <w:lang w:val="uk-UA"/>
        </w:rPr>
      </w:pPr>
    </w:p>
    <w:p w:rsidR="00BB3E90" w:rsidRPr="00CB3EA1" w:rsidRDefault="00BB3E90" w:rsidP="00CB3EA1">
      <w:pPr>
        <w:jc w:val="center"/>
        <w:rPr>
          <w:bCs/>
          <w:sz w:val="28"/>
          <w:szCs w:val="28"/>
          <w:lang w:val="uk-UA"/>
        </w:rPr>
      </w:pPr>
      <w:r w:rsidRPr="00CB3EA1">
        <w:rPr>
          <w:bCs/>
          <w:sz w:val="28"/>
          <w:szCs w:val="28"/>
          <w:lang w:val="uk-UA"/>
        </w:rPr>
        <w:t xml:space="preserve">інформування платників </w:t>
      </w:r>
      <w:r w:rsidRPr="00CB3EA1">
        <w:rPr>
          <w:bCs/>
          <w:sz w:val="28"/>
          <w:szCs w:val="28"/>
        </w:rPr>
        <w:t>податк</w:t>
      </w:r>
      <w:r w:rsidRPr="00CB3EA1">
        <w:rPr>
          <w:bCs/>
          <w:sz w:val="28"/>
          <w:szCs w:val="28"/>
          <w:lang w:val="uk-UA"/>
        </w:rPr>
        <w:t xml:space="preserve">ів про наявність податкової заборгованості </w:t>
      </w:r>
      <w:r w:rsidR="00BD4973" w:rsidRPr="00CB3EA1">
        <w:rPr>
          <w:bCs/>
          <w:sz w:val="28"/>
          <w:szCs w:val="28"/>
          <w:lang w:val="uk-UA"/>
        </w:rPr>
        <w:t>Жовківської</w:t>
      </w:r>
      <w:r w:rsidRPr="00CB3EA1">
        <w:rPr>
          <w:bCs/>
          <w:sz w:val="28"/>
          <w:szCs w:val="28"/>
          <w:lang w:val="uk-UA"/>
        </w:rPr>
        <w:t xml:space="preserve"> територіальної </w:t>
      </w:r>
      <w:r w:rsidRPr="00CB3EA1">
        <w:rPr>
          <w:bCs/>
          <w:sz w:val="28"/>
          <w:szCs w:val="28"/>
        </w:rPr>
        <w:t>громади</w:t>
      </w:r>
    </w:p>
    <w:p w:rsidR="00BB3E90" w:rsidRPr="00CB3EA1" w:rsidRDefault="00BB3E90" w:rsidP="00CB3EA1">
      <w:pPr>
        <w:jc w:val="center"/>
        <w:rPr>
          <w:b/>
          <w:sz w:val="28"/>
          <w:szCs w:val="28"/>
          <w:lang w:val="uk-UA"/>
        </w:rPr>
      </w:pPr>
      <w:r w:rsidRPr="00CB3EA1">
        <w:rPr>
          <w:bCs/>
          <w:sz w:val="28"/>
          <w:szCs w:val="28"/>
        </w:rPr>
        <w:t>на  202</w:t>
      </w:r>
      <w:r w:rsidRPr="00CB3EA1">
        <w:rPr>
          <w:bCs/>
          <w:sz w:val="28"/>
          <w:szCs w:val="28"/>
          <w:lang w:val="uk-UA"/>
        </w:rPr>
        <w:t>4 рік</w:t>
      </w:r>
    </w:p>
    <w:p w:rsidR="00B660DC" w:rsidRPr="00CB3EA1" w:rsidRDefault="00B660DC" w:rsidP="00426F5D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  <w:lang w:val="uk-UA" w:eastAsia="uk-UA"/>
        </w:rPr>
      </w:pPr>
    </w:p>
    <w:p w:rsidR="00B660DC" w:rsidRPr="00CB3EA1" w:rsidRDefault="00B660DC" w:rsidP="00426F5D">
      <w:pPr>
        <w:autoSpaceDE w:val="0"/>
        <w:autoSpaceDN w:val="0"/>
        <w:adjustRightInd w:val="0"/>
        <w:spacing w:line="264" w:lineRule="auto"/>
        <w:jc w:val="both"/>
        <w:rPr>
          <w:bCs/>
          <w:color w:val="000000" w:themeColor="text1"/>
          <w:sz w:val="28"/>
          <w:szCs w:val="28"/>
          <w:lang w:val="uk-UA" w:eastAsia="uk-UA"/>
        </w:rPr>
      </w:pPr>
      <w:r w:rsidRPr="00CB3EA1">
        <w:rPr>
          <w:bCs/>
          <w:sz w:val="28"/>
          <w:szCs w:val="28"/>
          <w:lang w:val="uk-UA" w:eastAsia="uk-UA"/>
        </w:rPr>
        <w:t>1</w:t>
      </w:r>
      <w:r w:rsidRPr="00CB3EA1">
        <w:rPr>
          <w:bCs/>
          <w:color w:val="000000" w:themeColor="text1"/>
          <w:sz w:val="28"/>
          <w:szCs w:val="28"/>
          <w:lang w:val="uk-UA" w:eastAsia="uk-UA"/>
        </w:rPr>
        <w:t>.</w:t>
      </w:r>
      <w:r w:rsidRPr="00CB3EA1">
        <w:rPr>
          <w:bCs/>
          <w:color w:val="000000" w:themeColor="text1"/>
          <w:sz w:val="28"/>
          <w:szCs w:val="28"/>
          <w:lang w:eastAsia="uk-UA"/>
        </w:rPr>
        <w:t> </w:t>
      </w:r>
      <w:r w:rsidRPr="00CB3EA1">
        <w:rPr>
          <w:bCs/>
          <w:color w:val="000000" w:themeColor="text1"/>
          <w:sz w:val="28"/>
          <w:szCs w:val="28"/>
          <w:lang w:val="uk-UA" w:eastAsia="uk-UA"/>
        </w:rPr>
        <w:t>Ініціатор</w:t>
      </w:r>
      <w:r w:rsidR="00BB3E90" w:rsidRPr="00CB3EA1">
        <w:rPr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Pr="00CB3EA1">
        <w:rPr>
          <w:bCs/>
          <w:color w:val="000000" w:themeColor="text1"/>
          <w:sz w:val="28"/>
          <w:szCs w:val="28"/>
          <w:lang w:val="uk-UA" w:eastAsia="uk-UA"/>
        </w:rPr>
        <w:t>розроблення</w:t>
      </w:r>
      <w:r w:rsidR="00BB3E90" w:rsidRPr="00CB3EA1">
        <w:rPr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Pr="00CB3EA1">
        <w:rPr>
          <w:bCs/>
          <w:color w:val="000000" w:themeColor="text1"/>
          <w:sz w:val="28"/>
          <w:szCs w:val="28"/>
          <w:lang w:val="uk-UA" w:eastAsia="uk-UA"/>
        </w:rPr>
        <w:t>Програми</w:t>
      </w:r>
      <w:r w:rsidR="00673A5B" w:rsidRPr="00CB3EA1">
        <w:rPr>
          <w:bCs/>
          <w:color w:val="000000" w:themeColor="text1"/>
          <w:sz w:val="28"/>
          <w:szCs w:val="28"/>
          <w:lang w:val="uk-UA" w:eastAsia="uk-UA"/>
        </w:rPr>
        <w:t>:</w:t>
      </w:r>
      <w:r w:rsidR="00BB3E90" w:rsidRPr="00CB3EA1">
        <w:rPr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040390" w:rsidRPr="00CB3EA1">
        <w:rPr>
          <w:color w:val="000000" w:themeColor="text1"/>
          <w:sz w:val="28"/>
          <w:szCs w:val="28"/>
          <w:lang w:val="uk-UA"/>
        </w:rPr>
        <w:t>ГУ ДПС у Львівській</w:t>
      </w:r>
      <w:r w:rsidR="00CA732A" w:rsidRPr="00CB3EA1">
        <w:rPr>
          <w:color w:val="000000" w:themeColor="text1"/>
          <w:sz w:val="28"/>
          <w:szCs w:val="28"/>
          <w:lang w:val="uk-UA"/>
        </w:rPr>
        <w:t xml:space="preserve"> області</w:t>
      </w:r>
      <w:r w:rsidR="00673A5B" w:rsidRPr="00CB3EA1">
        <w:rPr>
          <w:bCs/>
          <w:color w:val="000000" w:themeColor="text1"/>
          <w:sz w:val="28"/>
          <w:szCs w:val="28"/>
          <w:lang w:val="uk-UA"/>
        </w:rPr>
        <w:t>;</w:t>
      </w:r>
    </w:p>
    <w:p w:rsidR="00B660DC" w:rsidRPr="00CB3EA1" w:rsidRDefault="00B660DC" w:rsidP="00426F5D">
      <w:pPr>
        <w:autoSpaceDE w:val="0"/>
        <w:autoSpaceDN w:val="0"/>
        <w:adjustRightInd w:val="0"/>
        <w:spacing w:line="264" w:lineRule="auto"/>
        <w:jc w:val="both"/>
        <w:rPr>
          <w:bCs/>
          <w:color w:val="000000" w:themeColor="text1"/>
          <w:sz w:val="28"/>
          <w:szCs w:val="28"/>
          <w:lang w:val="uk-UA" w:eastAsia="uk-UA"/>
        </w:rPr>
      </w:pPr>
      <w:r w:rsidRPr="00CB3EA1">
        <w:rPr>
          <w:bCs/>
          <w:color w:val="000000" w:themeColor="text1"/>
          <w:sz w:val="28"/>
          <w:szCs w:val="28"/>
          <w:lang w:eastAsia="uk-UA"/>
        </w:rPr>
        <w:t>2. Дата, номер і назва</w:t>
      </w:r>
      <w:r w:rsidR="00BB3E90" w:rsidRPr="00CB3EA1">
        <w:rPr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Pr="00CB3EA1">
        <w:rPr>
          <w:bCs/>
          <w:color w:val="000000" w:themeColor="text1"/>
          <w:sz w:val="28"/>
          <w:szCs w:val="28"/>
          <w:lang w:eastAsia="uk-UA"/>
        </w:rPr>
        <w:t>розпорядчого документа органу виконавчої</w:t>
      </w:r>
      <w:r w:rsidR="00CB3EA1">
        <w:rPr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Pr="00CB3EA1">
        <w:rPr>
          <w:bCs/>
          <w:color w:val="000000" w:themeColor="text1"/>
          <w:sz w:val="28"/>
          <w:szCs w:val="28"/>
          <w:lang w:eastAsia="uk-UA"/>
        </w:rPr>
        <w:t>влади про  затвердження</w:t>
      </w:r>
      <w:r w:rsidR="00BB3E90" w:rsidRPr="00CB3EA1">
        <w:rPr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Pr="00CB3EA1">
        <w:rPr>
          <w:bCs/>
          <w:color w:val="000000" w:themeColor="text1"/>
          <w:sz w:val="28"/>
          <w:szCs w:val="28"/>
          <w:lang w:eastAsia="uk-UA"/>
        </w:rPr>
        <w:t>Програми</w:t>
      </w:r>
      <w:r w:rsidR="003B5ABD" w:rsidRPr="00CB3EA1">
        <w:rPr>
          <w:bCs/>
          <w:color w:val="000000" w:themeColor="text1"/>
          <w:sz w:val="28"/>
          <w:szCs w:val="28"/>
          <w:lang w:val="uk-UA" w:eastAsia="uk-UA"/>
        </w:rPr>
        <w:t xml:space="preserve">     «</w:t>
      </w:r>
      <w:r w:rsidR="00CB3EA1">
        <w:rPr>
          <w:bCs/>
          <w:color w:val="000000" w:themeColor="text1"/>
          <w:sz w:val="28"/>
          <w:szCs w:val="28"/>
          <w:lang w:val="uk-UA" w:eastAsia="uk-UA"/>
        </w:rPr>
        <w:t>__</w:t>
      </w:r>
      <w:r w:rsidR="003B5ABD" w:rsidRPr="00CB3EA1">
        <w:rPr>
          <w:bCs/>
          <w:color w:val="000000" w:themeColor="text1"/>
          <w:sz w:val="28"/>
          <w:szCs w:val="28"/>
          <w:lang w:val="uk-UA" w:eastAsia="uk-UA"/>
        </w:rPr>
        <w:t xml:space="preserve">» </w:t>
      </w:r>
      <w:r w:rsidR="00EB15AB" w:rsidRPr="00CB3EA1">
        <w:rPr>
          <w:bCs/>
          <w:color w:val="000000" w:themeColor="text1"/>
          <w:sz w:val="28"/>
          <w:szCs w:val="28"/>
          <w:lang w:val="uk-UA" w:eastAsia="uk-UA"/>
        </w:rPr>
        <w:t>___</w:t>
      </w:r>
      <w:r w:rsidR="00BB3E90" w:rsidRPr="00CB3EA1">
        <w:rPr>
          <w:bCs/>
          <w:color w:val="000000" w:themeColor="text1"/>
          <w:sz w:val="28"/>
          <w:szCs w:val="28"/>
          <w:lang w:val="uk-UA" w:eastAsia="uk-UA"/>
        </w:rPr>
        <w:t>____</w:t>
      </w:r>
      <w:r w:rsidR="00EB15AB" w:rsidRPr="00CB3EA1">
        <w:rPr>
          <w:bCs/>
          <w:color w:val="000000" w:themeColor="text1"/>
          <w:sz w:val="28"/>
          <w:szCs w:val="28"/>
          <w:lang w:val="uk-UA" w:eastAsia="uk-UA"/>
        </w:rPr>
        <w:t>_</w:t>
      </w:r>
      <w:r w:rsidR="003B5ABD" w:rsidRPr="00CB3EA1">
        <w:rPr>
          <w:bCs/>
          <w:color w:val="000000" w:themeColor="text1"/>
          <w:sz w:val="28"/>
          <w:szCs w:val="28"/>
          <w:lang w:val="uk-UA" w:eastAsia="uk-UA"/>
        </w:rPr>
        <w:t>202</w:t>
      </w:r>
      <w:r w:rsidR="00BB3E90" w:rsidRPr="00CB3EA1">
        <w:rPr>
          <w:bCs/>
          <w:color w:val="000000" w:themeColor="text1"/>
          <w:sz w:val="28"/>
          <w:szCs w:val="28"/>
          <w:lang w:val="uk-UA" w:eastAsia="uk-UA"/>
        </w:rPr>
        <w:t>4</w:t>
      </w:r>
      <w:r w:rsidR="003B5ABD" w:rsidRPr="00CB3EA1">
        <w:rPr>
          <w:bCs/>
          <w:color w:val="000000" w:themeColor="text1"/>
          <w:sz w:val="28"/>
          <w:szCs w:val="28"/>
          <w:lang w:val="uk-UA" w:eastAsia="uk-UA"/>
        </w:rPr>
        <w:t xml:space="preserve"> р. №</w:t>
      </w:r>
      <w:r w:rsidR="00CB3EA1">
        <w:rPr>
          <w:bCs/>
          <w:color w:val="000000" w:themeColor="text1"/>
          <w:sz w:val="28"/>
          <w:szCs w:val="28"/>
          <w:lang w:val="uk-UA" w:eastAsia="uk-UA"/>
        </w:rPr>
        <w:t>__</w:t>
      </w:r>
    </w:p>
    <w:p w:rsidR="00B660DC" w:rsidRPr="00CB3EA1" w:rsidRDefault="00B660DC" w:rsidP="00426F5D">
      <w:pPr>
        <w:autoSpaceDE w:val="0"/>
        <w:autoSpaceDN w:val="0"/>
        <w:adjustRightInd w:val="0"/>
        <w:spacing w:line="264" w:lineRule="auto"/>
        <w:jc w:val="both"/>
        <w:rPr>
          <w:bCs/>
          <w:color w:val="000000" w:themeColor="text1"/>
          <w:sz w:val="28"/>
          <w:szCs w:val="28"/>
          <w:lang w:val="uk-UA" w:eastAsia="uk-UA"/>
        </w:rPr>
      </w:pPr>
      <w:r w:rsidRPr="00CB3EA1">
        <w:rPr>
          <w:bCs/>
          <w:color w:val="000000" w:themeColor="text1"/>
          <w:sz w:val="28"/>
          <w:szCs w:val="28"/>
          <w:lang w:val="uk-UA" w:eastAsia="uk-UA"/>
        </w:rPr>
        <w:t>3.</w:t>
      </w:r>
      <w:r w:rsidRPr="00CB3EA1">
        <w:rPr>
          <w:bCs/>
          <w:color w:val="000000" w:themeColor="text1"/>
          <w:sz w:val="28"/>
          <w:szCs w:val="28"/>
          <w:lang w:eastAsia="uk-UA"/>
        </w:rPr>
        <w:t> </w:t>
      </w:r>
      <w:r w:rsidRPr="00CB3EA1">
        <w:rPr>
          <w:bCs/>
          <w:color w:val="000000" w:themeColor="text1"/>
          <w:sz w:val="28"/>
          <w:szCs w:val="28"/>
          <w:lang w:val="uk-UA" w:eastAsia="uk-UA"/>
        </w:rPr>
        <w:t>Розробник</w:t>
      </w:r>
      <w:r w:rsidR="00BB3E90" w:rsidRPr="00CB3EA1">
        <w:rPr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Pr="00CB3EA1">
        <w:rPr>
          <w:bCs/>
          <w:color w:val="000000" w:themeColor="text1"/>
          <w:sz w:val="28"/>
          <w:szCs w:val="28"/>
          <w:lang w:val="uk-UA" w:eastAsia="uk-UA"/>
        </w:rPr>
        <w:t>Програми</w:t>
      </w:r>
      <w:r w:rsidR="00BB3E90" w:rsidRPr="00CB3EA1">
        <w:rPr>
          <w:bCs/>
          <w:color w:val="000000" w:themeColor="text1"/>
          <w:sz w:val="28"/>
          <w:szCs w:val="28"/>
          <w:lang w:val="uk-UA" w:eastAsia="uk-UA"/>
        </w:rPr>
        <w:t>:</w:t>
      </w:r>
      <w:r w:rsidR="00CB3EA1">
        <w:rPr>
          <w:bCs/>
          <w:color w:val="000000" w:themeColor="text1"/>
          <w:sz w:val="28"/>
          <w:szCs w:val="28"/>
          <w:lang w:val="uk-UA" w:eastAsia="uk-UA"/>
        </w:rPr>
        <w:t xml:space="preserve"> Жовківська міська рада, </w:t>
      </w:r>
      <w:r w:rsidR="00040390" w:rsidRPr="00CB3EA1">
        <w:rPr>
          <w:color w:val="000000" w:themeColor="text1"/>
          <w:sz w:val="28"/>
          <w:szCs w:val="28"/>
          <w:lang w:val="uk-UA"/>
        </w:rPr>
        <w:t>ГУ ДПС у Львівській</w:t>
      </w:r>
      <w:r w:rsidR="00CA732A" w:rsidRPr="00CB3EA1">
        <w:rPr>
          <w:color w:val="000000" w:themeColor="text1"/>
          <w:sz w:val="28"/>
          <w:szCs w:val="28"/>
          <w:lang w:val="uk-UA"/>
        </w:rPr>
        <w:t xml:space="preserve"> області</w:t>
      </w:r>
      <w:r w:rsidR="00673A5B" w:rsidRPr="00CB3EA1">
        <w:rPr>
          <w:bCs/>
          <w:color w:val="000000" w:themeColor="text1"/>
          <w:sz w:val="28"/>
          <w:szCs w:val="28"/>
          <w:lang w:val="uk-UA"/>
        </w:rPr>
        <w:t>;</w:t>
      </w:r>
    </w:p>
    <w:p w:rsidR="00B660DC" w:rsidRPr="00CB3EA1" w:rsidRDefault="00B660DC" w:rsidP="00426F5D">
      <w:pPr>
        <w:autoSpaceDE w:val="0"/>
        <w:autoSpaceDN w:val="0"/>
        <w:adjustRightInd w:val="0"/>
        <w:spacing w:line="264" w:lineRule="auto"/>
        <w:jc w:val="both"/>
        <w:rPr>
          <w:bCs/>
          <w:color w:val="000000" w:themeColor="text1"/>
          <w:sz w:val="28"/>
          <w:szCs w:val="28"/>
          <w:lang w:val="uk-UA" w:eastAsia="uk-UA"/>
        </w:rPr>
      </w:pPr>
      <w:r w:rsidRPr="00CB3EA1">
        <w:rPr>
          <w:bCs/>
          <w:color w:val="000000" w:themeColor="text1"/>
          <w:sz w:val="28"/>
          <w:szCs w:val="28"/>
          <w:lang w:val="uk-UA" w:eastAsia="uk-UA"/>
        </w:rPr>
        <w:t>4.</w:t>
      </w:r>
      <w:r w:rsidRPr="00CB3EA1">
        <w:rPr>
          <w:bCs/>
          <w:color w:val="000000" w:themeColor="text1"/>
          <w:sz w:val="28"/>
          <w:szCs w:val="28"/>
          <w:lang w:eastAsia="uk-UA"/>
        </w:rPr>
        <w:t> </w:t>
      </w:r>
      <w:r w:rsidRPr="00CB3EA1">
        <w:rPr>
          <w:bCs/>
          <w:color w:val="000000" w:themeColor="text1"/>
          <w:sz w:val="28"/>
          <w:szCs w:val="28"/>
          <w:lang w:val="uk-UA" w:eastAsia="uk-UA"/>
        </w:rPr>
        <w:t xml:space="preserve"> Відповідальний</w:t>
      </w:r>
      <w:r w:rsidR="00BB3E90" w:rsidRPr="00CB3EA1">
        <w:rPr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Pr="00CB3EA1">
        <w:rPr>
          <w:bCs/>
          <w:color w:val="000000" w:themeColor="text1"/>
          <w:sz w:val="28"/>
          <w:szCs w:val="28"/>
          <w:lang w:val="uk-UA" w:eastAsia="uk-UA"/>
        </w:rPr>
        <w:t>виконавець</w:t>
      </w:r>
      <w:r w:rsidR="00BB3E90" w:rsidRPr="00CB3EA1">
        <w:rPr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Pr="00CB3EA1">
        <w:rPr>
          <w:bCs/>
          <w:color w:val="000000" w:themeColor="text1"/>
          <w:sz w:val="28"/>
          <w:szCs w:val="28"/>
          <w:lang w:val="uk-UA" w:eastAsia="uk-UA"/>
        </w:rPr>
        <w:t>Програми:</w:t>
      </w:r>
      <w:r w:rsidR="00BB3E90" w:rsidRPr="00CB3EA1">
        <w:rPr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040390" w:rsidRPr="00CB3EA1">
        <w:rPr>
          <w:color w:val="000000" w:themeColor="text1"/>
          <w:sz w:val="28"/>
          <w:szCs w:val="28"/>
          <w:lang w:val="uk-UA"/>
        </w:rPr>
        <w:t>ГУ ДПС у Львівській</w:t>
      </w:r>
      <w:r w:rsidR="00BB3E90" w:rsidRPr="00CB3EA1">
        <w:rPr>
          <w:color w:val="000000" w:themeColor="text1"/>
          <w:sz w:val="28"/>
          <w:szCs w:val="28"/>
          <w:lang w:val="uk-UA"/>
        </w:rPr>
        <w:t xml:space="preserve"> області</w:t>
      </w:r>
      <w:r w:rsidRPr="00CB3EA1">
        <w:rPr>
          <w:bCs/>
          <w:color w:val="000000" w:themeColor="text1"/>
          <w:sz w:val="28"/>
          <w:szCs w:val="28"/>
          <w:lang w:val="uk-UA"/>
        </w:rPr>
        <w:t>;</w:t>
      </w:r>
    </w:p>
    <w:p w:rsidR="00FF3C1F" w:rsidRPr="00CB3EA1" w:rsidRDefault="00B660DC" w:rsidP="00426F5D">
      <w:pPr>
        <w:autoSpaceDE w:val="0"/>
        <w:autoSpaceDN w:val="0"/>
        <w:adjustRightInd w:val="0"/>
        <w:spacing w:line="264" w:lineRule="auto"/>
        <w:jc w:val="both"/>
        <w:rPr>
          <w:bCs/>
          <w:color w:val="000000"/>
          <w:sz w:val="28"/>
          <w:szCs w:val="28"/>
          <w:lang w:val="uk-UA"/>
        </w:rPr>
      </w:pPr>
      <w:r w:rsidRPr="00CB3EA1">
        <w:rPr>
          <w:bCs/>
          <w:color w:val="000000" w:themeColor="text1"/>
          <w:sz w:val="28"/>
          <w:szCs w:val="28"/>
          <w:lang w:val="uk-UA" w:eastAsia="uk-UA"/>
        </w:rPr>
        <w:t>5.</w:t>
      </w:r>
      <w:r w:rsidRPr="00CB3EA1">
        <w:rPr>
          <w:bCs/>
          <w:color w:val="000000" w:themeColor="text1"/>
          <w:sz w:val="28"/>
          <w:szCs w:val="28"/>
          <w:lang w:eastAsia="uk-UA"/>
        </w:rPr>
        <w:t> </w:t>
      </w:r>
      <w:r w:rsidRPr="00CB3EA1">
        <w:rPr>
          <w:bCs/>
          <w:color w:val="000000" w:themeColor="text1"/>
          <w:sz w:val="28"/>
          <w:szCs w:val="28"/>
          <w:lang w:val="uk-UA" w:eastAsia="uk-UA"/>
        </w:rPr>
        <w:t>Учасники</w:t>
      </w:r>
      <w:r w:rsidR="00BB3E90" w:rsidRPr="00CB3EA1">
        <w:rPr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Pr="00CB3EA1">
        <w:rPr>
          <w:bCs/>
          <w:color w:val="000000" w:themeColor="text1"/>
          <w:sz w:val="28"/>
          <w:szCs w:val="28"/>
          <w:lang w:val="uk-UA" w:eastAsia="uk-UA"/>
        </w:rPr>
        <w:t>Програми</w:t>
      </w:r>
      <w:r w:rsidR="00BC550C" w:rsidRPr="00CB3EA1">
        <w:rPr>
          <w:bCs/>
          <w:color w:val="000000" w:themeColor="text1"/>
          <w:sz w:val="28"/>
          <w:szCs w:val="28"/>
          <w:lang w:val="uk-UA" w:eastAsia="uk-UA"/>
        </w:rPr>
        <w:t xml:space="preserve">: </w:t>
      </w:r>
      <w:r w:rsidR="00BD4973" w:rsidRPr="00CB3EA1">
        <w:rPr>
          <w:bCs/>
          <w:sz w:val="28"/>
          <w:szCs w:val="28"/>
          <w:lang w:val="uk-UA"/>
        </w:rPr>
        <w:t>Жовківська</w:t>
      </w:r>
      <w:r w:rsidR="000565DA" w:rsidRPr="00CB3EA1">
        <w:rPr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BD4973" w:rsidRPr="00CB3EA1">
        <w:rPr>
          <w:bCs/>
          <w:color w:val="000000" w:themeColor="text1"/>
          <w:sz w:val="28"/>
          <w:szCs w:val="28"/>
          <w:lang w:val="uk-UA" w:eastAsia="uk-UA"/>
        </w:rPr>
        <w:t>міська</w:t>
      </w:r>
      <w:r w:rsidR="000565DA" w:rsidRPr="00CB3EA1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FF3C1F" w:rsidRPr="00CB3EA1">
        <w:rPr>
          <w:bCs/>
          <w:color w:val="000000" w:themeColor="text1"/>
          <w:sz w:val="28"/>
          <w:szCs w:val="28"/>
          <w:lang w:val="uk-UA"/>
        </w:rPr>
        <w:t>рада</w:t>
      </w:r>
      <w:r w:rsidRPr="00CB3EA1">
        <w:rPr>
          <w:bCs/>
          <w:color w:val="000000" w:themeColor="text1"/>
          <w:sz w:val="28"/>
          <w:szCs w:val="28"/>
          <w:lang w:val="uk-UA"/>
        </w:rPr>
        <w:t>;</w:t>
      </w:r>
      <w:r w:rsidR="00EB15AB" w:rsidRPr="00CB3EA1">
        <w:rPr>
          <w:bCs/>
          <w:color w:val="000000" w:themeColor="text1"/>
          <w:sz w:val="28"/>
          <w:szCs w:val="28"/>
          <w:lang w:val="uk-UA"/>
        </w:rPr>
        <w:t xml:space="preserve"> фінансовий відділ </w:t>
      </w:r>
      <w:r w:rsidR="00BD4973" w:rsidRPr="00CB3EA1">
        <w:rPr>
          <w:bCs/>
          <w:sz w:val="28"/>
          <w:szCs w:val="28"/>
          <w:lang w:val="uk-UA"/>
        </w:rPr>
        <w:t>Жовківської</w:t>
      </w:r>
      <w:r w:rsidR="00EB15AB" w:rsidRPr="00CB3EA1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BD4973" w:rsidRPr="00CB3EA1">
        <w:rPr>
          <w:bCs/>
          <w:color w:val="000000" w:themeColor="text1"/>
          <w:sz w:val="28"/>
          <w:szCs w:val="28"/>
          <w:lang w:val="uk-UA"/>
        </w:rPr>
        <w:t>міської</w:t>
      </w:r>
      <w:r w:rsidR="00EB15AB" w:rsidRPr="00CB3EA1">
        <w:rPr>
          <w:bCs/>
          <w:color w:val="000000" w:themeColor="text1"/>
          <w:sz w:val="28"/>
          <w:szCs w:val="28"/>
          <w:lang w:val="uk-UA"/>
        </w:rPr>
        <w:t xml:space="preserve"> ради, </w:t>
      </w:r>
      <w:r w:rsidR="00040390" w:rsidRPr="00CB3EA1">
        <w:rPr>
          <w:color w:val="000000" w:themeColor="text1"/>
          <w:sz w:val="28"/>
          <w:szCs w:val="28"/>
          <w:lang w:val="uk-UA"/>
        </w:rPr>
        <w:t>ГУ ДПС у Львівській</w:t>
      </w:r>
      <w:r w:rsidR="00CA732A" w:rsidRPr="00CB3EA1">
        <w:rPr>
          <w:color w:val="000000" w:themeColor="text1"/>
          <w:sz w:val="28"/>
          <w:szCs w:val="28"/>
          <w:lang w:val="uk-UA"/>
        </w:rPr>
        <w:t xml:space="preserve"> області</w:t>
      </w:r>
      <w:r w:rsidR="00FF3C1F" w:rsidRPr="00CB3EA1">
        <w:rPr>
          <w:bCs/>
          <w:color w:val="000000"/>
          <w:sz w:val="28"/>
          <w:szCs w:val="28"/>
          <w:lang w:val="uk-UA"/>
        </w:rPr>
        <w:t>;</w:t>
      </w:r>
    </w:p>
    <w:p w:rsidR="00B660DC" w:rsidRPr="00CB3EA1" w:rsidRDefault="00B660DC" w:rsidP="00426F5D">
      <w:pPr>
        <w:autoSpaceDE w:val="0"/>
        <w:autoSpaceDN w:val="0"/>
        <w:adjustRightInd w:val="0"/>
        <w:spacing w:line="264" w:lineRule="auto"/>
        <w:jc w:val="both"/>
        <w:rPr>
          <w:bCs/>
          <w:sz w:val="28"/>
          <w:szCs w:val="28"/>
          <w:lang w:val="uk-UA" w:eastAsia="uk-UA"/>
        </w:rPr>
      </w:pPr>
      <w:r w:rsidRPr="00CB3EA1">
        <w:rPr>
          <w:bCs/>
          <w:sz w:val="28"/>
          <w:szCs w:val="28"/>
          <w:lang w:eastAsia="uk-UA"/>
        </w:rPr>
        <w:t>6. Термін</w:t>
      </w:r>
      <w:r w:rsidR="00BB3E90" w:rsidRPr="00CB3EA1">
        <w:rPr>
          <w:bCs/>
          <w:sz w:val="28"/>
          <w:szCs w:val="28"/>
          <w:lang w:val="uk-UA" w:eastAsia="uk-UA"/>
        </w:rPr>
        <w:t xml:space="preserve"> </w:t>
      </w:r>
      <w:r w:rsidRPr="00CB3EA1">
        <w:rPr>
          <w:bCs/>
          <w:sz w:val="28"/>
          <w:szCs w:val="28"/>
          <w:lang w:eastAsia="uk-UA"/>
        </w:rPr>
        <w:t>реалізації</w:t>
      </w:r>
      <w:r w:rsidR="00BB3E90" w:rsidRPr="00CB3EA1">
        <w:rPr>
          <w:bCs/>
          <w:sz w:val="28"/>
          <w:szCs w:val="28"/>
          <w:lang w:val="uk-UA" w:eastAsia="uk-UA"/>
        </w:rPr>
        <w:t xml:space="preserve"> </w:t>
      </w:r>
      <w:r w:rsidRPr="00CB3EA1">
        <w:rPr>
          <w:bCs/>
          <w:sz w:val="28"/>
          <w:szCs w:val="28"/>
          <w:lang w:eastAsia="uk-UA"/>
        </w:rPr>
        <w:t>Програми</w:t>
      </w:r>
      <w:r w:rsidR="00673A5B" w:rsidRPr="00CB3EA1">
        <w:rPr>
          <w:bCs/>
          <w:sz w:val="28"/>
          <w:szCs w:val="28"/>
          <w:lang w:val="uk-UA" w:eastAsia="uk-UA"/>
        </w:rPr>
        <w:t>:</w:t>
      </w:r>
      <w:r w:rsidR="00BB3E90" w:rsidRPr="00CB3EA1">
        <w:rPr>
          <w:bCs/>
          <w:sz w:val="28"/>
          <w:szCs w:val="28"/>
          <w:lang w:val="uk-UA" w:eastAsia="uk-UA"/>
        </w:rPr>
        <w:t xml:space="preserve"> </w:t>
      </w:r>
      <w:r w:rsidRPr="00CB3EA1">
        <w:rPr>
          <w:bCs/>
          <w:sz w:val="28"/>
          <w:szCs w:val="28"/>
          <w:lang w:eastAsia="uk-UA"/>
        </w:rPr>
        <w:t>202</w:t>
      </w:r>
      <w:r w:rsidR="00BB3E90" w:rsidRPr="00CB3EA1">
        <w:rPr>
          <w:bCs/>
          <w:sz w:val="28"/>
          <w:szCs w:val="28"/>
          <w:lang w:val="uk-UA" w:eastAsia="uk-UA"/>
        </w:rPr>
        <w:t>4</w:t>
      </w:r>
      <w:r w:rsidRPr="00CB3EA1">
        <w:rPr>
          <w:bCs/>
          <w:sz w:val="28"/>
          <w:szCs w:val="28"/>
          <w:lang w:eastAsia="uk-UA"/>
        </w:rPr>
        <w:t xml:space="preserve"> рік</w:t>
      </w:r>
      <w:r w:rsidR="00673A5B" w:rsidRPr="00CB3EA1">
        <w:rPr>
          <w:bCs/>
          <w:sz w:val="28"/>
          <w:szCs w:val="28"/>
          <w:lang w:val="uk-UA" w:eastAsia="uk-UA"/>
        </w:rPr>
        <w:t>;</w:t>
      </w:r>
    </w:p>
    <w:p w:rsidR="002A7CF2" w:rsidRPr="00CB3EA1" w:rsidRDefault="00B660DC" w:rsidP="00426F5D">
      <w:pPr>
        <w:autoSpaceDE w:val="0"/>
        <w:autoSpaceDN w:val="0"/>
        <w:adjustRightInd w:val="0"/>
        <w:spacing w:line="264" w:lineRule="auto"/>
        <w:jc w:val="both"/>
        <w:rPr>
          <w:bCs/>
          <w:sz w:val="28"/>
          <w:szCs w:val="28"/>
          <w:lang w:val="uk-UA" w:eastAsia="uk-UA"/>
        </w:rPr>
      </w:pPr>
      <w:r w:rsidRPr="00CB3EA1">
        <w:rPr>
          <w:bCs/>
          <w:sz w:val="28"/>
          <w:szCs w:val="28"/>
          <w:lang w:eastAsia="uk-UA"/>
        </w:rPr>
        <w:t>6.1. Етапи</w:t>
      </w:r>
      <w:r w:rsidR="00BB3E90" w:rsidRPr="00CB3EA1">
        <w:rPr>
          <w:bCs/>
          <w:sz w:val="28"/>
          <w:szCs w:val="28"/>
          <w:lang w:val="uk-UA" w:eastAsia="uk-UA"/>
        </w:rPr>
        <w:t xml:space="preserve"> </w:t>
      </w:r>
      <w:r w:rsidRPr="00CB3EA1">
        <w:rPr>
          <w:bCs/>
          <w:sz w:val="28"/>
          <w:szCs w:val="28"/>
          <w:lang w:eastAsia="uk-UA"/>
        </w:rPr>
        <w:t>виконання</w:t>
      </w:r>
      <w:r w:rsidR="00BB3E90" w:rsidRPr="00CB3EA1">
        <w:rPr>
          <w:bCs/>
          <w:sz w:val="28"/>
          <w:szCs w:val="28"/>
          <w:lang w:val="uk-UA" w:eastAsia="uk-UA"/>
        </w:rPr>
        <w:t xml:space="preserve"> </w:t>
      </w:r>
      <w:r w:rsidRPr="00CB3EA1">
        <w:rPr>
          <w:bCs/>
          <w:sz w:val="28"/>
          <w:szCs w:val="28"/>
          <w:lang w:eastAsia="uk-UA"/>
        </w:rPr>
        <w:t>Програми</w:t>
      </w:r>
      <w:r w:rsidR="00673A5B" w:rsidRPr="00CB3EA1">
        <w:rPr>
          <w:bCs/>
          <w:sz w:val="28"/>
          <w:szCs w:val="28"/>
          <w:lang w:val="uk-UA" w:eastAsia="uk-UA"/>
        </w:rPr>
        <w:t>:</w:t>
      </w:r>
      <w:r w:rsidR="00426F5D">
        <w:rPr>
          <w:bCs/>
          <w:sz w:val="28"/>
          <w:szCs w:val="28"/>
          <w:lang w:val="uk-UA" w:eastAsia="uk-UA"/>
        </w:rPr>
        <w:t xml:space="preserve"> </w:t>
      </w:r>
      <w:r w:rsidR="00BD4973" w:rsidRPr="00CB3EA1">
        <w:rPr>
          <w:bCs/>
          <w:sz w:val="28"/>
          <w:szCs w:val="28"/>
          <w:lang w:val="uk-UA" w:eastAsia="uk-UA"/>
        </w:rPr>
        <w:t>жовтень</w:t>
      </w:r>
      <w:r w:rsidR="00BB3E90" w:rsidRPr="00CB3EA1">
        <w:rPr>
          <w:bCs/>
          <w:sz w:val="28"/>
          <w:szCs w:val="28"/>
          <w:lang w:val="uk-UA" w:eastAsia="uk-UA"/>
        </w:rPr>
        <w:t>-</w:t>
      </w:r>
      <w:r w:rsidR="002A7CF2" w:rsidRPr="00CB3EA1">
        <w:rPr>
          <w:bCs/>
          <w:sz w:val="28"/>
          <w:szCs w:val="28"/>
          <w:lang w:val="uk-UA" w:eastAsia="uk-UA"/>
        </w:rPr>
        <w:t xml:space="preserve">грудень </w:t>
      </w:r>
      <w:r w:rsidR="002A7CF2" w:rsidRPr="00CB3EA1">
        <w:rPr>
          <w:bCs/>
          <w:sz w:val="28"/>
          <w:szCs w:val="28"/>
          <w:lang w:eastAsia="uk-UA"/>
        </w:rPr>
        <w:t xml:space="preserve"> 202</w:t>
      </w:r>
      <w:r w:rsidR="00BB3E90" w:rsidRPr="00CB3EA1">
        <w:rPr>
          <w:bCs/>
          <w:sz w:val="28"/>
          <w:szCs w:val="28"/>
          <w:lang w:val="uk-UA" w:eastAsia="uk-UA"/>
        </w:rPr>
        <w:t>4</w:t>
      </w:r>
      <w:r w:rsidR="002A7CF2" w:rsidRPr="00CB3EA1">
        <w:rPr>
          <w:bCs/>
          <w:sz w:val="28"/>
          <w:szCs w:val="28"/>
          <w:lang w:eastAsia="uk-UA"/>
        </w:rPr>
        <w:t xml:space="preserve"> рік</w:t>
      </w:r>
      <w:r w:rsidR="00673A5B" w:rsidRPr="00CB3EA1">
        <w:rPr>
          <w:bCs/>
          <w:sz w:val="28"/>
          <w:szCs w:val="28"/>
          <w:lang w:val="uk-UA" w:eastAsia="uk-UA"/>
        </w:rPr>
        <w:t>;</w:t>
      </w:r>
    </w:p>
    <w:p w:rsidR="00B660DC" w:rsidRPr="00CB3EA1" w:rsidRDefault="00B660DC" w:rsidP="00426F5D">
      <w:pPr>
        <w:spacing w:line="264" w:lineRule="auto"/>
        <w:jc w:val="both"/>
        <w:rPr>
          <w:bCs/>
          <w:sz w:val="28"/>
          <w:szCs w:val="28"/>
          <w:lang w:val="uk-UA"/>
        </w:rPr>
      </w:pPr>
      <w:r w:rsidRPr="00CB3EA1">
        <w:rPr>
          <w:bCs/>
          <w:sz w:val="28"/>
          <w:szCs w:val="28"/>
          <w:lang w:val="uk-UA"/>
        </w:rPr>
        <w:t>7.  Перелік</w:t>
      </w:r>
      <w:r w:rsidR="00BB3E90" w:rsidRPr="00CB3EA1">
        <w:rPr>
          <w:bCs/>
          <w:sz w:val="28"/>
          <w:szCs w:val="28"/>
          <w:lang w:val="uk-UA"/>
        </w:rPr>
        <w:t xml:space="preserve"> </w:t>
      </w:r>
      <w:r w:rsidRPr="00CB3EA1">
        <w:rPr>
          <w:bCs/>
          <w:sz w:val="28"/>
          <w:szCs w:val="28"/>
          <w:lang w:val="uk-UA"/>
        </w:rPr>
        <w:t>місцевих</w:t>
      </w:r>
      <w:r w:rsidR="00BB3E90" w:rsidRPr="00CB3EA1">
        <w:rPr>
          <w:bCs/>
          <w:sz w:val="28"/>
          <w:szCs w:val="28"/>
          <w:lang w:val="uk-UA"/>
        </w:rPr>
        <w:t xml:space="preserve"> </w:t>
      </w:r>
      <w:r w:rsidRPr="00CB3EA1">
        <w:rPr>
          <w:bCs/>
          <w:sz w:val="28"/>
          <w:szCs w:val="28"/>
          <w:lang w:val="uk-UA"/>
        </w:rPr>
        <w:t>бюджетів, які</w:t>
      </w:r>
      <w:r w:rsidR="00BB3E90" w:rsidRPr="00CB3EA1">
        <w:rPr>
          <w:bCs/>
          <w:sz w:val="28"/>
          <w:szCs w:val="28"/>
          <w:lang w:val="uk-UA"/>
        </w:rPr>
        <w:t xml:space="preserve"> </w:t>
      </w:r>
      <w:r w:rsidRPr="00CB3EA1">
        <w:rPr>
          <w:bCs/>
          <w:sz w:val="28"/>
          <w:szCs w:val="28"/>
          <w:lang w:val="uk-UA"/>
        </w:rPr>
        <w:t>беруть участь у виконанні</w:t>
      </w:r>
      <w:r w:rsidR="00BB3E90" w:rsidRPr="00CB3EA1">
        <w:rPr>
          <w:bCs/>
          <w:sz w:val="28"/>
          <w:szCs w:val="28"/>
          <w:lang w:val="uk-UA"/>
        </w:rPr>
        <w:t xml:space="preserve"> </w:t>
      </w:r>
      <w:r w:rsidRPr="00CB3EA1">
        <w:rPr>
          <w:bCs/>
          <w:sz w:val="28"/>
          <w:szCs w:val="28"/>
          <w:lang w:val="uk-UA"/>
        </w:rPr>
        <w:t>програми</w:t>
      </w:r>
      <w:r w:rsidR="00BC550C" w:rsidRPr="00CB3EA1">
        <w:rPr>
          <w:bCs/>
          <w:sz w:val="28"/>
          <w:szCs w:val="28"/>
          <w:lang w:val="uk-UA"/>
        </w:rPr>
        <w:t>:</w:t>
      </w:r>
      <w:r w:rsidRPr="00CB3EA1">
        <w:rPr>
          <w:bCs/>
          <w:sz w:val="28"/>
          <w:szCs w:val="28"/>
          <w:lang w:val="uk-UA"/>
        </w:rPr>
        <w:t xml:space="preserve"> бюджет  </w:t>
      </w:r>
      <w:r w:rsidR="00BD4973" w:rsidRPr="00CB3EA1">
        <w:rPr>
          <w:bCs/>
          <w:sz w:val="28"/>
          <w:szCs w:val="28"/>
          <w:lang w:val="uk-UA"/>
        </w:rPr>
        <w:t>Жовківської</w:t>
      </w:r>
      <w:r w:rsidR="00BB3E90" w:rsidRPr="00CB3EA1">
        <w:rPr>
          <w:bCs/>
          <w:sz w:val="28"/>
          <w:szCs w:val="28"/>
          <w:lang w:val="uk-UA"/>
        </w:rPr>
        <w:t xml:space="preserve"> </w:t>
      </w:r>
      <w:r w:rsidR="00BD4973" w:rsidRPr="00CB3EA1">
        <w:rPr>
          <w:bCs/>
          <w:sz w:val="28"/>
          <w:szCs w:val="28"/>
          <w:lang w:val="uk-UA"/>
        </w:rPr>
        <w:t>міської</w:t>
      </w:r>
      <w:r w:rsidR="00CA732A" w:rsidRPr="00CB3EA1">
        <w:rPr>
          <w:bCs/>
          <w:sz w:val="28"/>
          <w:szCs w:val="28"/>
          <w:lang w:val="uk-UA"/>
        </w:rPr>
        <w:t xml:space="preserve"> </w:t>
      </w:r>
      <w:r w:rsidR="00673A5B" w:rsidRPr="00CB3EA1">
        <w:rPr>
          <w:bCs/>
          <w:sz w:val="28"/>
          <w:szCs w:val="28"/>
          <w:lang w:val="uk-UA"/>
        </w:rPr>
        <w:t xml:space="preserve">територіальної громади </w:t>
      </w:r>
      <w:r w:rsidR="002A7CF2" w:rsidRPr="00CB3EA1">
        <w:rPr>
          <w:bCs/>
          <w:sz w:val="28"/>
          <w:szCs w:val="28"/>
          <w:lang w:val="uk-UA"/>
        </w:rPr>
        <w:t>Львівської області</w:t>
      </w:r>
      <w:r w:rsidR="00BC550C" w:rsidRPr="00CB3EA1">
        <w:rPr>
          <w:bCs/>
          <w:sz w:val="28"/>
          <w:szCs w:val="28"/>
          <w:lang w:val="uk-UA"/>
        </w:rPr>
        <w:t>;</w:t>
      </w:r>
    </w:p>
    <w:p w:rsidR="00B660DC" w:rsidRPr="00CB3EA1" w:rsidRDefault="00B660DC" w:rsidP="00426F5D">
      <w:pPr>
        <w:autoSpaceDE w:val="0"/>
        <w:autoSpaceDN w:val="0"/>
        <w:adjustRightInd w:val="0"/>
        <w:spacing w:line="264" w:lineRule="auto"/>
        <w:jc w:val="both"/>
        <w:rPr>
          <w:bCs/>
          <w:sz w:val="28"/>
          <w:szCs w:val="28"/>
          <w:lang w:val="uk-UA" w:eastAsia="uk-UA"/>
        </w:rPr>
      </w:pPr>
      <w:r w:rsidRPr="00CB3EA1">
        <w:rPr>
          <w:bCs/>
          <w:sz w:val="28"/>
          <w:szCs w:val="28"/>
          <w:lang w:eastAsia="uk-UA"/>
        </w:rPr>
        <w:t>8. Загальний</w:t>
      </w:r>
      <w:r w:rsidR="00BB3E90" w:rsidRPr="00CB3EA1">
        <w:rPr>
          <w:bCs/>
          <w:sz w:val="28"/>
          <w:szCs w:val="28"/>
          <w:lang w:val="uk-UA" w:eastAsia="uk-UA"/>
        </w:rPr>
        <w:t xml:space="preserve"> </w:t>
      </w:r>
      <w:r w:rsidRPr="00CB3EA1">
        <w:rPr>
          <w:bCs/>
          <w:sz w:val="28"/>
          <w:szCs w:val="28"/>
          <w:lang w:eastAsia="uk-UA"/>
        </w:rPr>
        <w:t>обсяг</w:t>
      </w:r>
      <w:r w:rsidR="00BB3E90" w:rsidRPr="00CB3EA1">
        <w:rPr>
          <w:bCs/>
          <w:sz w:val="28"/>
          <w:szCs w:val="28"/>
          <w:lang w:val="uk-UA" w:eastAsia="uk-UA"/>
        </w:rPr>
        <w:t xml:space="preserve"> </w:t>
      </w:r>
      <w:r w:rsidRPr="00CB3EA1">
        <w:rPr>
          <w:bCs/>
          <w:sz w:val="28"/>
          <w:szCs w:val="28"/>
          <w:lang w:eastAsia="uk-UA"/>
        </w:rPr>
        <w:t>фінансових</w:t>
      </w:r>
      <w:r w:rsidR="00BB3E90" w:rsidRPr="00CB3EA1">
        <w:rPr>
          <w:bCs/>
          <w:sz w:val="28"/>
          <w:szCs w:val="28"/>
          <w:lang w:val="uk-UA" w:eastAsia="uk-UA"/>
        </w:rPr>
        <w:t xml:space="preserve"> р</w:t>
      </w:r>
      <w:r w:rsidRPr="00CB3EA1">
        <w:rPr>
          <w:bCs/>
          <w:sz w:val="28"/>
          <w:szCs w:val="28"/>
          <w:lang w:eastAsia="uk-UA"/>
        </w:rPr>
        <w:t>есурсів, необхідних для реаліза</w:t>
      </w:r>
      <w:r w:rsidR="00426F5D">
        <w:rPr>
          <w:bCs/>
          <w:sz w:val="28"/>
          <w:szCs w:val="28"/>
          <w:lang w:eastAsia="uk-UA"/>
        </w:rPr>
        <w:t xml:space="preserve">ції </w:t>
      </w:r>
      <w:r w:rsidR="00673A5B" w:rsidRPr="00CB3EA1">
        <w:rPr>
          <w:bCs/>
          <w:sz w:val="28"/>
          <w:szCs w:val="28"/>
          <w:lang w:eastAsia="uk-UA"/>
        </w:rPr>
        <w:t>Програми, тис. грн., всього</w:t>
      </w:r>
      <w:r w:rsidR="00673A5B" w:rsidRPr="00CB3EA1">
        <w:rPr>
          <w:bCs/>
          <w:sz w:val="28"/>
          <w:szCs w:val="28"/>
          <w:lang w:val="uk-UA" w:eastAsia="uk-UA"/>
        </w:rPr>
        <w:t>:</w:t>
      </w:r>
      <w:r w:rsidR="00426F5D">
        <w:rPr>
          <w:bCs/>
          <w:sz w:val="28"/>
          <w:szCs w:val="28"/>
          <w:lang w:val="uk-UA" w:eastAsia="uk-UA"/>
        </w:rPr>
        <w:t xml:space="preserve"> </w:t>
      </w:r>
      <w:r w:rsidR="0079543F" w:rsidRPr="00CB3EA1">
        <w:rPr>
          <w:bCs/>
          <w:sz w:val="28"/>
          <w:szCs w:val="28"/>
          <w:lang w:val="uk-UA" w:eastAsia="uk-UA"/>
        </w:rPr>
        <w:t xml:space="preserve">- </w:t>
      </w:r>
      <w:r w:rsidR="00BB3E90" w:rsidRPr="00CB3EA1">
        <w:rPr>
          <w:bCs/>
          <w:sz w:val="28"/>
          <w:szCs w:val="28"/>
          <w:lang w:val="uk-UA" w:eastAsia="uk-UA"/>
        </w:rPr>
        <w:t>5</w:t>
      </w:r>
      <w:r w:rsidR="00BC550C" w:rsidRPr="00CB3EA1">
        <w:rPr>
          <w:bCs/>
          <w:sz w:val="28"/>
          <w:szCs w:val="28"/>
          <w:lang w:val="uk-UA" w:eastAsia="uk-UA"/>
        </w:rPr>
        <w:t>0</w:t>
      </w:r>
      <w:r w:rsidR="00673A5B" w:rsidRPr="00CB3EA1">
        <w:rPr>
          <w:bCs/>
          <w:sz w:val="28"/>
          <w:szCs w:val="28"/>
        </w:rPr>
        <w:t>,0 тис.грн</w:t>
      </w:r>
      <w:r w:rsidR="00673A5B" w:rsidRPr="00CB3EA1">
        <w:rPr>
          <w:bCs/>
          <w:sz w:val="28"/>
          <w:szCs w:val="28"/>
          <w:lang w:val="uk-UA"/>
        </w:rPr>
        <w:t>,</w:t>
      </w:r>
    </w:p>
    <w:p w:rsidR="00B660DC" w:rsidRPr="00CB3EA1" w:rsidRDefault="00B660DC" w:rsidP="00426F5D">
      <w:pPr>
        <w:autoSpaceDE w:val="0"/>
        <w:autoSpaceDN w:val="0"/>
        <w:adjustRightInd w:val="0"/>
        <w:spacing w:line="264" w:lineRule="auto"/>
        <w:jc w:val="both"/>
        <w:rPr>
          <w:bCs/>
          <w:sz w:val="28"/>
          <w:szCs w:val="28"/>
          <w:lang w:eastAsia="uk-UA"/>
        </w:rPr>
      </w:pPr>
      <w:r w:rsidRPr="00CB3EA1">
        <w:rPr>
          <w:bCs/>
          <w:sz w:val="28"/>
          <w:szCs w:val="28"/>
          <w:lang w:eastAsia="uk-UA"/>
        </w:rPr>
        <w:t>у тому числі:</w:t>
      </w:r>
    </w:p>
    <w:p w:rsidR="00B660DC" w:rsidRPr="00CB3EA1" w:rsidRDefault="00426F5D" w:rsidP="00426F5D">
      <w:pPr>
        <w:pStyle w:val="a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-</w:t>
      </w:r>
      <w:r w:rsidR="0079543F" w:rsidRPr="00CB3EA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коштів місцевого бюджету </w:t>
      </w:r>
      <w:r w:rsidR="00B660DC" w:rsidRPr="00CB3EA1">
        <w:rPr>
          <w:bCs/>
          <w:sz w:val="28"/>
          <w:szCs w:val="28"/>
          <w:lang w:val="uk-UA"/>
        </w:rPr>
        <w:t xml:space="preserve">- </w:t>
      </w:r>
      <w:r w:rsidR="00BB3E90" w:rsidRPr="00CB3EA1">
        <w:rPr>
          <w:bCs/>
          <w:sz w:val="28"/>
          <w:szCs w:val="28"/>
          <w:lang w:val="uk-UA"/>
        </w:rPr>
        <w:t>5</w:t>
      </w:r>
      <w:r w:rsidR="00BC550C" w:rsidRPr="00CB3EA1">
        <w:rPr>
          <w:bCs/>
          <w:sz w:val="28"/>
          <w:szCs w:val="28"/>
          <w:lang w:val="uk-UA"/>
        </w:rPr>
        <w:t>0</w:t>
      </w:r>
      <w:r w:rsidR="00B660DC" w:rsidRPr="00CB3EA1">
        <w:rPr>
          <w:bCs/>
          <w:sz w:val="28"/>
          <w:szCs w:val="28"/>
          <w:lang w:val="uk-UA"/>
        </w:rPr>
        <w:t>,0 тис.грн.</w:t>
      </w:r>
    </w:p>
    <w:p w:rsidR="00594D2D" w:rsidRPr="00CB3EA1" w:rsidRDefault="00594D2D" w:rsidP="00CB3EA1">
      <w:pPr>
        <w:rPr>
          <w:sz w:val="28"/>
          <w:szCs w:val="28"/>
        </w:rPr>
      </w:pPr>
    </w:p>
    <w:p w:rsidR="00594D2D" w:rsidRPr="00CB3EA1" w:rsidRDefault="00594D2D" w:rsidP="00CB3EA1">
      <w:pPr>
        <w:ind w:right="144"/>
        <w:rPr>
          <w:b/>
          <w:sz w:val="28"/>
          <w:szCs w:val="28"/>
          <w:lang w:val="uk-UA"/>
        </w:rPr>
      </w:pPr>
    </w:p>
    <w:p w:rsidR="00553C92" w:rsidRPr="00CB3EA1" w:rsidRDefault="00426F5D" w:rsidP="00CB3EA1">
      <w:pPr>
        <w:pStyle w:val="af2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ради                                                                    Марта ГРЕНЬ</w:t>
      </w:r>
    </w:p>
    <w:sectPr w:rsidR="00553C92" w:rsidRPr="00CB3EA1" w:rsidSect="007D122D">
      <w:headerReference w:type="even" r:id="rId9"/>
      <w:pgSz w:w="11906" w:h="16838"/>
      <w:pgMar w:top="851" w:right="991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013" w:rsidRDefault="004E7013">
      <w:r>
        <w:separator/>
      </w:r>
    </w:p>
  </w:endnote>
  <w:endnote w:type="continuationSeparator" w:id="0">
    <w:p w:rsidR="004E7013" w:rsidRDefault="004E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013" w:rsidRDefault="004E7013">
      <w:r>
        <w:separator/>
      </w:r>
    </w:p>
  </w:footnote>
  <w:footnote w:type="continuationSeparator" w:id="0">
    <w:p w:rsidR="004E7013" w:rsidRDefault="004E7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CA0" w:rsidRDefault="007F0A41" w:rsidP="008F46D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24CA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24CA0" w:rsidRDefault="00224CA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1C5041"/>
    <w:multiLevelType w:val="hybridMultilevel"/>
    <w:tmpl w:val="B664BB22"/>
    <w:lvl w:ilvl="0" w:tplc="A8D68290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C8AFCE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EEEC6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0AAC7D6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79491A4">
      <w:start w:val="1"/>
      <w:numFmt w:val="russianLow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14D12"/>
    <w:multiLevelType w:val="hybridMultilevel"/>
    <w:tmpl w:val="C6D6B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44E74"/>
    <w:multiLevelType w:val="hybridMultilevel"/>
    <w:tmpl w:val="B65455C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85293"/>
    <w:multiLevelType w:val="hybridMultilevel"/>
    <w:tmpl w:val="8954DEFE"/>
    <w:lvl w:ilvl="0" w:tplc="B2340B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00AD6"/>
    <w:multiLevelType w:val="hybridMultilevel"/>
    <w:tmpl w:val="1AAA3F5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67084"/>
    <w:multiLevelType w:val="hybridMultilevel"/>
    <w:tmpl w:val="97340E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36C81"/>
    <w:multiLevelType w:val="hybridMultilevel"/>
    <w:tmpl w:val="22127B50"/>
    <w:lvl w:ilvl="0" w:tplc="6F00DD3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618470FE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158706B3"/>
    <w:multiLevelType w:val="hybridMultilevel"/>
    <w:tmpl w:val="7B3649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CF59F0"/>
    <w:multiLevelType w:val="multilevel"/>
    <w:tmpl w:val="F7BC6C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04A7B72"/>
    <w:multiLevelType w:val="multilevel"/>
    <w:tmpl w:val="42B0D4E0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108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108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  <w:color w:val="000000"/>
        <w:sz w:val="28"/>
      </w:rPr>
    </w:lvl>
  </w:abstractNum>
  <w:abstractNum w:abstractNumId="11" w15:restartNumberingAfterBreak="0">
    <w:nsid w:val="26D60D6F"/>
    <w:multiLevelType w:val="hybridMultilevel"/>
    <w:tmpl w:val="117CFECE"/>
    <w:lvl w:ilvl="0" w:tplc="B79C83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B43E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0C9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9E24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3240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6252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AC1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27C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0D4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34C69"/>
    <w:multiLevelType w:val="hybridMultilevel"/>
    <w:tmpl w:val="7736ED52"/>
    <w:lvl w:ilvl="0" w:tplc="D80602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C3C29"/>
    <w:multiLevelType w:val="hybridMultilevel"/>
    <w:tmpl w:val="4498ED02"/>
    <w:lvl w:ilvl="0" w:tplc="618470FE">
      <w:start w:val="5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cs="Times New Roman" w:hint="default"/>
      </w:rPr>
    </w:lvl>
    <w:lvl w:ilvl="1" w:tplc="618470FE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B8D43DA"/>
    <w:multiLevelType w:val="multilevel"/>
    <w:tmpl w:val="8B780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EF0DFE"/>
    <w:multiLevelType w:val="hybridMultilevel"/>
    <w:tmpl w:val="7834D2D6"/>
    <w:lvl w:ilvl="0" w:tplc="749A934C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3CB067D5"/>
    <w:multiLevelType w:val="multilevel"/>
    <w:tmpl w:val="FB0EE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1639D3"/>
    <w:multiLevelType w:val="multilevel"/>
    <w:tmpl w:val="2CAA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C54468"/>
    <w:multiLevelType w:val="hybridMultilevel"/>
    <w:tmpl w:val="D2AC9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886BA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418E8"/>
    <w:multiLevelType w:val="multilevel"/>
    <w:tmpl w:val="6D9C68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362923"/>
    <w:multiLevelType w:val="hybridMultilevel"/>
    <w:tmpl w:val="DBAC0AE6"/>
    <w:lvl w:ilvl="0" w:tplc="933009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982F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C83C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547D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DCE4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9E77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9466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06DF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20FE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A5E2D"/>
    <w:multiLevelType w:val="hybridMultilevel"/>
    <w:tmpl w:val="B6A4577E"/>
    <w:lvl w:ilvl="0" w:tplc="B60466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6ED07B3A"/>
    <w:multiLevelType w:val="hybridMultilevel"/>
    <w:tmpl w:val="7CEC07C0"/>
    <w:lvl w:ilvl="0" w:tplc="8DEE52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7A39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8AB1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0C3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A839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1AA3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B484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7835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0AD5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72FFF"/>
    <w:multiLevelType w:val="hybridMultilevel"/>
    <w:tmpl w:val="07AEF4A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3"/>
  </w:num>
  <w:num w:numId="5">
    <w:abstractNumId w:val="21"/>
  </w:num>
  <w:num w:numId="6">
    <w:abstractNumId w:val="17"/>
  </w:num>
  <w:num w:numId="7">
    <w:abstractNumId w:val="18"/>
  </w:num>
  <w:num w:numId="8">
    <w:abstractNumId w:val="11"/>
  </w:num>
  <w:num w:numId="9">
    <w:abstractNumId w:val="22"/>
  </w:num>
  <w:num w:numId="10">
    <w:abstractNumId w:val="20"/>
  </w:num>
  <w:num w:numId="11">
    <w:abstractNumId w:val="4"/>
  </w:num>
  <w:num w:numId="12">
    <w:abstractNumId w:val="8"/>
  </w:num>
  <w:num w:numId="13">
    <w:abstractNumId w:val="1"/>
  </w:num>
  <w:num w:numId="14">
    <w:abstractNumId w:val="23"/>
  </w:num>
  <w:num w:numId="15">
    <w:abstractNumId w:val="15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6"/>
  </w:num>
  <w:num w:numId="20">
    <w:abstractNumId w:val="19"/>
  </w:num>
  <w:num w:numId="21">
    <w:abstractNumId w:val="3"/>
  </w:num>
  <w:num w:numId="22">
    <w:abstractNumId w:val="14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708"/>
    <w:rsid w:val="00011668"/>
    <w:rsid w:val="00016AEF"/>
    <w:rsid w:val="000200B4"/>
    <w:rsid w:val="0003368F"/>
    <w:rsid w:val="000369CF"/>
    <w:rsid w:val="00040390"/>
    <w:rsid w:val="000407BA"/>
    <w:rsid w:val="000438C5"/>
    <w:rsid w:val="000511CE"/>
    <w:rsid w:val="000565DA"/>
    <w:rsid w:val="00063160"/>
    <w:rsid w:val="000650C8"/>
    <w:rsid w:val="000658E8"/>
    <w:rsid w:val="00067220"/>
    <w:rsid w:val="00076D71"/>
    <w:rsid w:val="000862AB"/>
    <w:rsid w:val="0009323E"/>
    <w:rsid w:val="00093B86"/>
    <w:rsid w:val="00096B40"/>
    <w:rsid w:val="000B3171"/>
    <w:rsid w:val="000B55D1"/>
    <w:rsid w:val="000B6C1F"/>
    <w:rsid w:val="000C7193"/>
    <w:rsid w:val="000D4F3A"/>
    <w:rsid w:val="000E3B80"/>
    <w:rsid w:val="000F65E9"/>
    <w:rsid w:val="00101B8F"/>
    <w:rsid w:val="00127D55"/>
    <w:rsid w:val="00144392"/>
    <w:rsid w:val="00157358"/>
    <w:rsid w:val="00170299"/>
    <w:rsid w:val="00177592"/>
    <w:rsid w:val="0019030E"/>
    <w:rsid w:val="001918CA"/>
    <w:rsid w:val="0019632F"/>
    <w:rsid w:val="00196D93"/>
    <w:rsid w:val="001A13BF"/>
    <w:rsid w:val="001C0B4D"/>
    <w:rsid w:val="001D14A9"/>
    <w:rsid w:val="001E30C4"/>
    <w:rsid w:val="002023EF"/>
    <w:rsid w:val="00203603"/>
    <w:rsid w:val="00204B87"/>
    <w:rsid w:val="00205CE1"/>
    <w:rsid w:val="00223E0C"/>
    <w:rsid w:val="00224CA0"/>
    <w:rsid w:val="002343AE"/>
    <w:rsid w:val="0024293D"/>
    <w:rsid w:val="002445B2"/>
    <w:rsid w:val="00246BC9"/>
    <w:rsid w:val="00252423"/>
    <w:rsid w:val="0025624F"/>
    <w:rsid w:val="00257CFA"/>
    <w:rsid w:val="00264DC2"/>
    <w:rsid w:val="00271F14"/>
    <w:rsid w:val="00274C2F"/>
    <w:rsid w:val="002767E6"/>
    <w:rsid w:val="00284795"/>
    <w:rsid w:val="0028727F"/>
    <w:rsid w:val="00290B36"/>
    <w:rsid w:val="00291568"/>
    <w:rsid w:val="002A16FB"/>
    <w:rsid w:val="002A7CF2"/>
    <w:rsid w:val="002B1F84"/>
    <w:rsid w:val="002B3E2F"/>
    <w:rsid w:val="002C02C8"/>
    <w:rsid w:val="002C2F41"/>
    <w:rsid w:val="002D28C0"/>
    <w:rsid w:val="002D3D15"/>
    <w:rsid w:val="00304CE8"/>
    <w:rsid w:val="003109DE"/>
    <w:rsid w:val="00314F3C"/>
    <w:rsid w:val="00316940"/>
    <w:rsid w:val="00321B10"/>
    <w:rsid w:val="00332CF1"/>
    <w:rsid w:val="0034028A"/>
    <w:rsid w:val="00363D25"/>
    <w:rsid w:val="00366A9A"/>
    <w:rsid w:val="00376F33"/>
    <w:rsid w:val="00397585"/>
    <w:rsid w:val="003A3A22"/>
    <w:rsid w:val="003B14CA"/>
    <w:rsid w:val="003B5ABD"/>
    <w:rsid w:val="003C0337"/>
    <w:rsid w:val="003C63BF"/>
    <w:rsid w:val="004034FD"/>
    <w:rsid w:val="00424D68"/>
    <w:rsid w:val="00426F5D"/>
    <w:rsid w:val="00444C26"/>
    <w:rsid w:val="004564F2"/>
    <w:rsid w:val="0045705A"/>
    <w:rsid w:val="00464C60"/>
    <w:rsid w:val="0048346A"/>
    <w:rsid w:val="004A6690"/>
    <w:rsid w:val="004A74D1"/>
    <w:rsid w:val="004B3BFF"/>
    <w:rsid w:val="004B6154"/>
    <w:rsid w:val="004C3584"/>
    <w:rsid w:val="004D2DBE"/>
    <w:rsid w:val="004E190F"/>
    <w:rsid w:val="004E4DFC"/>
    <w:rsid w:val="004E7013"/>
    <w:rsid w:val="00512BCC"/>
    <w:rsid w:val="00527F31"/>
    <w:rsid w:val="00542DC2"/>
    <w:rsid w:val="005437CD"/>
    <w:rsid w:val="00543C4F"/>
    <w:rsid w:val="00544A83"/>
    <w:rsid w:val="00553C92"/>
    <w:rsid w:val="005551E0"/>
    <w:rsid w:val="00555AC9"/>
    <w:rsid w:val="0058118C"/>
    <w:rsid w:val="00594D2D"/>
    <w:rsid w:val="00595BC4"/>
    <w:rsid w:val="00595E34"/>
    <w:rsid w:val="0059618E"/>
    <w:rsid w:val="005A296D"/>
    <w:rsid w:val="005B5A4A"/>
    <w:rsid w:val="005C024A"/>
    <w:rsid w:val="005C0C3D"/>
    <w:rsid w:val="005C2EF4"/>
    <w:rsid w:val="005C51CF"/>
    <w:rsid w:val="005D2708"/>
    <w:rsid w:val="005F5950"/>
    <w:rsid w:val="006053D8"/>
    <w:rsid w:val="006176F3"/>
    <w:rsid w:val="00627053"/>
    <w:rsid w:val="00635CF6"/>
    <w:rsid w:val="006378B7"/>
    <w:rsid w:val="006637F7"/>
    <w:rsid w:val="006641AF"/>
    <w:rsid w:val="00666F48"/>
    <w:rsid w:val="00673A5B"/>
    <w:rsid w:val="00687C83"/>
    <w:rsid w:val="00691C77"/>
    <w:rsid w:val="00692274"/>
    <w:rsid w:val="006936BC"/>
    <w:rsid w:val="006A1CAD"/>
    <w:rsid w:val="006A7FA4"/>
    <w:rsid w:val="006B3038"/>
    <w:rsid w:val="006B406D"/>
    <w:rsid w:val="006C7327"/>
    <w:rsid w:val="006D46FB"/>
    <w:rsid w:val="006E370D"/>
    <w:rsid w:val="007202FD"/>
    <w:rsid w:val="00720725"/>
    <w:rsid w:val="00736A93"/>
    <w:rsid w:val="00737DE0"/>
    <w:rsid w:val="00742C41"/>
    <w:rsid w:val="007446F7"/>
    <w:rsid w:val="00745DA2"/>
    <w:rsid w:val="00760A8E"/>
    <w:rsid w:val="00790CAA"/>
    <w:rsid w:val="0079516A"/>
    <w:rsid w:val="0079543F"/>
    <w:rsid w:val="007A1804"/>
    <w:rsid w:val="007B0B52"/>
    <w:rsid w:val="007B0E39"/>
    <w:rsid w:val="007C55AC"/>
    <w:rsid w:val="007D122D"/>
    <w:rsid w:val="007E5B9F"/>
    <w:rsid w:val="007F0A41"/>
    <w:rsid w:val="007F7951"/>
    <w:rsid w:val="008109BA"/>
    <w:rsid w:val="008179E3"/>
    <w:rsid w:val="00830D9B"/>
    <w:rsid w:val="008404E0"/>
    <w:rsid w:val="00847F95"/>
    <w:rsid w:val="00876420"/>
    <w:rsid w:val="00881744"/>
    <w:rsid w:val="00893EC7"/>
    <w:rsid w:val="00894FF1"/>
    <w:rsid w:val="00897289"/>
    <w:rsid w:val="008B11A2"/>
    <w:rsid w:val="008D4445"/>
    <w:rsid w:val="008E37DA"/>
    <w:rsid w:val="008F46DB"/>
    <w:rsid w:val="00901B30"/>
    <w:rsid w:val="00904F6B"/>
    <w:rsid w:val="00907678"/>
    <w:rsid w:val="009104E0"/>
    <w:rsid w:val="0092633A"/>
    <w:rsid w:val="009303A6"/>
    <w:rsid w:val="009403B8"/>
    <w:rsid w:val="00950232"/>
    <w:rsid w:val="00950BA1"/>
    <w:rsid w:val="009577AC"/>
    <w:rsid w:val="00965DA3"/>
    <w:rsid w:val="00966B05"/>
    <w:rsid w:val="009746A9"/>
    <w:rsid w:val="00984CD2"/>
    <w:rsid w:val="009A6C5C"/>
    <w:rsid w:val="009B03AB"/>
    <w:rsid w:val="009B2A95"/>
    <w:rsid w:val="009B7647"/>
    <w:rsid w:val="009D0FD4"/>
    <w:rsid w:val="009D439F"/>
    <w:rsid w:val="009D76FD"/>
    <w:rsid w:val="009F669D"/>
    <w:rsid w:val="00A04E73"/>
    <w:rsid w:val="00A1736A"/>
    <w:rsid w:val="00A376B9"/>
    <w:rsid w:val="00A423C5"/>
    <w:rsid w:val="00A43A9A"/>
    <w:rsid w:val="00A43FD9"/>
    <w:rsid w:val="00A468FF"/>
    <w:rsid w:val="00A46CE5"/>
    <w:rsid w:val="00A51D41"/>
    <w:rsid w:val="00A61D00"/>
    <w:rsid w:val="00A642C9"/>
    <w:rsid w:val="00A650C5"/>
    <w:rsid w:val="00A66F0C"/>
    <w:rsid w:val="00A71DA9"/>
    <w:rsid w:val="00A82C5D"/>
    <w:rsid w:val="00A8356C"/>
    <w:rsid w:val="00A85658"/>
    <w:rsid w:val="00A90908"/>
    <w:rsid w:val="00A90E7D"/>
    <w:rsid w:val="00AB370C"/>
    <w:rsid w:val="00AD6745"/>
    <w:rsid w:val="00AE1A08"/>
    <w:rsid w:val="00B05F8A"/>
    <w:rsid w:val="00B060F0"/>
    <w:rsid w:val="00B14A67"/>
    <w:rsid w:val="00B1516B"/>
    <w:rsid w:val="00B21255"/>
    <w:rsid w:val="00B2155C"/>
    <w:rsid w:val="00B21773"/>
    <w:rsid w:val="00B27A85"/>
    <w:rsid w:val="00B372AD"/>
    <w:rsid w:val="00B4039C"/>
    <w:rsid w:val="00B660DC"/>
    <w:rsid w:val="00B7011E"/>
    <w:rsid w:val="00B82A25"/>
    <w:rsid w:val="00B9017B"/>
    <w:rsid w:val="00B963CC"/>
    <w:rsid w:val="00B96E23"/>
    <w:rsid w:val="00BA7194"/>
    <w:rsid w:val="00BB3E90"/>
    <w:rsid w:val="00BB59A8"/>
    <w:rsid w:val="00BC550C"/>
    <w:rsid w:val="00BC6768"/>
    <w:rsid w:val="00BC7CB1"/>
    <w:rsid w:val="00BD4973"/>
    <w:rsid w:val="00BD5460"/>
    <w:rsid w:val="00BE33A4"/>
    <w:rsid w:val="00BF7673"/>
    <w:rsid w:val="00C0745F"/>
    <w:rsid w:val="00C0795A"/>
    <w:rsid w:val="00C1033C"/>
    <w:rsid w:val="00C21F6B"/>
    <w:rsid w:val="00C2384A"/>
    <w:rsid w:val="00C26457"/>
    <w:rsid w:val="00C2792C"/>
    <w:rsid w:val="00C4146E"/>
    <w:rsid w:val="00C415B3"/>
    <w:rsid w:val="00C54A12"/>
    <w:rsid w:val="00C5786B"/>
    <w:rsid w:val="00C60169"/>
    <w:rsid w:val="00C625B3"/>
    <w:rsid w:val="00C635AB"/>
    <w:rsid w:val="00C66BEC"/>
    <w:rsid w:val="00C703CC"/>
    <w:rsid w:val="00C820C9"/>
    <w:rsid w:val="00CA3D3E"/>
    <w:rsid w:val="00CA492D"/>
    <w:rsid w:val="00CA6105"/>
    <w:rsid w:val="00CA732A"/>
    <w:rsid w:val="00CB3EA1"/>
    <w:rsid w:val="00CC3375"/>
    <w:rsid w:val="00CC34B8"/>
    <w:rsid w:val="00CC44E2"/>
    <w:rsid w:val="00CD641B"/>
    <w:rsid w:val="00D056E2"/>
    <w:rsid w:val="00D10AF4"/>
    <w:rsid w:val="00D11C7D"/>
    <w:rsid w:val="00D12E6B"/>
    <w:rsid w:val="00D175C8"/>
    <w:rsid w:val="00D2561B"/>
    <w:rsid w:val="00D57417"/>
    <w:rsid w:val="00D67642"/>
    <w:rsid w:val="00D82AE0"/>
    <w:rsid w:val="00D8541B"/>
    <w:rsid w:val="00D85661"/>
    <w:rsid w:val="00DC399E"/>
    <w:rsid w:val="00DD1E3A"/>
    <w:rsid w:val="00DE6667"/>
    <w:rsid w:val="00DF03B1"/>
    <w:rsid w:val="00DF0A7E"/>
    <w:rsid w:val="00DF7BDD"/>
    <w:rsid w:val="00E06584"/>
    <w:rsid w:val="00E15C86"/>
    <w:rsid w:val="00E248A1"/>
    <w:rsid w:val="00E341C4"/>
    <w:rsid w:val="00E424A0"/>
    <w:rsid w:val="00E55DF0"/>
    <w:rsid w:val="00E6785C"/>
    <w:rsid w:val="00E70391"/>
    <w:rsid w:val="00E72A11"/>
    <w:rsid w:val="00E77CD6"/>
    <w:rsid w:val="00E841E6"/>
    <w:rsid w:val="00E94383"/>
    <w:rsid w:val="00E94CA3"/>
    <w:rsid w:val="00EA3452"/>
    <w:rsid w:val="00EA7FEF"/>
    <w:rsid w:val="00EB15AB"/>
    <w:rsid w:val="00EC2A14"/>
    <w:rsid w:val="00EC5251"/>
    <w:rsid w:val="00ED0B49"/>
    <w:rsid w:val="00EE5967"/>
    <w:rsid w:val="00EF3BCD"/>
    <w:rsid w:val="00EF6F97"/>
    <w:rsid w:val="00F00233"/>
    <w:rsid w:val="00F02352"/>
    <w:rsid w:val="00F0352E"/>
    <w:rsid w:val="00F05083"/>
    <w:rsid w:val="00F05452"/>
    <w:rsid w:val="00F05940"/>
    <w:rsid w:val="00F21AB1"/>
    <w:rsid w:val="00F21D79"/>
    <w:rsid w:val="00F24A8D"/>
    <w:rsid w:val="00F322FA"/>
    <w:rsid w:val="00F32985"/>
    <w:rsid w:val="00F46B09"/>
    <w:rsid w:val="00F6450A"/>
    <w:rsid w:val="00F73DD6"/>
    <w:rsid w:val="00FA56EC"/>
    <w:rsid w:val="00FB152D"/>
    <w:rsid w:val="00FD0487"/>
    <w:rsid w:val="00FD5382"/>
    <w:rsid w:val="00FE348F"/>
    <w:rsid w:val="00FE47CC"/>
    <w:rsid w:val="00FF3C1F"/>
    <w:rsid w:val="00FF5BFA"/>
    <w:rsid w:val="00FF6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4569AA-746A-4F04-A15A-B7FB00E1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708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B15AB"/>
    <w:pPr>
      <w:keepNext/>
      <w:numPr>
        <w:ilvl w:val="1"/>
        <w:numId w:val="17"/>
      </w:numPr>
      <w:suppressAutoHyphens/>
      <w:spacing w:before="280" w:after="280"/>
      <w:ind w:left="0" w:firstLine="0"/>
      <w:jc w:val="center"/>
      <w:outlineLvl w:val="1"/>
    </w:pPr>
    <w:rPr>
      <w:rFonts w:ascii="Arial" w:hAnsi="Arial" w:cs="Arial"/>
      <w:b/>
      <w:bCs/>
      <w:iCs/>
      <w:sz w:val="28"/>
      <w:szCs w:val="28"/>
      <w:lang w:val="uk-UA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0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semiHidden/>
    <w:rsid w:val="00FE47CC"/>
  </w:style>
  <w:style w:type="paragraph" w:customStyle="1" w:styleId="a3">
    <w:name w:val="Знак"/>
    <w:basedOn w:val="a"/>
    <w:rsid w:val="005D2708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5D2708"/>
    <w:pPr>
      <w:spacing w:before="100" w:beforeAutospacing="1" w:after="100" w:afterAutospacing="1"/>
    </w:pPr>
    <w:rPr>
      <w:lang w:val="uk-UA" w:eastAsia="uk-UA"/>
    </w:rPr>
  </w:style>
  <w:style w:type="paragraph" w:customStyle="1" w:styleId="a5">
    <w:name w:val="Знак Знак"/>
    <w:basedOn w:val="a"/>
    <w:rsid w:val="00D11C7D"/>
    <w:rPr>
      <w:rFonts w:ascii="Verdana" w:hAnsi="Verdana" w:cs="Verdana"/>
      <w:color w:val="000000"/>
      <w:sz w:val="20"/>
      <w:szCs w:val="26"/>
      <w:lang w:val="en-US" w:eastAsia="en-US"/>
    </w:rPr>
  </w:style>
  <w:style w:type="paragraph" w:styleId="a6">
    <w:name w:val="Body Text Indent"/>
    <w:basedOn w:val="a"/>
    <w:rsid w:val="0048346A"/>
    <w:pPr>
      <w:ind w:firstLine="567"/>
      <w:jc w:val="both"/>
    </w:pPr>
    <w:rPr>
      <w:sz w:val="26"/>
      <w:szCs w:val="20"/>
      <w:lang w:val="uk-UA"/>
    </w:rPr>
  </w:style>
  <w:style w:type="paragraph" w:customStyle="1" w:styleId="a7">
    <w:name w:val="Знак Знак Знак Знак Знак Знак Знак Знак Знак Знак"/>
    <w:basedOn w:val="a"/>
    <w:rsid w:val="0048346A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rsid w:val="0058118C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58118C"/>
    <w:pPr>
      <w:tabs>
        <w:tab w:val="center" w:pos="4819"/>
        <w:tab w:val="right" w:pos="9639"/>
      </w:tabs>
    </w:pPr>
  </w:style>
  <w:style w:type="character" w:styleId="aa">
    <w:name w:val="page number"/>
    <w:basedOn w:val="1"/>
    <w:rsid w:val="0058118C"/>
  </w:style>
  <w:style w:type="paragraph" w:customStyle="1" w:styleId="31">
    <w:name w:val="Обычный (веб)3"/>
    <w:basedOn w:val="a"/>
    <w:rsid w:val="00B21255"/>
    <w:pPr>
      <w:spacing w:after="384" w:line="360" w:lineRule="atLeast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B21255"/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"/>
    <w:rsid w:val="00203603"/>
    <w:pPr>
      <w:spacing w:after="120"/>
    </w:pPr>
  </w:style>
  <w:style w:type="character" w:styleId="ac">
    <w:name w:val="Strong"/>
    <w:qFormat/>
    <w:rsid w:val="00D82AE0"/>
    <w:rPr>
      <w:b/>
      <w:bCs/>
    </w:rPr>
  </w:style>
  <w:style w:type="paragraph" w:customStyle="1" w:styleId="ParagraphStyle">
    <w:name w:val="Paragraph Style"/>
    <w:rsid w:val="000438C5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/>
    </w:rPr>
  </w:style>
  <w:style w:type="paragraph" w:styleId="ad">
    <w:name w:val="Title"/>
    <w:basedOn w:val="a"/>
    <w:qFormat/>
    <w:rsid w:val="00177592"/>
    <w:pPr>
      <w:spacing w:before="240" w:after="60"/>
      <w:jc w:val="center"/>
    </w:pPr>
    <w:rPr>
      <w:rFonts w:ascii="Arial" w:hAnsi="Arial"/>
      <w:b/>
      <w:kern w:val="28"/>
      <w:sz w:val="32"/>
      <w:szCs w:val="20"/>
      <w:lang w:val="uk-UA"/>
    </w:rPr>
  </w:style>
  <w:style w:type="paragraph" w:customStyle="1" w:styleId="tc2">
    <w:name w:val="tc2"/>
    <w:basedOn w:val="a"/>
    <w:rsid w:val="00177592"/>
    <w:pPr>
      <w:spacing w:line="300" w:lineRule="atLeast"/>
      <w:jc w:val="center"/>
    </w:pPr>
  </w:style>
  <w:style w:type="paragraph" w:styleId="32">
    <w:name w:val="Body Text Indent 3"/>
    <w:basedOn w:val="a"/>
    <w:rsid w:val="00594D2D"/>
    <w:pPr>
      <w:spacing w:after="120"/>
      <w:ind w:left="283"/>
    </w:pPr>
    <w:rPr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79543F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uiPriority w:val="99"/>
    <w:rsid w:val="0079543F"/>
    <w:rPr>
      <w:sz w:val="24"/>
      <w:szCs w:val="24"/>
      <w:lang w:val="ru-RU" w:eastAsia="ru-RU"/>
    </w:rPr>
  </w:style>
  <w:style w:type="character" w:customStyle="1" w:styleId="a9">
    <w:name w:val="Верхний колонтитул Знак"/>
    <w:basedOn w:val="1"/>
    <w:link w:val="a8"/>
    <w:uiPriority w:val="99"/>
    <w:rsid w:val="008404E0"/>
    <w:rPr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650C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50C5"/>
    <w:rPr>
      <w:rFonts w:ascii="Tahoma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EB15AB"/>
    <w:rPr>
      <w:rFonts w:ascii="Arial" w:hAnsi="Arial" w:cs="Arial"/>
      <w:b/>
      <w:bCs/>
      <w:iCs/>
      <w:sz w:val="28"/>
      <w:szCs w:val="28"/>
      <w:lang w:eastAsia="zh-CN"/>
    </w:rPr>
  </w:style>
  <w:style w:type="paragraph" w:styleId="af2">
    <w:name w:val="List Paragraph"/>
    <w:basedOn w:val="a"/>
    <w:uiPriority w:val="34"/>
    <w:qFormat/>
    <w:rsid w:val="00EB15AB"/>
    <w:pPr>
      <w:ind w:left="720"/>
      <w:contextualSpacing/>
    </w:pPr>
  </w:style>
  <w:style w:type="character" w:customStyle="1" w:styleId="af3">
    <w:name w:val="Основной текст_"/>
    <w:basedOn w:val="a0"/>
    <w:rsid w:val="00256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_"/>
    <w:basedOn w:val="a0"/>
    <w:link w:val="23"/>
    <w:rsid w:val="0025624F"/>
    <w:rPr>
      <w:b/>
      <w:bCs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25624F"/>
    <w:rPr>
      <w:b/>
      <w:bCs/>
      <w:sz w:val="26"/>
      <w:szCs w:val="26"/>
      <w:shd w:val="clear" w:color="auto" w:fill="FFFFFF"/>
    </w:rPr>
  </w:style>
  <w:style w:type="character" w:customStyle="1" w:styleId="af4">
    <w:name w:val="Подпись к таблице_"/>
    <w:basedOn w:val="a0"/>
    <w:link w:val="af5"/>
    <w:rsid w:val="0025624F"/>
    <w:rPr>
      <w:sz w:val="26"/>
      <w:szCs w:val="26"/>
      <w:shd w:val="clear" w:color="auto" w:fill="FFFFFF"/>
    </w:rPr>
  </w:style>
  <w:style w:type="character" w:customStyle="1" w:styleId="af6">
    <w:name w:val="Основной текст + Полужирный"/>
    <w:basedOn w:val="af3"/>
    <w:rsid w:val="002562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12">
    <w:name w:val="Основной текст1"/>
    <w:basedOn w:val="af3"/>
    <w:rsid w:val="00256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paragraph" w:customStyle="1" w:styleId="23">
    <w:name w:val="Основной текст (2)"/>
    <w:basedOn w:val="a"/>
    <w:link w:val="22"/>
    <w:rsid w:val="0025624F"/>
    <w:pPr>
      <w:widowControl w:val="0"/>
      <w:shd w:val="clear" w:color="auto" w:fill="FFFFFF"/>
      <w:spacing w:line="421" w:lineRule="exact"/>
      <w:jc w:val="center"/>
    </w:pPr>
    <w:rPr>
      <w:b/>
      <w:bCs/>
      <w:sz w:val="26"/>
      <w:szCs w:val="26"/>
      <w:lang w:val="uk-UA" w:eastAsia="uk-UA"/>
    </w:rPr>
  </w:style>
  <w:style w:type="paragraph" w:customStyle="1" w:styleId="11">
    <w:name w:val="Заголовок №1"/>
    <w:basedOn w:val="a"/>
    <w:link w:val="10"/>
    <w:rsid w:val="0025624F"/>
    <w:pPr>
      <w:widowControl w:val="0"/>
      <w:shd w:val="clear" w:color="auto" w:fill="FFFFFF"/>
      <w:spacing w:before="300" w:line="320" w:lineRule="exact"/>
      <w:jc w:val="both"/>
      <w:outlineLvl w:val="0"/>
    </w:pPr>
    <w:rPr>
      <w:b/>
      <w:bCs/>
      <w:sz w:val="26"/>
      <w:szCs w:val="26"/>
      <w:lang w:val="uk-UA" w:eastAsia="uk-UA"/>
    </w:rPr>
  </w:style>
  <w:style w:type="paragraph" w:customStyle="1" w:styleId="af5">
    <w:name w:val="Подпись к таблице"/>
    <w:basedOn w:val="a"/>
    <w:link w:val="af4"/>
    <w:rsid w:val="0025624F"/>
    <w:pPr>
      <w:widowControl w:val="0"/>
      <w:shd w:val="clear" w:color="auto" w:fill="FFFFFF"/>
      <w:spacing w:line="0" w:lineRule="atLeast"/>
    </w:pPr>
    <w:rPr>
      <w:sz w:val="26"/>
      <w:szCs w:val="26"/>
      <w:lang w:val="uk-UA" w:eastAsia="uk-UA"/>
    </w:rPr>
  </w:style>
  <w:style w:type="character" w:customStyle="1" w:styleId="11pt">
    <w:name w:val="Основной текст + 11 pt;Полужирный"/>
    <w:basedOn w:val="af3"/>
    <w:rsid w:val="00553C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115pt">
    <w:name w:val="Основной текст + 11;5 pt"/>
    <w:basedOn w:val="af3"/>
    <w:rsid w:val="00553C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table" w:styleId="af7">
    <w:name w:val="Table Grid"/>
    <w:basedOn w:val="a1"/>
    <w:uiPriority w:val="59"/>
    <w:unhideWhenUsed/>
    <w:rsid w:val="00CA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5705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6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08C1F-E6A7-4283-8DF0-A1B7097E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5095</Words>
  <Characters>2905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COMP</Company>
  <LinksUpToDate>false</LinksUpToDate>
  <CharactersWithSpaces>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ww</cp:lastModifiedBy>
  <cp:revision>17</cp:revision>
  <cp:lastPrinted>2024-08-13T11:02:00Z</cp:lastPrinted>
  <dcterms:created xsi:type="dcterms:W3CDTF">2024-08-13T10:25:00Z</dcterms:created>
  <dcterms:modified xsi:type="dcterms:W3CDTF">2024-10-15T11:45:00Z</dcterms:modified>
</cp:coreProperties>
</file>