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4E2BF" w14:textId="77777777" w:rsidR="00EB5C76" w:rsidRDefault="00EB5C76" w:rsidP="00EB5C76">
      <w:pPr>
        <w:rPr>
          <w:rFonts w:ascii="Times New Roman" w:hAnsi="Times New Roman"/>
          <w:b/>
          <w:sz w:val="32"/>
        </w:rPr>
      </w:pPr>
    </w:p>
    <w:p w14:paraId="578B9C84" w14:textId="63ACB83D" w:rsidR="00EB5C76" w:rsidRDefault="00EB5C76" w:rsidP="00EB5C76">
      <w:pPr>
        <w:rPr>
          <w:b/>
          <w:sz w:val="32"/>
        </w:rPr>
      </w:pPr>
      <w:r>
        <w:rPr>
          <w:noProof/>
          <w:sz w:val="22"/>
        </w:rPr>
        <w:drawing>
          <wp:anchor distT="0" distB="0" distL="114300" distR="114300" simplePos="0" relativeHeight="251658240" behindDoc="0" locked="0" layoutInCell="1" allowOverlap="1" wp14:anchorId="0EB5178B" wp14:editId="1013D3B0">
            <wp:simplePos x="0" y="0"/>
            <wp:positionH relativeFrom="column">
              <wp:posOffset>2790825</wp:posOffset>
            </wp:positionH>
            <wp:positionV relativeFrom="paragraph">
              <wp:posOffset>-59690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14:paraId="220059B5" w14:textId="77777777" w:rsidR="00EB5C76" w:rsidRDefault="00EB5C76" w:rsidP="00EB5C76">
      <w:pPr>
        <w:rPr>
          <w:b/>
          <w:sz w:val="32"/>
        </w:rPr>
      </w:pPr>
    </w:p>
    <w:p w14:paraId="027E41DC" w14:textId="26EA93E4" w:rsidR="00EB5C76" w:rsidRDefault="00EB5C76" w:rsidP="00EB5C76">
      <w:pPr>
        <w:jc w:val="center"/>
        <w:rPr>
          <w:b/>
          <w:sz w:val="32"/>
        </w:rPr>
      </w:pPr>
    </w:p>
    <w:p w14:paraId="40B144E0" w14:textId="10386A19" w:rsidR="00EB5C76" w:rsidRDefault="00EB5C76" w:rsidP="00EB5C76">
      <w:pPr>
        <w:jc w:val="center"/>
        <w:rPr>
          <w:b/>
          <w:bCs/>
          <w:spacing w:val="34"/>
          <w:sz w:val="32"/>
        </w:rPr>
      </w:pPr>
      <w:r>
        <w:rPr>
          <w:b/>
          <w:sz w:val="32"/>
        </w:rPr>
        <w:t>У К Р А Ї Н А</w:t>
      </w:r>
    </w:p>
    <w:p w14:paraId="6BAC28CE" w14:textId="5F4AF382" w:rsidR="00EB5C76" w:rsidRDefault="00EB5C76" w:rsidP="00EB5C76">
      <w:pPr>
        <w:pStyle w:val="3"/>
        <w:rPr>
          <w:sz w:val="36"/>
        </w:rPr>
      </w:pPr>
      <w:r>
        <w:rPr>
          <w:sz w:val="36"/>
        </w:rPr>
        <w:t>Жовківська міська рада</w:t>
      </w:r>
    </w:p>
    <w:p w14:paraId="46A6591A" w14:textId="596CA56E" w:rsidR="00EB5C76" w:rsidRDefault="00EB5C76" w:rsidP="00EB5C76">
      <w:pPr>
        <w:pStyle w:val="2"/>
        <w:rPr>
          <w:b/>
          <w:bCs/>
          <w:sz w:val="36"/>
        </w:rPr>
      </w:pPr>
      <w:r>
        <w:rPr>
          <w:b/>
          <w:bCs/>
          <w:sz w:val="36"/>
        </w:rPr>
        <w:t>Львівського району Львівської області</w:t>
      </w:r>
    </w:p>
    <w:p w14:paraId="76B5146E" w14:textId="5964578E" w:rsidR="00EB5C76" w:rsidRDefault="00EB5C76" w:rsidP="00EB5C76">
      <w:pPr>
        <w:pStyle w:val="1"/>
        <w:tabs>
          <w:tab w:val="left" w:pos="1305"/>
          <w:tab w:val="center" w:pos="4678"/>
        </w:tabs>
        <w:spacing w:line="300" w:lineRule="auto"/>
        <w:rPr>
          <w:spacing w:val="0"/>
          <w:sz w:val="16"/>
          <w:szCs w:val="16"/>
        </w:rPr>
      </w:pPr>
      <w:r>
        <w:rPr>
          <w:spacing w:val="0"/>
        </w:rPr>
        <w:t xml:space="preserve">___-а сесія  </w:t>
      </w:r>
      <w:r>
        <w:rPr>
          <w:spacing w:val="0"/>
          <w:lang w:val="en-US"/>
        </w:rPr>
        <w:t>VIII</w:t>
      </w:r>
      <w:r>
        <w:rPr>
          <w:spacing w:val="0"/>
        </w:rPr>
        <w:t>-го демократичного скликання</w:t>
      </w:r>
    </w:p>
    <w:p w14:paraId="1BDDC5EF" w14:textId="77777777" w:rsidR="00EB5C76" w:rsidRDefault="00EB5C76" w:rsidP="00EB5C76">
      <w:pPr>
        <w:tabs>
          <w:tab w:val="left" w:pos="3015"/>
        </w:tabs>
        <w:rPr>
          <w:sz w:val="32"/>
          <w:szCs w:val="22"/>
        </w:rPr>
      </w:pPr>
      <w:r>
        <w:rPr>
          <w:b/>
          <w:bCs/>
        </w:rPr>
        <w:tab/>
        <w:t xml:space="preserve">   </w:t>
      </w:r>
      <w:r>
        <w:rPr>
          <w:b/>
          <w:bCs/>
          <w:sz w:val="32"/>
        </w:rPr>
        <w:t xml:space="preserve">      РІШЕННЯ</w:t>
      </w:r>
    </w:p>
    <w:p w14:paraId="3E82CD43" w14:textId="797FB946" w:rsidR="00EB5C76" w:rsidRDefault="00EB5C76" w:rsidP="00EB5C76">
      <w:pPr>
        <w:tabs>
          <w:tab w:val="left" w:pos="7020"/>
        </w:tabs>
        <w:rPr>
          <w:rFonts w:ascii="Times New Roman" w:hAnsi="Times New Roman"/>
          <w:b/>
          <w:color w:val="000000"/>
          <w:sz w:val="28"/>
          <w:szCs w:val="28"/>
        </w:rPr>
      </w:pPr>
      <w:r>
        <w:rPr>
          <w:sz w:val="24"/>
          <w:szCs w:val="24"/>
        </w:rPr>
        <w:t>від  __________________ р.    №  ___</w:t>
      </w:r>
      <w:r>
        <w:rPr>
          <w:sz w:val="24"/>
          <w:szCs w:val="24"/>
        </w:rPr>
        <w:tab/>
        <w:t xml:space="preserve">         м. Жовква</w:t>
      </w:r>
    </w:p>
    <w:p w14:paraId="6DEA262E" w14:textId="77777777" w:rsidR="00EB5C76" w:rsidRDefault="00EB5C76" w:rsidP="00A26B95">
      <w:pPr>
        <w:pStyle w:val="a3"/>
        <w:tabs>
          <w:tab w:val="left" w:pos="6804"/>
        </w:tabs>
        <w:spacing w:after="0"/>
        <w:ind w:right="2721"/>
        <w:jc w:val="both"/>
        <w:rPr>
          <w:rFonts w:ascii="Times New Roman" w:hAnsi="Times New Roman"/>
          <w:b/>
          <w:color w:val="000000"/>
          <w:sz w:val="28"/>
          <w:szCs w:val="28"/>
        </w:rPr>
      </w:pPr>
    </w:p>
    <w:p w14:paraId="70C7944B" w14:textId="3B0946B3" w:rsidR="00A26B95" w:rsidRDefault="00A26B95" w:rsidP="00A26B95">
      <w:pPr>
        <w:pStyle w:val="a3"/>
        <w:tabs>
          <w:tab w:val="left" w:pos="6804"/>
        </w:tabs>
        <w:spacing w:after="0"/>
        <w:ind w:right="2721"/>
        <w:jc w:val="both"/>
        <w:rPr>
          <w:rFonts w:ascii="Times New Roman" w:hAnsi="Times New Roman"/>
          <w:b/>
          <w:color w:val="000000"/>
          <w:sz w:val="28"/>
          <w:szCs w:val="28"/>
        </w:rPr>
      </w:pPr>
      <w:r>
        <w:rPr>
          <w:rFonts w:ascii="Times New Roman" w:hAnsi="Times New Roman"/>
          <w:b/>
          <w:color w:val="000000"/>
          <w:sz w:val="28"/>
          <w:szCs w:val="28"/>
        </w:rPr>
        <w:t>Про надання дозволу ТОВ «АКРІС-ЗАХІД» на розроблення технічної документації із землеустрою щодо інвентаризації земель нерозподілених земельних ділянок та невитребуваних земельних часток (паїв)</w:t>
      </w:r>
    </w:p>
    <w:p w14:paraId="33910040" w14:textId="77777777" w:rsidR="00A26B95" w:rsidRDefault="00A26B95" w:rsidP="00A26B95">
      <w:pPr>
        <w:tabs>
          <w:tab w:val="left" w:pos="3285"/>
        </w:tabs>
        <w:ind w:firstLine="567"/>
        <w:jc w:val="both"/>
        <w:rPr>
          <w:rFonts w:ascii="Times New Roman" w:hAnsi="Times New Roman"/>
          <w:sz w:val="28"/>
          <w:szCs w:val="28"/>
        </w:rPr>
      </w:pPr>
    </w:p>
    <w:p w14:paraId="5CC36C98" w14:textId="77777777" w:rsidR="00A26B95" w:rsidRDefault="00A26B95" w:rsidP="00A26B95">
      <w:pPr>
        <w:tabs>
          <w:tab w:val="left" w:pos="3285"/>
        </w:tabs>
        <w:ind w:firstLine="567"/>
        <w:jc w:val="both"/>
        <w:rPr>
          <w:rFonts w:ascii="Times New Roman" w:hAnsi="Times New Roman"/>
          <w:sz w:val="28"/>
          <w:szCs w:val="28"/>
        </w:rPr>
      </w:pPr>
      <w:r>
        <w:rPr>
          <w:rFonts w:ascii="Times New Roman" w:hAnsi="Times New Roman"/>
          <w:sz w:val="28"/>
          <w:szCs w:val="28"/>
        </w:rPr>
        <w:t>Розглянувши клопотання ТОВ «АКРІС-ЗАХІД», керуючись ст. 144 Конституції України, пп. 34 п. 1 ст. 26 Закону України «Про місцеве самоврядування в Україні», ст. 12 Земельного кодексу України, ст. 13 Закону України «Про порядок виділення в натурі (на місцевості) земельних ділянок власникам земельних часток (паїв)»,  ст. ст. 35, 57 Закону України «Про землеустрій», з метою забезпечення ефективного використання земель на території  Жовківської міської ради, залучення додаткових коштів до бюджету міста, Жовківська міська рада</w:t>
      </w:r>
    </w:p>
    <w:p w14:paraId="5029D8C9" w14:textId="77777777" w:rsidR="00A26B95" w:rsidRDefault="00A26B95" w:rsidP="00A26B95">
      <w:pPr>
        <w:jc w:val="center"/>
        <w:rPr>
          <w:rFonts w:ascii="Times New Roman" w:hAnsi="Times New Roman"/>
          <w:b/>
          <w:sz w:val="28"/>
          <w:szCs w:val="28"/>
        </w:rPr>
      </w:pPr>
      <w:r>
        <w:rPr>
          <w:rFonts w:ascii="Times New Roman" w:hAnsi="Times New Roman"/>
          <w:b/>
          <w:sz w:val="28"/>
          <w:szCs w:val="28"/>
        </w:rPr>
        <w:t>ВИРІШИЛА:</w:t>
      </w:r>
    </w:p>
    <w:p w14:paraId="706E817D" w14:textId="77777777" w:rsidR="00A26B95" w:rsidRDefault="00A26B95" w:rsidP="00A26B95">
      <w:pPr>
        <w:jc w:val="center"/>
        <w:rPr>
          <w:rFonts w:ascii="Times New Roman" w:hAnsi="Times New Roman"/>
          <w:b/>
          <w:sz w:val="28"/>
          <w:szCs w:val="28"/>
        </w:rPr>
      </w:pPr>
    </w:p>
    <w:p w14:paraId="5A6A9CE2" w14:textId="77777777" w:rsidR="00A26B95" w:rsidRDefault="00A26B95" w:rsidP="00A26B95">
      <w:pPr>
        <w:widowControl w:val="0"/>
        <w:numPr>
          <w:ilvl w:val="0"/>
          <w:numId w:val="1"/>
        </w:numPr>
        <w:tabs>
          <w:tab w:val="left" w:pos="284"/>
        </w:tabs>
        <w:ind w:left="0" w:firstLine="360"/>
        <w:jc w:val="both"/>
        <w:rPr>
          <w:rFonts w:ascii="Times New Roman" w:hAnsi="Times New Roman"/>
          <w:sz w:val="28"/>
          <w:szCs w:val="28"/>
        </w:rPr>
      </w:pPr>
      <w:r>
        <w:rPr>
          <w:rFonts w:ascii="Times New Roman" w:hAnsi="Times New Roman"/>
          <w:sz w:val="28"/>
          <w:szCs w:val="28"/>
        </w:rPr>
        <w:t>Надати дозвіл ТОВ «АКРІС-ЗАХІД» на розроблення технічної документації із землеустрою щодо інвентаризації земель нерозподілених земельних ділянок та не витребуваних земельних часток (паїв) орієнтовною площею 56,0 га для ведення товарного сільськогосподарського виробництва на території Жовківської міської ради (колишня територія Деревнянської сільської ради) Львівського району Львівської області.</w:t>
      </w:r>
    </w:p>
    <w:p w14:paraId="47116956" w14:textId="2EDDA6FF" w:rsidR="00A26B95" w:rsidRDefault="00A26B95" w:rsidP="00A26B95">
      <w:pPr>
        <w:widowControl w:val="0"/>
        <w:numPr>
          <w:ilvl w:val="0"/>
          <w:numId w:val="1"/>
        </w:numPr>
        <w:tabs>
          <w:tab w:val="left" w:pos="284"/>
        </w:tabs>
        <w:ind w:left="0" w:firstLine="360"/>
        <w:jc w:val="both"/>
        <w:rPr>
          <w:rFonts w:ascii="Times New Roman" w:hAnsi="Times New Roman"/>
          <w:sz w:val="28"/>
          <w:szCs w:val="28"/>
        </w:rPr>
      </w:pPr>
      <w:r>
        <w:rPr>
          <w:rFonts w:ascii="Times New Roman" w:hAnsi="Times New Roman"/>
          <w:sz w:val="28"/>
          <w:szCs w:val="28"/>
        </w:rPr>
        <w:t xml:space="preserve">Дозволити ТОВ «АКРІС-ЗАХІД», до моменту затвердження технічної документації із землеустрою щодо інвентаризації земель нерозподілених земельних ділянок та не витребуваних земельних часток (паїв),  використовувати землі </w:t>
      </w:r>
      <w:r w:rsidR="00A13F47">
        <w:rPr>
          <w:rFonts w:ascii="Times New Roman" w:hAnsi="Times New Roman"/>
          <w:sz w:val="28"/>
          <w:szCs w:val="28"/>
        </w:rPr>
        <w:t>зазначені</w:t>
      </w:r>
      <w:r>
        <w:rPr>
          <w:rFonts w:ascii="Times New Roman" w:hAnsi="Times New Roman"/>
          <w:sz w:val="28"/>
          <w:szCs w:val="28"/>
        </w:rPr>
        <w:t xml:space="preserve"> в пункті 1 цього рішення для ведення товарного сільськогосподарського виробництва.</w:t>
      </w:r>
    </w:p>
    <w:p w14:paraId="0202DCEA" w14:textId="77777777" w:rsidR="00A26B95" w:rsidRDefault="00A26B95" w:rsidP="00A26B95">
      <w:pPr>
        <w:widowControl w:val="0"/>
        <w:numPr>
          <w:ilvl w:val="0"/>
          <w:numId w:val="1"/>
        </w:numPr>
        <w:tabs>
          <w:tab w:val="left" w:pos="284"/>
        </w:tabs>
        <w:ind w:left="0" w:firstLine="360"/>
        <w:jc w:val="both"/>
        <w:rPr>
          <w:rFonts w:ascii="Times New Roman" w:hAnsi="Times New Roman"/>
          <w:sz w:val="28"/>
          <w:szCs w:val="28"/>
        </w:rPr>
      </w:pPr>
      <w:r>
        <w:rPr>
          <w:rFonts w:ascii="Times New Roman" w:hAnsi="Times New Roman"/>
          <w:sz w:val="28"/>
          <w:szCs w:val="28"/>
        </w:rPr>
        <w:t xml:space="preserve">Доручити міському голові укласти з ТОВ «АКРІС-ЗАХІД» договір на один рік про користування землями згаданими в пункті 1 цього рішення, з можливістю його продовження, з </w:t>
      </w:r>
      <w:r>
        <w:rPr>
          <w:rFonts w:ascii="Times New Roman" w:hAnsi="Times New Roman"/>
          <w:color w:val="000000"/>
          <w:sz w:val="28"/>
          <w:szCs w:val="28"/>
        </w:rPr>
        <w:t xml:space="preserve">розміром орендної плати не нижче 12 відсотків нормативної </w:t>
      </w:r>
      <w:r>
        <w:rPr>
          <w:rFonts w:ascii="Times New Roman" w:hAnsi="Times New Roman"/>
          <w:sz w:val="28"/>
          <w:szCs w:val="28"/>
        </w:rPr>
        <w:t xml:space="preserve">грошової оцінки земель, що визначається від середньої нормативної грошової </w:t>
      </w:r>
      <w:r>
        <w:rPr>
          <w:rFonts w:ascii="Times New Roman" w:hAnsi="Times New Roman"/>
          <w:sz w:val="28"/>
          <w:szCs w:val="28"/>
        </w:rPr>
        <w:lastRenderedPageBreak/>
        <w:t>оцінки одиниці площі ріллі по Львівській області (21492,0 грн).</w:t>
      </w:r>
    </w:p>
    <w:p w14:paraId="42E1BA39" w14:textId="77777777" w:rsidR="00A26B95" w:rsidRDefault="00A26B95" w:rsidP="00A26B95">
      <w:pPr>
        <w:widowControl w:val="0"/>
        <w:numPr>
          <w:ilvl w:val="0"/>
          <w:numId w:val="1"/>
        </w:numPr>
        <w:tabs>
          <w:tab w:val="left" w:pos="284"/>
        </w:tabs>
        <w:ind w:left="0" w:firstLine="360"/>
        <w:jc w:val="both"/>
        <w:rPr>
          <w:rFonts w:ascii="Times New Roman" w:hAnsi="Times New Roman"/>
          <w:sz w:val="28"/>
          <w:szCs w:val="28"/>
        </w:rPr>
      </w:pPr>
      <w:r>
        <w:rPr>
          <w:rFonts w:ascii="Times New Roman" w:hAnsi="Times New Roman"/>
          <w:sz w:val="28"/>
          <w:szCs w:val="28"/>
        </w:rPr>
        <w:t>Контроль за виконанням рішення покласти на постійну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p>
    <w:p w14:paraId="68B205E8" w14:textId="77777777" w:rsidR="00A26B95" w:rsidRDefault="00A26B95" w:rsidP="00A26B95">
      <w:pPr>
        <w:tabs>
          <w:tab w:val="left" w:pos="851"/>
        </w:tabs>
        <w:jc w:val="both"/>
        <w:rPr>
          <w:rFonts w:ascii="Times New Roman" w:hAnsi="Times New Roman"/>
          <w:sz w:val="28"/>
          <w:szCs w:val="28"/>
        </w:rPr>
      </w:pPr>
    </w:p>
    <w:p w14:paraId="10998707" w14:textId="77777777" w:rsidR="00A26B95" w:rsidRDefault="00A26B95" w:rsidP="00A26B95">
      <w:pPr>
        <w:widowControl w:val="0"/>
        <w:autoSpaceDE w:val="0"/>
        <w:autoSpaceDN w:val="0"/>
        <w:adjustRightInd w:val="0"/>
        <w:rPr>
          <w:rFonts w:ascii="Times New Roman" w:hAnsi="Times New Roman"/>
          <w:bCs/>
          <w:sz w:val="22"/>
          <w:szCs w:val="22"/>
        </w:rPr>
      </w:pPr>
      <w:r>
        <w:rPr>
          <w:rFonts w:ascii="Times New Roman" w:hAnsi="Times New Roman"/>
          <w:b/>
          <w:sz w:val="28"/>
          <w:szCs w:val="28"/>
          <w:lang w:val="ru-RU"/>
        </w:rPr>
        <w:t>Міський голова</w:t>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t xml:space="preserve">              Олег ВОЛЬСЬКИЙ</w:t>
      </w:r>
    </w:p>
    <w:p w14:paraId="62E4ABCD" w14:textId="77777777" w:rsidR="00B95C88" w:rsidRDefault="00B95C88"/>
    <w:sectPr w:rsidR="00B95C88">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45030" w14:textId="77777777" w:rsidR="00A17025" w:rsidRDefault="00A17025" w:rsidP="00EB5C76">
      <w:r>
        <w:separator/>
      </w:r>
    </w:p>
  </w:endnote>
  <w:endnote w:type="continuationSeparator" w:id="0">
    <w:p w14:paraId="57B13915" w14:textId="77777777" w:rsidR="00A17025" w:rsidRDefault="00A17025" w:rsidP="00EB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45D41" w14:textId="77777777" w:rsidR="00A17025" w:rsidRDefault="00A17025" w:rsidP="00EB5C76">
      <w:r>
        <w:separator/>
      </w:r>
    </w:p>
  </w:footnote>
  <w:footnote w:type="continuationSeparator" w:id="0">
    <w:p w14:paraId="6EF2D9A5" w14:textId="77777777" w:rsidR="00A17025" w:rsidRDefault="00A17025" w:rsidP="00EB5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8B55" w14:textId="1603B0C0" w:rsidR="00EB5C76" w:rsidRDefault="00EB5C76" w:rsidP="00EB5C76">
    <w:pPr>
      <w:pStyle w:val="a5"/>
      <w:tabs>
        <w:tab w:val="clear" w:pos="4819"/>
        <w:tab w:val="clear" w:pos="9639"/>
        <w:tab w:val="left" w:pos="8505"/>
      </w:tabs>
      <w:jc w:val="right"/>
    </w:pPr>
    <w:r>
      <w:tab/>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60756"/>
    <w:multiLevelType w:val="multilevel"/>
    <w:tmpl w:val="A33E0E6C"/>
    <w:lvl w:ilvl="0">
      <w:start w:val="1"/>
      <w:numFmt w:val="decimal"/>
      <w:lvlText w:val="%1."/>
      <w:lvlJc w:val="left"/>
      <w:pPr>
        <w:ind w:left="720" w:hanging="360"/>
      </w:pPr>
      <w:rPr>
        <w:color w:val="auto"/>
      </w:rPr>
    </w:lvl>
    <w:lvl w:ilvl="1">
      <w:start w:val="1"/>
      <w:numFmt w:val="decimal"/>
      <w:isLgl/>
      <w:lvlText w:val="%1.%2."/>
      <w:lvlJc w:val="left"/>
      <w:pPr>
        <w:ind w:left="1665" w:hanging="585"/>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EDC"/>
    <w:rsid w:val="004C619D"/>
    <w:rsid w:val="009E7EDC"/>
    <w:rsid w:val="00A13F47"/>
    <w:rsid w:val="00A17025"/>
    <w:rsid w:val="00A26B95"/>
    <w:rsid w:val="00B95C88"/>
    <w:rsid w:val="00EB5C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8AD3"/>
  <w15:chartTrackingRefBased/>
  <w15:docId w15:val="{D07DD736-54CA-494F-BEBD-B5BA5B71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B95"/>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EB5C76"/>
    <w:pPr>
      <w:keepNext/>
      <w:widowControl w:val="0"/>
      <w:autoSpaceDE w:val="0"/>
      <w:autoSpaceDN w:val="0"/>
      <w:adjustRightInd w:val="0"/>
      <w:jc w:val="center"/>
      <w:outlineLvl w:val="0"/>
    </w:pPr>
    <w:rPr>
      <w:rFonts w:ascii="Times New Roman" w:hAnsi="Times New Roman"/>
      <w:b/>
      <w:bCs/>
      <w:spacing w:val="34"/>
      <w:sz w:val="32"/>
      <w:szCs w:val="22"/>
    </w:rPr>
  </w:style>
  <w:style w:type="paragraph" w:styleId="2">
    <w:name w:val="heading 2"/>
    <w:basedOn w:val="a"/>
    <w:next w:val="a"/>
    <w:link w:val="20"/>
    <w:semiHidden/>
    <w:unhideWhenUsed/>
    <w:qFormat/>
    <w:rsid w:val="00EB5C76"/>
    <w:pPr>
      <w:keepNext/>
      <w:widowControl w:val="0"/>
      <w:autoSpaceDE w:val="0"/>
      <w:autoSpaceDN w:val="0"/>
      <w:adjustRightInd w:val="0"/>
      <w:spacing w:line="259" w:lineRule="auto"/>
      <w:jc w:val="center"/>
      <w:outlineLvl w:val="1"/>
    </w:pPr>
    <w:rPr>
      <w:rFonts w:ascii="Times New Roman" w:hAnsi="Times New Roman"/>
      <w:spacing w:val="34"/>
      <w:sz w:val="28"/>
      <w:szCs w:val="22"/>
    </w:rPr>
  </w:style>
  <w:style w:type="paragraph" w:styleId="3">
    <w:name w:val="heading 3"/>
    <w:basedOn w:val="a"/>
    <w:next w:val="a"/>
    <w:link w:val="30"/>
    <w:semiHidden/>
    <w:unhideWhenUsed/>
    <w:qFormat/>
    <w:rsid w:val="00EB5C76"/>
    <w:pPr>
      <w:keepNext/>
      <w:widowControl w:val="0"/>
      <w:autoSpaceDE w:val="0"/>
      <w:autoSpaceDN w:val="0"/>
      <w:adjustRightInd w:val="0"/>
      <w:jc w:val="center"/>
      <w:outlineLvl w:val="2"/>
    </w:pPr>
    <w:rPr>
      <w:rFonts w:ascii="Times New Roman" w:hAnsi="Times New Roman"/>
      <w:b/>
      <w:bCs/>
      <w:spacing w:val="34"/>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A26B95"/>
    <w:pPr>
      <w:spacing w:after="120"/>
    </w:pPr>
    <w:rPr>
      <w:lang w:eastAsia="x-none"/>
    </w:rPr>
  </w:style>
  <w:style w:type="character" w:customStyle="1" w:styleId="a4">
    <w:name w:val="Основний текст Знак"/>
    <w:basedOn w:val="a0"/>
    <w:link w:val="a3"/>
    <w:uiPriority w:val="99"/>
    <w:semiHidden/>
    <w:rsid w:val="00A26B95"/>
    <w:rPr>
      <w:rFonts w:ascii="Antiqua" w:eastAsia="Times New Roman" w:hAnsi="Antiqua" w:cs="Times New Roman"/>
      <w:sz w:val="26"/>
      <w:szCs w:val="20"/>
      <w:lang w:eastAsia="x-none"/>
    </w:rPr>
  </w:style>
  <w:style w:type="paragraph" w:styleId="a5">
    <w:name w:val="header"/>
    <w:basedOn w:val="a"/>
    <w:link w:val="a6"/>
    <w:uiPriority w:val="99"/>
    <w:unhideWhenUsed/>
    <w:rsid w:val="00EB5C76"/>
    <w:pPr>
      <w:tabs>
        <w:tab w:val="center" w:pos="4819"/>
        <w:tab w:val="right" w:pos="9639"/>
      </w:tabs>
    </w:pPr>
  </w:style>
  <w:style w:type="character" w:customStyle="1" w:styleId="a6">
    <w:name w:val="Верхній колонтитул Знак"/>
    <w:basedOn w:val="a0"/>
    <w:link w:val="a5"/>
    <w:uiPriority w:val="99"/>
    <w:rsid w:val="00EB5C76"/>
    <w:rPr>
      <w:rFonts w:ascii="Antiqua" w:eastAsia="Times New Roman" w:hAnsi="Antiqua" w:cs="Times New Roman"/>
      <w:sz w:val="26"/>
      <w:szCs w:val="20"/>
      <w:lang w:eastAsia="ru-RU"/>
    </w:rPr>
  </w:style>
  <w:style w:type="paragraph" w:styleId="a7">
    <w:name w:val="footer"/>
    <w:basedOn w:val="a"/>
    <w:link w:val="a8"/>
    <w:uiPriority w:val="99"/>
    <w:unhideWhenUsed/>
    <w:rsid w:val="00EB5C76"/>
    <w:pPr>
      <w:tabs>
        <w:tab w:val="center" w:pos="4819"/>
        <w:tab w:val="right" w:pos="9639"/>
      </w:tabs>
    </w:pPr>
  </w:style>
  <w:style w:type="character" w:customStyle="1" w:styleId="a8">
    <w:name w:val="Нижній колонтитул Знак"/>
    <w:basedOn w:val="a0"/>
    <w:link w:val="a7"/>
    <w:uiPriority w:val="99"/>
    <w:rsid w:val="00EB5C76"/>
    <w:rPr>
      <w:rFonts w:ascii="Antiqua" w:eastAsia="Times New Roman" w:hAnsi="Antiqua" w:cs="Times New Roman"/>
      <w:sz w:val="26"/>
      <w:szCs w:val="20"/>
      <w:lang w:eastAsia="ru-RU"/>
    </w:rPr>
  </w:style>
  <w:style w:type="character" w:customStyle="1" w:styleId="10">
    <w:name w:val="Заголовок 1 Знак"/>
    <w:basedOn w:val="a0"/>
    <w:link w:val="1"/>
    <w:rsid w:val="00EB5C76"/>
    <w:rPr>
      <w:rFonts w:ascii="Times New Roman" w:eastAsia="Times New Roman" w:hAnsi="Times New Roman" w:cs="Times New Roman"/>
      <w:b/>
      <w:bCs/>
      <w:spacing w:val="34"/>
      <w:sz w:val="32"/>
      <w:lang w:eastAsia="ru-RU"/>
    </w:rPr>
  </w:style>
  <w:style w:type="character" w:customStyle="1" w:styleId="20">
    <w:name w:val="Заголовок 2 Знак"/>
    <w:basedOn w:val="a0"/>
    <w:link w:val="2"/>
    <w:semiHidden/>
    <w:rsid w:val="00EB5C76"/>
    <w:rPr>
      <w:rFonts w:ascii="Times New Roman" w:eastAsia="Times New Roman" w:hAnsi="Times New Roman" w:cs="Times New Roman"/>
      <w:spacing w:val="34"/>
      <w:sz w:val="28"/>
      <w:lang w:eastAsia="ru-RU"/>
    </w:rPr>
  </w:style>
  <w:style w:type="character" w:customStyle="1" w:styleId="30">
    <w:name w:val="Заголовок 3 Знак"/>
    <w:basedOn w:val="a0"/>
    <w:link w:val="3"/>
    <w:semiHidden/>
    <w:rsid w:val="00EB5C76"/>
    <w:rPr>
      <w:rFonts w:ascii="Times New Roman" w:eastAsia="Times New Roman" w:hAnsi="Times New Roman" w:cs="Times New Roman"/>
      <w:b/>
      <w:bCs/>
      <w:spacing w:val="3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252502">
      <w:bodyDiv w:val="1"/>
      <w:marLeft w:val="0"/>
      <w:marRight w:val="0"/>
      <w:marTop w:val="0"/>
      <w:marBottom w:val="0"/>
      <w:divBdr>
        <w:top w:val="none" w:sz="0" w:space="0" w:color="auto"/>
        <w:left w:val="none" w:sz="0" w:space="0" w:color="auto"/>
        <w:bottom w:val="none" w:sz="0" w:space="0" w:color="auto"/>
        <w:right w:val="none" w:sz="0" w:space="0" w:color="auto"/>
      </w:divBdr>
    </w:div>
    <w:div w:id="203542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1473</Words>
  <Characters>840</Characters>
  <Application>Microsoft Office Word</Application>
  <DocSecurity>0</DocSecurity>
  <Lines>7</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2023-01-26T07:30:00Z</dcterms:created>
  <dcterms:modified xsi:type="dcterms:W3CDTF">2023-01-26T07:36:00Z</dcterms:modified>
</cp:coreProperties>
</file>