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86" w:rsidRDefault="00BF1229">
      <w:pPr>
        <w:pStyle w:val="2"/>
        <w:jc w:val="right"/>
        <w:rPr>
          <w:rFonts w:ascii="Times New Roman" w:hAnsi="Times New Roman" w:cs="Times New Roman"/>
          <w:b w:val="0"/>
          <w:i w:val="0"/>
          <w:lang w:val="uk-UA"/>
        </w:rPr>
      </w:pPr>
      <w:proofErr w:type="spellStart"/>
      <w:r>
        <w:rPr>
          <w:rFonts w:ascii="Times New Roman" w:hAnsi="Times New Roman" w:cs="Times New Roman"/>
          <w:b w:val="0"/>
          <w:i w:val="0"/>
          <w:lang w:val="uk-UA"/>
        </w:rPr>
        <w:t>проєкт</w:t>
      </w:r>
      <w:proofErr w:type="spellEnd"/>
    </w:p>
    <w:p w:rsidR="00EA3486" w:rsidRDefault="00BF1229">
      <w:pPr>
        <w:pStyle w:val="2"/>
        <w:jc w:val="center"/>
        <w:rPr>
          <w:rFonts w:ascii="Constantia" w:hAnsi="Constantia" w:cs="Times New Roman"/>
        </w:rPr>
      </w:pPr>
      <w:r>
        <w:object w:dxaOrig="623" w:dyaOrig="775">
          <v:shape id="ole_rId2" o:spid="_x0000_i1025" style="width:31.15pt;height:38.75pt" coordsize="" o:spt="100" adj="0,,0" path="" stroked="f">
            <v:stroke joinstyle="miter"/>
            <v:imagedata r:id="rId6" o:title=""/>
            <v:formulas/>
            <v:path o:connecttype="segments"/>
          </v:shape>
          <o:OLEObject Type="Embed" ProgID="Word.Picture.8" ShapeID="ole_rId2" DrawAspect="Content" ObjectID="_1736065174" r:id="rId7"/>
        </w:object>
      </w:r>
    </w:p>
    <w:p w:rsidR="00EA3486" w:rsidRDefault="00BF1229">
      <w:pPr>
        <w:jc w:val="center"/>
        <w:rPr>
          <w:rFonts w:ascii="Constantia" w:hAnsi="Constantia"/>
          <w:b/>
          <w:sz w:val="32"/>
          <w:szCs w:val="32"/>
        </w:rPr>
      </w:pPr>
      <w:r>
        <w:rPr>
          <w:rFonts w:ascii="Constantia" w:hAnsi="Constantia"/>
          <w:b/>
          <w:sz w:val="32"/>
          <w:szCs w:val="32"/>
        </w:rPr>
        <w:t xml:space="preserve">У К </w:t>
      </w:r>
      <w:proofErr w:type="gramStart"/>
      <w:r>
        <w:rPr>
          <w:rFonts w:ascii="Constantia" w:hAnsi="Constantia"/>
          <w:b/>
          <w:sz w:val="32"/>
          <w:szCs w:val="32"/>
        </w:rPr>
        <w:t>Р</w:t>
      </w:r>
      <w:proofErr w:type="gramEnd"/>
      <w:r>
        <w:rPr>
          <w:rFonts w:ascii="Constantia" w:hAnsi="Constantia"/>
          <w:b/>
          <w:sz w:val="32"/>
          <w:szCs w:val="32"/>
        </w:rPr>
        <w:t xml:space="preserve"> А Ї Н А</w:t>
      </w:r>
    </w:p>
    <w:p w:rsidR="00EA3486" w:rsidRDefault="00BF1229">
      <w:pPr>
        <w:jc w:val="center"/>
        <w:rPr>
          <w:rFonts w:ascii="Constantia" w:hAnsi="Constantia"/>
          <w:b/>
          <w:sz w:val="28"/>
          <w:szCs w:val="28"/>
        </w:rPr>
      </w:pPr>
      <w:r>
        <w:rPr>
          <w:rFonts w:ascii="Constantia" w:hAnsi="Constantia"/>
          <w:b/>
          <w:sz w:val="28"/>
          <w:szCs w:val="28"/>
        </w:rPr>
        <w:t xml:space="preserve">ЖОВКІВСЬКА  </w:t>
      </w:r>
      <w:r>
        <w:rPr>
          <w:rFonts w:ascii="Constantia" w:hAnsi="Constantia"/>
          <w:b/>
          <w:sz w:val="28"/>
          <w:szCs w:val="28"/>
          <w:lang w:val="uk-UA"/>
        </w:rPr>
        <w:t>МІСЬКА</w:t>
      </w:r>
      <w:r>
        <w:rPr>
          <w:rFonts w:ascii="Constantia" w:hAnsi="Constantia"/>
          <w:b/>
          <w:sz w:val="28"/>
          <w:szCs w:val="28"/>
        </w:rPr>
        <w:t xml:space="preserve">  РАДА</w:t>
      </w:r>
    </w:p>
    <w:p w:rsidR="00EA3486" w:rsidRDefault="00BF1229">
      <w:pPr>
        <w:jc w:val="center"/>
        <w:rPr>
          <w:rFonts w:ascii="Constantia" w:hAnsi="Constantia"/>
          <w:b/>
          <w:sz w:val="28"/>
          <w:szCs w:val="28"/>
        </w:rPr>
      </w:pPr>
      <w:r>
        <w:rPr>
          <w:rFonts w:ascii="Constantia" w:hAnsi="Constantia"/>
          <w:b/>
          <w:sz w:val="28"/>
          <w:szCs w:val="28"/>
          <w:lang w:val="uk-UA"/>
        </w:rPr>
        <w:t>чергова  _____</w:t>
      </w:r>
      <w:proofErr w:type="spellStart"/>
      <w:r>
        <w:rPr>
          <w:rFonts w:ascii="Constantia" w:hAnsi="Constantia"/>
          <w:b/>
          <w:sz w:val="28"/>
          <w:szCs w:val="28"/>
        </w:rPr>
        <w:t>сесія</w:t>
      </w:r>
      <w:proofErr w:type="spellEnd"/>
      <w:r>
        <w:rPr>
          <w:rFonts w:ascii="Constantia" w:hAnsi="Constantia"/>
          <w:b/>
          <w:sz w:val="28"/>
          <w:szCs w:val="28"/>
          <w:lang w:val="uk-UA"/>
        </w:rPr>
        <w:t>____</w:t>
      </w:r>
      <w:r>
        <w:rPr>
          <w:rFonts w:ascii="Constantia" w:hAnsi="Constantia"/>
          <w:b/>
          <w:sz w:val="28"/>
          <w:szCs w:val="28"/>
        </w:rPr>
        <w:t>-</w:t>
      </w:r>
      <w:r>
        <w:rPr>
          <w:rFonts w:ascii="Constantia" w:hAnsi="Constantia"/>
          <w:b/>
          <w:sz w:val="28"/>
          <w:szCs w:val="28"/>
          <w:lang w:val="uk-UA"/>
        </w:rPr>
        <w:t>о</w:t>
      </w:r>
      <w:proofErr w:type="spellStart"/>
      <w:r>
        <w:rPr>
          <w:rFonts w:ascii="Constantia" w:hAnsi="Constantia"/>
          <w:b/>
          <w:sz w:val="28"/>
          <w:szCs w:val="28"/>
        </w:rPr>
        <w:t>го</w:t>
      </w:r>
      <w:proofErr w:type="spellEnd"/>
      <w:r>
        <w:rPr>
          <w:rFonts w:ascii="Constantia" w:hAnsi="Constantia"/>
          <w:b/>
          <w:sz w:val="28"/>
          <w:szCs w:val="28"/>
        </w:rPr>
        <w:t xml:space="preserve"> демократичного </w:t>
      </w:r>
      <w:proofErr w:type="spellStart"/>
      <w:r>
        <w:rPr>
          <w:rFonts w:ascii="Constantia" w:hAnsi="Constantia"/>
          <w:b/>
          <w:sz w:val="28"/>
          <w:szCs w:val="28"/>
        </w:rPr>
        <w:t>скликання</w:t>
      </w:r>
      <w:proofErr w:type="spellEnd"/>
    </w:p>
    <w:p w:rsidR="00EA3486" w:rsidRDefault="00EA3486">
      <w:pPr>
        <w:jc w:val="center"/>
        <w:rPr>
          <w:rFonts w:ascii="Constantia" w:hAnsi="Constantia"/>
          <w:b/>
          <w:sz w:val="28"/>
          <w:szCs w:val="28"/>
          <w:lang w:val="uk-UA"/>
        </w:rPr>
      </w:pPr>
    </w:p>
    <w:p w:rsidR="00EA3486" w:rsidRDefault="00BF1229">
      <w:pPr>
        <w:jc w:val="center"/>
        <w:rPr>
          <w:rFonts w:ascii="Constantia" w:hAnsi="Constantia"/>
          <w:b/>
          <w:sz w:val="28"/>
          <w:szCs w:val="28"/>
        </w:rPr>
      </w:pPr>
      <w:r>
        <w:rPr>
          <w:rFonts w:ascii="Constantia" w:hAnsi="Constantia"/>
          <w:b/>
          <w:sz w:val="28"/>
          <w:szCs w:val="28"/>
        </w:rPr>
        <w:t xml:space="preserve">Р І Ш Е Н </w:t>
      </w:r>
      <w:proofErr w:type="spellStart"/>
      <w:proofErr w:type="gramStart"/>
      <w:r>
        <w:rPr>
          <w:rFonts w:ascii="Constantia" w:hAnsi="Constantia"/>
          <w:b/>
          <w:sz w:val="28"/>
          <w:szCs w:val="28"/>
        </w:rPr>
        <w:t>Н</w:t>
      </w:r>
      <w:proofErr w:type="spellEnd"/>
      <w:proofErr w:type="gramEnd"/>
      <w:r>
        <w:rPr>
          <w:rFonts w:ascii="Constantia" w:hAnsi="Constantia"/>
          <w:b/>
          <w:sz w:val="28"/>
          <w:szCs w:val="28"/>
        </w:rPr>
        <w:t xml:space="preserve"> Я</w:t>
      </w:r>
    </w:p>
    <w:p w:rsidR="00EA3486" w:rsidRDefault="00EA3486">
      <w:pPr>
        <w:jc w:val="center"/>
        <w:rPr>
          <w:rFonts w:ascii="Constantia" w:hAnsi="Constantia"/>
          <w:sz w:val="28"/>
          <w:szCs w:val="28"/>
        </w:rPr>
      </w:pPr>
    </w:p>
    <w:p w:rsidR="00EA3486" w:rsidRDefault="00BF1229">
      <w:pPr>
        <w:jc w:val="center"/>
        <w:rPr>
          <w:rFonts w:ascii="Constantia" w:hAnsi="Constantia"/>
          <w:sz w:val="28"/>
          <w:szCs w:val="28"/>
          <w:lang w:val="uk-UA"/>
        </w:rPr>
      </w:pPr>
      <w:r>
        <w:rPr>
          <w:rFonts w:ascii="Constantia" w:hAnsi="Constantia"/>
          <w:sz w:val="28"/>
          <w:szCs w:val="28"/>
          <w:lang w:val="uk-UA"/>
        </w:rPr>
        <w:t>від    20__ р.                                                                       №</w:t>
      </w:r>
    </w:p>
    <w:p w:rsidR="00EA3486" w:rsidRDefault="00EA3486">
      <w:pPr>
        <w:jc w:val="both"/>
        <w:rPr>
          <w:rFonts w:ascii="Constantia" w:hAnsi="Constantia"/>
          <w:sz w:val="28"/>
          <w:szCs w:val="28"/>
          <w:lang w:val="uk-UA"/>
        </w:rPr>
      </w:pPr>
    </w:p>
    <w:p w:rsidR="00EA3486" w:rsidRPr="0000311B" w:rsidRDefault="00BF1229">
      <w:pPr>
        <w:jc w:val="both"/>
        <w:rPr>
          <w:rFonts w:ascii="Constantia" w:hAnsi="Constantia"/>
          <w:b/>
          <w:sz w:val="28"/>
          <w:szCs w:val="28"/>
          <w:lang w:val="uk-UA"/>
        </w:rPr>
      </w:pPr>
      <w:r>
        <w:rPr>
          <w:rFonts w:ascii="Constantia" w:hAnsi="Constantia"/>
          <w:b/>
          <w:sz w:val="28"/>
          <w:szCs w:val="28"/>
          <w:lang w:val="uk-UA"/>
        </w:rPr>
        <w:t>Про затвердження Програми «</w:t>
      </w:r>
      <w:r w:rsidR="008C460F" w:rsidRPr="008C460F">
        <w:rPr>
          <w:rFonts w:ascii="Constantia" w:hAnsi="Constantia"/>
          <w:b/>
          <w:sz w:val="28"/>
          <w:szCs w:val="28"/>
          <w:lang w:val="uk-UA"/>
        </w:rPr>
        <w:t xml:space="preserve">Забезпечення збереження кадрового потенціалу фельдшерсько-акушерських пунктів КНП «Жовківська лікарня», що надають медичну допомогу населенню </w:t>
      </w:r>
      <w:r w:rsidR="008C460F">
        <w:rPr>
          <w:rFonts w:ascii="Constantia" w:hAnsi="Constantia"/>
          <w:b/>
          <w:sz w:val="28"/>
          <w:szCs w:val="28"/>
          <w:lang w:val="uk-UA"/>
        </w:rPr>
        <w:t>Жовківської територіальної громади</w:t>
      </w:r>
      <w:r w:rsidR="008C460F" w:rsidRPr="008C460F">
        <w:rPr>
          <w:rFonts w:ascii="Constantia" w:hAnsi="Constantia"/>
          <w:b/>
          <w:sz w:val="28"/>
          <w:szCs w:val="28"/>
          <w:lang w:val="uk-UA"/>
        </w:rPr>
        <w:t xml:space="preserve"> на 2023 рік</w:t>
      </w:r>
      <w:r w:rsidR="0000311B">
        <w:rPr>
          <w:rFonts w:ascii="Constantia" w:hAnsi="Constantia"/>
          <w:b/>
          <w:sz w:val="28"/>
          <w:szCs w:val="28"/>
          <w:lang w:val="uk-UA"/>
        </w:rPr>
        <w:t>»</w:t>
      </w:r>
    </w:p>
    <w:p w:rsidR="00EA3486" w:rsidRDefault="00EA3486">
      <w:pPr>
        <w:jc w:val="both"/>
        <w:rPr>
          <w:rFonts w:ascii="Constantia" w:hAnsi="Constantia"/>
          <w:b/>
          <w:sz w:val="28"/>
          <w:szCs w:val="28"/>
          <w:lang w:val="uk-UA"/>
        </w:rPr>
      </w:pPr>
    </w:p>
    <w:p w:rsidR="00EA3486" w:rsidRDefault="00EA3486">
      <w:pPr>
        <w:jc w:val="both"/>
        <w:rPr>
          <w:rFonts w:ascii="Constantia" w:hAnsi="Constantia"/>
          <w:sz w:val="28"/>
          <w:szCs w:val="28"/>
          <w:lang w:val="uk-UA"/>
        </w:rPr>
      </w:pPr>
    </w:p>
    <w:p w:rsidR="00EA3486" w:rsidRDefault="00BF1229">
      <w:pPr>
        <w:jc w:val="both"/>
        <w:rPr>
          <w:rFonts w:ascii="Constantia" w:hAnsi="Constantia"/>
          <w:sz w:val="28"/>
          <w:szCs w:val="28"/>
          <w:lang w:val="uk-UA"/>
        </w:rPr>
      </w:pPr>
      <w:r>
        <w:rPr>
          <w:rFonts w:ascii="Constantia" w:hAnsi="Constantia"/>
          <w:sz w:val="28"/>
          <w:szCs w:val="28"/>
          <w:lang w:val="uk-UA"/>
        </w:rPr>
        <w:t xml:space="preserve">     Керуючись п.22 ст. 26 Закону України «Про місцеве самоврядування в Україні», враховуючи висновок постійної комісії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Жовківська міська рада,</w:t>
      </w:r>
    </w:p>
    <w:p w:rsidR="00EA3486" w:rsidRDefault="00EA3486">
      <w:pPr>
        <w:jc w:val="both"/>
        <w:rPr>
          <w:rFonts w:ascii="Constantia" w:hAnsi="Constantia"/>
          <w:sz w:val="28"/>
          <w:szCs w:val="28"/>
          <w:lang w:val="uk-UA"/>
        </w:rPr>
      </w:pPr>
    </w:p>
    <w:p w:rsidR="00EA3486" w:rsidRPr="00BF1229" w:rsidRDefault="00BF1229">
      <w:pPr>
        <w:jc w:val="both"/>
        <w:rPr>
          <w:rFonts w:ascii="Constantia" w:hAnsi="Constantia"/>
          <w:b/>
          <w:sz w:val="28"/>
          <w:szCs w:val="28"/>
          <w:lang w:val="uk-UA"/>
        </w:rPr>
      </w:pPr>
      <w:r w:rsidRPr="00BF1229">
        <w:rPr>
          <w:rFonts w:ascii="Constantia" w:hAnsi="Constantia"/>
          <w:b/>
          <w:sz w:val="28"/>
          <w:szCs w:val="28"/>
          <w:lang w:val="uk-UA"/>
        </w:rPr>
        <w:t>В И Р І Ш И Л А:</w:t>
      </w:r>
    </w:p>
    <w:p w:rsidR="00EA3486" w:rsidRPr="00BF1229" w:rsidRDefault="00EA3486">
      <w:pPr>
        <w:jc w:val="both"/>
        <w:rPr>
          <w:rFonts w:ascii="Constantia" w:hAnsi="Constantia"/>
          <w:sz w:val="28"/>
          <w:szCs w:val="28"/>
          <w:lang w:val="uk-UA"/>
        </w:rPr>
      </w:pPr>
    </w:p>
    <w:p w:rsidR="00EA3486" w:rsidRDefault="00BF1229">
      <w:pPr>
        <w:jc w:val="both"/>
        <w:rPr>
          <w:rFonts w:ascii="Constantia" w:hAnsi="Constantia"/>
          <w:sz w:val="28"/>
          <w:szCs w:val="28"/>
          <w:lang w:val="uk-UA"/>
        </w:rPr>
      </w:pPr>
      <w:r w:rsidRPr="00BF1229">
        <w:rPr>
          <w:rFonts w:ascii="Constantia" w:hAnsi="Constantia"/>
          <w:sz w:val="28"/>
          <w:szCs w:val="28"/>
          <w:lang w:val="uk-UA"/>
        </w:rPr>
        <w:t xml:space="preserve">     1. Затвердити </w:t>
      </w:r>
      <w:r>
        <w:rPr>
          <w:rFonts w:ascii="Constantia" w:hAnsi="Constantia"/>
          <w:sz w:val="28"/>
          <w:szCs w:val="28"/>
          <w:lang w:val="uk-UA"/>
        </w:rPr>
        <w:t xml:space="preserve">Програму </w:t>
      </w:r>
      <w:r w:rsidR="0000311B" w:rsidRPr="0000311B">
        <w:rPr>
          <w:rFonts w:ascii="Constantia" w:hAnsi="Constantia"/>
          <w:sz w:val="28"/>
          <w:szCs w:val="28"/>
          <w:lang w:val="uk-UA"/>
        </w:rPr>
        <w:t>«</w:t>
      </w:r>
      <w:r w:rsidR="000A7F45" w:rsidRPr="000A7F45">
        <w:rPr>
          <w:rFonts w:ascii="Constantia" w:hAnsi="Constantia"/>
          <w:sz w:val="28"/>
          <w:szCs w:val="28"/>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0000311B" w:rsidRPr="0000311B">
        <w:rPr>
          <w:rFonts w:ascii="Constantia" w:hAnsi="Constantia"/>
          <w:sz w:val="28"/>
          <w:szCs w:val="28"/>
          <w:lang w:val="uk-UA"/>
        </w:rPr>
        <w:t>»</w:t>
      </w:r>
      <w:r w:rsidR="0000311B">
        <w:rPr>
          <w:rFonts w:ascii="Constantia" w:hAnsi="Constantia"/>
          <w:sz w:val="28"/>
          <w:szCs w:val="28"/>
          <w:lang w:val="uk-UA"/>
        </w:rPr>
        <w:t xml:space="preserve">, </w:t>
      </w:r>
      <w:r>
        <w:rPr>
          <w:rFonts w:ascii="Constantia" w:hAnsi="Constantia"/>
          <w:sz w:val="28"/>
          <w:szCs w:val="28"/>
          <w:lang w:val="uk-UA"/>
        </w:rPr>
        <w:t>що додається.</w:t>
      </w:r>
    </w:p>
    <w:p w:rsidR="00EA3486" w:rsidRDefault="00EA3486">
      <w:pPr>
        <w:jc w:val="both"/>
        <w:rPr>
          <w:rFonts w:ascii="Constantia" w:hAnsi="Constantia"/>
          <w:sz w:val="28"/>
          <w:szCs w:val="28"/>
          <w:lang w:val="uk-UA"/>
        </w:rPr>
      </w:pPr>
    </w:p>
    <w:p w:rsidR="00EA3486" w:rsidRPr="00F55330" w:rsidRDefault="00BF1229">
      <w:pPr>
        <w:rPr>
          <w:rFonts w:ascii="Constantia" w:hAnsi="Constantia"/>
          <w:sz w:val="28"/>
          <w:szCs w:val="28"/>
          <w:lang w:val="uk-UA"/>
        </w:rPr>
      </w:pPr>
      <w:r w:rsidRPr="00F55330">
        <w:rPr>
          <w:rFonts w:ascii="Constantia" w:hAnsi="Constantia"/>
          <w:sz w:val="28"/>
          <w:szCs w:val="28"/>
          <w:lang w:val="uk-UA"/>
        </w:rPr>
        <w:t>2. Контроль за виконанням</w:t>
      </w:r>
      <w:r w:rsidR="00280070">
        <w:rPr>
          <w:rFonts w:ascii="Constantia" w:hAnsi="Constantia"/>
          <w:sz w:val="28"/>
          <w:szCs w:val="28"/>
          <w:lang w:val="uk-UA"/>
        </w:rPr>
        <w:t xml:space="preserve"> </w:t>
      </w:r>
      <w:r w:rsidRPr="00F55330">
        <w:rPr>
          <w:rFonts w:ascii="Constantia" w:hAnsi="Constantia"/>
          <w:sz w:val="28"/>
          <w:szCs w:val="28"/>
          <w:lang w:val="uk-UA"/>
        </w:rPr>
        <w:t>рішення</w:t>
      </w:r>
      <w:r w:rsidR="00280070">
        <w:rPr>
          <w:rFonts w:ascii="Constantia" w:hAnsi="Constantia"/>
          <w:sz w:val="28"/>
          <w:szCs w:val="28"/>
          <w:lang w:val="uk-UA"/>
        </w:rPr>
        <w:t xml:space="preserve"> </w:t>
      </w:r>
      <w:r w:rsidRPr="00F55330">
        <w:rPr>
          <w:rFonts w:ascii="Constantia" w:hAnsi="Constantia"/>
          <w:sz w:val="28"/>
          <w:szCs w:val="28"/>
          <w:lang w:val="uk-UA"/>
        </w:rPr>
        <w:t>покласти на постійн</w:t>
      </w:r>
      <w:r>
        <w:rPr>
          <w:rFonts w:ascii="Constantia" w:hAnsi="Constantia"/>
          <w:sz w:val="28"/>
          <w:szCs w:val="28"/>
          <w:lang w:val="uk-UA"/>
        </w:rPr>
        <w:t>у</w:t>
      </w:r>
      <w:r w:rsidR="00280070">
        <w:rPr>
          <w:rFonts w:ascii="Constantia" w:hAnsi="Constantia"/>
          <w:sz w:val="28"/>
          <w:szCs w:val="28"/>
          <w:lang w:val="uk-UA"/>
        </w:rPr>
        <w:t xml:space="preserve"> </w:t>
      </w:r>
      <w:r w:rsidRPr="00F55330">
        <w:rPr>
          <w:rFonts w:ascii="Constantia" w:hAnsi="Constantia"/>
          <w:sz w:val="28"/>
          <w:szCs w:val="28"/>
          <w:lang w:val="uk-UA"/>
        </w:rPr>
        <w:t>комісі</w:t>
      </w:r>
      <w:r>
        <w:rPr>
          <w:rFonts w:ascii="Constantia" w:hAnsi="Constantia"/>
          <w:sz w:val="28"/>
          <w:szCs w:val="28"/>
          <w:lang w:val="uk-UA"/>
        </w:rPr>
        <w:t>ю</w:t>
      </w:r>
      <w:r w:rsidRPr="00F55330">
        <w:rPr>
          <w:rFonts w:ascii="Constantia" w:hAnsi="Constantia"/>
          <w:sz w:val="28"/>
          <w:szCs w:val="28"/>
          <w:lang w:val="uk-UA"/>
        </w:rPr>
        <w:t xml:space="preserve"> з питань</w:t>
      </w:r>
      <w:r w:rsidR="00280070">
        <w:rPr>
          <w:rFonts w:ascii="Constantia" w:hAnsi="Constantia"/>
          <w:sz w:val="28"/>
          <w:szCs w:val="28"/>
          <w:lang w:val="uk-UA"/>
        </w:rPr>
        <w:t xml:space="preserve"> </w:t>
      </w:r>
      <w:r w:rsidRPr="00F55330">
        <w:rPr>
          <w:rFonts w:ascii="Constantia" w:hAnsi="Constantia"/>
          <w:sz w:val="28"/>
          <w:szCs w:val="28"/>
          <w:lang w:val="uk-UA"/>
        </w:rPr>
        <w:t>охорони</w:t>
      </w:r>
      <w:r w:rsidR="00280070">
        <w:rPr>
          <w:rFonts w:ascii="Constantia" w:hAnsi="Constantia"/>
          <w:sz w:val="28"/>
          <w:szCs w:val="28"/>
          <w:lang w:val="uk-UA"/>
        </w:rPr>
        <w:t xml:space="preserve"> </w:t>
      </w:r>
      <w:r w:rsidRPr="00F55330">
        <w:rPr>
          <w:rFonts w:ascii="Constantia" w:hAnsi="Constantia"/>
          <w:sz w:val="28"/>
          <w:szCs w:val="28"/>
          <w:lang w:val="uk-UA"/>
        </w:rPr>
        <w:t>здоров’я, освіти, науки, культури, мови, прав національних</w:t>
      </w:r>
      <w:r w:rsidR="00280070">
        <w:rPr>
          <w:rFonts w:ascii="Constantia" w:hAnsi="Constantia"/>
          <w:sz w:val="28"/>
          <w:szCs w:val="28"/>
          <w:lang w:val="uk-UA"/>
        </w:rPr>
        <w:t xml:space="preserve"> </w:t>
      </w:r>
      <w:r w:rsidRPr="00F55330">
        <w:rPr>
          <w:rFonts w:ascii="Constantia" w:hAnsi="Constantia"/>
          <w:sz w:val="28"/>
          <w:szCs w:val="28"/>
          <w:lang w:val="uk-UA"/>
        </w:rPr>
        <w:t>меншин, міжнародного</w:t>
      </w:r>
      <w:r w:rsidR="00280070">
        <w:rPr>
          <w:rFonts w:ascii="Constantia" w:hAnsi="Constantia"/>
          <w:sz w:val="28"/>
          <w:szCs w:val="28"/>
          <w:lang w:val="uk-UA"/>
        </w:rPr>
        <w:t xml:space="preserve"> </w:t>
      </w:r>
      <w:r w:rsidRPr="00F55330">
        <w:rPr>
          <w:rFonts w:ascii="Constantia" w:hAnsi="Constantia"/>
          <w:sz w:val="28"/>
          <w:szCs w:val="28"/>
          <w:lang w:val="uk-UA"/>
        </w:rPr>
        <w:t>співробітництва, інформаційної</w:t>
      </w:r>
      <w:r w:rsidR="00280070">
        <w:rPr>
          <w:rFonts w:ascii="Constantia" w:hAnsi="Constantia"/>
          <w:sz w:val="28"/>
          <w:szCs w:val="28"/>
          <w:lang w:val="uk-UA"/>
        </w:rPr>
        <w:t xml:space="preserve"> </w:t>
      </w:r>
      <w:r w:rsidRPr="00F55330">
        <w:rPr>
          <w:rFonts w:ascii="Constantia" w:hAnsi="Constantia"/>
          <w:sz w:val="28"/>
          <w:szCs w:val="28"/>
          <w:lang w:val="uk-UA"/>
        </w:rPr>
        <w:t>політики, молоді, спорту, туризму та соціального</w:t>
      </w:r>
      <w:r w:rsidR="00280070">
        <w:rPr>
          <w:rFonts w:ascii="Constantia" w:hAnsi="Constantia"/>
          <w:sz w:val="28"/>
          <w:szCs w:val="28"/>
          <w:lang w:val="uk-UA"/>
        </w:rPr>
        <w:t xml:space="preserve"> </w:t>
      </w:r>
      <w:r w:rsidRPr="00F55330">
        <w:rPr>
          <w:rFonts w:ascii="Constantia" w:hAnsi="Constantia"/>
          <w:sz w:val="28"/>
          <w:szCs w:val="28"/>
          <w:lang w:val="uk-UA"/>
        </w:rPr>
        <w:t>захисту</w:t>
      </w:r>
      <w:r w:rsidR="00280070">
        <w:rPr>
          <w:rFonts w:ascii="Constantia" w:hAnsi="Constantia"/>
          <w:sz w:val="28"/>
          <w:szCs w:val="28"/>
          <w:lang w:val="uk-UA"/>
        </w:rPr>
        <w:t xml:space="preserve"> </w:t>
      </w:r>
      <w:r w:rsidRPr="00F55330">
        <w:rPr>
          <w:rFonts w:ascii="Constantia" w:hAnsi="Constantia"/>
          <w:sz w:val="28"/>
          <w:szCs w:val="28"/>
          <w:lang w:val="uk-UA"/>
        </w:rPr>
        <w:t>населення</w:t>
      </w:r>
      <w:r w:rsidRPr="00F55330">
        <w:rPr>
          <w:rStyle w:val="a3"/>
          <w:rFonts w:ascii="Constantia" w:hAnsi="Constantia"/>
          <w:b w:val="0"/>
          <w:sz w:val="28"/>
          <w:szCs w:val="28"/>
          <w:shd w:val="clear" w:color="auto" w:fill="FFFFFF"/>
          <w:lang w:val="uk-UA"/>
        </w:rPr>
        <w:t xml:space="preserve"> (</w:t>
      </w:r>
      <w:r>
        <w:rPr>
          <w:rStyle w:val="a3"/>
          <w:rFonts w:ascii="Constantia" w:hAnsi="Constantia"/>
          <w:b w:val="0"/>
          <w:sz w:val="28"/>
          <w:szCs w:val="28"/>
          <w:shd w:val="clear" w:color="auto" w:fill="FFFFFF"/>
          <w:lang w:val="uk-UA"/>
        </w:rPr>
        <w:t xml:space="preserve">І. </w:t>
      </w:r>
      <w:proofErr w:type="spellStart"/>
      <w:r>
        <w:rPr>
          <w:rStyle w:val="a3"/>
          <w:rFonts w:ascii="Constantia" w:hAnsi="Constantia"/>
          <w:b w:val="0"/>
          <w:sz w:val="28"/>
          <w:szCs w:val="28"/>
          <w:shd w:val="clear" w:color="auto" w:fill="FFFFFF"/>
          <w:lang w:val="uk-UA"/>
        </w:rPr>
        <w:t>Чурій</w:t>
      </w:r>
      <w:proofErr w:type="spellEnd"/>
      <w:r>
        <w:rPr>
          <w:rStyle w:val="a3"/>
          <w:rFonts w:ascii="Constantia" w:hAnsi="Constantia"/>
          <w:b w:val="0"/>
          <w:sz w:val="28"/>
          <w:szCs w:val="28"/>
          <w:shd w:val="clear" w:color="auto" w:fill="FFFFFF"/>
          <w:lang w:val="uk-UA"/>
        </w:rPr>
        <w:t>)</w:t>
      </w:r>
      <w:r>
        <w:rPr>
          <w:rFonts w:ascii="Constantia" w:hAnsi="Constantia"/>
          <w:b/>
          <w:sz w:val="28"/>
          <w:szCs w:val="28"/>
          <w:lang w:val="uk-UA"/>
        </w:rPr>
        <w:t>.</w:t>
      </w:r>
    </w:p>
    <w:p w:rsidR="00EA3486" w:rsidRPr="00F55330" w:rsidRDefault="00EA3486">
      <w:pPr>
        <w:jc w:val="both"/>
        <w:rPr>
          <w:rFonts w:ascii="Constantia" w:hAnsi="Constantia"/>
          <w:sz w:val="28"/>
          <w:szCs w:val="28"/>
          <w:lang w:val="uk-UA"/>
        </w:rPr>
      </w:pPr>
    </w:p>
    <w:p w:rsidR="00EA3486" w:rsidRDefault="00EA3486">
      <w:pPr>
        <w:jc w:val="both"/>
        <w:rPr>
          <w:rFonts w:ascii="Constantia" w:hAnsi="Constantia"/>
          <w:sz w:val="28"/>
          <w:szCs w:val="28"/>
          <w:lang w:val="uk-UA"/>
        </w:rPr>
      </w:pPr>
    </w:p>
    <w:p w:rsidR="00EA3486" w:rsidRDefault="00EA3486">
      <w:pPr>
        <w:jc w:val="both"/>
        <w:rPr>
          <w:rFonts w:ascii="Constantia" w:hAnsi="Constantia"/>
          <w:sz w:val="28"/>
          <w:szCs w:val="28"/>
          <w:lang w:val="uk-UA"/>
        </w:rPr>
      </w:pPr>
    </w:p>
    <w:p w:rsidR="00EA3486" w:rsidRPr="00F55330" w:rsidRDefault="00EA3486">
      <w:pPr>
        <w:jc w:val="both"/>
        <w:rPr>
          <w:rFonts w:ascii="Constantia" w:hAnsi="Constantia"/>
          <w:sz w:val="28"/>
          <w:szCs w:val="28"/>
          <w:lang w:val="uk-UA"/>
        </w:rPr>
      </w:pPr>
    </w:p>
    <w:p w:rsidR="00EA3486" w:rsidRDefault="00BF1229">
      <w:pPr>
        <w:jc w:val="both"/>
        <w:rPr>
          <w:rFonts w:ascii="Constantia" w:hAnsi="Constantia"/>
          <w:b/>
          <w:sz w:val="28"/>
          <w:szCs w:val="28"/>
        </w:rPr>
      </w:pPr>
      <w:r>
        <w:rPr>
          <w:rFonts w:ascii="Constantia" w:hAnsi="Constantia"/>
          <w:b/>
          <w:sz w:val="28"/>
          <w:szCs w:val="28"/>
          <w:lang w:val="uk-UA"/>
        </w:rPr>
        <w:t>Міський г</w:t>
      </w:r>
      <w:r>
        <w:rPr>
          <w:rFonts w:ascii="Constantia" w:hAnsi="Constantia"/>
          <w:b/>
          <w:sz w:val="28"/>
          <w:szCs w:val="28"/>
        </w:rPr>
        <w:t xml:space="preserve">олова                                                                           </w:t>
      </w:r>
      <w:r>
        <w:rPr>
          <w:rFonts w:ascii="Constantia" w:hAnsi="Constantia"/>
          <w:b/>
          <w:sz w:val="28"/>
          <w:szCs w:val="28"/>
          <w:lang w:val="uk-UA"/>
        </w:rPr>
        <w:t>Олег Вольський</w:t>
      </w:r>
    </w:p>
    <w:p w:rsidR="00EA3486" w:rsidRDefault="00EA3486">
      <w:pPr>
        <w:contextualSpacing/>
        <w:jc w:val="center"/>
        <w:rPr>
          <w:rFonts w:ascii="Arial" w:hAnsi="Arial" w:cs="Arial"/>
          <w:b/>
          <w:lang w:val="uk-UA"/>
        </w:rPr>
      </w:pPr>
    </w:p>
    <w:p w:rsidR="00EA3486" w:rsidRDefault="00EA3486">
      <w:pPr>
        <w:contextualSpacing/>
        <w:jc w:val="center"/>
        <w:rPr>
          <w:rFonts w:ascii="Arial" w:hAnsi="Arial" w:cs="Arial"/>
          <w:b/>
          <w:lang w:val="uk-UA"/>
        </w:rPr>
      </w:pPr>
    </w:p>
    <w:p w:rsidR="00EA3486" w:rsidRDefault="00BF1229">
      <w:pPr>
        <w:contextualSpacing/>
        <w:jc w:val="center"/>
        <w:rPr>
          <w:rFonts w:ascii="Arial" w:hAnsi="Arial" w:cs="Arial"/>
          <w:b/>
          <w:lang w:val="uk-UA"/>
        </w:rPr>
      </w:pPr>
      <w:r>
        <w:rPr>
          <w:rFonts w:ascii="Arial" w:hAnsi="Arial" w:cs="Arial"/>
          <w:b/>
          <w:lang w:val="uk-UA"/>
        </w:rPr>
        <w:lastRenderedPageBreak/>
        <w:t>Аркуш погодження</w:t>
      </w:r>
    </w:p>
    <w:p w:rsidR="00EA3486" w:rsidRDefault="00EA3486">
      <w:pPr>
        <w:contextualSpacing/>
        <w:rPr>
          <w:rFonts w:ascii="Arial" w:hAnsi="Arial" w:cs="Arial"/>
          <w:lang w:val="uk-UA"/>
        </w:rPr>
      </w:pPr>
    </w:p>
    <w:p w:rsidR="00EA3486" w:rsidRDefault="00BF1229">
      <w:pPr>
        <w:contextualSpacing/>
        <w:rPr>
          <w:rFonts w:ascii="Arial" w:hAnsi="Arial" w:cs="Arial"/>
          <w:lang w:val="uk-UA"/>
        </w:rPr>
      </w:pPr>
      <w:r>
        <w:rPr>
          <w:rFonts w:ascii="Arial" w:hAnsi="Arial" w:cs="Arial"/>
          <w:lang w:val="uk-UA"/>
        </w:rPr>
        <w:t>До проекту рішення Про затвердження програми «</w:t>
      </w:r>
      <w:r w:rsidR="000A7F45" w:rsidRPr="000A7F45">
        <w:rPr>
          <w:rFonts w:ascii="Arial" w:hAnsi="Arial" w:cs="Arial"/>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0000311B" w:rsidRPr="0000311B">
        <w:rPr>
          <w:rFonts w:ascii="Arial" w:hAnsi="Arial" w:cs="Arial"/>
          <w:lang w:val="uk-UA"/>
        </w:rPr>
        <w:t>»</w:t>
      </w:r>
    </w:p>
    <w:p w:rsidR="00EA3486" w:rsidRDefault="00EA3486">
      <w:pPr>
        <w:contextualSpacing/>
        <w:rPr>
          <w:rFonts w:ascii="Arial" w:hAnsi="Arial" w:cs="Arial"/>
          <w:lang w:val="uk-UA"/>
        </w:rPr>
      </w:pPr>
    </w:p>
    <w:p w:rsidR="00EA3486" w:rsidRDefault="00BF1229">
      <w:pPr>
        <w:contextualSpacing/>
        <w:jc w:val="center"/>
        <w:rPr>
          <w:rFonts w:ascii="Arial" w:hAnsi="Arial" w:cs="Arial"/>
          <w:b/>
          <w:lang w:val="uk-UA"/>
        </w:rPr>
      </w:pPr>
      <w:r>
        <w:rPr>
          <w:rFonts w:ascii="Arial" w:hAnsi="Arial" w:cs="Arial"/>
          <w:b/>
          <w:lang w:val="uk-UA"/>
        </w:rPr>
        <w:t xml:space="preserve">Сесії Жовківської міської ради </w:t>
      </w:r>
      <w:r>
        <w:rPr>
          <w:rFonts w:ascii="Arial" w:hAnsi="Arial" w:cs="Arial"/>
          <w:b/>
          <w:lang w:val="en-US"/>
        </w:rPr>
        <w:t>VIII</w:t>
      </w:r>
      <w:r>
        <w:rPr>
          <w:rFonts w:ascii="Arial" w:hAnsi="Arial" w:cs="Arial"/>
          <w:b/>
          <w:lang w:val="uk-UA"/>
        </w:rPr>
        <w:t>-го демократичного скликання</w:t>
      </w:r>
    </w:p>
    <w:p w:rsidR="00EA3486" w:rsidRDefault="00BF1229">
      <w:pPr>
        <w:contextualSpacing/>
        <w:jc w:val="center"/>
        <w:rPr>
          <w:rFonts w:ascii="Arial" w:hAnsi="Arial" w:cs="Arial"/>
          <w:b/>
          <w:lang w:val="uk-UA"/>
        </w:rPr>
      </w:pPr>
      <w:r>
        <w:rPr>
          <w:rFonts w:ascii="Arial" w:hAnsi="Arial" w:cs="Arial"/>
          <w:b/>
          <w:lang w:val="uk-UA"/>
        </w:rPr>
        <w:t>від «___» _____________ 2022 р.</w:t>
      </w:r>
    </w:p>
    <w:p w:rsidR="00EA3486" w:rsidRDefault="00EA3486">
      <w:pPr>
        <w:contextualSpacing/>
        <w:jc w:val="center"/>
        <w:rPr>
          <w:rFonts w:ascii="Arial" w:hAnsi="Arial" w:cs="Arial"/>
          <w:b/>
          <w:lang w:val="uk-UA"/>
        </w:rPr>
      </w:pPr>
    </w:p>
    <w:p w:rsidR="00EA3486" w:rsidRDefault="00EA3486">
      <w:pPr>
        <w:contextualSpacing/>
        <w:jc w:val="center"/>
        <w:rPr>
          <w:rFonts w:ascii="Arial" w:hAnsi="Arial" w:cs="Arial"/>
          <w:b/>
          <w:lang w:val="uk-UA"/>
        </w:rPr>
      </w:pPr>
    </w:p>
    <w:p w:rsidR="00EA3486" w:rsidRDefault="00BF1229">
      <w:pPr>
        <w:contextualSpacing/>
        <w:rPr>
          <w:rFonts w:ascii="Arial" w:hAnsi="Arial" w:cs="Arial"/>
          <w:b/>
          <w:lang w:val="uk-UA"/>
        </w:rPr>
      </w:pPr>
      <w:r>
        <w:rPr>
          <w:rFonts w:ascii="Arial" w:hAnsi="Arial" w:cs="Arial"/>
          <w:b/>
          <w:lang w:val="uk-UA"/>
        </w:rPr>
        <w:t>Погоджено:</w:t>
      </w:r>
    </w:p>
    <w:p w:rsidR="00EA3486" w:rsidRDefault="00EA3486">
      <w:pPr>
        <w:contextualSpacing/>
        <w:rPr>
          <w:rFonts w:ascii="Arial" w:hAnsi="Arial" w:cs="Arial"/>
          <w:b/>
          <w:lang w:val="uk-UA"/>
        </w:rPr>
      </w:pPr>
    </w:p>
    <w:p w:rsidR="00EA3486" w:rsidRDefault="00BF1229">
      <w:pPr>
        <w:contextualSpacing/>
        <w:rPr>
          <w:rFonts w:ascii="Arial" w:hAnsi="Arial" w:cs="Arial"/>
          <w:lang w:val="uk-UA"/>
        </w:rPr>
      </w:pPr>
      <w:r>
        <w:rPr>
          <w:rFonts w:ascii="Arial" w:hAnsi="Arial" w:cs="Arial"/>
          <w:lang w:val="uk-UA"/>
        </w:rPr>
        <w:t>Секретар Жовківської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EA3486" w:rsidRDefault="00BF1229">
      <w:pPr>
        <w:contextualSpacing/>
        <w:rPr>
          <w:rFonts w:ascii="Arial" w:hAnsi="Arial" w:cs="Arial"/>
          <w:lang w:val="uk-UA"/>
        </w:rPr>
      </w:pPr>
      <w:proofErr w:type="spellStart"/>
      <w:r>
        <w:rPr>
          <w:rFonts w:ascii="Arial" w:hAnsi="Arial" w:cs="Arial"/>
          <w:lang w:val="uk-UA"/>
        </w:rPr>
        <w:t>Грень</w:t>
      </w:r>
      <w:proofErr w:type="spellEnd"/>
      <w:r>
        <w:rPr>
          <w:rFonts w:ascii="Arial" w:hAnsi="Arial" w:cs="Arial"/>
          <w:lang w:val="uk-UA"/>
        </w:rPr>
        <w:t xml:space="preserve"> М.Ю.</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EA3486" w:rsidRDefault="00EA3486">
      <w:pPr>
        <w:contextualSpacing/>
        <w:rPr>
          <w:rFonts w:ascii="Arial" w:hAnsi="Arial" w:cs="Arial"/>
          <w:lang w:val="uk-UA"/>
        </w:rPr>
      </w:pPr>
    </w:p>
    <w:p w:rsidR="00EA3486" w:rsidRDefault="00BF1229">
      <w:pPr>
        <w:contextualSpacing/>
        <w:rPr>
          <w:rFonts w:ascii="Arial" w:hAnsi="Arial" w:cs="Arial"/>
          <w:lang w:val="uk-UA"/>
        </w:rPr>
      </w:pPr>
      <w:r>
        <w:rPr>
          <w:rFonts w:ascii="Arial" w:hAnsi="Arial" w:cs="Arial"/>
          <w:lang w:val="uk-UA"/>
        </w:rPr>
        <w:t>Другий заступник міського голови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EA3486" w:rsidRDefault="00BF1229">
      <w:pPr>
        <w:contextualSpacing/>
        <w:rPr>
          <w:rFonts w:ascii="Arial" w:hAnsi="Arial" w:cs="Arial"/>
          <w:lang w:val="uk-UA"/>
        </w:rPr>
      </w:pPr>
      <w:proofErr w:type="spellStart"/>
      <w:r>
        <w:rPr>
          <w:rFonts w:ascii="Arial" w:hAnsi="Arial" w:cs="Arial"/>
          <w:lang w:val="uk-UA"/>
        </w:rPr>
        <w:t>Колієвич</w:t>
      </w:r>
      <w:proofErr w:type="spellEnd"/>
      <w:r>
        <w:rPr>
          <w:rFonts w:ascii="Arial" w:hAnsi="Arial" w:cs="Arial"/>
          <w:lang w:val="uk-UA"/>
        </w:rPr>
        <w:t xml:space="preserve"> А.І.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EA3486" w:rsidRDefault="00EA3486">
      <w:pPr>
        <w:contextualSpacing/>
        <w:rPr>
          <w:rFonts w:ascii="Arial" w:hAnsi="Arial" w:cs="Arial"/>
          <w:lang w:val="uk-UA"/>
        </w:rPr>
      </w:pPr>
    </w:p>
    <w:p w:rsidR="00EA3486" w:rsidRDefault="00BF1229">
      <w:pPr>
        <w:contextualSpacing/>
        <w:rPr>
          <w:rFonts w:ascii="Arial" w:hAnsi="Arial" w:cs="Arial"/>
          <w:lang w:val="uk-UA"/>
        </w:rPr>
      </w:pPr>
      <w:r>
        <w:rPr>
          <w:rFonts w:ascii="Arial" w:hAnsi="Arial" w:cs="Arial"/>
          <w:lang w:val="uk-UA"/>
        </w:rPr>
        <w:t>Голова постійної комісії міської ради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EA3486" w:rsidRDefault="00BF1229">
      <w:pPr>
        <w:contextualSpacing/>
        <w:rPr>
          <w:rFonts w:ascii="Arial" w:hAnsi="Arial" w:cs="Arial"/>
          <w:lang w:val="uk-UA"/>
        </w:rPr>
      </w:pPr>
      <w:proofErr w:type="spellStart"/>
      <w:r>
        <w:rPr>
          <w:rFonts w:ascii="Arial" w:hAnsi="Arial" w:cs="Arial"/>
          <w:lang w:val="uk-UA"/>
        </w:rPr>
        <w:t>Чурій</w:t>
      </w:r>
      <w:proofErr w:type="spellEnd"/>
      <w:r>
        <w:rPr>
          <w:rFonts w:ascii="Arial" w:hAnsi="Arial" w:cs="Arial"/>
          <w:lang w:val="uk-UA"/>
        </w:rPr>
        <w:t xml:space="preserve"> І.С.</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EA3486" w:rsidRDefault="00EA3486">
      <w:pPr>
        <w:contextualSpacing/>
        <w:rPr>
          <w:rFonts w:ascii="Arial" w:hAnsi="Arial" w:cs="Arial"/>
          <w:lang w:val="uk-UA"/>
        </w:rPr>
      </w:pPr>
    </w:p>
    <w:p w:rsidR="00EA3486" w:rsidRDefault="00BF1229">
      <w:pPr>
        <w:contextualSpacing/>
        <w:rPr>
          <w:rFonts w:ascii="Arial" w:hAnsi="Arial" w:cs="Arial"/>
          <w:lang w:val="uk-UA"/>
        </w:rPr>
      </w:pPr>
      <w:r>
        <w:rPr>
          <w:rFonts w:ascii="Arial" w:hAnsi="Arial" w:cs="Arial"/>
          <w:lang w:val="uk-UA"/>
        </w:rPr>
        <w:t>Начальник юридичного відділу</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EA3486" w:rsidRDefault="00BF1229">
      <w:pPr>
        <w:contextualSpacing/>
        <w:rPr>
          <w:rFonts w:ascii="Arial" w:hAnsi="Arial" w:cs="Arial"/>
          <w:lang w:val="uk-UA"/>
        </w:rPr>
      </w:pPr>
      <w:proofErr w:type="spellStart"/>
      <w:r>
        <w:rPr>
          <w:rFonts w:ascii="Arial" w:hAnsi="Arial" w:cs="Arial"/>
          <w:lang w:val="uk-UA"/>
        </w:rPr>
        <w:t>Іващук</w:t>
      </w:r>
      <w:proofErr w:type="spellEnd"/>
      <w:r>
        <w:rPr>
          <w:rFonts w:ascii="Arial" w:hAnsi="Arial" w:cs="Arial"/>
          <w:lang w:val="uk-UA"/>
        </w:rPr>
        <w:t xml:space="preserve"> І.П.</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EA3486" w:rsidRDefault="00EA3486">
      <w:pPr>
        <w:contextualSpacing/>
        <w:rPr>
          <w:rFonts w:ascii="Arial" w:hAnsi="Arial" w:cs="Arial"/>
          <w:b/>
          <w:sz w:val="20"/>
          <w:szCs w:val="20"/>
          <w:lang w:val="uk-UA"/>
        </w:rPr>
      </w:pPr>
    </w:p>
    <w:p w:rsidR="00EA3486" w:rsidRDefault="00EA3486">
      <w:pPr>
        <w:contextualSpacing/>
        <w:rPr>
          <w:rFonts w:ascii="Arial" w:hAnsi="Arial" w:cs="Arial"/>
          <w:b/>
          <w:lang w:val="uk-UA"/>
        </w:rPr>
      </w:pPr>
    </w:p>
    <w:p w:rsidR="00EA3486" w:rsidRDefault="00BF1229">
      <w:pPr>
        <w:contextualSpacing/>
        <w:rPr>
          <w:rFonts w:ascii="Arial" w:hAnsi="Arial" w:cs="Arial"/>
          <w:b/>
          <w:lang w:val="uk-UA"/>
        </w:rPr>
      </w:pPr>
      <w:r>
        <w:rPr>
          <w:rFonts w:ascii="Arial" w:hAnsi="Arial" w:cs="Arial"/>
          <w:b/>
          <w:lang w:val="uk-UA"/>
        </w:rPr>
        <w:t>Виконавець:</w:t>
      </w:r>
    </w:p>
    <w:p w:rsidR="00EA3486" w:rsidRDefault="00BF1229">
      <w:pPr>
        <w:contextualSpacing/>
      </w:pPr>
      <w:r>
        <w:rPr>
          <w:rFonts w:ascii="Arial" w:hAnsi="Arial" w:cs="Arial"/>
          <w:b/>
          <w:lang w:val="uk-UA"/>
        </w:rPr>
        <w:t>Директор</w:t>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b/>
          <w:lang w:val="uk-UA"/>
        </w:rPr>
        <w:tab/>
      </w:r>
      <w:r>
        <w:rPr>
          <w:rFonts w:ascii="Arial" w:hAnsi="Arial" w:cs="Arial"/>
          <w:lang w:val="uk-UA"/>
        </w:rPr>
        <w:t>_______________________</w:t>
      </w:r>
    </w:p>
    <w:p w:rsidR="00EA3486" w:rsidRDefault="00BF1229">
      <w:pPr>
        <w:contextualSpacing/>
      </w:pPr>
      <w:proofErr w:type="spellStart"/>
      <w:r>
        <w:rPr>
          <w:rFonts w:ascii="Arial" w:hAnsi="Arial" w:cs="Arial"/>
          <w:lang w:val="uk-UA"/>
        </w:rPr>
        <w:t>Москвяк</w:t>
      </w:r>
      <w:proofErr w:type="spellEnd"/>
      <w:r>
        <w:rPr>
          <w:rFonts w:ascii="Arial" w:hAnsi="Arial" w:cs="Arial"/>
          <w:lang w:val="uk-UA"/>
        </w:rPr>
        <w:t xml:space="preserve"> Є.Й.</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 __________ 202__ р.</w:t>
      </w:r>
    </w:p>
    <w:p w:rsidR="00EA3486" w:rsidRDefault="00EA3486">
      <w:pPr>
        <w:contextualSpacing/>
        <w:rPr>
          <w:rFonts w:ascii="Arial" w:hAnsi="Arial" w:cs="Arial"/>
          <w:b/>
          <w:lang w:val="uk-UA"/>
        </w:rPr>
      </w:pPr>
    </w:p>
    <w:p w:rsidR="00EA3486" w:rsidRDefault="00EA3486">
      <w:pPr>
        <w:contextualSpacing/>
        <w:rPr>
          <w:rFonts w:ascii="Arial" w:hAnsi="Arial" w:cs="Arial"/>
          <w:b/>
          <w:lang w:val="uk-UA"/>
        </w:rPr>
      </w:pPr>
    </w:p>
    <w:p w:rsidR="00EA3486" w:rsidRDefault="00EA3486">
      <w:pPr>
        <w:contextualSpacing/>
        <w:rPr>
          <w:rFonts w:ascii="Arial" w:hAnsi="Arial" w:cs="Arial"/>
          <w:b/>
          <w:sz w:val="20"/>
          <w:szCs w:val="20"/>
          <w:lang w:val="uk-UA"/>
        </w:rPr>
      </w:pPr>
    </w:p>
    <w:p w:rsidR="00EA3486" w:rsidRDefault="00EA3486">
      <w:pPr>
        <w:contextualSpacing/>
        <w:rPr>
          <w:rFonts w:ascii="Arial" w:hAnsi="Arial" w:cs="Arial"/>
          <w:b/>
          <w:sz w:val="20"/>
          <w:szCs w:val="20"/>
          <w:lang w:val="uk-UA"/>
        </w:rPr>
      </w:pPr>
    </w:p>
    <w:p w:rsidR="00EA3486" w:rsidRDefault="00EA3486">
      <w:pPr>
        <w:contextualSpacing/>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0A7F45" w:rsidRDefault="000A7F45">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Default="00EA3486">
      <w:pPr>
        <w:rPr>
          <w:rFonts w:ascii="Arial" w:hAnsi="Arial" w:cs="Arial"/>
          <w:b/>
          <w:sz w:val="20"/>
          <w:szCs w:val="20"/>
          <w:lang w:val="uk-UA"/>
        </w:rPr>
      </w:pPr>
    </w:p>
    <w:p w:rsidR="00EA3486" w:rsidRPr="008A643F" w:rsidRDefault="00BF1229">
      <w:pPr>
        <w:rPr>
          <w:rFonts w:ascii="Arial" w:hAnsi="Arial" w:cs="Arial"/>
          <w:lang w:val="uk-UA"/>
        </w:rPr>
      </w:pPr>
      <w:r w:rsidRPr="008A643F">
        <w:rPr>
          <w:rFonts w:ascii="Arial" w:hAnsi="Arial" w:cs="Arial"/>
          <w:b/>
          <w:lang w:val="uk-UA"/>
        </w:rPr>
        <w:lastRenderedPageBreak/>
        <w:t>“ЗАТВЕРДЖЕНО”</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b/>
          <w:lang w:val="uk-UA"/>
        </w:rPr>
        <w:t>“ПОГОДЖЕНО”</w:t>
      </w:r>
    </w:p>
    <w:p w:rsidR="00EA3486" w:rsidRPr="008A643F" w:rsidRDefault="00BF1229">
      <w:pPr>
        <w:rPr>
          <w:rFonts w:ascii="Arial" w:hAnsi="Arial" w:cs="Arial"/>
          <w:lang w:val="uk-UA"/>
        </w:rPr>
      </w:pPr>
      <w:r w:rsidRPr="008A643F">
        <w:rPr>
          <w:rFonts w:ascii="Arial" w:hAnsi="Arial" w:cs="Arial"/>
          <w:lang w:val="uk-UA"/>
        </w:rPr>
        <w:t>Сесією Жовківської міської ради</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t>Начальник фінансового відділу</w:t>
      </w:r>
    </w:p>
    <w:p w:rsidR="00EA3486" w:rsidRPr="008A643F" w:rsidRDefault="00BF1229">
      <w:pPr>
        <w:rPr>
          <w:rFonts w:ascii="Arial" w:hAnsi="Arial" w:cs="Arial"/>
          <w:lang w:val="uk-UA"/>
        </w:rPr>
      </w:pPr>
      <w:r w:rsidRPr="008A643F">
        <w:rPr>
          <w:rFonts w:ascii="Arial" w:hAnsi="Arial" w:cs="Arial"/>
          <w:lang w:val="uk-UA"/>
        </w:rPr>
        <w:t>Рішення №___ від «__» ____________20__ р.</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p>
    <w:p w:rsidR="00EA3486" w:rsidRPr="008A643F" w:rsidRDefault="00BF1229">
      <w:pPr>
        <w:rPr>
          <w:rFonts w:ascii="Arial" w:hAnsi="Arial" w:cs="Arial"/>
          <w:lang w:val="uk-UA"/>
        </w:rPr>
      </w:pPr>
      <w:r w:rsidRPr="008A643F">
        <w:rPr>
          <w:rFonts w:ascii="Arial" w:hAnsi="Arial" w:cs="Arial"/>
          <w:lang w:val="uk-UA"/>
        </w:rPr>
        <w:t>Міський голова</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p>
    <w:p w:rsidR="00EA3486" w:rsidRPr="008A643F" w:rsidRDefault="00BF1229">
      <w:pPr>
        <w:rPr>
          <w:rFonts w:ascii="Arial" w:hAnsi="Arial" w:cs="Arial"/>
          <w:lang w:val="uk-UA"/>
        </w:rPr>
      </w:pPr>
      <w:r w:rsidRPr="008A643F">
        <w:rPr>
          <w:rFonts w:ascii="Arial" w:hAnsi="Arial" w:cs="Arial"/>
          <w:lang w:val="uk-UA"/>
        </w:rPr>
        <w:t>___________________ О.Вольський</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t xml:space="preserve">_______________ О. </w:t>
      </w:r>
      <w:proofErr w:type="spellStart"/>
      <w:r w:rsidRPr="008A643F">
        <w:rPr>
          <w:rFonts w:ascii="Arial" w:hAnsi="Arial" w:cs="Arial"/>
          <w:lang w:val="uk-UA"/>
        </w:rPr>
        <w:t>Клячківська</w:t>
      </w:r>
      <w:proofErr w:type="spellEnd"/>
    </w:p>
    <w:p w:rsidR="00EA3486" w:rsidRPr="008A643F" w:rsidRDefault="00BF1229">
      <w:pPr>
        <w:rPr>
          <w:rFonts w:ascii="Arial" w:hAnsi="Arial" w:cs="Arial"/>
          <w:lang w:val="uk-UA"/>
        </w:rPr>
      </w:pPr>
      <w:r w:rsidRPr="008A643F">
        <w:rPr>
          <w:rFonts w:ascii="Arial" w:hAnsi="Arial" w:cs="Arial"/>
          <w:lang w:val="uk-UA"/>
        </w:rPr>
        <w:t>«___» _______________ 20__ р.</w:t>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r>
      <w:r w:rsidRPr="008A643F">
        <w:rPr>
          <w:rFonts w:ascii="Arial" w:hAnsi="Arial" w:cs="Arial"/>
          <w:lang w:val="uk-UA"/>
        </w:rPr>
        <w:tab/>
        <w:t>«___» ____________ 20__ р.</w:t>
      </w:r>
    </w:p>
    <w:p w:rsidR="00EA3486" w:rsidRDefault="00EA3486">
      <w:pPr>
        <w:rPr>
          <w:rFonts w:ascii="Arial" w:hAnsi="Arial" w:cs="Arial"/>
          <w:sz w:val="20"/>
          <w:szCs w:val="20"/>
          <w:lang w:val="uk-UA"/>
        </w:rPr>
      </w:pPr>
    </w:p>
    <w:p w:rsidR="00EA3486" w:rsidRDefault="00EA3486">
      <w:pPr>
        <w:rPr>
          <w:rFonts w:ascii="Arial" w:hAnsi="Arial" w:cs="Arial"/>
          <w:sz w:val="20"/>
          <w:szCs w:val="20"/>
          <w:lang w:val="uk-UA"/>
        </w:rPr>
      </w:pPr>
    </w:p>
    <w:p w:rsidR="00EA3486" w:rsidRDefault="00EA3486">
      <w:pPr>
        <w:rPr>
          <w:rFonts w:ascii="Arial" w:hAnsi="Arial" w:cs="Arial"/>
          <w:sz w:val="20"/>
          <w:szCs w:val="20"/>
          <w:lang w:val="uk-UA"/>
        </w:rPr>
      </w:pPr>
    </w:p>
    <w:p w:rsidR="00EA3486" w:rsidRDefault="00EA3486">
      <w:pPr>
        <w:rPr>
          <w:rFonts w:ascii="Arial" w:hAnsi="Arial" w:cs="Arial"/>
          <w:sz w:val="32"/>
          <w:szCs w:val="32"/>
          <w:lang w:val="uk-UA"/>
        </w:rPr>
      </w:pPr>
    </w:p>
    <w:p w:rsidR="00EA3486" w:rsidRDefault="00EA3486">
      <w:pPr>
        <w:rPr>
          <w:rFonts w:ascii="Arial" w:hAnsi="Arial" w:cs="Arial"/>
          <w:sz w:val="32"/>
          <w:szCs w:val="32"/>
          <w:lang w:val="uk-UA"/>
        </w:rPr>
      </w:pPr>
    </w:p>
    <w:p w:rsidR="00EA3486" w:rsidRDefault="00EA3486">
      <w:pPr>
        <w:rPr>
          <w:rFonts w:ascii="Arial" w:hAnsi="Arial" w:cs="Arial"/>
          <w:sz w:val="32"/>
          <w:szCs w:val="32"/>
          <w:lang w:val="uk-UA"/>
        </w:rPr>
      </w:pPr>
    </w:p>
    <w:p w:rsidR="00EA3486" w:rsidRDefault="00EA3486">
      <w:pPr>
        <w:rPr>
          <w:rFonts w:ascii="Arial" w:hAnsi="Arial" w:cs="Arial"/>
          <w:sz w:val="32"/>
          <w:szCs w:val="32"/>
          <w:lang w:val="uk-UA"/>
        </w:rPr>
      </w:pPr>
    </w:p>
    <w:p w:rsidR="00EA3486" w:rsidRDefault="00EA3486">
      <w:pPr>
        <w:rPr>
          <w:rFonts w:ascii="Arial" w:hAnsi="Arial" w:cs="Arial"/>
          <w:sz w:val="32"/>
          <w:szCs w:val="32"/>
          <w:lang w:val="uk-UA"/>
        </w:rPr>
      </w:pPr>
    </w:p>
    <w:p w:rsidR="00EA3486" w:rsidRDefault="00EA3486">
      <w:pPr>
        <w:rPr>
          <w:rFonts w:ascii="Arial" w:hAnsi="Arial" w:cs="Arial"/>
          <w:sz w:val="32"/>
          <w:szCs w:val="32"/>
          <w:lang w:val="uk-UA"/>
        </w:rPr>
      </w:pPr>
    </w:p>
    <w:p w:rsidR="00EA3486" w:rsidRDefault="00BF1229">
      <w:pPr>
        <w:jc w:val="center"/>
        <w:rPr>
          <w:rFonts w:ascii="Arial" w:hAnsi="Arial" w:cs="Arial"/>
          <w:b/>
          <w:sz w:val="44"/>
          <w:szCs w:val="44"/>
          <w:lang w:val="uk-UA"/>
        </w:rPr>
      </w:pPr>
      <w:r>
        <w:rPr>
          <w:rFonts w:ascii="Arial" w:hAnsi="Arial" w:cs="Arial"/>
          <w:b/>
          <w:sz w:val="44"/>
          <w:szCs w:val="44"/>
          <w:lang w:val="uk-UA"/>
        </w:rPr>
        <w:t>П Р О Г Р А М А</w:t>
      </w:r>
    </w:p>
    <w:p w:rsidR="00EA3486" w:rsidRDefault="00EA3486">
      <w:pPr>
        <w:jc w:val="center"/>
        <w:rPr>
          <w:rFonts w:ascii="Arial" w:hAnsi="Arial" w:cs="Arial"/>
          <w:b/>
          <w:sz w:val="32"/>
          <w:szCs w:val="32"/>
          <w:lang w:val="uk-UA"/>
        </w:rPr>
      </w:pPr>
    </w:p>
    <w:p w:rsidR="00EA3486" w:rsidRDefault="0000311B">
      <w:pPr>
        <w:jc w:val="center"/>
        <w:rPr>
          <w:rFonts w:ascii="Arial" w:hAnsi="Arial" w:cs="Arial"/>
          <w:b/>
          <w:sz w:val="32"/>
          <w:szCs w:val="32"/>
          <w:lang w:val="uk-UA"/>
        </w:rPr>
      </w:pPr>
      <w:r w:rsidRPr="0000311B">
        <w:rPr>
          <w:rFonts w:ascii="Arial" w:hAnsi="Arial" w:cs="Arial"/>
          <w:b/>
          <w:sz w:val="32"/>
          <w:szCs w:val="32"/>
          <w:lang w:val="uk-UA"/>
        </w:rPr>
        <w:t>«</w:t>
      </w:r>
      <w:r w:rsidR="000A7F45" w:rsidRPr="000A7F45">
        <w:rPr>
          <w:rFonts w:ascii="Arial" w:hAnsi="Arial" w:cs="Arial"/>
          <w:b/>
          <w:sz w:val="32"/>
          <w:szCs w:val="32"/>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Pr="0000311B">
        <w:rPr>
          <w:rFonts w:ascii="Arial" w:hAnsi="Arial" w:cs="Arial"/>
          <w:b/>
          <w:sz w:val="32"/>
          <w:szCs w:val="32"/>
          <w:lang w:val="uk-UA"/>
        </w:rPr>
        <w:t>»</w:t>
      </w: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00311B" w:rsidRDefault="0000311B">
      <w:pPr>
        <w:jc w:val="center"/>
        <w:rPr>
          <w:rFonts w:ascii="Arial" w:hAnsi="Arial" w:cs="Arial"/>
          <w:b/>
          <w:sz w:val="32"/>
          <w:szCs w:val="32"/>
          <w:lang w:val="uk-UA"/>
        </w:rPr>
      </w:pPr>
    </w:p>
    <w:p w:rsidR="00EA3486" w:rsidRDefault="00EA3486">
      <w:pPr>
        <w:jc w:val="center"/>
        <w:rPr>
          <w:rFonts w:ascii="Arial" w:hAnsi="Arial" w:cs="Arial"/>
          <w:b/>
          <w:sz w:val="32"/>
          <w:szCs w:val="32"/>
          <w:lang w:val="uk-UA"/>
        </w:rPr>
      </w:pPr>
    </w:p>
    <w:p w:rsidR="00FB4A91" w:rsidRDefault="00FB4A91">
      <w:pPr>
        <w:jc w:val="center"/>
        <w:rPr>
          <w:rFonts w:ascii="Arial" w:hAnsi="Arial" w:cs="Arial"/>
          <w:b/>
          <w:sz w:val="32"/>
          <w:szCs w:val="32"/>
          <w:lang w:val="uk-UA"/>
        </w:rPr>
      </w:pPr>
    </w:p>
    <w:p w:rsidR="00EA3486" w:rsidRDefault="00BF1229">
      <w:pPr>
        <w:jc w:val="center"/>
        <w:rPr>
          <w:rFonts w:ascii="Arial" w:hAnsi="Arial" w:cs="Arial"/>
          <w:b/>
          <w:sz w:val="32"/>
          <w:szCs w:val="32"/>
          <w:lang w:val="uk-UA"/>
        </w:rPr>
      </w:pPr>
      <w:r>
        <w:rPr>
          <w:rFonts w:ascii="Arial" w:hAnsi="Arial" w:cs="Arial"/>
          <w:b/>
          <w:sz w:val="32"/>
          <w:szCs w:val="32"/>
          <w:lang w:val="uk-UA"/>
        </w:rPr>
        <w:lastRenderedPageBreak/>
        <w:t>Паспорт</w:t>
      </w:r>
    </w:p>
    <w:p w:rsidR="00EA3486" w:rsidRDefault="00BF1229">
      <w:pPr>
        <w:jc w:val="center"/>
        <w:rPr>
          <w:rFonts w:ascii="Arial" w:hAnsi="Arial" w:cs="Arial"/>
          <w:b/>
          <w:sz w:val="32"/>
          <w:szCs w:val="32"/>
          <w:lang w:val="uk-UA"/>
        </w:rPr>
      </w:pPr>
      <w:r>
        <w:rPr>
          <w:rFonts w:ascii="Arial" w:hAnsi="Arial" w:cs="Arial"/>
          <w:b/>
          <w:sz w:val="32"/>
          <w:szCs w:val="32"/>
          <w:lang w:val="uk-UA"/>
        </w:rPr>
        <w:t xml:space="preserve"> програми </w:t>
      </w:r>
      <w:r w:rsidR="0000311B" w:rsidRPr="0000311B">
        <w:rPr>
          <w:rFonts w:ascii="Arial" w:hAnsi="Arial" w:cs="Arial"/>
          <w:b/>
          <w:sz w:val="32"/>
          <w:szCs w:val="32"/>
          <w:lang w:val="uk-UA"/>
        </w:rPr>
        <w:t>«</w:t>
      </w:r>
      <w:r w:rsidR="000A7F45" w:rsidRPr="000A7F45">
        <w:rPr>
          <w:rFonts w:ascii="Arial" w:hAnsi="Arial" w:cs="Arial"/>
          <w:b/>
          <w:sz w:val="32"/>
          <w:szCs w:val="32"/>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0000311B" w:rsidRPr="0000311B">
        <w:rPr>
          <w:rFonts w:ascii="Arial" w:hAnsi="Arial" w:cs="Arial"/>
          <w:b/>
          <w:sz w:val="32"/>
          <w:szCs w:val="32"/>
          <w:lang w:val="uk-UA"/>
        </w:rPr>
        <w:t>»</w:t>
      </w:r>
    </w:p>
    <w:p w:rsidR="00EA3486" w:rsidRDefault="00EA3486">
      <w:pPr>
        <w:jc w:val="center"/>
        <w:rPr>
          <w:rFonts w:ascii="Arial" w:hAnsi="Arial" w:cs="Arial"/>
          <w:sz w:val="32"/>
          <w:szCs w:val="32"/>
          <w:lang w:val="uk-UA"/>
        </w:rPr>
      </w:pPr>
    </w:p>
    <w:p w:rsidR="00EA3486" w:rsidRDefault="00BF1229">
      <w:pPr>
        <w:numPr>
          <w:ilvl w:val="0"/>
          <w:numId w:val="1"/>
        </w:numPr>
        <w:rPr>
          <w:rFonts w:ascii="Arial" w:hAnsi="Arial" w:cs="Arial"/>
          <w:u w:val="single"/>
          <w:lang w:val="uk-UA"/>
        </w:rPr>
      </w:pPr>
      <w:r>
        <w:rPr>
          <w:rFonts w:ascii="Arial" w:hAnsi="Arial" w:cs="Arial"/>
          <w:lang w:val="uk-UA"/>
        </w:rPr>
        <w:t>Ініціатор розроблення програми</w:t>
      </w:r>
      <w:r>
        <w:rPr>
          <w:rFonts w:ascii="Arial" w:hAnsi="Arial" w:cs="Arial"/>
          <w:lang w:val="uk-UA"/>
        </w:rPr>
        <w:tab/>
      </w:r>
      <w:r>
        <w:rPr>
          <w:rFonts w:ascii="Arial" w:hAnsi="Arial" w:cs="Arial"/>
          <w:lang w:val="uk-UA"/>
        </w:rPr>
        <w:tab/>
      </w:r>
      <w:r>
        <w:rPr>
          <w:rFonts w:ascii="Arial" w:hAnsi="Arial" w:cs="Arial"/>
          <w:u w:val="single"/>
          <w:lang w:val="uk-UA"/>
        </w:rPr>
        <w:t xml:space="preserve">КНП «Жовківська лікарня» Жовківської </w:t>
      </w:r>
    </w:p>
    <w:p w:rsidR="00EA3486" w:rsidRDefault="00BF1229">
      <w:pPr>
        <w:ind w:left="360"/>
        <w:rPr>
          <w:rFonts w:ascii="Arial" w:hAnsi="Arial" w:cs="Arial"/>
          <w:lang w:val="uk-UA"/>
        </w:rPr>
      </w:pPr>
      <w:r>
        <w:rPr>
          <w:rFonts w:ascii="Arial" w:hAnsi="Arial" w:cs="Arial"/>
          <w:lang w:val="uk-UA"/>
        </w:rPr>
        <w:t xml:space="preserve">                                                                                міської ради Львівського району</w:t>
      </w:r>
    </w:p>
    <w:p w:rsidR="00EA3486" w:rsidRDefault="00EA3486">
      <w:pPr>
        <w:rPr>
          <w:rFonts w:ascii="Arial" w:hAnsi="Arial" w:cs="Arial"/>
          <w:lang w:val="uk-UA"/>
        </w:rPr>
      </w:pPr>
    </w:p>
    <w:p w:rsidR="00EA3486" w:rsidRDefault="00BF1229">
      <w:pPr>
        <w:numPr>
          <w:ilvl w:val="0"/>
          <w:numId w:val="1"/>
        </w:numPr>
        <w:rPr>
          <w:rFonts w:ascii="Arial" w:hAnsi="Arial" w:cs="Arial"/>
          <w:lang w:val="uk-UA"/>
        </w:rPr>
      </w:pPr>
      <w:r>
        <w:rPr>
          <w:rFonts w:ascii="Arial" w:hAnsi="Arial" w:cs="Arial"/>
          <w:lang w:val="uk-UA"/>
        </w:rPr>
        <w:t>Дата, номер документа про</w:t>
      </w:r>
    </w:p>
    <w:p w:rsidR="00EA3486" w:rsidRDefault="00BF1229">
      <w:pPr>
        <w:ind w:left="708"/>
        <w:rPr>
          <w:rFonts w:ascii="Arial" w:hAnsi="Arial" w:cs="Arial"/>
          <w:lang w:val="uk-UA"/>
        </w:rPr>
      </w:pPr>
      <w:r>
        <w:rPr>
          <w:rFonts w:ascii="Arial" w:hAnsi="Arial" w:cs="Arial"/>
          <w:lang w:val="uk-UA"/>
        </w:rPr>
        <w:t>Затвердження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_______________________</w:t>
      </w:r>
    </w:p>
    <w:p w:rsidR="00EA3486" w:rsidRDefault="00EA3486">
      <w:pPr>
        <w:ind w:left="708"/>
        <w:rPr>
          <w:rFonts w:ascii="Arial" w:hAnsi="Arial" w:cs="Arial"/>
          <w:lang w:val="uk-UA"/>
        </w:rPr>
      </w:pPr>
    </w:p>
    <w:p w:rsidR="00EA3486" w:rsidRDefault="00BF1229">
      <w:pPr>
        <w:numPr>
          <w:ilvl w:val="0"/>
          <w:numId w:val="1"/>
        </w:numPr>
        <w:rPr>
          <w:rFonts w:ascii="Arial" w:hAnsi="Arial" w:cs="Arial"/>
          <w:lang w:val="uk-UA"/>
        </w:rPr>
      </w:pPr>
      <w:r>
        <w:rPr>
          <w:rFonts w:ascii="Arial" w:hAnsi="Arial" w:cs="Arial"/>
          <w:lang w:val="uk-UA"/>
        </w:rPr>
        <w:t>Головний розпорядник коштів</w:t>
      </w:r>
      <w:r>
        <w:rPr>
          <w:rFonts w:ascii="Arial" w:hAnsi="Arial" w:cs="Arial"/>
          <w:lang w:val="uk-UA"/>
        </w:rPr>
        <w:tab/>
      </w:r>
      <w:r>
        <w:rPr>
          <w:rFonts w:ascii="Arial" w:hAnsi="Arial" w:cs="Arial"/>
          <w:lang w:val="uk-UA"/>
        </w:rPr>
        <w:tab/>
      </w:r>
      <w:r>
        <w:rPr>
          <w:rFonts w:ascii="Arial" w:hAnsi="Arial" w:cs="Arial"/>
          <w:lang w:val="uk-UA"/>
        </w:rPr>
        <w:tab/>
        <w:t>Жовківська міська рада</w:t>
      </w:r>
    </w:p>
    <w:p w:rsidR="00EA3486" w:rsidRDefault="00EA3486">
      <w:pPr>
        <w:ind w:left="708"/>
        <w:rPr>
          <w:rFonts w:ascii="Arial" w:hAnsi="Arial" w:cs="Arial"/>
          <w:lang w:val="uk-UA"/>
        </w:rPr>
      </w:pPr>
    </w:p>
    <w:p w:rsidR="00EA3486" w:rsidRDefault="00BF1229">
      <w:pPr>
        <w:numPr>
          <w:ilvl w:val="0"/>
          <w:numId w:val="1"/>
        </w:numPr>
        <w:rPr>
          <w:rFonts w:ascii="Arial" w:hAnsi="Arial" w:cs="Arial"/>
          <w:lang w:val="uk-UA"/>
        </w:rPr>
      </w:pPr>
      <w:r>
        <w:rPr>
          <w:rFonts w:ascii="Arial" w:hAnsi="Arial" w:cs="Arial"/>
          <w:lang w:val="uk-UA"/>
        </w:rPr>
        <w:t>Розробник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Інформаційно-аналітичний відділ лікарні</w:t>
      </w:r>
    </w:p>
    <w:p w:rsidR="00EA3486" w:rsidRDefault="00EA3486">
      <w:pPr>
        <w:rPr>
          <w:rFonts w:ascii="Arial" w:hAnsi="Arial" w:cs="Arial"/>
          <w:u w:val="single"/>
          <w:lang w:val="uk-UA"/>
        </w:rPr>
      </w:pPr>
    </w:p>
    <w:p w:rsidR="00EA3486" w:rsidRDefault="00BF1229">
      <w:pPr>
        <w:numPr>
          <w:ilvl w:val="0"/>
          <w:numId w:val="1"/>
        </w:numPr>
        <w:rPr>
          <w:rFonts w:ascii="Arial" w:hAnsi="Arial" w:cs="Arial"/>
          <w:u w:val="single"/>
          <w:lang w:val="uk-UA"/>
        </w:rPr>
      </w:pPr>
      <w:r>
        <w:rPr>
          <w:rFonts w:ascii="Arial" w:hAnsi="Arial" w:cs="Arial"/>
          <w:lang w:val="uk-UA"/>
        </w:rPr>
        <w:t>Відповідальні виконавці</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Директор КНП «Жовківська лікарня»,</w:t>
      </w:r>
    </w:p>
    <w:p w:rsidR="00EA3486" w:rsidRDefault="00BF1229" w:rsidP="00BF1229">
      <w:pPr>
        <w:ind w:left="5664" w:hanging="4956"/>
        <w:rPr>
          <w:rFonts w:ascii="Arial" w:hAnsi="Arial" w:cs="Arial"/>
          <w:u w:val="single"/>
          <w:lang w:val="uk-UA"/>
        </w:rPr>
      </w:pPr>
      <w:r>
        <w:rPr>
          <w:rFonts w:ascii="Arial" w:hAnsi="Arial" w:cs="Arial"/>
          <w:lang w:val="uk-UA"/>
        </w:rPr>
        <w:t>програми</w:t>
      </w:r>
      <w:r>
        <w:rPr>
          <w:rFonts w:ascii="Arial" w:hAnsi="Arial" w:cs="Arial"/>
          <w:lang w:val="uk-UA"/>
        </w:rPr>
        <w:tab/>
      </w:r>
      <w:r>
        <w:rPr>
          <w:rFonts w:ascii="Arial" w:hAnsi="Arial" w:cs="Arial"/>
          <w:u w:val="single"/>
          <w:lang w:val="uk-UA"/>
        </w:rPr>
        <w:t>головний бухгалтер</w:t>
      </w:r>
    </w:p>
    <w:p w:rsidR="00EA3486" w:rsidRDefault="00EA3486">
      <w:pPr>
        <w:ind w:left="708"/>
        <w:rPr>
          <w:rFonts w:ascii="Arial" w:hAnsi="Arial" w:cs="Arial"/>
          <w:u w:val="single"/>
          <w:lang w:val="uk-UA"/>
        </w:rPr>
      </w:pPr>
    </w:p>
    <w:p w:rsidR="00EA3486" w:rsidRDefault="00EA3486">
      <w:pPr>
        <w:ind w:left="708"/>
        <w:rPr>
          <w:rFonts w:ascii="Arial" w:hAnsi="Arial" w:cs="Arial"/>
          <w:u w:val="single"/>
          <w:lang w:val="uk-UA"/>
        </w:rPr>
      </w:pPr>
    </w:p>
    <w:p w:rsidR="00EA3486" w:rsidRDefault="00BF1229">
      <w:pPr>
        <w:numPr>
          <w:ilvl w:val="0"/>
          <w:numId w:val="1"/>
        </w:numPr>
        <w:rPr>
          <w:rFonts w:ascii="Arial" w:hAnsi="Arial" w:cs="Arial"/>
          <w:lang w:val="uk-UA"/>
        </w:rPr>
      </w:pPr>
      <w:r>
        <w:rPr>
          <w:rFonts w:ascii="Arial" w:hAnsi="Arial" w:cs="Arial"/>
          <w:lang w:val="uk-UA"/>
        </w:rPr>
        <w:t>Учасники 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EA3486" w:rsidRDefault="00EA3486">
      <w:pPr>
        <w:rPr>
          <w:rFonts w:ascii="Arial" w:hAnsi="Arial" w:cs="Arial"/>
          <w:u w:val="single"/>
          <w:lang w:val="uk-UA"/>
        </w:rPr>
      </w:pPr>
    </w:p>
    <w:p w:rsidR="00EA3486" w:rsidRDefault="00BF1229">
      <w:pPr>
        <w:numPr>
          <w:ilvl w:val="0"/>
          <w:numId w:val="1"/>
        </w:numPr>
        <w:rPr>
          <w:rFonts w:ascii="Arial" w:hAnsi="Arial" w:cs="Arial"/>
          <w:lang w:val="uk-UA"/>
        </w:rPr>
      </w:pPr>
      <w:r>
        <w:rPr>
          <w:rFonts w:ascii="Arial" w:hAnsi="Arial" w:cs="Arial"/>
          <w:lang w:val="uk-UA"/>
        </w:rPr>
        <w:t xml:space="preserve">Термін реалізації </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u w:val="single"/>
          <w:lang w:val="uk-UA"/>
        </w:rPr>
        <w:t>202</w:t>
      </w:r>
      <w:r w:rsidR="002169D0">
        <w:rPr>
          <w:rFonts w:ascii="Arial" w:hAnsi="Arial" w:cs="Arial"/>
          <w:u w:val="single"/>
          <w:lang w:val="uk-UA"/>
        </w:rPr>
        <w:t>3</w:t>
      </w:r>
      <w:r>
        <w:rPr>
          <w:rFonts w:ascii="Arial" w:hAnsi="Arial" w:cs="Arial"/>
          <w:u w:val="single"/>
          <w:lang w:val="uk-UA"/>
        </w:rPr>
        <w:t xml:space="preserve"> рік</w:t>
      </w:r>
    </w:p>
    <w:p w:rsidR="00EA3486" w:rsidRDefault="00BF1229">
      <w:pPr>
        <w:ind w:left="708"/>
        <w:rPr>
          <w:rFonts w:ascii="Arial" w:hAnsi="Arial" w:cs="Arial"/>
          <w:u w:val="single"/>
          <w:lang w:val="uk-UA"/>
        </w:rPr>
      </w:pPr>
      <w:r>
        <w:rPr>
          <w:rFonts w:ascii="Arial" w:hAnsi="Arial" w:cs="Arial"/>
          <w:lang w:val="uk-UA"/>
        </w:rPr>
        <w:t>програми</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p>
    <w:p w:rsidR="00EA3486" w:rsidRDefault="00EA3486">
      <w:pPr>
        <w:ind w:left="708"/>
        <w:rPr>
          <w:rFonts w:ascii="Arial" w:hAnsi="Arial" w:cs="Arial"/>
          <w:u w:val="single"/>
          <w:lang w:val="uk-UA"/>
        </w:rPr>
      </w:pPr>
    </w:p>
    <w:p w:rsidR="00EA3486" w:rsidRDefault="00BF1229">
      <w:pPr>
        <w:numPr>
          <w:ilvl w:val="0"/>
          <w:numId w:val="1"/>
        </w:numPr>
        <w:rPr>
          <w:rFonts w:ascii="Arial" w:hAnsi="Arial" w:cs="Arial"/>
          <w:lang w:val="uk-UA"/>
        </w:rPr>
      </w:pPr>
      <w:r>
        <w:rPr>
          <w:rFonts w:ascii="Arial" w:hAnsi="Arial" w:cs="Arial"/>
          <w:lang w:val="uk-UA"/>
        </w:rPr>
        <w:t xml:space="preserve">Загальний обсяг фінансових </w:t>
      </w:r>
    </w:p>
    <w:p w:rsidR="00EA3486" w:rsidRDefault="00BF1229">
      <w:pPr>
        <w:ind w:left="360" w:firstLine="348"/>
        <w:rPr>
          <w:rFonts w:ascii="Arial" w:hAnsi="Arial" w:cs="Arial"/>
          <w:lang w:val="uk-UA"/>
        </w:rPr>
      </w:pPr>
      <w:r>
        <w:rPr>
          <w:rFonts w:ascii="Arial" w:hAnsi="Arial" w:cs="Arial"/>
          <w:lang w:val="uk-UA"/>
        </w:rPr>
        <w:t xml:space="preserve">ресурсів, необхідний для </w:t>
      </w:r>
    </w:p>
    <w:p w:rsidR="00EA3486" w:rsidRDefault="00BF1229">
      <w:pPr>
        <w:ind w:left="360" w:firstLine="348"/>
        <w:rPr>
          <w:rFonts w:ascii="Arial" w:hAnsi="Arial" w:cs="Arial"/>
          <w:lang w:val="uk-UA"/>
        </w:rPr>
      </w:pPr>
      <w:r>
        <w:rPr>
          <w:rFonts w:ascii="Arial" w:hAnsi="Arial" w:cs="Arial"/>
          <w:lang w:val="uk-UA"/>
        </w:rPr>
        <w:t>реалізації програми, тис. грн.,</w:t>
      </w:r>
    </w:p>
    <w:p w:rsidR="00EA3486" w:rsidRPr="00712BB2" w:rsidRDefault="00BF1229">
      <w:pPr>
        <w:ind w:left="360" w:firstLine="348"/>
        <w:rPr>
          <w:rFonts w:ascii="Arial" w:hAnsi="Arial" w:cs="Arial"/>
          <w:u w:val="single"/>
          <w:lang w:val="uk-UA"/>
        </w:rPr>
      </w:pPr>
      <w:r>
        <w:rPr>
          <w:rFonts w:ascii="Arial" w:hAnsi="Arial" w:cs="Arial"/>
          <w:lang w:val="uk-UA"/>
        </w:rPr>
        <w:t>всього</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sidR="00712BB2" w:rsidRPr="00712BB2">
        <w:rPr>
          <w:color w:val="000000"/>
          <w:lang w:val="uk-UA"/>
        </w:rPr>
        <w:t xml:space="preserve">3 153 980,00 </w:t>
      </w:r>
      <w:r w:rsidR="00712BB2" w:rsidRPr="00712BB2">
        <w:rPr>
          <w:rFonts w:ascii="Arial" w:hAnsi="Arial" w:cs="Arial"/>
          <w:u w:val="single"/>
          <w:lang w:val="uk-UA"/>
        </w:rPr>
        <w:t xml:space="preserve"> </w:t>
      </w:r>
      <w:r w:rsidRPr="00712BB2">
        <w:rPr>
          <w:rFonts w:ascii="Arial" w:hAnsi="Arial" w:cs="Arial"/>
          <w:u w:val="single"/>
          <w:lang w:val="uk-UA"/>
        </w:rPr>
        <w:t xml:space="preserve"> грн.</w:t>
      </w:r>
    </w:p>
    <w:p w:rsidR="00EA3486" w:rsidRPr="00712BB2" w:rsidRDefault="00EA3486">
      <w:pPr>
        <w:ind w:left="360" w:firstLine="348"/>
        <w:rPr>
          <w:rFonts w:ascii="Arial" w:hAnsi="Arial" w:cs="Arial"/>
          <w:u w:val="single"/>
          <w:lang w:val="uk-UA"/>
        </w:rPr>
      </w:pPr>
    </w:p>
    <w:p w:rsidR="00EA3486" w:rsidRDefault="00BF1229">
      <w:pPr>
        <w:numPr>
          <w:ilvl w:val="0"/>
          <w:numId w:val="1"/>
        </w:numPr>
        <w:rPr>
          <w:rFonts w:ascii="Arial" w:hAnsi="Arial" w:cs="Arial"/>
          <w:u w:val="single"/>
          <w:lang w:val="uk-UA"/>
        </w:rPr>
      </w:pPr>
      <w:r w:rsidRPr="00712BB2">
        <w:rPr>
          <w:rFonts w:ascii="Arial" w:hAnsi="Arial" w:cs="Arial"/>
          <w:lang w:val="uk-UA"/>
        </w:rPr>
        <w:t>Коштів місцевого бюджету</w:t>
      </w:r>
      <w:r w:rsidRPr="00712BB2">
        <w:rPr>
          <w:rFonts w:ascii="Arial" w:hAnsi="Arial" w:cs="Arial"/>
          <w:lang w:val="uk-UA"/>
        </w:rPr>
        <w:tab/>
      </w:r>
      <w:r w:rsidRPr="00712BB2">
        <w:rPr>
          <w:rFonts w:ascii="Arial" w:hAnsi="Arial" w:cs="Arial"/>
          <w:lang w:val="uk-UA"/>
        </w:rPr>
        <w:tab/>
      </w:r>
      <w:r w:rsidRPr="00712BB2">
        <w:rPr>
          <w:rFonts w:ascii="Arial" w:hAnsi="Arial" w:cs="Arial"/>
          <w:lang w:val="uk-UA"/>
        </w:rPr>
        <w:tab/>
      </w:r>
      <w:r w:rsidR="00712BB2" w:rsidRPr="00712BB2">
        <w:rPr>
          <w:color w:val="000000"/>
          <w:lang w:val="uk-UA"/>
        </w:rPr>
        <w:t xml:space="preserve">3 153 980,00 </w:t>
      </w:r>
      <w:r w:rsidRPr="00712BB2">
        <w:rPr>
          <w:rFonts w:ascii="Arial" w:hAnsi="Arial" w:cs="Arial"/>
          <w:u w:val="single"/>
          <w:lang w:val="uk-UA"/>
        </w:rPr>
        <w:t xml:space="preserve"> грн</w:t>
      </w:r>
      <w:r>
        <w:rPr>
          <w:rFonts w:ascii="Arial" w:hAnsi="Arial" w:cs="Arial"/>
          <w:u w:val="single"/>
          <w:lang w:val="uk-UA"/>
        </w:rPr>
        <w:t>.</w:t>
      </w:r>
    </w:p>
    <w:p w:rsidR="00EA3486" w:rsidRDefault="00EA3486">
      <w:pPr>
        <w:rPr>
          <w:rFonts w:ascii="Arial" w:hAnsi="Arial" w:cs="Arial"/>
          <w:u w:val="single"/>
          <w:lang w:val="uk-UA"/>
        </w:rPr>
      </w:pPr>
    </w:p>
    <w:p w:rsidR="00EA3486" w:rsidRDefault="00EA3486">
      <w:pPr>
        <w:ind w:left="360"/>
        <w:rPr>
          <w:rFonts w:ascii="Arial" w:hAnsi="Arial" w:cs="Arial"/>
          <w:u w:val="single"/>
          <w:lang w:val="uk-UA"/>
        </w:rPr>
      </w:pPr>
    </w:p>
    <w:p w:rsidR="00EA3486" w:rsidRDefault="00BF1229">
      <w:pPr>
        <w:ind w:left="360"/>
        <w:rPr>
          <w:rFonts w:ascii="Arial" w:hAnsi="Arial" w:cs="Arial"/>
          <w:lang w:val="uk-UA"/>
        </w:rPr>
      </w:pPr>
      <w:r>
        <w:rPr>
          <w:rFonts w:ascii="Arial" w:hAnsi="Arial" w:cs="Arial"/>
          <w:lang w:val="uk-UA"/>
        </w:rPr>
        <w:t>10. Головний виконавець</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КНП «Жовківська лікарня»</w:t>
      </w:r>
    </w:p>
    <w:p w:rsidR="00EA3486" w:rsidRDefault="00EA3486">
      <w:pPr>
        <w:ind w:left="360"/>
        <w:rPr>
          <w:rFonts w:ascii="Arial" w:hAnsi="Arial" w:cs="Arial"/>
          <w:lang w:val="uk-UA"/>
        </w:rPr>
      </w:pPr>
    </w:p>
    <w:p w:rsidR="00EA3486" w:rsidRDefault="00BF1229">
      <w:pPr>
        <w:numPr>
          <w:ilvl w:val="0"/>
          <w:numId w:val="1"/>
        </w:numPr>
        <w:rPr>
          <w:rFonts w:ascii="Arial" w:hAnsi="Arial" w:cs="Arial"/>
          <w:lang w:val="uk-UA"/>
        </w:rPr>
      </w:pPr>
      <w:r>
        <w:rPr>
          <w:rFonts w:ascii="Arial" w:hAnsi="Arial" w:cs="Arial"/>
          <w:lang w:val="uk-UA"/>
        </w:rPr>
        <w:t xml:space="preserve">Установи уповноважені здійснювати </w:t>
      </w:r>
    </w:p>
    <w:p w:rsidR="00EA3486" w:rsidRDefault="00BF1229">
      <w:pPr>
        <w:ind w:left="360" w:firstLine="348"/>
        <w:rPr>
          <w:rFonts w:ascii="Arial" w:hAnsi="Arial" w:cs="Arial"/>
          <w:lang w:val="uk-UA"/>
        </w:rPr>
      </w:pPr>
      <w:r>
        <w:rPr>
          <w:rFonts w:ascii="Arial" w:hAnsi="Arial" w:cs="Arial"/>
          <w:lang w:val="uk-UA"/>
        </w:rPr>
        <w:t>контроль за виконанням програми</w:t>
      </w:r>
      <w:r>
        <w:rPr>
          <w:rFonts w:ascii="Arial" w:hAnsi="Arial" w:cs="Arial"/>
          <w:lang w:val="uk-UA"/>
        </w:rPr>
        <w:tab/>
      </w:r>
      <w:r>
        <w:rPr>
          <w:rFonts w:ascii="Arial" w:hAnsi="Arial" w:cs="Arial"/>
          <w:lang w:val="uk-UA"/>
        </w:rPr>
        <w:tab/>
      </w:r>
      <w:r>
        <w:rPr>
          <w:rFonts w:ascii="Arial" w:hAnsi="Arial" w:cs="Arial"/>
          <w:u w:val="single"/>
          <w:lang w:val="uk-UA"/>
        </w:rPr>
        <w:t>Жовківська міська рада</w:t>
      </w:r>
    </w:p>
    <w:p w:rsidR="00EA3486" w:rsidRDefault="00EA3486">
      <w:pPr>
        <w:rPr>
          <w:rFonts w:ascii="Arial" w:hAnsi="Arial" w:cs="Arial"/>
          <w:u w:val="single"/>
          <w:lang w:val="uk-UA"/>
        </w:rPr>
      </w:pPr>
    </w:p>
    <w:p w:rsidR="00EA3486" w:rsidRDefault="00EA3486">
      <w:pPr>
        <w:rPr>
          <w:rFonts w:ascii="Arial" w:hAnsi="Arial" w:cs="Arial"/>
          <w:u w:val="single"/>
          <w:lang w:val="uk-UA"/>
        </w:rPr>
      </w:pPr>
    </w:p>
    <w:p w:rsidR="00EA3486" w:rsidRDefault="00EA3486">
      <w:pPr>
        <w:ind w:left="360"/>
        <w:rPr>
          <w:rFonts w:ascii="Arial" w:hAnsi="Arial" w:cs="Arial"/>
          <w:lang w:val="uk-UA"/>
        </w:rPr>
      </w:pPr>
    </w:p>
    <w:p w:rsidR="00EA3486" w:rsidRDefault="00EA3486">
      <w:pPr>
        <w:ind w:left="360"/>
        <w:rPr>
          <w:rFonts w:ascii="Arial" w:hAnsi="Arial" w:cs="Arial"/>
          <w:lang w:val="uk-UA"/>
        </w:rPr>
      </w:pPr>
    </w:p>
    <w:p w:rsidR="00EA3486" w:rsidRDefault="00EA3486">
      <w:pPr>
        <w:ind w:left="360"/>
        <w:rPr>
          <w:rFonts w:ascii="Arial" w:hAnsi="Arial" w:cs="Arial"/>
          <w:lang w:val="uk-UA"/>
        </w:rPr>
      </w:pPr>
    </w:p>
    <w:p w:rsidR="00EA3486" w:rsidRDefault="00EA3486">
      <w:pPr>
        <w:ind w:left="360"/>
        <w:rPr>
          <w:rFonts w:ascii="Arial" w:hAnsi="Arial" w:cs="Arial"/>
          <w:lang w:val="uk-UA"/>
        </w:rPr>
      </w:pPr>
    </w:p>
    <w:p w:rsidR="00EA3486" w:rsidRDefault="00BF1229">
      <w:pPr>
        <w:ind w:left="360"/>
      </w:pPr>
      <w:r>
        <w:rPr>
          <w:rFonts w:ascii="Arial" w:hAnsi="Arial" w:cs="Arial"/>
          <w:lang w:val="uk-UA"/>
        </w:rPr>
        <w:t>Директор</w:t>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t xml:space="preserve">_______________      </w:t>
      </w:r>
      <w:r>
        <w:rPr>
          <w:rFonts w:ascii="Arial" w:hAnsi="Arial" w:cs="Arial"/>
          <w:lang w:val="uk-UA"/>
        </w:rPr>
        <w:tab/>
      </w:r>
      <w:r>
        <w:rPr>
          <w:rFonts w:ascii="Arial" w:hAnsi="Arial" w:cs="Arial"/>
          <w:lang w:val="uk-UA"/>
        </w:rPr>
        <w:tab/>
      </w:r>
      <w:proofErr w:type="spellStart"/>
      <w:r>
        <w:rPr>
          <w:rFonts w:ascii="Arial" w:hAnsi="Arial" w:cs="Arial"/>
          <w:lang w:val="uk-UA"/>
        </w:rPr>
        <w:t>Москвяк</w:t>
      </w:r>
      <w:proofErr w:type="spellEnd"/>
      <w:r>
        <w:rPr>
          <w:rFonts w:ascii="Arial" w:hAnsi="Arial" w:cs="Arial"/>
          <w:lang w:val="uk-UA"/>
        </w:rPr>
        <w:t xml:space="preserve"> Є.Й.</w:t>
      </w:r>
    </w:p>
    <w:p w:rsidR="00EA3486" w:rsidRPr="00BF1229" w:rsidRDefault="00BF1229">
      <w:pPr>
        <w:ind w:left="360"/>
        <w:rPr>
          <w:lang w:val="uk-UA"/>
        </w:rPr>
      </w:pP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lang w:val="uk-UA"/>
        </w:rPr>
        <w:tab/>
      </w:r>
      <w:r>
        <w:rPr>
          <w:rFonts w:ascii="Arial" w:hAnsi="Arial" w:cs="Arial"/>
          <w:sz w:val="16"/>
          <w:szCs w:val="16"/>
          <w:lang w:val="uk-UA"/>
        </w:rPr>
        <w:t>підпис</w:t>
      </w:r>
    </w:p>
    <w:p w:rsidR="00EA3486" w:rsidRDefault="00EA3486">
      <w:pPr>
        <w:jc w:val="center"/>
        <w:rPr>
          <w:b/>
          <w:sz w:val="26"/>
          <w:szCs w:val="26"/>
          <w:lang w:val="uk-UA"/>
        </w:rPr>
      </w:pPr>
    </w:p>
    <w:p w:rsidR="00EA3486" w:rsidRDefault="00EA3486">
      <w:pPr>
        <w:jc w:val="center"/>
        <w:rPr>
          <w:b/>
          <w:sz w:val="26"/>
          <w:szCs w:val="26"/>
          <w:lang w:val="uk-UA"/>
        </w:rPr>
      </w:pPr>
    </w:p>
    <w:p w:rsidR="00CD3562" w:rsidRDefault="00CD3562">
      <w:pPr>
        <w:jc w:val="center"/>
        <w:rPr>
          <w:b/>
          <w:sz w:val="26"/>
          <w:szCs w:val="26"/>
          <w:lang w:val="uk-UA"/>
        </w:rPr>
      </w:pPr>
    </w:p>
    <w:p w:rsidR="00CD3562" w:rsidRDefault="00CD3562">
      <w:pPr>
        <w:jc w:val="center"/>
        <w:rPr>
          <w:b/>
          <w:sz w:val="26"/>
          <w:szCs w:val="26"/>
          <w:lang w:val="uk-UA"/>
        </w:rPr>
      </w:pPr>
    </w:p>
    <w:p w:rsidR="00EA3486" w:rsidRDefault="00EA3486">
      <w:pPr>
        <w:jc w:val="center"/>
        <w:rPr>
          <w:b/>
          <w:sz w:val="26"/>
          <w:szCs w:val="26"/>
          <w:lang w:val="uk-UA"/>
        </w:rPr>
      </w:pPr>
    </w:p>
    <w:p w:rsidR="00EA3486" w:rsidRDefault="00BF1229">
      <w:pPr>
        <w:jc w:val="center"/>
        <w:rPr>
          <w:b/>
          <w:sz w:val="26"/>
          <w:szCs w:val="26"/>
          <w:lang w:val="uk-UA"/>
        </w:rPr>
      </w:pPr>
      <w:r>
        <w:rPr>
          <w:b/>
          <w:sz w:val="26"/>
          <w:szCs w:val="26"/>
          <w:lang w:val="uk-UA"/>
        </w:rPr>
        <w:lastRenderedPageBreak/>
        <w:t>ПРОГРАМА</w:t>
      </w:r>
    </w:p>
    <w:p w:rsidR="00EA3486" w:rsidRDefault="0000311B">
      <w:pPr>
        <w:jc w:val="center"/>
        <w:rPr>
          <w:b/>
          <w:sz w:val="26"/>
          <w:szCs w:val="26"/>
          <w:lang w:val="uk-UA"/>
        </w:rPr>
      </w:pPr>
      <w:r w:rsidRPr="0000311B">
        <w:rPr>
          <w:b/>
          <w:sz w:val="26"/>
          <w:szCs w:val="26"/>
          <w:lang w:val="uk-UA"/>
        </w:rPr>
        <w:t>«</w:t>
      </w:r>
      <w:r w:rsidR="000A7F45" w:rsidRPr="000A7F45">
        <w:rPr>
          <w:b/>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Pr="0000311B">
        <w:rPr>
          <w:b/>
          <w:sz w:val="26"/>
          <w:szCs w:val="26"/>
          <w:lang w:val="uk-UA"/>
        </w:rPr>
        <w:t>»</w:t>
      </w:r>
    </w:p>
    <w:p w:rsidR="0000311B" w:rsidRDefault="0000311B">
      <w:pPr>
        <w:jc w:val="center"/>
        <w:rPr>
          <w:b/>
          <w:sz w:val="26"/>
          <w:szCs w:val="26"/>
          <w:lang w:val="uk-UA"/>
        </w:rPr>
      </w:pPr>
    </w:p>
    <w:p w:rsidR="00EA3486" w:rsidRDefault="00BF1229">
      <w:pPr>
        <w:jc w:val="center"/>
        <w:rPr>
          <w:b/>
          <w:sz w:val="26"/>
          <w:szCs w:val="26"/>
          <w:lang w:val="uk-UA"/>
        </w:rPr>
      </w:pPr>
      <w:r>
        <w:rPr>
          <w:b/>
          <w:sz w:val="26"/>
          <w:szCs w:val="26"/>
          <w:lang w:val="uk-UA"/>
        </w:rPr>
        <w:t>І. Загальні положення</w:t>
      </w:r>
    </w:p>
    <w:p w:rsidR="00EA3486" w:rsidRDefault="00EA3486">
      <w:pPr>
        <w:jc w:val="center"/>
        <w:rPr>
          <w:sz w:val="26"/>
          <w:szCs w:val="26"/>
          <w:lang w:val="uk-UA"/>
        </w:rPr>
      </w:pPr>
    </w:p>
    <w:p w:rsidR="000A7F45" w:rsidRPr="000A7F45" w:rsidRDefault="000A7F45" w:rsidP="000A7F45">
      <w:pPr>
        <w:ind w:firstLine="708"/>
        <w:rPr>
          <w:sz w:val="26"/>
          <w:szCs w:val="26"/>
          <w:lang w:val="uk-UA"/>
        </w:rPr>
      </w:pPr>
      <w:r w:rsidRPr="000A7F45">
        <w:rPr>
          <w:sz w:val="26"/>
          <w:szCs w:val="26"/>
          <w:lang w:val="uk-UA"/>
        </w:rPr>
        <w:t xml:space="preserve">Ця Програма спрямована на забезпечення збереження кадрового потенціалу фельдшерсько-акушерських пунктів КНП «Жовківська лікарня», що надають медичну допомогу населенню </w:t>
      </w:r>
      <w:r>
        <w:rPr>
          <w:sz w:val="26"/>
          <w:szCs w:val="26"/>
          <w:lang w:val="uk-UA"/>
        </w:rPr>
        <w:t>Жовківської територіальної громади</w:t>
      </w:r>
      <w:r w:rsidRPr="000A7F45">
        <w:rPr>
          <w:sz w:val="26"/>
          <w:szCs w:val="26"/>
          <w:lang w:val="uk-UA"/>
        </w:rPr>
        <w:t xml:space="preserve"> на 2023 рік. </w:t>
      </w:r>
    </w:p>
    <w:p w:rsidR="000A7F45" w:rsidRPr="000A7F45" w:rsidRDefault="000A7F45" w:rsidP="000A7F45">
      <w:pPr>
        <w:ind w:firstLine="708"/>
        <w:rPr>
          <w:sz w:val="26"/>
          <w:szCs w:val="26"/>
          <w:lang w:val="uk-UA"/>
        </w:rPr>
      </w:pPr>
      <w:r w:rsidRPr="000A7F45">
        <w:rPr>
          <w:sz w:val="26"/>
          <w:szCs w:val="26"/>
          <w:lang w:val="uk-UA"/>
        </w:rPr>
        <w:t>Згідно з положеннями реформування медичної галузі, Національна служба здоров'я України визначає єдині для всіх правила фінансування системи охорони здоров'я та укладає з комунальними некомерційними підприємствами договори про медичне обслуговування населення за програмою медичних гарантій. Оплата за договором відбувається відповідно до тарифів на медичні послуги з надання первинної медичної допомоги.</w:t>
      </w:r>
    </w:p>
    <w:p w:rsidR="000A7F45" w:rsidRPr="000A7F45" w:rsidRDefault="000A7F45" w:rsidP="000A7F45">
      <w:pPr>
        <w:ind w:firstLine="708"/>
        <w:rPr>
          <w:sz w:val="26"/>
          <w:szCs w:val="26"/>
          <w:lang w:val="uk-UA"/>
        </w:rPr>
      </w:pPr>
      <w:r w:rsidRPr="000A7F45">
        <w:rPr>
          <w:sz w:val="26"/>
          <w:szCs w:val="26"/>
          <w:lang w:val="uk-UA"/>
        </w:rPr>
        <w:t>Фельдшерсько-акушерський/фельдшерський пункт (ФАП/ФП) — це відокремлений структурний підрозділ лікарської амбулаторії загальної практики сімейної медицини або Центру первинної медичної допомоги, що забезпечує надання долікарської медичної допомоги населенню на території одного або кількох населених пунктів, де немає інших надавачів безоплатної первинної медичної допомоги.</w:t>
      </w:r>
    </w:p>
    <w:p w:rsidR="000A7F45" w:rsidRPr="000A7F45" w:rsidRDefault="000A7F45" w:rsidP="000A7F45">
      <w:pPr>
        <w:ind w:firstLine="708"/>
        <w:rPr>
          <w:sz w:val="26"/>
          <w:szCs w:val="26"/>
          <w:lang w:val="uk-UA"/>
        </w:rPr>
      </w:pPr>
      <w:r w:rsidRPr="000A7F45">
        <w:rPr>
          <w:sz w:val="26"/>
          <w:szCs w:val="26"/>
          <w:lang w:val="uk-UA"/>
        </w:rPr>
        <w:t xml:space="preserve">Проблемою первинної ланки є нестача фінансування фельдшерсько-акушерських пунктів. Зокрема у зв’язку з прийняттям постанови Кабінету Міністрів України  від 13 січня 2023 р. № 28 «Деякі питання оплати праці медичних, фармацевтичних працівників та фахівців з реабілітації державних та комунальних закладів охорони здоров’я», яка передбачає з 01 січня 2023 року продовження виплати зарплати лікарям від 20 000,0 </w:t>
      </w:r>
      <w:proofErr w:type="spellStart"/>
      <w:r w:rsidRPr="000A7F45">
        <w:rPr>
          <w:sz w:val="26"/>
          <w:szCs w:val="26"/>
          <w:lang w:val="uk-UA"/>
        </w:rPr>
        <w:t>грн</w:t>
      </w:r>
      <w:proofErr w:type="spellEnd"/>
      <w:r w:rsidRPr="000A7F45">
        <w:rPr>
          <w:sz w:val="26"/>
          <w:szCs w:val="26"/>
          <w:lang w:val="uk-UA"/>
        </w:rPr>
        <w:t xml:space="preserve"> та середнього медичного персоналу від 13 500,0 грн.</w:t>
      </w:r>
    </w:p>
    <w:p w:rsidR="000A7F45" w:rsidRPr="000A7F45" w:rsidRDefault="000A7F45" w:rsidP="000A7F45">
      <w:pPr>
        <w:ind w:firstLine="708"/>
        <w:rPr>
          <w:sz w:val="26"/>
          <w:szCs w:val="26"/>
          <w:lang w:val="uk-UA"/>
        </w:rPr>
      </w:pPr>
      <w:r w:rsidRPr="000A7F45">
        <w:rPr>
          <w:sz w:val="26"/>
          <w:szCs w:val="26"/>
          <w:lang w:val="uk-UA"/>
        </w:rPr>
        <w:t xml:space="preserve">Згідно з наданими роз’ясненнями Національної служби здоров’я України кошти, отримані комунальним некомерційним підприємством відповідно до договору медичного обслуговування населення за програмою медичних гарантій, скеровуються на заробітну плату та інші видатки по структурних підрозділах (по місцю надання допомоги лише лікарями загальної практики сімейної медицини, так як вони є основними працівниками медичного закладу і приносять дохід шляхом </w:t>
      </w:r>
      <w:proofErr w:type="spellStart"/>
      <w:r w:rsidRPr="000A7F45">
        <w:rPr>
          <w:sz w:val="26"/>
          <w:szCs w:val="26"/>
          <w:lang w:val="uk-UA"/>
        </w:rPr>
        <w:t>заключення</w:t>
      </w:r>
      <w:proofErr w:type="spellEnd"/>
      <w:r w:rsidRPr="000A7F45">
        <w:rPr>
          <w:sz w:val="26"/>
          <w:szCs w:val="26"/>
          <w:lang w:val="uk-UA"/>
        </w:rPr>
        <w:t xml:space="preserve"> декларацій з населенням), до яких відносяться лише амбулаторії загальної практики сімейної медицини.</w:t>
      </w:r>
    </w:p>
    <w:p w:rsidR="000A7F45" w:rsidRPr="00712BB2" w:rsidRDefault="000A7F45" w:rsidP="00280070">
      <w:pPr>
        <w:ind w:firstLine="708"/>
        <w:rPr>
          <w:color w:val="000000"/>
          <w:lang w:val="uk-UA"/>
        </w:rPr>
      </w:pPr>
      <w:r w:rsidRPr="000A7F45">
        <w:rPr>
          <w:sz w:val="26"/>
          <w:szCs w:val="26"/>
          <w:lang w:val="uk-UA"/>
        </w:rPr>
        <w:t xml:space="preserve">Потреба в коштах для виплати заробітної плати медичним працівникам </w:t>
      </w:r>
      <w:proofErr w:type="spellStart"/>
      <w:r w:rsidRPr="000A7F45">
        <w:rPr>
          <w:sz w:val="26"/>
          <w:szCs w:val="26"/>
          <w:lang w:val="uk-UA"/>
        </w:rPr>
        <w:t>ФАПів</w:t>
      </w:r>
      <w:proofErr w:type="spellEnd"/>
      <w:r w:rsidRPr="000A7F45">
        <w:rPr>
          <w:sz w:val="26"/>
          <w:szCs w:val="26"/>
          <w:lang w:val="uk-UA"/>
        </w:rPr>
        <w:t xml:space="preserve"> з нарахуваннями складає близько </w:t>
      </w:r>
      <w:r w:rsidR="00712BB2">
        <w:rPr>
          <w:sz w:val="26"/>
          <w:szCs w:val="26"/>
          <w:lang w:val="uk-UA"/>
        </w:rPr>
        <w:t>3 153 980,00</w:t>
      </w:r>
      <w:r w:rsidRPr="000A7F45">
        <w:rPr>
          <w:sz w:val="26"/>
          <w:szCs w:val="26"/>
          <w:lang w:val="uk-UA"/>
        </w:rPr>
        <w:t xml:space="preserve"> </w:t>
      </w:r>
      <w:proofErr w:type="spellStart"/>
      <w:r w:rsidRPr="000A7F45">
        <w:rPr>
          <w:sz w:val="26"/>
          <w:szCs w:val="26"/>
          <w:lang w:val="uk-UA"/>
        </w:rPr>
        <w:t>грн</w:t>
      </w:r>
      <w:proofErr w:type="spellEnd"/>
      <w:r w:rsidRPr="000A7F45">
        <w:rPr>
          <w:sz w:val="26"/>
          <w:szCs w:val="26"/>
          <w:lang w:val="uk-UA"/>
        </w:rPr>
        <w:t xml:space="preserve"> на 2023 рік. На території </w:t>
      </w:r>
      <w:r>
        <w:rPr>
          <w:sz w:val="26"/>
          <w:szCs w:val="26"/>
          <w:lang w:val="uk-UA"/>
        </w:rPr>
        <w:t>Жовківської територіальної громади</w:t>
      </w:r>
      <w:r w:rsidRPr="000A7F45">
        <w:rPr>
          <w:sz w:val="26"/>
          <w:szCs w:val="26"/>
          <w:lang w:val="uk-UA"/>
        </w:rPr>
        <w:t xml:space="preserve"> нараховується </w:t>
      </w:r>
      <w:r>
        <w:rPr>
          <w:sz w:val="26"/>
          <w:szCs w:val="26"/>
          <w:lang w:val="uk-UA"/>
        </w:rPr>
        <w:t>14</w:t>
      </w:r>
      <w:r w:rsidRPr="000A7F45">
        <w:rPr>
          <w:sz w:val="26"/>
          <w:szCs w:val="26"/>
          <w:lang w:val="uk-UA"/>
        </w:rPr>
        <w:t xml:space="preserve"> фельдшерсько-акушерських пунктів, а саме ФАП с. </w:t>
      </w:r>
      <w:r>
        <w:rPr>
          <w:sz w:val="26"/>
          <w:szCs w:val="26"/>
          <w:lang w:val="uk-UA"/>
        </w:rPr>
        <w:t xml:space="preserve">Великі </w:t>
      </w:r>
      <w:proofErr w:type="spellStart"/>
      <w:r>
        <w:rPr>
          <w:sz w:val="26"/>
          <w:szCs w:val="26"/>
          <w:lang w:val="uk-UA"/>
        </w:rPr>
        <w:t>Передримихи</w:t>
      </w:r>
      <w:proofErr w:type="spellEnd"/>
      <w:r w:rsidRPr="000A7F45">
        <w:rPr>
          <w:sz w:val="26"/>
          <w:szCs w:val="26"/>
          <w:lang w:val="uk-UA"/>
        </w:rPr>
        <w:t xml:space="preserve">, ФАП с. </w:t>
      </w:r>
      <w:proofErr w:type="spellStart"/>
      <w:r>
        <w:rPr>
          <w:sz w:val="26"/>
          <w:szCs w:val="26"/>
          <w:lang w:val="uk-UA"/>
        </w:rPr>
        <w:t>Блищиводи</w:t>
      </w:r>
      <w:proofErr w:type="spellEnd"/>
      <w:r w:rsidRPr="000A7F45">
        <w:rPr>
          <w:sz w:val="26"/>
          <w:szCs w:val="26"/>
          <w:lang w:val="uk-UA"/>
        </w:rPr>
        <w:t xml:space="preserve">, ФАП с. </w:t>
      </w:r>
      <w:proofErr w:type="spellStart"/>
      <w:r>
        <w:rPr>
          <w:sz w:val="26"/>
          <w:szCs w:val="26"/>
          <w:lang w:val="uk-UA"/>
        </w:rPr>
        <w:t>Мацошин</w:t>
      </w:r>
      <w:proofErr w:type="spellEnd"/>
      <w:r w:rsidRPr="000A7F45">
        <w:rPr>
          <w:sz w:val="26"/>
          <w:szCs w:val="26"/>
          <w:lang w:val="uk-UA"/>
        </w:rPr>
        <w:t xml:space="preserve">, ФАП с. </w:t>
      </w:r>
      <w:proofErr w:type="spellStart"/>
      <w:r>
        <w:rPr>
          <w:sz w:val="26"/>
          <w:szCs w:val="26"/>
          <w:lang w:val="uk-UA"/>
        </w:rPr>
        <w:t>Мокротин</w:t>
      </w:r>
      <w:proofErr w:type="spellEnd"/>
      <w:r w:rsidRPr="000A7F45">
        <w:rPr>
          <w:sz w:val="26"/>
          <w:szCs w:val="26"/>
          <w:lang w:val="uk-UA"/>
        </w:rPr>
        <w:t xml:space="preserve">, ФАП с. </w:t>
      </w:r>
      <w:r>
        <w:rPr>
          <w:sz w:val="26"/>
          <w:szCs w:val="26"/>
          <w:lang w:val="uk-UA"/>
        </w:rPr>
        <w:t xml:space="preserve">Стара </w:t>
      </w:r>
      <w:proofErr w:type="spellStart"/>
      <w:r>
        <w:rPr>
          <w:sz w:val="26"/>
          <w:szCs w:val="26"/>
          <w:lang w:val="uk-UA"/>
        </w:rPr>
        <w:t>Скварява</w:t>
      </w:r>
      <w:proofErr w:type="spellEnd"/>
      <w:r w:rsidRPr="000A7F45">
        <w:rPr>
          <w:sz w:val="26"/>
          <w:szCs w:val="26"/>
          <w:lang w:val="uk-UA"/>
        </w:rPr>
        <w:t xml:space="preserve">, ФАП с. </w:t>
      </w:r>
      <w:proofErr w:type="spellStart"/>
      <w:r>
        <w:rPr>
          <w:sz w:val="26"/>
          <w:szCs w:val="26"/>
          <w:lang w:val="uk-UA"/>
        </w:rPr>
        <w:t>Фійна</w:t>
      </w:r>
      <w:proofErr w:type="spellEnd"/>
      <w:r w:rsidRPr="000A7F45">
        <w:rPr>
          <w:sz w:val="26"/>
          <w:szCs w:val="26"/>
          <w:lang w:val="uk-UA"/>
        </w:rPr>
        <w:t xml:space="preserve">, ФАП с. </w:t>
      </w:r>
      <w:r>
        <w:rPr>
          <w:sz w:val="26"/>
          <w:szCs w:val="26"/>
          <w:lang w:val="uk-UA"/>
        </w:rPr>
        <w:t xml:space="preserve">Крехів, ФАП с. Воля-Висоцька, ФАП с. В’язова , ФАП с. Замочок, ФАП с. Бесіди, ФАП с. </w:t>
      </w:r>
      <w:proofErr w:type="spellStart"/>
      <w:r>
        <w:rPr>
          <w:sz w:val="26"/>
          <w:szCs w:val="26"/>
          <w:lang w:val="uk-UA"/>
        </w:rPr>
        <w:t>Любеля</w:t>
      </w:r>
      <w:proofErr w:type="spellEnd"/>
      <w:r>
        <w:rPr>
          <w:sz w:val="26"/>
          <w:szCs w:val="26"/>
          <w:lang w:val="uk-UA"/>
        </w:rPr>
        <w:t xml:space="preserve">, ФАП с. Кулява, ФАП с. </w:t>
      </w:r>
      <w:proofErr w:type="spellStart"/>
      <w:r>
        <w:rPr>
          <w:sz w:val="26"/>
          <w:szCs w:val="26"/>
          <w:lang w:val="uk-UA"/>
        </w:rPr>
        <w:t>Деревня</w:t>
      </w:r>
      <w:proofErr w:type="spellEnd"/>
      <w:r w:rsidRPr="000A7F45">
        <w:rPr>
          <w:sz w:val="26"/>
          <w:szCs w:val="26"/>
          <w:lang w:val="uk-UA"/>
        </w:rPr>
        <w:t>.</w:t>
      </w:r>
    </w:p>
    <w:p w:rsidR="000A7F45" w:rsidRPr="000A7F45" w:rsidRDefault="000A7F45" w:rsidP="000A7F45">
      <w:pPr>
        <w:ind w:firstLine="708"/>
        <w:rPr>
          <w:sz w:val="26"/>
          <w:szCs w:val="26"/>
          <w:lang w:val="uk-UA"/>
        </w:rPr>
      </w:pPr>
      <w:r w:rsidRPr="000A7F45">
        <w:rPr>
          <w:sz w:val="26"/>
          <w:szCs w:val="26"/>
          <w:lang w:val="uk-UA"/>
        </w:rPr>
        <w:t>Заборгованість по заробітній платі КНП «Жовківська лікарня» станом на 01 січня 2023 р</w:t>
      </w:r>
      <w:r>
        <w:rPr>
          <w:sz w:val="26"/>
          <w:szCs w:val="26"/>
          <w:lang w:val="uk-UA"/>
        </w:rPr>
        <w:t>оку</w:t>
      </w:r>
      <w:r w:rsidRPr="000A7F45">
        <w:rPr>
          <w:sz w:val="26"/>
          <w:szCs w:val="26"/>
          <w:lang w:val="uk-UA"/>
        </w:rPr>
        <w:t xml:space="preserve"> складає в сумі  4 800 000,00 грн.</w:t>
      </w:r>
    </w:p>
    <w:p w:rsidR="00EA3486" w:rsidRDefault="000A7F45" w:rsidP="000A7F45">
      <w:pPr>
        <w:ind w:firstLine="708"/>
        <w:rPr>
          <w:sz w:val="26"/>
          <w:szCs w:val="26"/>
          <w:lang w:val="uk-UA"/>
        </w:rPr>
      </w:pPr>
      <w:r w:rsidRPr="000A7F45">
        <w:rPr>
          <w:sz w:val="26"/>
          <w:szCs w:val="26"/>
          <w:lang w:val="uk-UA"/>
        </w:rPr>
        <w:t xml:space="preserve">Програмою пропонується передбачити видатки для виплати заробітної плати медичним працівникам </w:t>
      </w:r>
      <w:proofErr w:type="spellStart"/>
      <w:r w:rsidRPr="000A7F45">
        <w:rPr>
          <w:sz w:val="26"/>
          <w:szCs w:val="26"/>
          <w:lang w:val="uk-UA"/>
        </w:rPr>
        <w:t>ФАПів</w:t>
      </w:r>
      <w:proofErr w:type="spellEnd"/>
      <w:r w:rsidRPr="000A7F45">
        <w:rPr>
          <w:sz w:val="26"/>
          <w:szCs w:val="26"/>
          <w:lang w:val="uk-UA"/>
        </w:rPr>
        <w:t xml:space="preserve"> бюджетом </w:t>
      </w:r>
      <w:r>
        <w:rPr>
          <w:sz w:val="26"/>
          <w:szCs w:val="26"/>
          <w:lang w:val="uk-UA"/>
        </w:rPr>
        <w:t>Жовківської міської ради</w:t>
      </w:r>
      <w:r w:rsidRPr="000A7F45">
        <w:rPr>
          <w:sz w:val="26"/>
          <w:szCs w:val="26"/>
          <w:lang w:val="uk-UA"/>
        </w:rPr>
        <w:t>.</w:t>
      </w:r>
    </w:p>
    <w:p w:rsidR="00EA3486" w:rsidRDefault="00EA3486">
      <w:pPr>
        <w:ind w:firstLine="708"/>
        <w:rPr>
          <w:sz w:val="26"/>
          <w:szCs w:val="26"/>
          <w:lang w:val="uk-UA"/>
        </w:rPr>
      </w:pPr>
    </w:p>
    <w:p w:rsidR="00EA3486" w:rsidRDefault="00EA3486">
      <w:pPr>
        <w:ind w:firstLine="708"/>
        <w:rPr>
          <w:sz w:val="26"/>
          <w:szCs w:val="26"/>
          <w:lang w:val="uk-UA"/>
        </w:rPr>
      </w:pPr>
    </w:p>
    <w:p w:rsidR="00EA3486" w:rsidRDefault="00EA3486">
      <w:pPr>
        <w:ind w:firstLine="708"/>
        <w:rPr>
          <w:sz w:val="26"/>
          <w:szCs w:val="26"/>
          <w:lang w:val="uk-UA"/>
        </w:rPr>
      </w:pPr>
    </w:p>
    <w:p w:rsidR="00EA3486" w:rsidRDefault="00EA3486">
      <w:pPr>
        <w:ind w:firstLine="708"/>
        <w:rPr>
          <w:sz w:val="26"/>
          <w:szCs w:val="26"/>
          <w:lang w:val="uk-UA"/>
        </w:rPr>
      </w:pPr>
    </w:p>
    <w:p w:rsidR="00EA3486" w:rsidRDefault="00BF1229">
      <w:pPr>
        <w:jc w:val="center"/>
        <w:rPr>
          <w:b/>
          <w:sz w:val="26"/>
          <w:szCs w:val="26"/>
          <w:lang w:val="uk-UA"/>
        </w:rPr>
      </w:pPr>
      <w:r>
        <w:rPr>
          <w:b/>
          <w:sz w:val="26"/>
          <w:szCs w:val="26"/>
          <w:lang w:val="uk-UA"/>
        </w:rPr>
        <w:lastRenderedPageBreak/>
        <w:t>ІІ. Мета програми та основні напрями її реалізації</w:t>
      </w:r>
    </w:p>
    <w:p w:rsidR="00EA3486" w:rsidRDefault="00EA3486">
      <w:pPr>
        <w:jc w:val="center"/>
        <w:rPr>
          <w:b/>
          <w:sz w:val="26"/>
          <w:szCs w:val="26"/>
          <w:lang w:val="uk-UA"/>
        </w:rPr>
      </w:pPr>
    </w:p>
    <w:p w:rsidR="00EA3486" w:rsidRDefault="00BF1229">
      <w:pPr>
        <w:jc w:val="center"/>
        <w:rPr>
          <w:sz w:val="26"/>
          <w:szCs w:val="26"/>
          <w:lang w:val="uk-UA"/>
        </w:rPr>
      </w:pPr>
      <w:r>
        <w:rPr>
          <w:sz w:val="26"/>
          <w:szCs w:val="26"/>
          <w:lang w:val="uk-UA"/>
        </w:rPr>
        <w:t>Головною метою Програми є</w:t>
      </w:r>
    </w:p>
    <w:p w:rsidR="00EA3486" w:rsidRDefault="00EA3486">
      <w:pPr>
        <w:jc w:val="center"/>
        <w:rPr>
          <w:sz w:val="26"/>
          <w:szCs w:val="26"/>
          <w:lang w:val="uk-UA"/>
        </w:rPr>
      </w:pPr>
    </w:p>
    <w:p w:rsidR="000B3896" w:rsidRDefault="000A7F45" w:rsidP="000A7F45">
      <w:pPr>
        <w:ind w:firstLine="708"/>
        <w:rPr>
          <w:sz w:val="26"/>
          <w:szCs w:val="26"/>
          <w:lang w:val="uk-UA"/>
        </w:rPr>
      </w:pPr>
      <w:r>
        <w:rPr>
          <w:sz w:val="26"/>
          <w:szCs w:val="26"/>
          <w:lang w:val="uk-UA"/>
        </w:rPr>
        <w:t>З</w:t>
      </w:r>
      <w:r w:rsidRPr="000A7F45">
        <w:rPr>
          <w:sz w:val="26"/>
          <w:szCs w:val="26"/>
          <w:lang w:val="uk-UA"/>
        </w:rPr>
        <w:t xml:space="preserve">абезпечення збереження кадрового потенціалу фельдшерсько-акушерських пунктів КНП «Жовківська лікарня», що надають медичну допомогу населенню </w:t>
      </w:r>
      <w:r>
        <w:rPr>
          <w:sz w:val="26"/>
          <w:szCs w:val="26"/>
          <w:lang w:val="uk-UA"/>
        </w:rPr>
        <w:t>Жовківської територіальної громади</w:t>
      </w:r>
      <w:r w:rsidRPr="000A7F45">
        <w:rPr>
          <w:sz w:val="26"/>
          <w:szCs w:val="26"/>
          <w:lang w:val="uk-UA"/>
        </w:rPr>
        <w:t xml:space="preserve"> на 2023 рік.</w:t>
      </w:r>
    </w:p>
    <w:p w:rsidR="000A7F45" w:rsidRDefault="000A7F45" w:rsidP="000A7F45">
      <w:pPr>
        <w:ind w:firstLine="708"/>
        <w:rPr>
          <w:sz w:val="26"/>
          <w:szCs w:val="26"/>
          <w:lang w:val="uk-UA"/>
        </w:rPr>
      </w:pPr>
    </w:p>
    <w:p w:rsidR="00EA3486" w:rsidRPr="00A83DEC" w:rsidRDefault="00BF1229">
      <w:pPr>
        <w:jc w:val="center"/>
        <w:rPr>
          <w:sz w:val="26"/>
          <w:szCs w:val="26"/>
        </w:rPr>
      </w:pPr>
      <w:r w:rsidRPr="00A83DEC">
        <w:rPr>
          <w:sz w:val="26"/>
          <w:szCs w:val="26"/>
        </w:rPr>
        <w:t xml:space="preserve">Шляхи та </w:t>
      </w:r>
      <w:proofErr w:type="spellStart"/>
      <w:r w:rsidRPr="00A83DEC">
        <w:rPr>
          <w:sz w:val="26"/>
          <w:szCs w:val="26"/>
        </w:rPr>
        <w:t>способи</w:t>
      </w:r>
      <w:proofErr w:type="spellEnd"/>
      <w:r w:rsidR="00280070">
        <w:rPr>
          <w:sz w:val="26"/>
          <w:szCs w:val="26"/>
          <w:lang w:val="uk-UA"/>
        </w:rPr>
        <w:t xml:space="preserve"> </w:t>
      </w:r>
      <w:proofErr w:type="spellStart"/>
      <w:r w:rsidRPr="00A83DEC">
        <w:rPr>
          <w:sz w:val="26"/>
          <w:szCs w:val="26"/>
        </w:rPr>
        <w:t>розв'язання</w:t>
      </w:r>
      <w:proofErr w:type="spellEnd"/>
      <w:r w:rsidRPr="00A83DEC">
        <w:rPr>
          <w:sz w:val="26"/>
          <w:szCs w:val="26"/>
        </w:rPr>
        <w:t xml:space="preserve"> проблем</w:t>
      </w:r>
      <w:r w:rsidRPr="00A83DEC">
        <w:rPr>
          <w:sz w:val="26"/>
          <w:szCs w:val="26"/>
          <w:lang w:val="uk-UA"/>
        </w:rPr>
        <w:t>и</w:t>
      </w:r>
      <w:r w:rsidRPr="00A83DEC">
        <w:rPr>
          <w:sz w:val="26"/>
          <w:szCs w:val="26"/>
        </w:rPr>
        <w:br/>
      </w:r>
    </w:p>
    <w:p w:rsidR="00EA3486" w:rsidRDefault="00BF1229">
      <w:pPr>
        <w:ind w:firstLine="708"/>
        <w:rPr>
          <w:sz w:val="26"/>
          <w:szCs w:val="26"/>
          <w:lang w:val="uk-UA"/>
        </w:rPr>
      </w:pPr>
      <w:bookmarkStart w:id="0" w:name="21"/>
      <w:bookmarkEnd w:id="0"/>
      <w:r>
        <w:rPr>
          <w:sz w:val="26"/>
          <w:szCs w:val="26"/>
          <w:lang w:val="uk-UA"/>
        </w:rPr>
        <w:t xml:space="preserve">Для розв'язання проблеми необхідно: </w:t>
      </w:r>
      <w:bookmarkStart w:id="1" w:name="22"/>
      <w:bookmarkStart w:id="2" w:name="23"/>
      <w:bookmarkEnd w:id="1"/>
      <w:bookmarkEnd w:id="2"/>
    </w:p>
    <w:p w:rsidR="00EA3486" w:rsidRDefault="00EA3486">
      <w:pPr>
        <w:ind w:firstLine="708"/>
        <w:rPr>
          <w:sz w:val="26"/>
          <w:szCs w:val="26"/>
          <w:lang w:val="uk-UA"/>
        </w:rPr>
      </w:pPr>
    </w:p>
    <w:p w:rsidR="000B3896" w:rsidRPr="00AA0CF9" w:rsidRDefault="000A7F45" w:rsidP="00AA0CF9">
      <w:pPr>
        <w:pStyle w:val="af"/>
        <w:numPr>
          <w:ilvl w:val="0"/>
          <w:numId w:val="6"/>
        </w:numPr>
        <w:rPr>
          <w:sz w:val="26"/>
          <w:szCs w:val="26"/>
          <w:lang w:val="uk-UA"/>
        </w:rPr>
      </w:pPr>
      <w:bookmarkStart w:id="3" w:name="35"/>
      <w:bookmarkStart w:id="4" w:name="36"/>
      <w:bookmarkEnd w:id="3"/>
      <w:bookmarkEnd w:id="4"/>
      <w:r w:rsidRPr="00AA0CF9">
        <w:rPr>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p>
    <w:p w:rsidR="00AA0CF9" w:rsidRDefault="00AA0CF9">
      <w:pPr>
        <w:ind w:left="708"/>
        <w:rPr>
          <w:sz w:val="26"/>
          <w:szCs w:val="26"/>
          <w:lang w:val="uk-UA"/>
        </w:rPr>
      </w:pPr>
    </w:p>
    <w:p w:rsidR="00EA3486" w:rsidRDefault="00BF1229">
      <w:pPr>
        <w:ind w:left="708"/>
        <w:rPr>
          <w:sz w:val="26"/>
          <w:szCs w:val="26"/>
          <w:lang w:val="uk-UA"/>
        </w:rPr>
      </w:pPr>
      <w:proofErr w:type="spellStart"/>
      <w:r>
        <w:rPr>
          <w:sz w:val="26"/>
          <w:szCs w:val="26"/>
        </w:rPr>
        <w:t>Завдання</w:t>
      </w:r>
      <w:proofErr w:type="spellEnd"/>
      <w:r>
        <w:rPr>
          <w:sz w:val="26"/>
          <w:szCs w:val="26"/>
        </w:rPr>
        <w:t xml:space="preserve"> і </w:t>
      </w:r>
      <w:proofErr w:type="gramStart"/>
      <w:r>
        <w:rPr>
          <w:sz w:val="26"/>
          <w:szCs w:val="26"/>
        </w:rPr>
        <w:t xml:space="preserve">заходи </w:t>
      </w:r>
      <w:proofErr w:type="spellStart"/>
      <w:r>
        <w:rPr>
          <w:sz w:val="26"/>
          <w:szCs w:val="26"/>
        </w:rPr>
        <w:t>Програми</w:t>
      </w:r>
      <w:proofErr w:type="spellEnd"/>
      <w:r w:rsidR="00280070">
        <w:rPr>
          <w:sz w:val="26"/>
          <w:szCs w:val="26"/>
          <w:lang w:val="uk-UA"/>
        </w:rPr>
        <w:t xml:space="preserve"> </w:t>
      </w:r>
      <w:proofErr w:type="spellStart"/>
      <w:r>
        <w:rPr>
          <w:sz w:val="26"/>
          <w:szCs w:val="26"/>
        </w:rPr>
        <w:t>наведен</w:t>
      </w:r>
      <w:proofErr w:type="gramEnd"/>
      <w:r>
        <w:rPr>
          <w:sz w:val="26"/>
          <w:szCs w:val="26"/>
        </w:rPr>
        <w:t>і</w:t>
      </w:r>
      <w:proofErr w:type="spellEnd"/>
      <w:r>
        <w:rPr>
          <w:sz w:val="26"/>
          <w:szCs w:val="26"/>
        </w:rPr>
        <w:t xml:space="preserve"> в </w:t>
      </w:r>
      <w:r>
        <w:rPr>
          <w:sz w:val="26"/>
          <w:szCs w:val="26"/>
          <w:lang w:val="uk-UA"/>
        </w:rPr>
        <w:t>Д</w:t>
      </w:r>
      <w:proofErr w:type="spellStart"/>
      <w:r>
        <w:rPr>
          <w:sz w:val="26"/>
          <w:szCs w:val="26"/>
        </w:rPr>
        <w:t>одатку</w:t>
      </w:r>
      <w:proofErr w:type="spellEnd"/>
      <w:r w:rsidR="00280070">
        <w:rPr>
          <w:sz w:val="26"/>
          <w:szCs w:val="26"/>
          <w:lang w:val="uk-UA"/>
        </w:rPr>
        <w:t xml:space="preserve"> </w:t>
      </w:r>
      <w:r>
        <w:rPr>
          <w:sz w:val="26"/>
          <w:szCs w:val="26"/>
          <w:lang w:val="uk-UA"/>
        </w:rPr>
        <w:t>1</w:t>
      </w:r>
      <w:r>
        <w:rPr>
          <w:sz w:val="26"/>
          <w:szCs w:val="26"/>
        </w:rPr>
        <w:t xml:space="preserve">. </w:t>
      </w:r>
    </w:p>
    <w:p w:rsidR="00EA3486" w:rsidRDefault="00BF1229">
      <w:pPr>
        <w:ind w:left="708"/>
        <w:rPr>
          <w:sz w:val="26"/>
          <w:szCs w:val="26"/>
          <w:lang w:val="uk-UA"/>
        </w:rPr>
      </w:pPr>
      <w:r>
        <w:rPr>
          <w:sz w:val="26"/>
          <w:szCs w:val="26"/>
        </w:rPr>
        <w:br/>
      </w:r>
      <w:proofErr w:type="spellStart"/>
      <w:r>
        <w:rPr>
          <w:sz w:val="26"/>
          <w:szCs w:val="26"/>
        </w:rPr>
        <w:t>Прогнозовані</w:t>
      </w:r>
      <w:proofErr w:type="spellEnd"/>
      <w:r w:rsidR="00280070">
        <w:rPr>
          <w:sz w:val="26"/>
          <w:szCs w:val="26"/>
          <w:lang w:val="uk-UA"/>
        </w:rPr>
        <w:t xml:space="preserve"> </w:t>
      </w:r>
      <w:proofErr w:type="spellStart"/>
      <w:r>
        <w:rPr>
          <w:sz w:val="26"/>
          <w:szCs w:val="26"/>
        </w:rPr>
        <w:t>обсяги</w:t>
      </w:r>
      <w:proofErr w:type="spellEnd"/>
      <w:r w:rsidR="00280070">
        <w:rPr>
          <w:sz w:val="26"/>
          <w:szCs w:val="26"/>
          <w:lang w:val="uk-UA"/>
        </w:rPr>
        <w:t xml:space="preserve"> </w:t>
      </w:r>
      <w:proofErr w:type="spellStart"/>
      <w:r>
        <w:rPr>
          <w:sz w:val="26"/>
          <w:szCs w:val="26"/>
        </w:rPr>
        <w:t>фінансування</w:t>
      </w:r>
      <w:proofErr w:type="spellEnd"/>
      <w:r w:rsidR="00280070">
        <w:rPr>
          <w:sz w:val="26"/>
          <w:szCs w:val="26"/>
          <w:lang w:val="uk-UA"/>
        </w:rPr>
        <w:t xml:space="preserve"> </w:t>
      </w:r>
      <w:proofErr w:type="spellStart"/>
      <w:r>
        <w:rPr>
          <w:sz w:val="26"/>
          <w:szCs w:val="26"/>
        </w:rPr>
        <w:t>Програми</w:t>
      </w:r>
      <w:proofErr w:type="spellEnd"/>
      <w:r w:rsidR="00280070">
        <w:rPr>
          <w:sz w:val="26"/>
          <w:szCs w:val="26"/>
          <w:lang w:val="uk-UA"/>
        </w:rPr>
        <w:t xml:space="preserve"> </w:t>
      </w:r>
      <w:proofErr w:type="spellStart"/>
      <w:r>
        <w:rPr>
          <w:sz w:val="26"/>
          <w:szCs w:val="26"/>
        </w:rPr>
        <w:t>наведені</w:t>
      </w:r>
      <w:proofErr w:type="spellEnd"/>
      <w:r>
        <w:rPr>
          <w:sz w:val="26"/>
          <w:szCs w:val="26"/>
        </w:rPr>
        <w:t xml:space="preserve"> в </w:t>
      </w:r>
      <w:r>
        <w:rPr>
          <w:sz w:val="26"/>
          <w:szCs w:val="26"/>
          <w:lang w:val="uk-UA"/>
        </w:rPr>
        <w:t>Д</w:t>
      </w:r>
      <w:proofErr w:type="spellStart"/>
      <w:r>
        <w:rPr>
          <w:sz w:val="26"/>
          <w:szCs w:val="26"/>
        </w:rPr>
        <w:t>одатку</w:t>
      </w:r>
      <w:proofErr w:type="spellEnd"/>
      <w:r w:rsidR="00280070">
        <w:rPr>
          <w:sz w:val="26"/>
          <w:szCs w:val="26"/>
          <w:lang w:val="uk-UA"/>
        </w:rPr>
        <w:t xml:space="preserve"> </w:t>
      </w:r>
      <w:r>
        <w:rPr>
          <w:sz w:val="26"/>
          <w:szCs w:val="26"/>
          <w:lang w:val="uk-UA"/>
        </w:rPr>
        <w:t>2</w:t>
      </w:r>
      <w:r>
        <w:rPr>
          <w:sz w:val="26"/>
          <w:szCs w:val="26"/>
        </w:rPr>
        <w:t>.</w:t>
      </w:r>
    </w:p>
    <w:p w:rsidR="00EA3486" w:rsidRDefault="00EA3486">
      <w:pPr>
        <w:ind w:left="708"/>
        <w:rPr>
          <w:sz w:val="26"/>
          <w:szCs w:val="26"/>
          <w:lang w:val="uk-UA"/>
        </w:rPr>
      </w:pPr>
    </w:p>
    <w:p w:rsidR="00EA3486" w:rsidRDefault="00EA3486">
      <w:pPr>
        <w:rPr>
          <w:sz w:val="26"/>
          <w:szCs w:val="26"/>
          <w:lang w:val="uk-UA"/>
        </w:rPr>
      </w:pPr>
    </w:p>
    <w:p w:rsidR="00EA3486" w:rsidRDefault="00BF1229">
      <w:pPr>
        <w:jc w:val="center"/>
        <w:rPr>
          <w:b/>
          <w:sz w:val="26"/>
          <w:szCs w:val="26"/>
        </w:rPr>
      </w:pPr>
      <w:bookmarkStart w:id="5" w:name="37"/>
      <w:bookmarkEnd w:id="5"/>
      <w:proofErr w:type="spellStart"/>
      <w:r>
        <w:rPr>
          <w:b/>
          <w:sz w:val="26"/>
          <w:szCs w:val="26"/>
        </w:rPr>
        <w:t>Очікувані</w:t>
      </w:r>
      <w:proofErr w:type="spellEnd"/>
      <w:r w:rsidR="00280070">
        <w:rPr>
          <w:b/>
          <w:sz w:val="26"/>
          <w:szCs w:val="26"/>
          <w:lang w:val="uk-UA"/>
        </w:rPr>
        <w:t xml:space="preserve"> </w:t>
      </w:r>
      <w:proofErr w:type="spellStart"/>
      <w:r>
        <w:rPr>
          <w:b/>
          <w:sz w:val="26"/>
          <w:szCs w:val="26"/>
        </w:rPr>
        <w:t>результати</w:t>
      </w:r>
      <w:proofErr w:type="spellEnd"/>
      <w:r>
        <w:rPr>
          <w:b/>
          <w:sz w:val="26"/>
          <w:szCs w:val="26"/>
        </w:rPr>
        <w:t xml:space="preserve">, </w:t>
      </w:r>
      <w:proofErr w:type="spellStart"/>
      <w:r>
        <w:rPr>
          <w:b/>
          <w:sz w:val="26"/>
          <w:szCs w:val="26"/>
        </w:rPr>
        <w:t>ефективність</w:t>
      </w:r>
      <w:proofErr w:type="spellEnd"/>
      <w:r w:rsidR="00280070">
        <w:rPr>
          <w:b/>
          <w:sz w:val="26"/>
          <w:szCs w:val="26"/>
          <w:lang w:val="uk-UA"/>
        </w:rPr>
        <w:t xml:space="preserve"> </w:t>
      </w:r>
      <w:proofErr w:type="spellStart"/>
      <w:r>
        <w:rPr>
          <w:b/>
          <w:sz w:val="26"/>
          <w:szCs w:val="26"/>
        </w:rPr>
        <w:t>виконання</w:t>
      </w:r>
      <w:proofErr w:type="spellEnd"/>
      <w:r w:rsidR="00280070">
        <w:rPr>
          <w:b/>
          <w:sz w:val="26"/>
          <w:szCs w:val="26"/>
          <w:lang w:val="uk-UA"/>
        </w:rPr>
        <w:t xml:space="preserve"> </w:t>
      </w:r>
      <w:proofErr w:type="spellStart"/>
      <w:r>
        <w:rPr>
          <w:b/>
          <w:sz w:val="26"/>
          <w:szCs w:val="26"/>
        </w:rPr>
        <w:t>Програми</w:t>
      </w:r>
      <w:proofErr w:type="spellEnd"/>
      <w:r>
        <w:rPr>
          <w:b/>
          <w:sz w:val="26"/>
          <w:szCs w:val="26"/>
        </w:rPr>
        <w:br/>
      </w:r>
    </w:p>
    <w:p w:rsidR="00EA3486" w:rsidRDefault="00BF1229">
      <w:pPr>
        <w:ind w:firstLine="708"/>
        <w:rPr>
          <w:sz w:val="26"/>
          <w:szCs w:val="26"/>
          <w:lang w:val="uk-UA"/>
        </w:rPr>
      </w:pPr>
      <w:bookmarkStart w:id="6" w:name="38"/>
      <w:bookmarkEnd w:id="6"/>
      <w:r>
        <w:rPr>
          <w:sz w:val="26"/>
          <w:szCs w:val="26"/>
          <w:lang w:val="uk-UA"/>
        </w:rPr>
        <w:t xml:space="preserve">Виконання Програми дасть змогу: </w:t>
      </w:r>
      <w:bookmarkStart w:id="7" w:name="39"/>
      <w:bookmarkStart w:id="8" w:name="45"/>
      <w:bookmarkEnd w:id="7"/>
      <w:bookmarkEnd w:id="8"/>
    </w:p>
    <w:p w:rsidR="000B3896" w:rsidRDefault="000B3896">
      <w:pPr>
        <w:ind w:firstLine="708"/>
        <w:rPr>
          <w:sz w:val="26"/>
          <w:szCs w:val="26"/>
          <w:lang w:val="uk-UA"/>
        </w:rPr>
      </w:pPr>
    </w:p>
    <w:p w:rsidR="00AA0CF9" w:rsidRPr="00AA0CF9" w:rsidRDefault="00AA0CF9" w:rsidP="00AA0CF9">
      <w:pPr>
        <w:ind w:firstLine="708"/>
        <w:rPr>
          <w:sz w:val="26"/>
          <w:szCs w:val="26"/>
          <w:lang w:val="uk-UA"/>
        </w:rPr>
      </w:pPr>
      <w:bookmarkStart w:id="9" w:name="46"/>
      <w:bookmarkEnd w:id="9"/>
      <w:r w:rsidRPr="00AA0CF9">
        <w:rPr>
          <w:sz w:val="26"/>
          <w:szCs w:val="26"/>
          <w:lang w:val="uk-UA"/>
        </w:rPr>
        <w:t>- Надання населенню долікарської медичної допомоги на території населених пунктів, де немає інших надавачів безоплатної первинної медичної допомоги.</w:t>
      </w:r>
    </w:p>
    <w:p w:rsidR="00AA0CF9" w:rsidRPr="00AA0CF9" w:rsidRDefault="00AA0CF9" w:rsidP="00AA0CF9">
      <w:pPr>
        <w:ind w:firstLine="708"/>
        <w:rPr>
          <w:sz w:val="26"/>
          <w:szCs w:val="26"/>
          <w:lang w:val="uk-UA"/>
        </w:rPr>
      </w:pPr>
      <w:r w:rsidRPr="00AA0CF9">
        <w:rPr>
          <w:sz w:val="26"/>
          <w:szCs w:val="26"/>
          <w:lang w:val="uk-UA"/>
        </w:rPr>
        <w:t>- Участь у наданні екстреної медичної допомоги у населеному пункті, де розташований ФАП/ФП.</w:t>
      </w:r>
    </w:p>
    <w:p w:rsidR="00AA0CF9" w:rsidRPr="00AA0CF9" w:rsidRDefault="00AA0CF9" w:rsidP="00AA0CF9">
      <w:pPr>
        <w:ind w:firstLine="708"/>
        <w:rPr>
          <w:sz w:val="26"/>
          <w:szCs w:val="26"/>
          <w:lang w:val="uk-UA"/>
        </w:rPr>
      </w:pPr>
      <w:r w:rsidRPr="00AA0CF9">
        <w:rPr>
          <w:sz w:val="26"/>
          <w:szCs w:val="26"/>
          <w:lang w:val="uk-UA"/>
        </w:rPr>
        <w:t>- Проведення просвітницької роботи серед населення з питань профілактики основних епідемічних та неепідемічних захворювань.</w:t>
      </w:r>
    </w:p>
    <w:p w:rsidR="00AA0CF9" w:rsidRPr="00AA0CF9" w:rsidRDefault="00AA0CF9" w:rsidP="00AA0CF9">
      <w:pPr>
        <w:ind w:firstLine="708"/>
        <w:rPr>
          <w:sz w:val="26"/>
          <w:szCs w:val="26"/>
          <w:lang w:val="uk-UA"/>
        </w:rPr>
      </w:pPr>
      <w:r w:rsidRPr="00AA0CF9">
        <w:rPr>
          <w:sz w:val="26"/>
          <w:szCs w:val="26"/>
          <w:lang w:val="uk-UA"/>
        </w:rPr>
        <w:t>- Забезпечення виконання призначень лікаря в умовах ФАП/ФП та вдома.</w:t>
      </w:r>
    </w:p>
    <w:p w:rsidR="00AA0CF9" w:rsidRPr="00AA0CF9" w:rsidRDefault="00AA0CF9" w:rsidP="00AA0CF9">
      <w:pPr>
        <w:ind w:firstLine="708"/>
        <w:rPr>
          <w:sz w:val="26"/>
          <w:szCs w:val="26"/>
          <w:lang w:val="uk-UA"/>
        </w:rPr>
      </w:pPr>
      <w:r w:rsidRPr="00AA0CF9">
        <w:rPr>
          <w:sz w:val="26"/>
          <w:szCs w:val="26"/>
          <w:lang w:val="uk-UA"/>
        </w:rPr>
        <w:t>- Забезпечення надання долікарської невідкладної медичної допомоги.</w:t>
      </w:r>
    </w:p>
    <w:p w:rsidR="00AA0CF9" w:rsidRPr="00AA0CF9" w:rsidRDefault="00AA0CF9" w:rsidP="00AA0CF9">
      <w:pPr>
        <w:ind w:firstLine="708"/>
        <w:rPr>
          <w:sz w:val="26"/>
          <w:szCs w:val="26"/>
          <w:lang w:val="uk-UA"/>
        </w:rPr>
      </w:pPr>
      <w:r w:rsidRPr="00AA0CF9">
        <w:rPr>
          <w:sz w:val="26"/>
          <w:szCs w:val="26"/>
          <w:lang w:val="uk-UA"/>
        </w:rPr>
        <w:t>- Здійснення спостереження за розвитком дітей і підлітків та інформує лікаря про його результати, у тому числі невідкладно у разі погіршення стану здоров'я дитини.</w:t>
      </w:r>
    </w:p>
    <w:p w:rsidR="00AA0CF9" w:rsidRPr="00AA0CF9" w:rsidRDefault="00AA0CF9" w:rsidP="00AA0CF9">
      <w:pPr>
        <w:ind w:firstLine="708"/>
        <w:rPr>
          <w:sz w:val="26"/>
          <w:szCs w:val="26"/>
          <w:lang w:val="uk-UA"/>
        </w:rPr>
      </w:pPr>
      <w:r w:rsidRPr="00AA0CF9">
        <w:rPr>
          <w:sz w:val="26"/>
          <w:szCs w:val="26"/>
          <w:lang w:val="uk-UA"/>
        </w:rPr>
        <w:t>- Здійс</w:t>
      </w:r>
      <w:bookmarkStart w:id="10" w:name="_GoBack"/>
      <w:bookmarkEnd w:id="10"/>
      <w:r w:rsidRPr="00AA0CF9">
        <w:rPr>
          <w:sz w:val="26"/>
          <w:szCs w:val="26"/>
          <w:lang w:val="uk-UA"/>
        </w:rPr>
        <w:t>нення проведення заходів щодо раннього виявлення захворювань, у тому числі соціально небезпечних.</w:t>
      </w:r>
    </w:p>
    <w:p w:rsidR="00FB4A91" w:rsidRDefault="00AA0CF9" w:rsidP="00AA0CF9">
      <w:pPr>
        <w:ind w:firstLine="708"/>
        <w:rPr>
          <w:sz w:val="26"/>
          <w:szCs w:val="26"/>
          <w:lang w:val="uk-UA"/>
        </w:rPr>
      </w:pPr>
      <w:r w:rsidRPr="00AA0CF9">
        <w:rPr>
          <w:sz w:val="26"/>
          <w:szCs w:val="26"/>
          <w:lang w:val="uk-UA"/>
        </w:rPr>
        <w:t>- Здійснення протиепідемічні заходи щодо інфекційних та паразитарних хвороб під керівництвом лікаря, у віданні якого перебуває ФАП/ФП.</w:t>
      </w:r>
    </w:p>
    <w:p w:rsidR="00AA0CF9" w:rsidRDefault="00AA0CF9" w:rsidP="00AA0CF9">
      <w:pPr>
        <w:ind w:firstLine="708"/>
        <w:rPr>
          <w:sz w:val="26"/>
          <w:szCs w:val="26"/>
          <w:lang w:val="uk-UA"/>
        </w:rPr>
      </w:pPr>
    </w:p>
    <w:p w:rsidR="00EA3486" w:rsidRDefault="00BF1229">
      <w:pPr>
        <w:ind w:firstLine="708"/>
        <w:jc w:val="center"/>
        <w:rPr>
          <w:b/>
          <w:sz w:val="26"/>
          <w:szCs w:val="26"/>
        </w:rPr>
      </w:pPr>
      <w:proofErr w:type="spellStart"/>
      <w:r>
        <w:rPr>
          <w:b/>
          <w:sz w:val="26"/>
          <w:szCs w:val="26"/>
        </w:rPr>
        <w:t>Обсяг</w:t>
      </w:r>
      <w:proofErr w:type="spellEnd"/>
      <w:r>
        <w:rPr>
          <w:b/>
          <w:sz w:val="26"/>
          <w:szCs w:val="26"/>
        </w:rPr>
        <w:t xml:space="preserve"> та </w:t>
      </w:r>
      <w:proofErr w:type="spellStart"/>
      <w:r>
        <w:rPr>
          <w:b/>
          <w:sz w:val="26"/>
          <w:szCs w:val="26"/>
        </w:rPr>
        <w:t>джерела</w:t>
      </w:r>
      <w:proofErr w:type="spellEnd"/>
      <w:r w:rsidR="00280070">
        <w:rPr>
          <w:b/>
          <w:sz w:val="26"/>
          <w:szCs w:val="26"/>
          <w:lang w:val="uk-UA"/>
        </w:rPr>
        <w:t xml:space="preserve"> </w:t>
      </w:r>
      <w:proofErr w:type="spellStart"/>
      <w:r>
        <w:rPr>
          <w:b/>
          <w:sz w:val="26"/>
          <w:szCs w:val="26"/>
        </w:rPr>
        <w:t>фінансування</w:t>
      </w:r>
      <w:proofErr w:type="spellEnd"/>
      <w:r w:rsidR="00280070">
        <w:rPr>
          <w:b/>
          <w:sz w:val="26"/>
          <w:szCs w:val="26"/>
          <w:lang w:val="uk-UA"/>
        </w:rPr>
        <w:t xml:space="preserve"> </w:t>
      </w:r>
      <w:proofErr w:type="spellStart"/>
      <w:r>
        <w:rPr>
          <w:b/>
          <w:sz w:val="26"/>
          <w:szCs w:val="26"/>
        </w:rPr>
        <w:t>Програми</w:t>
      </w:r>
      <w:proofErr w:type="spellEnd"/>
      <w:r>
        <w:rPr>
          <w:b/>
          <w:sz w:val="26"/>
          <w:szCs w:val="26"/>
        </w:rPr>
        <w:br/>
      </w:r>
    </w:p>
    <w:p w:rsidR="00EA3486" w:rsidRDefault="00BF1229" w:rsidP="00280070">
      <w:pPr>
        <w:ind w:firstLine="708"/>
        <w:rPr>
          <w:sz w:val="26"/>
          <w:szCs w:val="26"/>
          <w:lang w:val="uk-UA"/>
        </w:rPr>
      </w:pPr>
      <w:bookmarkStart w:id="11" w:name="47"/>
      <w:bookmarkEnd w:id="11"/>
      <w:proofErr w:type="spellStart"/>
      <w:r>
        <w:rPr>
          <w:sz w:val="26"/>
          <w:szCs w:val="26"/>
        </w:rPr>
        <w:t>Забезпечення</w:t>
      </w:r>
      <w:proofErr w:type="spellEnd"/>
      <w:r w:rsidR="00280070">
        <w:rPr>
          <w:sz w:val="26"/>
          <w:szCs w:val="26"/>
          <w:lang w:val="uk-UA"/>
        </w:rPr>
        <w:t xml:space="preserve"> </w:t>
      </w:r>
      <w:proofErr w:type="spellStart"/>
      <w:r>
        <w:rPr>
          <w:sz w:val="26"/>
          <w:szCs w:val="26"/>
        </w:rPr>
        <w:t>виконання</w:t>
      </w:r>
      <w:proofErr w:type="spellEnd"/>
      <w:r w:rsidR="00280070">
        <w:rPr>
          <w:sz w:val="26"/>
          <w:szCs w:val="26"/>
          <w:lang w:val="uk-UA"/>
        </w:rPr>
        <w:t xml:space="preserve"> </w:t>
      </w:r>
      <w:proofErr w:type="spellStart"/>
      <w:r>
        <w:rPr>
          <w:sz w:val="26"/>
          <w:szCs w:val="26"/>
        </w:rPr>
        <w:t>цієї</w:t>
      </w:r>
      <w:proofErr w:type="spellEnd"/>
      <w:r w:rsidR="00280070">
        <w:rPr>
          <w:sz w:val="26"/>
          <w:szCs w:val="26"/>
          <w:lang w:val="uk-UA"/>
        </w:rPr>
        <w:t xml:space="preserve"> </w:t>
      </w:r>
      <w:proofErr w:type="spellStart"/>
      <w:r>
        <w:rPr>
          <w:sz w:val="26"/>
          <w:szCs w:val="26"/>
        </w:rPr>
        <w:t>Програми</w:t>
      </w:r>
      <w:proofErr w:type="spellEnd"/>
      <w:r w:rsidR="00280070">
        <w:rPr>
          <w:sz w:val="26"/>
          <w:szCs w:val="26"/>
          <w:lang w:val="uk-UA"/>
        </w:rPr>
        <w:t xml:space="preserve"> </w:t>
      </w:r>
      <w:proofErr w:type="spellStart"/>
      <w:r w:rsidR="00280070">
        <w:rPr>
          <w:sz w:val="26"/>
          <w:szCs w:val="26"/>
        </w:rPr>
        <w:t>здійснюється</w:t>
      </w:r>
      <w:proofErr w:type="spellEnd"/>
      <w:r>
        <w:rPr>
          <w:sz w:val="26"/>
          <w:szCs w:val="26"/>
        </w:rPr>
        <w:t xml:space="preserve"> в межах </w:t>
      </w:r>
      <w:proofErr w:type="spellStart"/>
      <w:r>
        <w:rPr>
          <w:sz w:val="26"/>
          <w:szCs w:val="26"/>
        </w:rPr>
        <w:t>видатків</w:t>
      </w:r>
      <w:proofErr w:type="spellEnd"/>
      <w:r>
        <w:rPr>
          <w:sz w:val="26"/>
          <w:szCs w:val="26"/>
        </w:rPr>
        <w:t xml:space="preserve">,  </w:t>
      </w:r>
      <w:proofErr w:type="spellStart"/>
      <w:r>
        <w:rPr>
          <w:sz w:val="26"/>
          <w:szCs w:val="26"/>
        </w:rPr>
        <w:t>передбачених</w:t>
      </w:r>
      <w:proofErr w:type="spellEnd"/>
      <w:r>
        <w:rPr>
          <w:sz w:val="26"/>
          <w:szCs w:val="26"/>
        </w:rPr>
        <w:t xml:space="preserve"> у </w:t>
      </w:r>
      <w:proofErr w:type="gramStart"/>
      <w:r>
        <w:rPr>
          <w:sz w:val="26"/>
          <w:szCs w:val="26"/>
          <w:lang w:val="uk-UA"/>
        </w:rPr>
        <w:t>м</w:t>
      </w:r>
      <w:proofErr w:type="gramEnd"/>
      <w:r>
        <w:rPr>
          <w:sz w:val="26"/>
          <w:szCs w:val="26"/>
          <w:lang w:val="uk-UA"/>
        </w:rPr>
        <w:t xml:space="preserve">іському </w:t>
      </w:r>
      <w:r>
        <w:rPr>
          <w:sz w:val="26"/>
          <w:szCs w:val="26"/>
        </w:rPr>
        <w:t>бюджет</w:t>
      </w:r>
      <w:r>
        <w:rPr>
          <w:sz w:val="26"/>
          <w:szCs w:val="26"/>
          <w:lang w:val="uk-UA"/>
        </w:rPr>
        <w:t>і</w:t>
      </w:r>
      <w:r>
        <w:rPr>
          <w:sz w:val="26"/>
          <w:szCs w:val="26"/>
        </w:rPr>
        <w:t xml:space="preserve">, а </w:t>
      </w:r>
      <w:proofErr w:type="spellStart"/>
      <w:r>
        <w:rPr>
          <w:sz w:val="26"/>
          <w:szCs w:val="26"/>
        </w:rPr>
        <w:t>також</w:t>
      </w:r>
      <w:proofErr w:type="spellEnd"/>
      <w:r>
        <w:rPr>
          <w:sz w:val="26"/>
          <w:szCs w:val="26"/>
        </w:rPr>
        <w:t xml:space="preserve"> за </w:t>
      </w:r>
      <w:proofErr w:type="spellStart"/>
      <w:r>
        <w:rPr>
          <w:sz w:val="26"/>
          <w:szCs w:val="26"/>
        </w:rPr>
        <w:t>рахунок</w:t>
      </w:r>
      <w:proofErr w:type="spellEnd"/>
      <w:r w:rsidR="00280070">
        <w:rPr>
          <w:sz w:val="26"/>
          <w:szCs w:val="26"/>
          <w:lang w:val="uk-UA"/>
        </w:rPr>
        <w:t xml:space="preserve"> </w:t>
      </w:r>
      <w:proofErr w:type="spellStart"/>
      <w:r>
        <w:rPr>
          <w:sz w:val="26"/>
          <w:szCs w:val="26"/>
        </w:rPr>
        <w:t>коштів</w:t>
      </w:r>
      <w:proofErr w:type="spellEnd"/>
      <w:r w:rsidR="00280070">
        <w:rPr>
          <w:sz w:val="26"/>
          <w:szCs w:val="26"/>
          <w:lang w:val="uk-UA"/>
        </w:rPr>
        <w:t xml:space="preserve"> </w:t>
      </w:r>
      <w:proofErr w:type="spellStart"/>
      <w:r>
        <w:rPr>
          <w:sz w:val="26"/>
          <w:szCs w:val="26"/>
        </w:rPr>
        <w:t>інших</w:t>
      </w:r>
      <w:proofErr w:type="spellEnd"/>
      <w:r w:rsidR="00280070">
        <w:rPr>
          <w:sz w:val="26"/>
          <w:szCs w:val="26"/>
          <w:lang w:val="uk-UA"/>
        </w:rPr>
        <w:t xml:space="preserve"> </w:t>
      </w:r>
      <w:proofErr w:type="spellStart"/>
      <w:r>
        <w:rPr>
          <w:sz w:val="26"/>
          <w:szCs w:val="26"/>
        </w:rPr>
        <w:t>джерел</w:t>
      </w:r>
      <w:proofErr w:type="spellEnd"/>
      <w:r>
        <w:rPr>
          <w:sz w:val="26"/>
          <w:szCs w:val="26"/>
        </w:rPr>
        <w:t>.</w:t>
      </w:r>
      <w:bookmarkStart w:id="12" w:name="48"/>
      <w:bookmarkEnd w:id="12"/>
    </w:p>
    <w:p w:rsidR="00EA3486" w:rsidRDefault="00BF1229">
      <w:pPr>
        <w:ind w:firstLine="708"/>
        <w:jc w:val="both"/>
        <w:rPr>
          <w:b/>
          <w:sz w:val="26"/>
          <w:szCs w:val="26"/>
          <w:lang w:val="uk-UA"/>
        </w:rPr>
      </w:pPr>
      <w:r>
        <w:rPr>
          <w:sz w:val="26"/>
          <w:szCs w:val="26"/>
          <w:lang w:val="uk-UA"/>
        </w:rPr>
        <w:t>Обсяг фінансування Програми з міського бюджету визначається щороку  виходячи з конкретних  завдань та наявних коштів і може уточнюватися під час складання проекту міського бюджету на  відповідний рік з урахуванням можливостей дохідної частини бюджету.</w:t>
      </w:r>
    </w:p>
    <w:p w:rsidR="00EA3486" w:rsidRDefault="00BF1229" w:rsidP="00AA0CF9">
      <w:pPr>
        <w:jc w:val="right"/>
        <w:rPr>
          <w:sz w:val="26"/>
          <w:szCs w:val="26"/>
          <w:lang w:val="uk-UA"/>
        </w:rPr>
      </w:pPr>
      <w:r>
        <w:rPr>
          <w:b/>
          <w:sz w:val="26"/>
          <w:szCs w:val="26"/>
          <w:lang w:val="uk-UA"/>
        </w:rPr>
        <w:lastRenderedPageBreak/>
        <w:t>Додаток 1</w:t>
      </w:r>
      <w:r>
        <w:rPr>
          <w:sz w:val="26"/>
          <w:szCs w:val="26"/>
          <w:lang w:val="uk-UA"/>
        </w:rPr>
        <w:br/>
        <w:t xml:space="preserve">                            до міської програми «</w:t>
      </w:r>
      <w:r w:rsidR="00AA0CF9" w:rsidRPr="00AA0CF9">
        <w:rPr>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Pr>
          <w:sz w:val="26"/>
          <w:szCs w:val="26"/>
          <w:lang w:val="uk-UA"/>
        </w:rPr>
        <w:t>»</w:t>
      </w:r>
    </w:p>
    <w:p w:rsidR="00EA3486" w:rsidRDefault="00EA3486">
      <w:pPr>
        <w:jc w:val="right"/>
        <w:rPr>
          <w:sz w:val="26"/>
          <w:szCs w:val="26"/>
          <w:lang w:val="uk-UA"/>
        </w:rPr>
      </w:pPr>
    </w:p>
    <w:p w:rsidR="00EA3486" w:rsidRDefault="00BF1229">
      <w:pPr>
        <w:jc w:val="center"/>
        <w:rPr>
          <w:b/>
          <w:sz w:val="26"/>
          <w:szCs w:val="26"/>
          <w:lang w:val="uk-UA"/>
        </w:rPr>
      </w:pPr>
      <w:bookmarkStart w:id="13" w:name="72"/>
      <w:bookmarkEnd w:id="13"/>
      <w:r>
        <w:rPr>
          <w:b/>
          <w:sz w:val="26"/>
          <w:szCs w:val="26"/>
          <w:lang w:val="uk-UA"/>
        </w:rPr>
        <w:t xml:space="preserve">ЗАВДАННЯ І ЗАХОДИ </w:t>
      </w:r>
    </w:p>
    <w:p w:rsidR="00EA3486" w:rsidRDefault="00EA3486">
      <w:pPr>
        <w:jc w:val="center"/>
        <w:rPr>
          <w:b/>
          <w:sz w:val="26"/>
          <w:szCs w:val="26"/>
          <w:lang w:val="uk-UA"/>
        </w:rPr>
      </w:pPr>
    </w:p>
    <w:p w:rsidR="00EA3486" w:rsidRDefault="00BF1229">
      <w:pPr>
        <w:jc w:val="center"/>
        <w:rPr>
          <w:b/>
          <w:sz w:val="26"/>
          <w:szCs w:val="26"/>
          <w:lang w:val="uk-UA"/>
        </w:rPr>
      </w:pPr>
      <w:r>
        <w:rPr>
          <w:b/>
          <w:sz w:val="26"/>
          <w:szCs w:val="26"/>
          <w:lang w:val="uk-UA"/>
        </w:rPr>
        <w:t xml:space="preserve"> міської програми «</w:t>
      </w:r>
      <w:r w:rsidR="00AA0CF9" w:rsidRPr="00AA0CF9">
        <w:rPr>
          <w:b/>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Pr>
          <w:b/>
          <w:sz w:val="26"/>
          <w:szCs w:val="26"/>
          <w:lang w:val="uk-UA"/>
        </w:rPr>
        <w:t>»</w:t>
      </w:r>
    </w:p>
    <w:p w:rsidR="00BF1229" w:rsidRDefault="00BF1229">
      <w:pPr>
        <w:jc w:val="center"/>
        <w:rPr>
          <w:b/>
          <w:sz w:val="26"/>
          <w:szCs w:val="26"/>
          <w:lang w:val="uk-UA"/>
        </w:rPr>
      </w:pPr>
    </w:p>
    <w:p w:rsidR="00BF1229" w:rsidRDefault="00BF1229">
      <w:pPr>
        <w:jc w:val="center"/>
        <w:rPr>
          <w:sz w:val="26"/>
          <w:szCs w:val="26"/>
          <w:lang w:val="uk-UA"/>
        </w:rPr>
      </w:pPr>
    </w:p>
    <w:tbl>
      <w:tblPr>
        <w:tblW w:w="10420" w:type="dxa"/>
        <w:tblLook w:val="01E0" w:firstRow="1" w:lastRow="1" w:firstColumn="1" w:lastColumn="1" w:noHBand="0" w:noVBand="0"/>
      </w:tblPr>
      <w:tblGrid>
        <w:gridCol w:w="646"/>
        <w:gridCol w:w="6106"/>
        <w:gridCol w:w="2157"/>
        <w:gridCol w:w="1511"/>
      </w:tblGrid>
      <w:tr w:rsidR="00EA3486" w:rsidTr="00616E70">
        <w:tc>
          <w:tcPr>
            <w:tcW w:w="6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486" w:rsidRDefault="00BF1229">
            <w:pPr>
              <w:jc w:val="center"/>
              <w:rPr>
                <w:b/>
                <w:sz w:val="26"/>
                <w:szCs w:val="26"/>
                <w:lang w:val="uk-UA"/>
              </w:rPr>
            </w:pPr>
            <w:r>
              <w:rPr>
                <w:b/>
                <w:sz w:val="26"/>
                <w:szCs w:val="26"/>
                <w:lang w:val="uk-UA"/>
              </w:rPr>
              <w:t>№</w:t>
            </w:r>
          </w:p>
        </w:tc>
        <w:tc>
          <w:tcPr>
            <w:tcW w:w="61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486" w:rsidRDefault="00BF1229">
            <w:pPr>
              <w:jc w:val="center"/>
              <w:rPr>
                <w:b/>
                <w:sz w:val="26"/>
                <w:szCs w:val="26"/>
                <w:lang w:val="uk-UA"/>
              </w:rPr>
            </w:pPr>
            <w:r>
              <w:rPr>
                <w:b/>
                <w:sz w:val="26"/>
                <w:szCs w:val="26"/>
                <w:lang w:val="uk-UA"/>
              </w:rPr>
              <w:t>Найменування заходу</w:t>
            </w:r>
          </w:p>
        </w:tc>
        <w:tc>
          <w:tcPr>
            <w:tcW w:w="21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486" w:rsidRDefault="00BF1229">
            <w:pPr>
              <w:jc w:val="center"/>
              <w:rPr>
                <w:b/>
                <w:sz w:val="26"/>
                <w:szCs w:val="26"/>
                <w:lang w:val="uk-UA"/>
              </w:rPr>
            </w:pPr>
            <w:r>
              <w:rPr>
                <w:b/>
                <w:sz w:val="26"/>
                <w:szCs w:val="26"/>
                <w:lang w:val="uk-UA"/>
              </w:rPr>
              <w:t>Відповідальні</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486" w:rsidRDefault="00BF1229">
            <w:pPr>
              <w:jc w:val="center"/>
              <w:rPr>
                <w:b/>
                <w:sz w:val="26"/>
                <w:szCs w:val="26"/>
                <w:lang w:val="uk-UA"/>
              </w:rPr>
            </w:pPr>
            <w:r>
              <w:rPr>
                <w:b/>
                <w:sz w:val="26"/>
                <w:szCs w:val="26"/>
                <w:lang w:val="uk-UA"/>
              </w:rPr>
              <w:t>Термін виконання</w:t>
            </w:r>
          </w:p>
        </w:tc>
      </w:tr>
      <w:tr w:rsidR="00EA3486" w:rsidTr="00616E70">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3486" w:rsidRDefault="00BF1229">
            <w:pPr>
              <w:jc w:val="center"/>
              <w:rPr>
                <w:b/>
                <w:sz w:val="26"/>
                <w:szCs w:val="26"/>
                <w:lang w:val="uk-UA"/>
              </w:rPr>
            </w:pPr>
            <w:r>
              <w:rPr>
                <w:sz w:val="26"/>
                <w:szCs w:val="26"/>
                <w:lang w:val="uk-UA"/>
              </w:rPr>
              <w:t>І. Надання спеціалізованої медичної допомоги</w:t>
            </w:r>
          </w:p>
        </w:tc>
      </w:tr>
      <w:tr w:rsidR="00EA3486" w:rsidTr="00616E70">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AA0CF9" w:rsidP="000B3896">
            <w:pPr>
              <w:rPr>
                <w:sz w:val="26"/>
                <w:szCs w:val="26"/>
                <w:lang w:val="uk-UA"/>
              </w:rPr>
            </w:pPr>
            <w:r w:rsidRPr="00AA0CF9">
              <w:rPr>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rsidP="002169D0">
            <w:pPr>
              <w:jc w:val="center"/>
              <w:rPr>
                <w:sz w:val="26"/>
                <w:szCs w:val="26"/>
                <w:lang w:val="uk-UA"/>
              </w:rPr>
            </w:pPr>
            <w:r>
              <w:rPr>
                <w:sz w:val="26"/>
                <w:szCs w:val="26"/>
                <w:lang w:val="uk-UA"/>
              </w:rPr>
              <w:t>202</w:t>
            </w:r>
            <w:r w:rsidR="002169D0">
              <w:rPr>
                <w:sz w:val="26"/>
                <w:szCs w:val="26"/>
                <w:lang w:val="uk-UA"/>
              </w:rPr>
              <w:t>3</w:t>
            </w:r>
            <w:r>
              <w:rPr>
                <w:sz w:val="26"/>
                <w:szCs w:val="26"/>
                <w:lang w:val="uk-UA"/>
              </w:rPr>
              <w:t xml:space="preserve"> рік</w:t>
            </w:r>
          </w:p>
        </w:tc>
      </w:tr>
      <w:tr w:rsidR="00EA3486" w:rsidTr="00616E70">
        <w:tc>
          <w:tcPr>
            <w:tcW w:w="10420" w:type="dxa"/>
            <w:gridSpan w:val="4"/>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rsidP="006D76CE">
            <w:pPr>
              <w:jc w:val="center"/>
              <w:rPr>
                <w:sz w:val="26"/>
                <w:szCs w:val="26"/>
                <w:lang w:val="uk-UA"/>
              </w:rPr>
            </w:pPr>
            <w:r>
              <w:rPr>
                <w:sz w:val="26"/>
                <w:szCs w:val="26"/>
                <w:lang w:val="uk-UA"/>
              </w:rPr>
              <w:t xml:space="preserve">ІІ. </w:t>
            </w:r>
            <w:r w:rsidR="006D76CE">
              <w:rPr>
                <w:sz w:val="26"/>
                <w:szCs w:val="26"/>
                <w:lang w:val="uk-UA"/>
              </w:rPr>
              <w:t>Інші заходи</w:t>
            </w:r>
          </w:p>
        </w:tc>
      </w:tr>
      <w:tr w:rsidR="00EA3486" w:rsidTr="00616E70">
        <w:tc>
          <w:tcPr>
            <w:tcW w:w="646"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616E70" w:rsidP="00616E70">
            <w:pPr>
              <w:jc w:val="center"/>
              <w:rPr>
                <w:sz w:val="26"/>
                <w:szCs w:val="26"/>
                <w:lang w:val="uk-UA"/>
              </w:rPr>
            </w:pPr>
            <w:r>
              <w:rPr>
                <w:sz w:val="26"/>
                <w:szCs w:val="26"/>
                <w:lang w:val="uk-UA"/>
              </w:rPr>
              <w:t>1</w:t>
            </w:r>
          </w:p>
        </w:tc>
        <w:tc>
          <w:tcPr>
            <w:tcW w:w="6106" w:type="dxa"/>
            <w:tcBorders>
              <w:top w:val="single" w:sz="4" w:space="0" w:color="000000"/>
              <w:left w:val="single" w:sz="4" w:space="0" w:color="000000"/>
              <w:bottom w:val="single" w:sz="4" w:space="0" w:color="000000"/>
              <w:right w:val="single" w:sz="4" w:space="0" w:color="000000"/>
            </w:tcBorders>
            <w:shd w:val="clear" w:color="auto" w:fill="auto"/>
          </w:tcPr>
          <w:p w:rsidR="00AA0CF9" w:rsidRPr="00AA0CF9" w:rsidRDefault="00AA0CF9" w:rsidP="00AA0CF9">
            <w:pPr>
              <w:rPr>
                <w:sz w:val="26"/>
                <w:szCs w:val="26"/>
                <w:lang w:val="uk-UA"/>
              </w:rPr>
            </w:pPr>
            <w:r w:rsidRPr="00AA0CF9">
              <w:rPr>
                <w:sz w:val="26"/>
                <w:szCs w:val="26"/>
                <w:lang w:val="uk-UA"/>
              </w:rPr>
              <w:t>- Надання населенню долікарської медичної допомоги на території населених пунктів, де немає інших надавачів безоплатної первинної медичної допомоги.</w:t>
            </w:r>
          </w:p>
          <w:p w:rsidR="00AA0CF9" w:rsidRPr="00AA0CF9" w:rsidRDefault="00AA0CF9" w:rsidP="00AA0CF9">
            <w:pPr>
              <w:rPr>
                <w:sz w:val="26"/>
                <w:szCs w:val="26"/>
                <w:lang w:val="uk-UA"/>
              </w:rPr>
            </w:pPr>
            <w:r w:rsidRPr="00AA0CF9">
              <w:rPr>
                <w:sz w:val="26"/>
                <w:szCs w:val="26"/>
                <w:lang w:val="uk-UA"/>
              </w:rPr>
              <w:t>- Участь у наданні екстреної медичної допомоги у населеному пункті, де розташований ФАП/ФП.</w:t>
            </w:r>
          </w:p>
          <w:p w:rsidR="00AA0CF9" w:rsidRPr="00AA0CF9" w:rsidRDefault="00AA0CF9" w:rsidP="00AA0CF9">
            <w:pPr>
              <w:rPr>
                <w:sz w:val="26"/>
                <w:szCs w:val="26"/>
                <w:lang w:val="uk-UA"/>
              </w:rPr>
            </w:pPr>
            <w:r w:rsidRPr="00AA0CF9">
              <w:rPr>
                <w:sz w:val="26"/>
                <w:szCs w:val="26"/>
                <w:lang w:val="uk-UA"/>
              </w:rPr>
              <w:t>- Проведення просвітницької роботи серед населення з питань профілактики основних епідемічних та неепідемічних захворювань.</w:t>
            </w:r>
          </w:p>
          <w:p w:rsidR="00AA0CF9" w:rsidRPr="00AA0CF9" w:rsidRDefault="00AA0CF9" w:rsidP="00AA0CF9">
            <w:pPr>
              <w:rPr>
                <w:sz w:val="26"/>
                <w:szCs w:val="26"/>
                <w:lang w:val="uk-UA"/>
              </w:rPr>
            </w:pPr>
            <w:r w:rsidRPr="00AA0CF9">
              <w:rPr>
                <w:sz w:val="26"/>
                <w:szCs w:val="26"/>
                <w:lang w:val="uk-UA"/>
              </w:rPr>
              <w:t>- Забезпечення виконання призначень лікаря в умовах ФАП/ФП та вдома.</w:t>
            </w:r>
          </w:p>
          <w:p w:rsidR="00AA0CF9" w:rsidRPr="00AA0CF9" w:rsidRDefault="00AA0CF9" w:rsidP="00AA0CF9">
            <w:pPr>
              <w:rPr>
                <w:sz w:val="26"/>
                <w:szCs w:val="26"/>
                <w:lang w:val="uk-UA"/>
              </w:rPr>
            </w:pPr>
            <w:r w:rsidRPr="00AA0CF9">
              <w:rPr>
                <w:sz w:val="26"/>
                <w:szCs w:val="26"/>
                <w:lang w:val="uk-UA"/>
              </w:rPr>
              <w:t>- Забезпечення надання долікарської невідкладної медичної допомоги.</w:t>
            </w:r>
          </w:p>
          <w:p w:rsidR="00AA0CF9" w:rsidRPr="00AA0CF9" w:rsidRDefault="00AA0CF9" w:rsidP="00AA0CF9">
            <w:pPr>
              <w:rPr>
                <w:sz w:val="26"/>
                <w:szCs w:val="26"/>
                <w:lang w:val="uk-UA"/>
              </w:rPr>
            </w:pPr>
            <w:r w:rsidRPr="00AA0CF9">
              <w:rPr>
                <w:sz w:val="26"/>
                <w:szCs w:val="26"/>
                <w:lang w:val="uk-UA"/>
              </w:rPr>
              <w:t>- Здійснення спостереження за розвитком дітей і підлітків та інформує лікаря про його результати, у тому числі невідкладно у разі погіршення стану здоров'я дитини.</w:t>
            </w:r>
          </w:p>
          <w:p w:rsidR="00AA0CF9" w:rsidRPr="00AA0CF9" w:rsidRDefault="00AA0CF9" w:rsidP="00AA0CF9">
            <w:pPr>
              <w:rPr>
                <w:sz w:val="26"/>
                <w:szCs w:val="26"/>
                <w:lang w:val="uk-UA"/>
              </w:rPr>
            </w:pPr>
            <w:r w:rsidRPr="00AA0CF9">
              <w:rPr>
                <w:sz w:val="26"/>
                <w:szCs w:val="26"/>
                <w:lang w:val="uk-UA"/>
              </w:rPr>
              <w:t>- Здійснення проведення заходів щодо раннього виявлення захворювань, у тому числі соціально небезпечних.</w:t>
            </w:r>
          </w:p>
          <w:p w:rsidR="00EA3486" w:rsidRDefault="00AA0CF9" w:rsidP="00AA0CF9">
            <w:pPr>
              <w:rPr>
                <w:sz w:val="26"/>
                <w:szCs w:val="26"/>
                <w:lang w:val="uk-UA"/>
              </w:rPr>
            </w:pPr>
            <w:r w:rsidRPr="00AA0CF9">
              <w:rPr>
                <w:sz w:val="26"/>
                <w:szCs w:val="26"/>
                <w:lang w:val="uk-UA"/>
              </w:rPr>
              <w:t>- Здійснення протиепідемічні заходи щодо інфекційних та паразитарних хвороб під керівництвом лікаря, у віданні якого перебуває ФАП/ФП.</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pPr>
              <w:jc w:val="center"/>
              <w:rPr>
                <w:sz w:val="26"/>
                <w:szCs w:val="26"/>
                <w:lang w:val="uk-UA"/>
              </w:rPr>
            </w:pPr>
            <w:r>
              <w:rPr>
                <w:sz w:val="26"/>
                <w:szCs w:val="26"/>
                <w:lang w:val="uk-UA"/>
              </w:rPr>
              <w:t>КНП «Жовківська лікарня»</w:t>
            </w:r>
          </w:p>
        </w:tc>
        <w:tc>
          <w:tcPr>
            <w:tcW w:w="1511" w:type="dxa"/>
            <w:tcBorders>
              <w:top w:val="single" w:sz="4" w:space="0" w:color="000000"/>
              <w:left w:val="single" w:sz="4" w:space="0" w:color="000000"/>
              <w:bottom w:val="single" w:sz="4" w:space="0" w:color="000000"/>
              <w:right w:val="single" w:sz="4" w:space="0" w:color="000000"/>
            </w:tcBorders>
            <w:shd w:val="clear" w:color="auto" w:fill="auto"/>
          </w:tcPr>
          <w:p w:rsidR="00EA3486" w:rsidRDefault="00BF1229" w:rsidP="002169D0">
            <w:pPr>
              <w:jc w:val="center"/>
              <w:rPr>
                <w:sz w:val="26"/>
                <w:szCs w:val="26"/>
                <w:lang w:val="uk-UA"/>
              </w:rPr>
            </w:pPr>
            <w:r>
              <w:rPr>
                <w:sz w:val="26"/>
                <w:szCs w:val="26"/>
                <w:lang w:val="uk-UA"/>
              </w:rPr>
              <w:t>202</w:t>
            </w:r>
            <w:r w:rsidR="002169D0">
              <w:rPr>
                <w:sz w:val="26"/>
                <w:szCs w:val="26"/>
                <w:lang w:val="uk-UA"/>
              </w:rPr>
              <w:t>3</w:t>
            </w:r>
            <w:r>
              <w:rPr>
                <w:sz w:val="26"/>
                <w:szCs w:val="26"/>
                <w:lang w:val="uk-UA"/>
              </w:rPr>
              <w:t xml:space="preserve"> рік</w:t>
            </w:r>
          </w:p>
        </w:tc>
      </w:tr>
    </w:tbl>
    <w:p w:rsidR="00EA3486" w:rsidRDefault="00EA3486">
      <w:pPr>
        <w:jc w:val="center"/>
        <w:rPr>
          <w:lang w:val="uk-UA"/>
        </w:rPr>
      </w:pPr>
    </w:p>
    <w:p w:rsidR="00EA3486" w:rsidRDefault="00EA3486">
      <w:pPr>
        <w:jc w:val="center"/>
        <w:rPr>
          <w:lang w:val="uk-UA"/>
        </w:rPr>
      </w:pPr>
    </w:p>
    <w:p w:rsidR="00EA3486" w:rsidRDefault="00EA3486">
      <w:pPr>
        <w:jc w:val="center"/>
        <w:rPr>
          <w:lang w:val="uk-UA"/>
        </w:rPr>
      </w:pPr>
    </w:p>
    <w:p w:rsidR="00EA3486" w:rsidRDefault="00BF1229">
      <w:pPr>
        <w:pStyle w:val="ab"/>
        <w:jc w:val="right"/>
        <w:rPr>
          <w:b/>
          <w:sz w:val="28"/>
          <w:szCs w:val="28"/>
        </w:rPr>
      </w:pPr>
      <w:r>
        <w:rPr>
          <w:b/>
          <w:sz w:val="28"/>
          <w:szCs w:val="28"/>
        </w:rPr>
        <w:lastRenderedPageBreak/>
        <w:t>ДОДАТОК 2</w:t>
      </w:r>
    </w:p>
    <w:p w:rsidR="00EA3486" w:rsidRDefault="00EA3486">
      <w:pPr>
        <w:pStyle w:val="ab"/>
        <w:jc w:val="right"/>
        <w:rPr>
          <w:b/>
          <w:sz w:val="28"/>
          <w:szCs w:val="28"/>
        </w:rPr>
      </w:pPr>
    </w:p>
    <w:p w:rsidR="00EA3486" w:rsidRDefault="00BF1229" w:rsidP="00BF1229">
      <w:pPr>
        <w:tabs>
          <w:tab w:val="left" w:pos="13608"/>
        </w:tabs>
        <w:jc w:val="center"/>
        <w:rPr>
          <w:b/>
          <w:sz w:val="28"/>
          <w:szCs w:val="28"/>
          <w:lang w:val="uk-UA"/>
        </w:rPr>
      </w:pPr>
      <w:r>
        <w:rPr>
          <w:b/>
          <w:sz w:val="28"/>
          <w:szCs w:val="28"/>
          <w:lang w:val="uk-UA"/>
        </w:rPr>
        <w:t>Обсяги фінансування заходів програми «</w:t>
      </w:r>
      <w:r w:rsidR="00AA0CF9" w:rsidRPr="00AA0CF9">
        <w:rPr>
          <w:b/>
          <w:sz w:val="28"/>
          <w:szCs w:val="28"/>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r w:rsidR="00337F17">
        <w:rPr>
          <w:b/>
          <w:sz w:val="28"/>
          <w:szCs w:val="28"/>
          <w:lang w:val="uk-UA"/>
        </w:rPr>
        <w:t xml:space="preserve">» </w:t>
      </w:r>
    </w:p>
    <w:p w:rsidR="00EA3486" w:rsidRDefault="00EA3486">
      <w:pPr>
        <w:rPr>
          <w:b/>
          <w:color w:val="000000"/>
          <w:lang w:val="uk-UA"/>
        </w:rPr>
      </w:pPr>
    </w:p>
    <w:tbl>
      <w:tblPr>
        <w:tblW w:w="10092" w:type="dxa"/>
        <w:tblInd w:w="172" w:type="dxa"/>
        <w:tblCellMar>
          <w:left w:w="30" w:type="dxa"/>
          <w:right w:w="30" w:type="dxa"/>
        </w:tblCellMar>
        <w:tblLook w:val="0000" w:firstRow="0" w:lastRow="0" w:firstColumn="0" w:lastColumn="0" w:noHBand="0" w:noVBand="0"/>
      </w:tblPr>
      <w:tblGrid>
        <w:gridCol w:w="506"/>
        <w:gridCol w:w="1162"/>
        <w:gridCol w:w="3121"/>
        <w:gridCol w:w="1486"/>
        <w:gridCol w:w="1576"/>
        <w:gridCol w:w="2241"/>
      </w:tblGrid>
      <w:tr w:rsidR="00F55330" w:rsidTr="00F55330">
        <w:trPr>
          <w:trHeight w:val="1037"/>
        </w:trPr>
        <w:tc>
          <w:tcPr>
            <w:tcW w:w="52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5330" w:rsidRDefault="00F55330">
            <w:pPr>
              <w:jc w:val="center"/>
              <w:rPr>
                <w:color w:val="000000"/>
                <w:lang w:val="uk-UA" w:eastAsia="uk-UA"/>
              </w:rPr>
            </w:pPr>
            <w:r>
              <w:rPr>
                <w:color w:val="000000"/>
                <w:lang w:val="uk-UA" w:eastAsia="uk-UA"/>
              </w:rPr>
              <w:t>№</w:t>
            </w:r>
          </w:p>
          <w:p w:rsidR="00F55330" w:rsidRDefault="00F55330">
            <w:pPr>
              <w:jc w:val="center"/>
              <w:rPr>
                <w:color w:val="000000"/>
                <w:lang w:val="uk-UA" w:eastAsia="uk-UA"/>
              </w:rPr>
            </w:pPr>
            <w:r>
              <w:rPr>
                <w:color w:val="000000"/>
                <w:lang w:val="uk-UA" w:eastAsia="uk-UA"/>
              </w:rPr>
              <w:t>п/п</w:t>
            </w:r>
          </w:p>
        </w:tc>
        <w:tc>
          <w:tcPr>
            <w:tcW w:w="475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F55330" w:rsidRDefault="00F55330">
            <w:pPr>
              <w:jc w:val="center"/>
              <w:rPr>
                <w:color w:val="000000"/>
                <w:lang w:val="uk-UA" w:eastAsia="uk-UA"/>
              </w:rPr>
            </w:pPr>
            <w:r>
              <w:rPr>
                <w:color w:val="000000"/>
                <w:lang w:val="uk-UA" w:eastAsia="uk-UA"/>
              </w:rPr>
              <w:t>Найменування товару</w:t>
            </w:r>
          </w:p>
        </w:tc>
        <w:tc>
          <w:tcPr>
            <w:tcW w:w="14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5330" w:rsidRDefault="00F55330">
            <w:pPr>
              <w:jc w:val="center"/>
              <w:rPr>
                <w:color w:val="000000"/>
                <w:lang w:val="uk-UA" w:eastAsia="uk-UA"/>
              </w:rPr>
            </w:pPr>
            <w:proofErr w:type="spellStart"/>
            <w:r w:rsidRPr="0019473A">
              <w:rPr>
                <w:b/>
                <w:sz w:val="26"/>
                <w:szCs w:val="26"/>
              </w:rPr>
              <w:t>Виконавець</w:t>
            </w:r>
            <w:proofErr w:type="spellEnd"/>
          </w:p>
        </w:tc>
        <w:tc>
          <w:tcPr>
            <w:tcW w:w="1595" w:type="dxa"/>
            <w:tcBorders>
              <w:top w:val="single" w:sz="6" w:space="0" w:color="000000"/>
              <w:left w:val="single" w:sz="6" w:space="0" w:color="000000"/>
              <w:bottom w:val="single" w:sz="6" w:space="0" w:color="000000"/>
              <w:right w:val="single" w:sz="6" w:space="0" w:color="000000"/>
            </w:tcBorders>
          </w:tcPr>
          <w:p w:rsidR="00F55330" w:rsidRDefault="00F55330">
            <w:pPr>
              <w:jc w:val="center"/>
              <w:rPr>
                <w:color w:val="000000"/>
                <w:lang w:val="uk-UA" w:eastAsia="uk-UA"/>
              </w:rPr>
            </w:pPr>
            <w:proofErr w:type="spellStart"/>
            <w:r>
              <w:rPr>
                <w:b/>
                <w:sz w:val="26"/>
                <w:szCs w:val="26"/>
              </w:rPr>
              <w:t>штатна</w:t>
            </w:r>
            <w:proofErr w:type="spellEnd"/>
            <w:r>
              <w:rPr>
                <w:b/>
                <w:sz w:val="26"/>
                <w:szCs w:val="26"/>
              </w:rPr>
              <w:t xml:space="preserve"> </w:t>
            </w:r>
            <w:proofErr w:type="spellStart"/>
            <w:r>
              <w:rPr>
                <w:b/>
                <w:sz w:val="26"/>
                <w:szCs w:val="26"/>
              </w:rPr>
              <w:t>чисельність</w:t>
            </w:r>
            <w:proofErr w:type="spellEnd"/>
          </w:p>
        </w:tc>
        <w:tc>
          <w:tcPr>
            <w:tcW w:w="18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5330" w:rsidRDefault="00F55330">
            <w:pPr>
              <w:jc w:val="center"/>
              <w:rPr>
                <w:color w:val="000000"/>
                <w:lang w:val="uk-UA" w:eastAsia="uk-UA"/>
              </w:rPr>
            </w:pPr>
            <w:proofErr w:type="spellStart"/>
            <w:r w:rsidRPr="0019473A">
              <w:rPr>
                <w:b/>
                <w:sz w:val="26"/>
                <w:szCs w:val="26"/>
              </w:rPr>
              <w:t>Орієнтовний</w:t>
            </w:r>
            <w:proofErr w:type="spellEnd"/>
            <w:r w:rsidRPr="0019473A">
              <w:rPr>
                <w:b/>
                <w:sz w:val="26"/>
                <w:szCs w:val="26"/>
              </w:rPr>
              <w:t xml:space="preserve"> </w:t>
            </w:r>
            <w:proofErr w:type="spellStart"/>
            <w:r w:rsidRPr="0019473A">
              <w:rPr>
                <w:b/>
                <w:sz w:val="26"/>
                <w:szCs w:val="26"/>
              </w:rPr>
              <w:t>обсяги</w:t>
            </w:r>
            <w:proofErr w:type="spellEnd"/>
            <w:r w:rsidRPr="0019473A">
              <w:rPr>
                <w:b/>
                <w:sz w:val="26"/>
                <w:szCs w:val="26"/>
              </w:rPr>
              <w:t xml:space="preserve"> </w:t>
            </w:r>
            <w:proofErr w:type="spellStart"/>
            <w:r w:rsidRPr="0019473A">
              <w:rPr>
                <w:b/>
                <w:sz w:val="26"/>
                <w:szCs w:val="26"/>
              </w:rPr>
              <w:t>фінансування</w:t>
            </w:r>
            <w:proofErr w:type="spellEnd"/>
            <w:r w:rsidRPr="0019473A">
              <w:rPr>
                <w:b/>
                <w:sz w:val="26"/>
                <w:szCs w:val="26"/>
              </w:rPr>
              <w:t>, </w:t>
            </w:r>
            <w:proofErr w:type="spellStart"/>
            <w:r w:rsidRPr="0019473A">
              <w:rPr>
                <w:b/>
                <w:sz w:val="26"/>
                <w:szCs w:val="26"/>
              </w:rPr>
              <w:t>грн</w:t>
            </w:r>
            <w:proofErr w:type="spellEnd"/>
          </w:p>
        </w:tc>
      </w:tr>
      <w:tr w:rsidR="00F55330" w:rsidTr="00F55330">
        <w:trPr>
          <w:trHeight w:val="399"/>
        </w:trPr>
        <w:tc>
          <w:tcPr>
            <w:tcW w:w="528" w:type="dxa"/>
            <w:tcBorders>
              <w:top w:val="single" w:sz="6" w:space="0" w:color="000000"/>
              <w:left w:val="single" w:sz="6" w:space="0" w:color="000000"/>
              <w:bottom w:val="single" w:sz="6" w:space="0" w:color="000000"/>
              <w:right w:val="single" w:sz="6" w:space="0" w:color="000000"/>
            </w:tcBorders>
            <w:shd w:val="clear" w:color="auto" w:fill="auto"/>
          </w:tcPr>
          <w:p w:rsidR="00F55330" w:rsidRDefault="00F55330">
            <w:pPr>
              <w:jc w:val="center"/>
              <w:rPr>
                <w:color w:val="000000"/>
                <w:lang w:val="uk-UA" w:eastAsia="uk-UA"/>
              </w:rPr>
            </w:pPr>
            <w:r>
              <w:rPr>
                <w:color w:val="000000"/>
                <w:lang w:val="uk-UA" w:eastAsia="uk-UA"/>
              </w:rPr>
              <w:t>1</w:t>
            </w:r>
          </w:p>
        </w:tc>
        <w:tc>
          <w:tcPr>
            <w:tcW w:w="4754" w:type="dxa"/>
            <w:gridSpan w:val="2"/>
            <w:tcBorders>
              <w:top w:val="single" w:sz="6" w:space="0" w:color="000000"/>
              <w:left w:val="single" w:sz="6" w:space="0" w:color="000000"/>
              <w:bottom w:val="single" w:sz="6" w:space="0" w:color="000000"/>
              <w:right w:val="single" w:sz="6" w:space="0" w:color="000000"/>
            </w:tcBorders>
            <w:shd w:val="clear" w:color="auto" w:fill="auto"/>
          </w:tcPr>
          <w:p w:rsidR="00F55330" w:rsidRDefault="00F55330">
            <w:pPr>
              <w:rPr>
                <w:sz w:val="26"/>
                <w:szCs w:val="26"/>
                <w:lang w:val="uk-UA"/>
              </w:rPr>
            </w:pPr>
            <w:r w:rsidRPr="00AA0CF9">
              <w:rPr>
                <w:sz w:val="26"/>
                <w:szCs w:val="26"/>
                <w:lang w:val="uk-UA"/>
              </w:rPr>
              <w:t>Забезпечення збереження кадрового потенціалу фельдшерсько-акушерських пунктів КНП «Жовківська лікарня», що надають медичну допомогу населенню Жовківської територіальної громади на 2023 рік</w:t>
            </w:r>
          </w:p>
        </w:tc>
        <w:tc>
          <w:tcPr>
            <w:tcW w:w="1413" w:type="dxa"/>
            <w:tcBorders>
              <w:top w:val="single" w:sz="6" w:space="0" w:color="000000"/>
              <w:left w:val="single" w:sz="6" w:space="0" w:color="000000"/>
              <w:bottom w:val="single" w:sz="6" w:space="0" w:color="000000"/>
              <w:right w:val="single" w:sz="6" w:space="0" w:color="000000"/>
            </w:tcBorders>
            <w:shd w:val="clear" w:color="auto" w:fill="auto"/>
          </w:tcPr>
          <w:p w:rsidR="00F55330" w:rsidRDefault="00F55330">
            <w:pPr>
              <w:jc w:val="center"/>
              <w:rPr>
                <w:color w:val="000000"/>
                <w:lang w:val="uk-UA" w:eastAsia="uk-UA"/>
              </w:rPr>
            </w:pPr>
            <w:r>
              <w:rPr>
                <w:sz w:val="26"/>
                <w:szCs w:val="26"/>
              </w:rPr>
              <w:t xml:space="preserve">КНП «Жовківська </w:t>
            </w:r>
            <w:proofErr w:type="spellStart"/>
            <w:r>
              <w:rPr>
                <w:sz w:val="26"/>
                <w:szCs w:val="26"/>
              </w:rPr>
              <w:t>лікарня</w:t>
            </w:r>
            <w:proofErr w:type="spellEnd"/>
            <w:r>
              <w:rPr>
                <w:sz w:val="26"/>
                <w:szCs w:val="26"/>
              </w:rPr>
              <w:t>»</w:t>
            </w:r>
          </w:p>
        </w:tc>
        <w:tc>
          <w:tcPr>
            <w:tcW w:w="1595" w:type="dxa"/>
            <w:tcBorders>
              <w:top w:val="single" w:sz="6" w:space="0" w:color="000000"/>
              <w:left w:val="single" w:sz="6" w:space="0" w:color="000000"/>
              <w:bottom w:val="single" w:sz="6" w:space="0" w:color="000000"/>
              <w:right w:val="single" w:sz="6" w:space="0" w:color="000000"/>
            </w:tcBorders>
          </w:tcPr>
          <w:p w:rsidR="00F55330" w:rsidRDefault="00F55330" w:rsidP="00AA0CF9">
            <w:pPr>
              <w:jc w:val="center"/>
              <w:rPr>
                <w:color w:val="000000"/>
                <w:lang w:val="uk-UA"/>
              </w:rPr>
            </w:pPr>
            <w:r>
              <w:rPr>
                <w:color w:val="000000"/>
                <w:lang w:val="uk-UA"/>
              </w:rPr>
              <w:t>15,5</w:t>
            </w:r>
          </w:p>
        </w:tc>
        <w:tc>
          <w:tcPr>
            <w:tcW w:w="1802" w:type="dxa"/>
            <w:tcBorders>
              <w:top w:val="single" w:sz="6" w:space="0" w:color="000000"/>
              <w:left w:val="single" w:sz="6" w:space="0" w:color="000000"/>
              <w:bottom w:val="single" w:sz="6" w:space="0" w:color="000000"/>
              <w:right w:val="single" w:sz="6" w:space="0" w:color="000000"/>
            </w:tcBorders>
            <w:shd w:val="clear" w:color="auto" w:fill="auto"/>
          </w:tcPr>
          <w:p w:rsidR="00F55330" w:rsidRDefault="00F55330" w:rsidP="00AA0CF9">
            <w:pPr>
              <w:jc w:val="center"/>
              <w:rPr>
                <w:color w:val="000000"/>
                <w:lang w:val="uk-UA"/>
              </w:rPr>
            </w:pPr>
          </w:p>
          <w:p w:rsidR="00F55330" w:rsidRDefault="00F55330" w:rsidP="00AA0CF9">
            <w:pPr>
              <w:jc w:val="center"/>
              <w:rPr>
                <w:sz w:val="26"/>
                <w:szCs w:val="26"/>
                <w:lang w:val="uk-UA"/>
              </w:rPr>
            </w:pPr>
            <w:r>
              <w:rPr>
                <w:sz w:val="26"/>
                <w:szCs w:val="26"/>
                <w:lang w:val="uk-UA"/>
              </w:rPr>
              <w:t>15,5</w:t>
            </w:r>
            <w:r>
              <w:rPr>
                <w:sz w:val="26"/>
                <w:szCs w:val="26"/>
              </w:rPr>
              <w:t xml:space="preserve"> *13 500*12 =  </w:t>
            </w:r>
            <w:r>
              <w:rPr>
                <w:sz w:val="26"/>
                <w:szCs w:val="26"/>
                <w:lang w:val="uk-UA"/>
              </w:rPr>
              <w:t xml:space="preserve">       2 511 000,00</w:t>
            </w:r>
            <w:r>
              <w:rPr>
                <w:sz w:val="26"/>
                <w:szCs w:val="26"/>
              </w:rPr>
              <w:t>*1,22=</w:t>
            </w:r>
            <w:r>
              <w:rPr>
                <w:sz w:val="26"/>
                <w:szCs w:val="26"/>
                <w:lang w:val="uk-UA"/>
              </w:rPr>
              <w:t xml:space="preserve">      </w:t>
            </w:r>
            <w:r>
              <w:rPr>
                <w:sz w:val="26"/>
                <w:szCs w:val="26"/>
              </w:rPr>
              <w:t xml:space="preserve"> </w:t>
            </w:r>
            <w:r>
              <w:rPr>
                <w:sz w:val="26"/>
                <w:szCs w:val="26"/>
                <w:lang w:val="uk-UA"/>
              </w:rPr>
              <w:t>3 063 420</w:t>
            </w:r>
            <w:r>
              <w:rPr>
                <w:sz w:val="26"/>
                <w:szCs w:val="26"/>
              </w:rPr>
              <w:t>,00+</w:t>
            </w:r>
            <w:r>
              <w:rPr>
                <w:sz w:val="26"/>
                <w:szCs w:val="26"/>
                <w:lang w:val="uk-UA"/>
              </w:rPr>
              <w:t xml:space="preserve">                                                                            </w:t>
            </w:r>
          </w:p>
          <w:p w:rsidR="00F55330" w:rsidRPr="00F55330" w:rsidRDefault="00F55330" w:rsidP="00F55330">
            <w:pPr>
              <w:rPr>
                <w:color w:val="000000"/>
                <w:lang w:val="uk-UA"/>
              </w:rPr>
            </w:pPr>
            <w:r>
              <w:rPr>
                <w:sz w:val="26"/>
                <w:szCs w:val="26"/>
                <w:lang w:val="uk-UA"/>
              </w:rPr>
              <w:t xml:space="preserve">          90 560</w:t>
            </w:r>
            <w:r>
              <w:rPr>
                <w:sz w:val="26"/>
                <w:szCs w:val="26"/>
              </w:rPr>
              <w:t>,00</w:t>
            </w:r>
            <w:r>
              <w:rPr>
                <w:sz w:val="26"/>
                <w:szCs w:val="26"/>
                <w:lang w:val="uk-UA"/>
              </w:rPr>
              <w:t xml:space="preserve"> </w:t>
            </w:r>
            <w:r>
              <w:rPr>
                <w:sz w:val="26"/>
                <w:szCs w:val="26"/>
              </w:rPr>
              <w:t>(</w:t>
            </w:r>
            <w:proofErr w:type="spellStart"/>
            <w:r>
              <w:rPr>
                <w:sz w:val="26"/>
                <w:szCs w:val="26"/>
              </w:rPr>
              <w:t>матеріальна</w:t>
            </w:r>
            <w:proofErr w:type="spellEnd"/>
            <w:r>
              <w:rPr>
                <w:sz w:val="26"/>
                <w:szCs w:val="26"/>
              </w:rPr>
              <w:t xml:space="preserve"> </w:t>
            </w:r>
            <w:proofErr w:type="spellStart"/>
            <w:r>
              <w:rPr>
                <w:sz w:val="26"/>
                <w:szCs w:val="26"/>
              </w:rPr>
              <w:t>допомога</w:t>
            </w:r>
            <w:proofErr w:type="spellEnd"/>
            <w:r>
              <w:rPr>
                <w:sz w:val="26"/>
                <w:szCs w:val="26"/>
              </w:rPr>
              <w:t xml:space="preserve"> на </w:t>
            </w:r>
            <w:proofErr w:type="spellStart"/>
            <w:r>
              <w:rPr>
                <w:sz w:val="26"/>
                <w:szCs w:val="26"/>
              </w:rPr>
              <w:t>оздоровлення</w:t>
            </w:r>
            <w:proofErr w:type="spellEnd"/>
            <w:r>
              <w:rPr>
                <w:sz w:val="26"/>
                <w:szCs w:val="26"/>
              </w:rPr>
              <w:t>)=</w:t>
            </w:r>
            <w:r>
              <w:rPr>
                <w:sz w:val="26"/>
                <w:szCs w:val="26"/>
                <w:lang w:val="uk-UA"/>
              </w:rPr>
              <w:t xml:space="preserve">                3 153 980,00</w:t>
            </w:r>
          </w:p>
          <w:p w:rsidR="00F55330" w:rsidRDefault="00F55330" w:rsidP="00AA0CF9">
            <w:pPr>
              <w:jc w:val="center"/>
              <w:rPr>
                <w:color w:val="000000"/>
                <w:lang w:val="uk-UA"/>
              </w:rPr>
            </w:pPr>
          </w:p>
          <w:p w:rsidR="00F55330" w:rsidRDefault="00F55330" w:rsidP="00AA0CF9">
            <w:pPr>
              <w:jc w:val="center"/>
              <w:rPr>
                <w:color w:val="000000"/>
                <w:lang w:val="uk-UA" w:eastAsia="uk-UA"/>
              </w:rPr>
            </w:pPr>
          </w:p>
        </w:tc>
      </w:tr>
      <w:tr w:rsidR="00F55330" w:rsidTr="00F55330">
        <w:trPr>
          <w:trHeight w:val="399"/>
        </w:trPr>
        <w:tc>
          <w:tcPr>
            <w:tcW w:w="1787" w:type="dxa"/>
            <w:gridSpan w:val="2"/>
            <w:tcBorders>
              <w:top w:val="single" w:sz="6" w:space="0" w:color="000000"/>
              <w:left w:val="single" w:sz="6" w:space="0" w:color="000000"/>
              <w:bottom w:val="single" w:sz="6" w:space="0" w:color="000000"/>
              <w:right w:val="single" w:sz="6" w:space="0" w:color="000000"/>
            </w:tcBorders>
          </w:tcPr>
          <w:p w:rsidR="00F55330" w:rsidRDefault="00F55330" w:rsidP="00AA0CF9">
            <w:pPr>
              <w:jc w:val="center"/>
              <w:rPr>
                <w:b/>
                <w:color w:val="000000"/>
                <w:lang w:val="uk-UA"/>
              </w:rPr>
            </w:pPr>
          </w:p>
        </w:tc>
        <w:tc>
          <w:tcPr>
            <w:tcW w:w="8305" w:type="dxa"/>
            <w:gridSpan w:val="4"/>
            <w:tcBorders>
              <w:top w:val="single" w:sz="6" w:space="0" w:color="000000"/>
              <w:left w:val="single" w:sz="6" w:space="0" w:color="000000"/>
              <w:bottom w:val="single" w:sz="6" w:space="0" w:color="000000"/>
              <w:right w:val="single" w:sz="6" w:space="0" w:color="000000"/>
            </w:tcBorders>
            <w:shd w:val="clear" w:color="auto" w:fill="auto"/>
          </w:tcPr>
          <w:p w:rsidR="00F55330" w:rsidRDefault="00F55330" w:rsidP="00AA0CF9">
            <w:pPr>
              <w:jc w:val="center"/>
              <w:rPr>
                <w:color w:val="000000"/>
                <w:lang w:val="uk-UA" w:eastAsia="uk-UA"/>
              </w:rPr>
            </w:pPr>
            <w:r>
              <w:rPr>
                <w:b/>
                <w:color w:val="000000"/>
                <w:lang w:val="uk-UA"/>
              </w:rPr>
              <w:t xml:space="preserve">Загальна вартість 3 153 980,00 грн. (три мільйони сто п’ятдесят три тисячі дев’ятсот вісімдесят грн. 00 коп.)   </w:t>
            </w:r>
          </w:p>
        </w:tc>
      </w:tr>
    </w:tbl>
    <w:p w:rsidR="00EA3486" w:rsidRDefault="00EA3486">
      <w:pPr>
        <w:rPr>
          <w:b/>
          <w:lang w:val="uk-UA" w:eastAsia="uk-UA"/>
        </w:rPr>
      </w:pPr>
    </w:p>
    <w:p w:rsidR="00EA3486" w:rsidRDefault="00BF1229">
      <w:pPr>
        <w:pStyle w:val="ab"/>
        <w:ind w:left="0" w:firstLine="708"/>
        <w:rPr>
          <w:b/>
          <w:szCs w:val="26"/>
        </w:rPr>
      </w:pPr>
      <w:r>
        <w:rPr>
          <w:b/>
          <w:szCs w:val="26"/>
        </w:rPr>
        <w:t xml:space="preserve">Загальний обсяг фінансових ресурсів, необхідний для реалізації програми, </w:t>
      </w:r>
      <w:r w:rsidR="00F55330">
        <w:rPr>
          <w:b/>
          <w:szCs w:val="26"/>
        </w:rPr>
        <w:t xml:space="preserve">   3 153 980</w:t>
      </w:r>
      <w:r w:rsidR="00AA0CF9">
        <w:rPr>
          <w:b/>
          <w:szCs w:val="26"/>
        </w:rPr>
        <w:t>,00</w:t>
      </w:r>
      <w:r>
        <w:rPr>
          <w:b/>
          <w:szCs w:val="26"/>
        </w:rPr>
        <w:t>грн. (</w:t>
      </w:r>
      <w:r w:rsidR="00712BB2">
        <w:rPr>
          <w:b/>
          <w:color w:val="000000"/>
        </w:rPr>
        <w:t>три мільйони сто п’ятдесят три тисячі дев’ятсот вісімдесят</w:t>
      </w:r>
      <w:r w:rsidR="00712BB2">
        <w:rPr>
          <w:b/>
          <w:szCs w:val="26"/>
        </w:rPr>
        <w:t xml:space="preserve"> </w:t>
      </w:r>
      <w:r>
        <w:rPr>
          <w:b/>
          <w:szCs w:val="26"/>
        </w:rPr>
        <w:t>грн. 00 коп.)</w:t>
      </w:r>
    </w:p>
    <w:p w:rsidR="00EA3486" w:rsidRDefault="00EA3486">
      <w:pPr>
        <w:pStyle w:val="ab"/>
        <w:ind w:left="0"/>
        <w:jc w:val="center"/>
        <w:rPr>
          <w:sz w:val="24"/>
          <w:szCs w:val="24"/>
        </w:rPr>
      </w:pPr>
    </w:p>
    <w:p w:rsidR="00EA3486" w:rsidRDefault="00EA3486">
      <w:pPr>
        <w:pStyle w:val="ab"/>
        <w:ind w:left="0"/>
        <w:jc w:val="center"/>
        <w:rPr>
          <w:b/>
          <w:sz w:val="20"/>
        </w:rPr>
      </w:pPr>
    </w:p>
    <w:p w:rsidR="00EA3486" w:rsidRDefault="00EA3486">
      <w:pPr>
        <w:pStyle w:val="ab"/>
        <w:ind w:left="0"/>
        <w:jc w:val="center"/>
        <w:rPr>
          <w:b/>
          <w:sz w:val="20"/>
        </w:rPr>
      </w:pPr>
    </w:p>
    <w:p w:rsidR="00EA3486" w:rsidRDefault="00EA3486">
      <w:pPr>
        <w:pStyle w:val="ab"/>
        <w:ind w:left="0"/>
        <w:jc w:val="center"/>
        <w:rPr>
          <w:b/>
          <w:sz w:val="20"/>
        </w:rPr>
      </w:pPr>
    </w:p>
    <w:p w:rsidR="00EA3486" w:rsidRDefault="00EA3486">
      <w:pPr>
        <w:pStyle w:val="ab"/>
        <w:ind w:left="0"/>
        <w:jc w:val="center"/>
        <w:rPr>
          <w:b/>
          <w:sz w:val="20"/>
        </w:rPr>
      </w:pPr>
    </w:p>
    <w:p w:rsidR="00EA3486" w:rsidRDefault="00BF1229">
      <w:pPr>
        <w:pStyle w:val="ab"/>
        <w:ind w:left="0"/>
        <w:jc w:val="center"/>
        <w:rPr>
          <w:b/>
          <w:sz w:val="28"/>
          <w:szCs w:val="28"/>
        </w:rPr>
      </w:pPr>
      <w:r>
        <w:rPr>
          <w:b/>
        </w:rPr>
        <w:t>Директор</w:t>
      </w:r>
      <w:r>
        <w:rPr>
          <w:b/>
        </w:rPr>
        <w:tab/>
      </w:r>
      <w:r>
        <w:rPr>
          <w:b/>
        </w:rPr>
        <w:tab/>
      </w:r>
      <w:r>
        <w:rPr>
          <w:b/>
        </w:rPr>
        <w:tab/>
        <w:t xml:space="preserve">  ____________________</w:t>
      </w:r>
      <w:r>
        <w:rPr>
          <w:b/>
        </w:rPr>
        <w:tab/>
      </w:r>
      <w:r>
        <w:rPr>
          <w:b/>
        </w:rPr>
        <w:tab/>
      </w:r>
      <w:r>
        <w:rPr>
          <w:b/>
        </w:rPr>
        <w:tab/>
        <w:t>Є. Москвяк</w:t>
      </w:r>
    </w:p>
    <w:p w:rsidR="00EA3486" w:rsidRDefault="00EA3486">
      <w:pPr>
        <w:sectPr w:rsidR="00EA3486">
          <w:pgSz w:w="11906" w:h="16838"/>
          <w:pgMar w:top="1134" w:right="851" w:bottom="1134" w:left="851" w:header="0" w:footer="0" w:gutter="0"/>
          <w:cols w:space="720"/>
          <w:formProt w:val="0"/>
          <w:docGrid w:linePitch="600" w:charSpace="32768"/>
        </w:sectPr>
      </w:pPr>
    </w:p>
    <w:p w:rsidR="00EA3486" w:rsidRDefault="00EA3486">
      <w:pPr>
        <w:pStyle w:val="ab"/>
        <w:ind w:left="0"/>
      </w:pPr>
    </w:p>
    <w:sectPr w:rsidR="00EA3486" w:rsidSect="00DD4D74">
      <w:type w:val="continuous"/>
      <w:pgSz w:w="11906" w:h="16838"/>
      <w:pgMar w:top="1134" w:right="851" w:bottom="1134" w:left="851"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C21"/>
    <w:multiLevelType w:val="hybridMultilevel"/>
    <w:tmpl w:val="FF1A1C9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21DC1BA3"/>
    <w:multiLevelType w:val="multilevel"/>
    <w:tmpl w:val="C3A2A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82D036B"/>
    <w:multiLevelType w:val="hybridMultilevel"/>
    <w:tmpl w:val="B27A624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590F5FF2"/>
    <w:multiLevelType w:val="multilevel"/>
    <w:tmpl w:val="3DFC3B72"/>
    <w:lvl w:ilvl="0">
      <w:start w:val="1"/>
      <w:numFmt w:val="bullet"/>
      <w:lvlText w:val=""/>
      <w:lvlJc w:val="left"/>
      <w:pPr>
        <w:ind w:left="1068" w:hanging="360"/>
      </w:pPr>
      <w:rPr>
        <w:rFonts w:ascii="Symbol" w:hAnsi="Symbol" w:cs="Symbol" w:hint="default"/>
        <w:sz w:val="26"/>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
    <w:nsid w:val="5978233A"/>
    <w:multiLevelType w:val="hybridMultilevel"/>
    <w:tmpl w:val="1E7CC4D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784E0D13"/>
    <w:multiLevelType w:val="multilevel"/>
    <w:tmpl w:val="85B011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characterSpacingControl w:val="doNotCompress"/>
  <w:compat>
    <w:compatSetting w:name="compatibilityMode" w:uri="http://schemas.microsoft.com/office/word" w:val="12"/>
  </w:compat>
  <w:rsids>
    <w:rsidRoot w:val="00EA3486"/>
    <w:rsid w:val="0000311B"/>
    <w:rsid w:val="00074FE9"/>
    <w:rsid w:val="000A7F45"/>
    <w:rsid w:val="000B3896"/>
    <w:rsid w:val="00104C9D"/>
    <w:rsid w:val="001138C2"/>
    <w:rsid w:val="002169D0"/>
    <w:rsid w:val="00280070"/>
    <w:rsid w:val="00337F17"/>
    <w:rsid w:val="003462CD"/>
    <w:rsid w:val="004134B5"/>
    <w:rsid w:val="004B7977"/>
    <w:rsid w:val="00616E70"/>
    <w:rsid w:val="00634039"/>
    <w:rsid w:val="006418F3"/>
    <w:rsid w:val="00690887"/>
    <w:rsid w:val="006D76CE"/>
    <w:rsid w:val="00712BB2"/>
    <w:rsid w:val="008134CB"/>
    <w:rsid w:val="008535E8"/>
    <w:rsid w:val="008A643F"/>
    <w:rsid w:val="008C460F"/>
    <w:rsid w:val="009419DC"/>
    <w:rsid w:val="00A83DEC"/>
    <w:rsid w:val="00A938B0"/>
    <w:rsid w:val="00AA0CF9"/>
    <w:rsid w:val="00B45968"/>
    <w:rsid w:val="00BE3D36"/>
    <w:rsid w:val="00BF1229"/>
    <w:rsid w:val="00CD3562"/>
    <w:rsid w:val="00D16B77"/>
    <w:rsid w:val="00DD2717"/>
    <w:rsid w:val="00DD4D74"/>
    <w:rsid w:val="00E72133"/>
    <w:rsid w:val="00EA3486"/>
    <w:rsid w:val="00EA6E9D"/>
    <w:rsid w:val="00EF3D87"/>
    <w:rsid w:val="00F2463A"/>
    <w:rsid w:val="00F55330"/>
    <w:rsid w:val="00FB4A91"/>
    <w:rsid w:val="00FF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sid w:val="00DD4D74"/>
    <w:rPr>
      <w:rFonts w:cs="Courier New"/>
    </w:rPr>
  </w:style>
  <w:style w:type="character" w:customStyle="1" w:styleId="ListLabel2">
    <w:name w:val="ListLabel 2"/>
    <w:qFormat/>
    <w:rsid w:val="00DD4D74"/>
    <w:rPr>
      <w:rFonts w:cs="Courier New"/>
    </w:rPr>
  </w:style>
  <w:style w:type="character" w:customStyle="1" w:styleId="ListLabel3">
    <w:name w:val="ListLabel 3"/>
    <w:qFormat/>
    <w:rsid w:val="00DD4D74"/>
    <w:rPr>
      <w:rFonts w:cs="Courier New"/>
    </w:rPr>
  </w:style>
  <w:style w:type="character" w:customStyle="1" w:styleId="ListLabel4">
    <w:name w:val="ListLabel 4"/>
    <w:qFormat/>
    <w:rsid w:val="00DD4D74"/>
    <w:rPr>
      <w:rFonts w:cs="Courier New"/>
    </w:rPr>
  </w:style>
  <w:style w:type="character" w:customStyle="1" w:styleId="ListLabel5">
    <w:name w:val="ListLabel 5"/>
    <w:qFormat/>
    <w:rsid w:val="00DD4D74"/>
    <w:rPr>
      <w:rFonts w:cs="Courier New"/>
    </w:rPr>
  </w:style>
  <w:style w:type="character" w:customStyle="1" w:styleId="ListLabel6">
    <w:name w:val="ListLabel 6"/>
    <w:qFormat/>
    <w:rsid w:val="00DD4D74"/>
    <w:rPr>
      <w:rFonts w:cs="Courier New"/>
    </w:rPr>
  </w:style>
  <w:style w:type="character" w:customStyle="1" w:styleId="ListLabel7">
    <w:name w:val="ListLabel 7"/>
    <w:qFormat/>
    <w:rsid w:val="00DD4D74"/>
    <w:rPr>
      <w:rFonts w:cs="Courier New"/>
    </w:rPr>
  </w:style>
  <w:style w:type="character" w:customStyle="1" w:styleId="ListLabel8">
    <w:name w:val="ListLabel 8"/>
    <w:qFormat/>
    <w:rsid w:val="00DD4D74"/>
    <w:rPr>
      <w:rFonts w:cs="Courier New"/>
    </w:rPr>
  </w:style>
  <w:style w:type="character" w:customStyle="1" w:styleId="ListLabel9">
    <w:name w:val="ListLabel 9"/>
    <w:qFormat/>
    <w:rsid w:val="00DD4D74"/>
    <w:rPr>
      <w:rFonts w:cs="Courier New"/>
    </w:rPr>
  </w:style>
  <w:style w:type="character" w:customStyle="1" w:styleId="ListLabel10">
    <w:name w:val="ListLabel 10"/>
    <w:qFormat/>
    <w:rsid w:val="00DD4D74"/>
    <w:rPr>
      <w:rFonts w:cs="Symbol"/>
      <w:sz w:val="26"/>
    </w:rPr>
  </w:style>
  <w:style w:type="character" w:customStyle="1" w:styleId="ListLabel11">
    <w:name w:val="ListLabel 11"/>
    <w:qFormat/>
    <w:rsid w:val="00DD4D74"/>
    <w:rPr>
      <w:rFonts w:cs="Courier New"/>
    </w:rPr>
  </w:style>
  <w:style w:type="character" w:customStyle="1" w:styleId="ListLabel12">
    <w:name w:val="ListLabel 12"/>
    <w:qFormat/>
    <w:rsid w:val="00DD4D74"/>
    <w:rPr>
      <w:rFonts w:cs="Wingdings"/>
    </w:rPr>
  </w:style>
  <w:style w:type="character" w:customStyle="1" w:styleId="ListLabel13">
    <w:name w:val="ListLabel 13"/>
    <w:qFormat/>
    <w:rsid w:val="00DD4D74"/>
    <w:rPr>
      <w:rFonts w:cs="Symbol"/>
    </w:rPr>
  </w:style>
  <w:style w:type="character" w:customStyle="1" w:styleId="ListLabel14">
    <w:name w:val="ListLabel 14"/>
    <w:qFormat/>
    <w:rsid w:val="00DD4D74"/>
    <w:rPr>
      <w:rFonts w:cs="Courier New"/>
    </w:rPr>
  </w:style>
  <w:style w:type="character" w:customStyle="1" w:styleId="ListLabel15">
    <w:name w:val="ListLabel 15"/>
    <w:qFormat/>
    <w:rsid w:val="00DD4D74"/>
    <w:rPr>
      <w:rFonts w:cs="Wingdings"/>
    </w:rPr>
  </w:style>
  <w:style w:type="character" w:customStyle="1" w:styleId="ListLabel16">
    <w:name w:val="ListLabel 16"/>
    <w:qFormat/>
    <w:rsid w:val="00DD4D74"/>
    <w:rPr>
      <w:rFonts w:cs="Symbol"/>
    </w:rPr>
  </w:style>
  <w:style w:type="character" w:customStyle="1" w:styleId="ListLabel17">
    <w:name w:val="ListLabel 17"/>
    <w:qFormat/>
    <w:rsid w:val="00DD4D74"/>
    <w:rPr>
      <w:rFonts w:cs="Courier New"/>
    </w:rPr>
  </w:style>
  <w:style w:type="character" w:customStyle="1" w:styleId="ListLabel18">
    <w:name w:val="ListLabel 18"/>
    <w:qFormat/>
    <w:rsid w:val="00DD4D74"/>
    <w:rPr>
      <w:rFonts w:cs="Wingdings"/>
    </w:rPr>
  </w:style>
  <w:style w:type="paragraph" w:customStyle="1" w:styleId="a5">
    <w:name w:val="Заголовок"/>
    <w:basedOn w:val="a"/>
    <w:next w:val="a6"/>
    <w:qFormat/>
    <w:rsid w:val="00DD4D74"/>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sid w:val="00DD4D74"/>
    <w:rPr>
      <w:rFonts w:cs="Arial"/>
    </w:rPr>
  </w:style>
  <w:style w:type="paragraph" w:styleId="a8">
    <w:name w:val="caption"/>
    <w:basedOn w:val="a"/>
    <w:qFormat/>
    <w:rsid w:val="00DD4D74"/>
    <w:pPr>
      <w:suppressLineNumbers/>
      <w:spacing w:before="120" w:after="120"/>
    </w:pPr>
    <w:rPr>
      <w:rFonts w:cs="Arial"/>
      <w:i/>
      <w:iCs/>
    </w:rPr>
  </w:style>
  <w:style w:type="paragraph" w:customStyle="1" w:styleId="a9">
    <w:name w:val="Покажчик"/>
    <w:basedOn w:val="a"/>
    <w:qFormat/>
    <w:rsid w:val="00DD4D74"/>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37"/>
    <w:rPr>
      <w:sz w:val="24"/>
      <w:szCs w:val="24"/>
    </w:rPr>
  </w:style>
  <w:style w:type="paragraph" w:styleId="2">
    <w:name w:val="heading 2"/>
    <w:basedOn w:val="a"/>
    <w:next w:val="a"/>
    <w:qFormat/>
    <w:rsid w:val="007C467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3837"/>
    <w:rPr>
      <w:b/>
      <w:bCs/>
    </w:rPr>
  </w:style>
  <w:style w:type="character" w:customStyle="1" w:styleId="a4">
    <w:name w:val="Текст выноски Знак"/>
    <w:qFormat/>
    <w:rsid w:val="00DB453B"/>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Symbol"/>
      <w:sz w:val="26"/>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paragraph" w:customStyle="1" w:styleId="a5">
    <w:name w:val="Заголовок"/>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rsid w:val="00A13837"/>
    <w:pPr>
      <w:jc w:val="both"/>
    </w:pPr>
    <w:rPr>
      <w:b/>
      <w:i/>
      <w:sz w:val="28"/>
      <w:szCs w:val="20"/>
    </w:r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Покажчик"/>
    <w:basedOn w:val="a"/>
    <w:qFormat/>
    <w:pPr>
      <w:suppressLineNumbers/>
    </w:pPr>
    <w:rPr>
      <w:rFonts w:cs="Arial"/>
    </w:rPr>
  </w:style>
  <w:style w:type="paragraph" w:styleId="aa">
    <w:name w:val="Normal (Web)"/>
    <w:basedOn w:val="a"/>
    <w:qFormat/>
    <w:rsid w:val="00A13837"/>
    <w:pPr>
      <w:spacing w:beforeAutospacing="1" w:afterAutospacing="1"/>
    </w:pPr>
  </w:style>
  <w:style w:type="paragraph" w:styleId="HTML">
    <w:name w:val="HTML Preformatted"/>
    <w:basedOn w:val="a"/>
    <w:qFormat/>
    <w:rsid w:val="00A13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 Spacing"/>
    <w:qFormat/>
    <w:rsid w:val="00A13837"/>
    <w:pPr>
      <w:ind w:left="357"/>
      <w:jc w:val="both"/>
    </w:pPr>
    <w:rPr>
      <w:sz w:val="26"/>
      <w:lang w:val="uk-UA"/>
    </w:rPr>
  </w:style>
  <w:style w:type="paragraph" w:customStyle="1" w:styleId="FR1">
    <w:name w:val="FR1"/>
    <w:qFormat/>
    <w:rsid w:val="00A13837"/>
    <w:pPr>
      <w:widowControl w:val="0"/>
      <w:spacing w:before="100" w:line="300" w:lineRule="auto"/>
      <w:ind w:left="3160"/>
      <w:jc w:val="center"/>
    </w:pPr>
    <w:rPr>
      <w:b/>
      <w:sz w:val="24"/>
      <w:lang w:val="uk-UA"/>
    </w:rPr>
  </w:style>
  <w:style w:type="paragraph" w:styleId="ac">
    <w:name w:val="footer"/>
    <w:basedOn w:val="a"/>
    <w:rsid w:val="00A13837"/>
    <w:pPr>
      <w:tabs>
        <w:tab w:val="center" w:pos="4153"/>
        <w:tab w:val="right" w:pos="8306"/>
      </w:tabs>
    </w:pPr>
    <w:rPr>
      <w:b/>
      <w:i/>
      <w:sz w:val="28"/>
      <w:szCs w:val="20"/>
    </w:rPr>
  </w:style>
  <w:style w:type="paragraph" w:customStyle="1" w:styleId="ad">
    <w:name w:val="Знак Знак"/>
    <w:basedOn w:val="a"/>
    <w:qFormat/>
    <w:rsid w:val="00D43245"/>
    <w:pPr>
      <w:suppressAutoHyphens/>
      <w:spacing w:after="160" w:line="240" w:lineRule="exact"/>
    </w:pPr>
    <w:rPr>
      <w:rFonts w:ascii="Verdana" w:hAnsi="Verdana"/>
      <w:sz w:val="20"/>
      <w:szCs w:val="20"/>
      <w:lang w:val="en-US" w:eastAsia="en-US"/>
    </w:rPr>
  </w:style>
  <w:style w:type="paragraph" w:styleId="ae">
    <w:name w:val="Balloon Text"/>
    <w:basedOn w:val="a"/>
    <w:qFormat/>
    <w:rsid w:val="00DB453B"/>
    <w:rPr>
      <w:rFonts w:ascii="Tahoma" w:hAnsi="Tahoma" w:cs="Tahoma"/>
      <w:sz w:val="16"/>
      <w:szCs w:val="16"/>
    </w:rPr>
  </w:style>
  <w:style w:type="paragraph" w:styleId="af">
    <w:name w:val="List Paragraph"/>
    <w:basedOn w:val="a"/>
    <w:uiPriority w:val="34"/>
    <w:qFormat/>
    <w:rsid w:val="00375638"/>
    <w:pPr>
      <w:ind w:left="720"/>
      <w:contextualSpacing/>
    </w:pPr>
  </w:style>
  <w:style w:type="table" w:styleId="af0">
    <w:name w:val="Table Grid"/>
    <w:basedOn w:val="a1"/>
    <w:rsid w:val="00D432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7649</Words>
  <Characters>4360</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Україна, відповідно до доповіді ООН (2005), посідає 6-е місце у світі за рівнем поширення епідемії ВІЛ/СНІД</vt:lpstr>
    </vt:vector>
  </TitlesOfParts>
  <Company>Microsoft</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 відповідно до доповіді ООН (2005), посідає 6-е місце у світі за рівнем поширення епідемії ВІЛ/СНІД</dc:title>
  <dc:creator>Admin</dc:creator>
  <cp:lastModifiedBy>admin</cp:lastModifiedBy>
  <cp:revision>9</cp:revision>
  <cp:lastPrinted>2022-02-10T07:12:00Z</cp:lastPrinted>
  <dcterms:created xsi:type="dcterms:W3CDTF">2023-01-23T14:59:00Z</dcterms:created>
  <dcterms:modified xsi:type="dcterms:W3CDTF">2023-01-24T09:33:00Z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