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AA" w:rsidRDefault="00AA185D" w:rsidP="00473A2D">
      <w:pPr>
        <w:pStyle w:val="a4"/>
        <w:spacing w:before="0" w:beforeAutospacing="0" w:after="0" w:afterAutospacing="0" w:line="240" w:lineRule="auto"/>
        <w:ind w:left="5387"/>
        <w:rPr>
          <w:sz w:val="28"/>
          <w:szCs w:val="28"/>
          <w:lang w:val="uk-UA"/>
        </w:rPr>
      </w:pPr>
      <w:r>
        <w:rPr>
          <w:sz w:val="28"/>
          <w:szCs w:val="28"/>
          <w:lang w:val="uk-UA"/>
        </w:rPr>
        <w:t>Дод</w:t>
      </w:r>
      <w:r w:rsidR="009A76AA">
        <w:rPr>
          <w:sz w:val="28"/>
          <w:szCs w:val="28"/>
          <w:lang w:val="uk-UA"/>
        </w:rPr>
        <w:t>аток</w:t>
      </w:r>
      <w:r w:rsidR="00473A2D" w:rsidRPr="00473A2D">
        <w:rPr>
          <w:sz w:val="28"/>
          <w:szCs w:val="28"/>
          <w:lang w:val="uk-UA"/>
        </w:rPr>
        <w:t xml:space="preserve"> </w:t>
      </w:r>
      <w:r w:rsidR="00473A2D">
        <w:rPr>
          <w:sz w:val="28"/>
          <w:szCs w:val="28"/>
          <w:lang w:val="uk-UA"/>
        </w:rPr>
        <w:t xml:space="preserve">до </w:t>
      </w:r>
      <w:r w:rsidR="00473A2D" w:rsidRPr="00E80530">
        <w:rPr>
          <w:sz w:val="28"/>
          <w:szCs w:val="28"/>
          <w:lang w:val="uk-UA"/>
        </w:rPr>
        <w:t>рішення</w:t>
      </w:r>
    </w:p>
    <w:p w:rsidR="00473A2D" w:rsidRDefault="00AA185D" w:rsidP="00473A2D">
      <w:pPr>
        <w:pStyle w:val="a4"/>
        <w:spacing w:before="0" w:beforeAutospacing="0" w:after="0" w:afterAutospacing="0" w:line="240" w:lineRule="auto"/>
        <w:ind w:left="5387"/>
        <w:rPr>
          <w:sz w:val="28"/>
          <w:szCs w:val="28"/>
          <w:lang w:val="uk-UA"/>
        </w:rPr>
      </w:pPr>
      <w:r>
        <w:rPr>
          <w:sz w:val="28"/>
          <w:szCs w:val="28"/>
          <w:lang w:val="uk-UA"/>
        </w:rPr>
        <w:t>Жовківської</w:t>
      </w:r>
      <w:r w:rsidR="00473A2D">
        <w:rPr>
          <w:sz w:val="28"/>
          <w:szCs w:val="28"/>
          <w:lang w:val="uk-UA"/>
        </w:rPr>
        <w:t xml:space="preserve"> </w:t>
      </w:r>
      <w:r w:rsidR="00473A2D" w:rsidRPr="00E80530">
        <w:rPr>
          <w:sz w:val="28"/>
          <w:szCs w:val="28"/>
          <w:lang w:val="uk-UA"/>
        </w:rPr>
        <w:t>міської ради</w:t>
      </w:r>
    </w:p>
    <w:p w:rsidR="009A76AA" w:rsidRDefault="00AA185D" w:rsidP="00473A2D">
      <w:pPr>
        <w:pStyle w:val="a4"/>
        <w:spacing w:before="0" w:beforeAutospacing="0" w:after="0" w:afterAutospacing="0" w:line="240" w:lineRule="auto"/>
        <w:ind w:left="5387"/>
        <w:rPr>
          <w:sz w:val="28"/>
          <w:szCs w:val="28"/>
          <w:lang w:val="uk-UA"/>
        </w:rPr>
      </w:pPr>
      <w:r>
        <w:rPr>
          <w:sz w:val="28"/>
          <w:szCs w:val="28"/>
          <w:lang w:val="uk-UA"/>
        </w:rPr>
        <w:t>_______________ 2020</w:t>
      </w:r>
      <w:r w:rsidR="00701163" w:rsidRPr="00E80530">
        <w:rPr>
          <w:sz w:val="28"/>
          <w:szCs w:val="28"/>
          <w:lang w:val="uk-UA"/>
        </w:rPr>
        <w:t xml:space="preserve"> року </w:t>
      </w:r>
    </w:p>
    <w:p w:rsidR="00701163" w:rsidRPr="00473A2D" w:rsidRDefault="00701163" w:rsidP="00473A2D">
      <w:pPr>
        <w:pStyle w:val="a4"/>
        <w:spacing w:before="0" w:beforeAutospacing="0" w:after="0" w:afterAutospacing="0" w:line="240" w:lineRule="auto"/>
        <w:ind w:left="5387"/>
        <w:rPr>
          <w:sz w:val="28"/>
          <w:szCs w:val="28"/>
          <w:lang w:val="uk-UA"/>
        </w:rPr>
      </w:pPr>
      <w:r w:rsidRPr="00E80530">
        <w:rPr>
          <w:sz w:val="28"/>
          <w:szCs w:val="28"/>
          <w:lang w:val="uk-UA"/>
        </w:rPr>
        <w:t>№</w:t>
      </w:r>
      <w:r w:rsidR="00AA185D">
        <w:rPr>
          <w:sz w:val="28"/>
          <w:szCs w:val="28"/>
          <w:lang w:val="uk-UA"/>
        </w:rPr>
        <w:t xml:space="preserve"> _____________</w:t>
      </w:r>
    </w:p>
    <w:p w:rsidR="003C1BDD" w:rsidRDefault="003C1BDD" w:rsidP="00701163">
      <w:pPr>
        <w:jc w:val="center"/>
        <w:rPr>
          <w:b/>
          <w:sz w:val="28"/>
          <w:szCs w:val="28"/>
          <w:lang w:val="uk-UA"/>
        </w:rPr>
      </w:pPr>
    </w:p>
    <w:p w:rsidR="00701163" w:rsidRPr="00E80530" w:rsidRDefault="00701163" w:rsidP="00701163">
      <w:pPr>
        <w:jc w:val="center"/>
        <w:rPr>
          <w:b/>
          <w:sz w:val="28"/>
          <w:szCs w:val="28"/>
          <w:lang w:val="uk-UA"/>
        </w:rPr>
      </w:pPr>
      <w:r w:rsidRPr="00E80530">
        <w:rPr>
          <w:b/>
          <w:sz w:val="28"/>
          <w:szCs w:val="28"/>
          <w:lang w:val="uk-UA"/>
        </w:rPr>
        <w:t>БЮДЖЕТНИЙ РЕГЛАМЕНТ</w:t>
      </w:r>
    </w:p>
    <w:p w:rsidR="00701163" w:rsidRDefault="00AA185D" w:rsidP="00701163">
      <w:pPr>
        <w:jc w:val="center"/>
        <w:rPr>
          <w:b/>
          <w:sz w:val="28"/>
          <w:szCs w:val="28"/>
          <w:lang w:val="uk-UA"/>
        </w:rPr>
      </w:pPr>
      <w:r>
        <w:rPr>
          <w:b/>
          <w:sz w:val="28"/>
          <w:szCs w:val="28"/>
          <w:lang w:val="uk-UA"/>
        </w:rPr>
        <w:t>проходження бюд</w:t>
      </w:r>
      <w:r w:rsidR="00423961">
        <w:rPr>
          <w:b/>
          <w:sz w:val="28"/>
          <w:szCs w:val="28"/>
          <w:lang w:val="uk-UA"/>
        </w:rPr>
        <w:t>ж</w:t>
      </w:r>
      <w:r>
        <w:rPr>
          <w:b/>
          <w:sz w:val="28"/>
          <w:szCs w:val="28"/>
          <w:lang w:val="uk-UA"/>
        </w:rPr>
        <w:t>етного процесу Жовківської міської</w:t>
      </w:r>
      <w:r w:rsidR="00701163" w:rsidRPr="00E80530">
        <w:rPr>
          <w:b/>
          <w:sz w:val="28"/>
          <w:szCs w:val="28"/>
          <w:lang w:val="uk-UA"/>
        </w:rPr>
        <w:t xml:space="preserve"> ради </w:t>
      </w:r>
    </w:p>
    <w:p w:rsidR="00293E10" w:rsidRPr="00E80530" w:rsidRDefault="00AA185D" w:rsidP="00701163">
      <w:pPr>
        <w:jc w:val="center"/>
        <w:rPr>
          <w:b/>
          <w:sz w:val="28"/>
          <w:szCs w:val="28"/>
          <w:lang w:val="uk-UA"/>
        </w:rPr>
      </w:pPr>
      <w:r>
        <w:rPr>
          <w:b/>
          <w:sz w:val="28"/>
          <w:szCs w:val="28"/>
          <w:lang w:val="uk-UA"/>
        </w:rPr>
        <w:t xml:space="preserve">Львівського району Львівської </w:t>
      </w:r>
      <w:r w:rsidR="00293E10">
        <w:rPr>
          <w:b/>
          <w:sz w:val="28"/>
          <w:szCs w:val="28"/>
          <w:lang w:val="uk-UA"/>
        </w:rPr>
        <w:t>області</w:t>
      </w:r>
    </w:p>
    <w:p w:rsidR="003C1BDD" w:rsidRPr="00E80530" w:rsidRDefault="003C1BDD" w:rsidP="003C1BDD">
      <w:pPr>
        <w:widowControl w:val="0"/>
        <w:shd w:val="clear" w:color="auto" w:fill="FFFFFF"/>
        <w:autoSpaceDE w:val="0"/>
        <w:autoSpaceDN w:val="0"/>
        <w:adjustRightInd w:val="0"/>
        <w:ind w:firstLine="720"/>
        <w:jc w:val="center"/>
        <w:rPr>
          <w:b/>
          <w:bCs/>
          <w:sz w:val="28"/>
          <w:szCs w:val="28"/>
          <w:lang w:val="uk-UA"/>
        </w:rPr>
      </w:pPr>
    </w:p>
    <w:p w:rsidR="0034753A" w:rsidRPr="00423961" w:rsidRDefault="003C1BDD" w:rsidP="00423961">
      <w:pPr>
        <w:pStyle w:val="a6"/>
        <w:widowControl w:val="0"/>
        <w:numPr>
          <w:ilvl w:val="0"/>
          <w:numId w:val="3"/>
        </w:numPr>
        <w:shd w:val="clear" w:color="auto" w:fill="FFFFFF"/>
        <w:autoSpaceDE w:val="0"/>
        <w:autoSpaceDN w:val="0"/>
        <w:adjustRightInd w:val="0"/>
        <w:jc w:val="center"/>
        <w:rPr>
          <w:b/>
          <w:bCs/>
          <w:sz w:val="28"/>
          <w:szCs w:val="28"/>
          <w:lang w:val="uk-UA"/>
        </w:rPr>
      </w:pPr>
      <w:r w:rsidRPr="00E80530">
        <w:rPr>
          <w:b/>
          <w:bCs/>
          <w:sz w:val="28"/>
          <w:szCs w:val="28"/>
          <w:lang w:val="uk-UA"/>
        </w:rPr>
        <w:t>Загальні положення</w:t>
      </w:r>
    </w:p>
    <w:p w:rsidR="0092222E" w:rsidRDefault="003D0FA9" w:rsidP="00423961">
      <w:pPr>
        <w:pStyle w:val="a6"/>
        <w:tabs>
          <w:tab w:val="left" w:pos="993"/>
        </w:tabs>
        <w:spacing w:before="120" w:line="240" w:lineRule="auto"/>
        <w:ind w:left="0" w:firstLine="709"/>
        <w:contextualSpacing w:val="0"/>
        <w:jc w:val="both"/>
        <w:rPr>
          <w:sz w:val="28"/>
          <w:szCs w:val="28"/>
          <w:lang w:val="uk-UA"/>
        </w:rPr>
      </w:pPr>
      <w:r w:rsidRPr="00424844">
        <w:rPr>
          <w:sz w:val="28"/>
          <w:szCs w:val="28"/>
          <w:lang w:val="uk-UA"/>
        </w:rPr>
        <w:t>1.1.</w:t>
      </w:r>
      <w:r w:rsidR="003C1BDD" w:rsidRPr="00E80530">
        <w:rPr>
          <w:sz w:val="28"/>
          <w:szCs w:val="28"/>
          <w:lang w:val="uk-UA"/>
        </w:rPr>
        <w:t>Бюджетний регла</w:t>
      </w:r>
      <w:r w:rsidR="002F6125" w:rsidRPr="00E80530">
        <w:rPr>
          <w:sz w:val="28"/>
          <w:szCs w:val="28"/>
          <w:lang w:val="uk-UA"/>
        </w:rPr>
        <w:t xml:space="preserve">мент </w:t>
      </w:r>
      <w:r w:rsidR="00293E10">
        <w:rPr>
          <w:sz w:val="28"/>
          <w:szCs w:val="28"/>
          <w:lang w:val="uk-UA"/>
        </w:rPr>
        <w:t xml:space="preserve">проходження бюджетного процесу </w:t>
      </w:r>
      <w:r w:rsidR="00AA185D">
        <w:rPr>
          <w:sz w:val="28"/>
          <w:szCs w:val="28"/>
          <w:lang w:val="uk-UA"/>
        </w:rPr>
        <w:t xml:space="preserve">Жовківської </w:t>
      </w:r>
      <w:r w:rsidR="002F6125" w:rsidRPr="00E80530">
        <w:rPr>
          <w:sz w:val="28"/>
          <w:szCs w:val="28"/>
          <w:lang w:val="uk-UA"/>
        </w:rPr>
        <w:t xml:space="preserve"> міської ради</w:t>
      </w:r>
      <w:r w:rsidR="00293E10">
        <w:rPr>
          <w:sz w:val="28"/>
          <w:szCs w:val="28"/>
          <w:lang w:val="uk-UA"/>
        </w:rPr>
        <w:t xml:space="preserve"> </w:t>
      </w:r>
      <w:r w:rsidR="00AA185D">
        <w:rPr>
          <w:sz w:val="28"/>
          <w:szCs w:val="28"/>
          <w:lang w:val="uk-UA"/>
        </w:rPr>
        <w:t>Львівського району Львівської</w:t>
      </w:r>
      <w:r w:rsidR="00293E10">
        <w:rPr>
          <w:sz w:val="28"/>
          <w:szCs w:val="28"/>
          <w:lang w:val="uk-UA"/>
        </w:rPr>
        <w:t xml:space="preserve"> області</w:t>
      </w:r>
      <w:r w:rsidR="002F6125" w:rsidRPr="00E80530">
        <w:rPr>
          <w:sz w:val="28"/>
          <w:szCs w:val="28"/>
          <w:lang w:val="uk-UA"/>
        </w:rPr>
        <w:t xml:space="preserve"> (</w:t>
      </w:r>
      <w:r w:rsidR="003C1BDD" w:rsidRPr="00E80530">
        <w:rPr>
          <w:sz w:val="28"/>
          <w:szCs w:val="28"/>
          <w:lang w:val="uk-UA"/>
        </w:rPr>
        <w:t>далі – Бюджетний регламент)</w:t>
      </w:r>
      <w:r w:rsidR="00212C71">
        <w:rPr>
          <w:sz w:val="28"/>
          <w:szCs w:val="28"/>
          <w:lang w:val="uk-UA"/>
        </w:rPr>
        <w:t xml:space="preserve"> </w:t>
      </w:r>
      <w:r w:rsidR="00A82BE6" w:rsidRPr="00E80530">
        <w:rPr>
          <w:sz w:val="28"/>
          <w:szCs w:val="28"/>
          <w:lang w:val="uk-UA"/>
        </w:rPr>
        <w:t xml:space="preserve">– це нормативно-правовий акт місцевого самоврядування, </w:t>
      </w:r>
      <w:r w:rsidR="0092222E" w:rsidRPr="00456FE7">
        <w:rPr>
          <w:sz w:val="28"/>
          <w:szCs w:val="28"/>
          <w:shd w:val="clear" w:color="auto" w:fill="FFFFFF"/>
          <w:lang w:val="uk-UA"/>
        </w:rPr>
        <w:t>який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r w:rsidR="003C1BDD" w:rsidRPr="00E80530">
        <w:rPr>
          <w:sz w:val="28"/>
          <w:szCs w:val="28"/>
          <w:lang w:val="uk-UA"/>
        </w:rPr>
        <w:t xml:space="preserve"> міського бюджету</w:t>
      </w:r>
      <w:r w:rsidR="00AA185D">
        <w:rPr>
          <w:sz w:val="28"/>
          <w:szCs w:val="28"/>
          <w:lang w:val="uk-UA"/>
        </w:rPr>
        <w:t xml:space="preserve"> Жовківської</w:t>
      </w:r>
      <w:r w:rsidR="00B342E4">
        <w:rPr>
          <w:sz w:val="28"/>
          <w:szCs w:val="28"/>
          <w:lang w:val="uk-UA"/>
        </w:rPr>
        <w:t xml:space="preserve"> об’єднаної територіальної громади </w:t>
      </w:r>
      <w:r w:rsidR="00757E0C">
        <w:rPr>
          <w:sz w:val="28"/>
          <w:szCs w:val="28"/>
          <w:lang w:val="uk-UA"/>
        </w:rPr>
        <w:t>(далі – Міського бюджету)</w:t>
      </w:r>
      <w:r w:rsidR="0092222E">
        <w:rPr>
          <w:sz w:val="28"/>
          <w:szCs w:val="28"/>
          <w:lang w:val="uk-UA"/>
        </w:rPr>
        <w:t>.</w:t>
      </w:r>
    </w:p>
    <w:p w:rsidR="00B519C2" w:rsidRPr="00456FE7" w:rsidRDefault="003D0FA9" w:rsidP="00423961">
      <w:pPr>
        <w:pStyle w:val="a6"/>
        <w:tabs>
          <w:tab w:val="left" w:pos="993"/>
        </w:tabs>
        <w:spacing w:before="120" w:line="240" w:lineRule="auto"/>
        <w:ind w:left="0" w:firstLine="709"/>
        <w:contextualSpacing w:val="0"/>
        <w:jc w:val="both"/>
        <w:rPr>
          <w:sz w:val="28"/>
          <w:szCs w:val="28"/>
          <w:lang w:val="uk-UA"/>
        </w:rPr>
      </w:pPr>
      <w:r w:rsidRPr="00424844">
        <w:rPr>
          <w:sz w:val="28"/>
          <w:szCs w:val="28"/>
          <w:lang w:val="uk-UA"/>
        </w:rPr>
        <w:t>1.2.</w:t>
      </w:r>
      <w:r w:rsidR="003C1BDD" w:rsidRPr="00E80530">
        <w:rPr>
          <w:sz w:val="28"/>
          <w:szCs w:val="28"/>
          <w:lang w:val="uk-UA"/>
        </w:rPr>
        <w:t xml:space="preserve">Метою Бюджетного регламенту </w:t>
      </w:r>
      <w:r w:rsidR="00834C86">
        <w:rPr>
          <w:sz w:val="28"/>
          <w:szCs w:val="28"/>
          <w:lang w:val="uk-UA"/>
        </w:rPr>
        <w:t xml:space="preserve">є </w:t>
      </w:r>
      <w:r w:rsidR="00B519C2" w:rsidRPr="00456FE7">
        <w:rPr>
          <w:sz w:val="28"/>
          <w:szCs w:val="28"/>
          <w:lang w:val="uk-UA"/>
        </w:rPr>
        <w:t xml:space="preserve">визначення основних організаційних засад проходження бюджетного процесу під час складання, розгляду, затвердження, виконання </w:t>
      </w:r>
      <w:r w:rsidR="00834C86">
        <w:rPr>
          <w:sz w:val="28"/>
          <w:szCs w:val="28"/>
          <w:lang w:val="uk-UA"/>
        </w:rPr>
        <w:t xml:space="preserve">Міського </w:t>
      </w:r>
      <w:r w:rsidR="00B519C2" w:rsidRPr="00456FE7">
        <w:rPr>
          <w:sz w:val="28"/>
          <w:szCs w:val="28"/>
          <w:lang w:val="uk-UA"/>
        </w:rPr>
        <w:t>бюджету та звітування</w:t>
      </w:r>
      <w:r w:rsidR="00834C86">
        <w:rPr>
          <w:sz w:val="28"/>
          <w:szCs w:val="28"/>
          <w:lang w:val="uk-UA"/>
        </w:rPr>
        <w:t xml:space="preserve"> про його виконання, </w:t>
      </w:r>
      <w:r w:rsidR="00B519C2" w:rsidRPr="00456FE7">
        <w:rPr>
          <w:sz w:val="28"/>
          <w:szCs w:val="28"/>
          <w:lang w:val="uk-UA"/>
        </w:rPr>
        <w:t>забезпечення координації та узгодженості дій між усіма учасниками бюджетного процесу</w:t>
      </w:r>
      <w:r w:rsidR="00834C86">
        <w:rPr>
          <w:sz w:val="28"/>
          <w:szCs w:val="28"/>
          <w:lang w:val="uk-UA"/>
        </w:rPr>
        <w:t xml:space="preserve"> та </w:t>
      </w:r>
      <w:r w:rsidR="00B519C2" w:rsidRPr="00456FE7">
        <w:rPr>
          <w:sz w:val="28"/>
          <w:szCs w:val="28"/>
          <w:lang w:val="uk-UA"/>
        </w:rPr>
        <w:t>забезпечення прозорості та публічності бюджетного процесу.</w:t>
      </w:r>
    </w:p>
    <w:p w:rsidR="0034753A" w:rsidRPr="00E80530" w:rsidRDefault="003D0FA9" w:rsidP="00423961">
      <w:pPr>
        <w:pStyle w:val="a6"/>
        <w:tabs>
          <w:tab w:val="left" w:pos="-1276"/>
        </w:tabs>
        <w:spacing w:line="240" w:lineRule="auto"/>
        <w:ind w:left="0" w:firstLine="567"/>
        <w:jc w:val="both"/>
        <w:rPr>
          <w:sz w:val="28"/>
          <w:szCs w:val="28"/>
          <w:lang w:val="uk-UA"/>
        </w:rPr>
      </w:pPr>
      <w:r w:rsidRPr="00424844">
        <w:rPr>
          <w:sz w:val="28"/>
          <w:szCs w:val="28"/>
          <w:lang w:val="uk-UA"/>
        </w:rPr>
        <w:t>1.3.</w:t>
      </w:r>
      <w:r w:rsidR="003C1BDD" w:rsidRPr="00E80530">
        <w:rPr>
          <w:sz w:val="28"/>
          <w:szCs w:val="28"/>
          <w:lang w:val="uk-UA"/>
        </w:rPr>
        <w:t xml:space="preserve">Бюджетний регламент розроблений відповідно до Конституції України, Бюджетного кодексу України, </w:t>
      </w:r>
      <w:r w:rsidR="0092222E" w:rsidRPr="00456FE7">
        <w:rPr>
          <w:sz w:val="28"/>
          <w:szCs w:val="28"/>
          <w:shd w:val="clear" w:color="auto" w:fill="FFFFFF"/>
          <w:lang w:val="uk-UA"/>
        </w:rPr>
        <w:t xml:space="preserve">законів України «Про місцеве самоврядування в Україні», «Про доступ до публічної інформації», </w:t>
      </w:r>
      <w:r w:rsidR="0092222E" w:rsidRPr="00456FE7">
        <w:rPr>
          <w:sz w:val="28"/>
          <w:szCs w:val="28"/>
          <w:lang w:val="uk-UA"/>
        </w:rPr>
        <w:t xml:space="preserve">«Про відкритість використання публічних коштів» </w:t>
      </w:r>
      <w:r w:rsidR="0092222E" w:rsidRPr="00456FE7">
        <w:rPr>
          <w:sz w:val="28"/>
          <w:szCs w:val="28"/>
          <w:shd w:val="clear" w:color="auto" w:fill="FFFFFF"/>
          <w:lang w:val="uk-UA"/>
        </w:rPr>
        <w:t>та інших нормативно-правових актів України, що регулюють бюджетні відносини</w:t>
      </w:r>
      <w:r w:rsidR="003C1BDD" w:rsidRPr="00E80530">
        <w:rPr>
          <w:sz w:val="28"/>
          <w:szCs w:val="28"/>
          <w:lang w:val="uk-UA"/>
        </w:rPr>
        <w:t xml:space="preserve">, а також Регламенту роботи міської ради. </w:t>
      </w:r>
    </w:p>
    <w:p w:rsidR="0034753A" w:rsidRPr="00C2323C" w:rsidRDefault="001D30ED" w:rsidP="00423961">
      <w:pPr>
        <w:pStyle w:val="a6"/>
        <w:tabs>
          <w:tab w:val="left" w:pos="-1276"/>
        </w:tabs>
        <w:spacing w:line="240" w:lineRule="auto"/>
        <w:ind w:left="0" w:firstLine="567"/>
        <w:jc w:val="both"/>
        <w:rPr>
          <w:sz w:val="28"/>
          <w:szCs w:val="28"/>
          <w:lang w:val="uk-UA"/>
        </w:rPr>
      </w:pPr>
      <w:r>
        <w:rPr>
          <w:sz w:val="28"/>
          <w:szCs w:val="28"/>
          <w:lang w:val="uk-UA"/>
        </w:rPr>
        <w:t>1.4.</w:t>
      </w:r>
      <w:r w:rsidR="003C1BDD" w:rsidRPr="00BF5CEA">
        <w:rPr>
          <w:sz w:val="28"/>
          <w:szCs w:val="28"/>
          <w:lang w:val="uk-UA"/>
        </w:rPr>
        <w:t>Затвердження та скасування</w:t>
      </w:r>
      <w:r w:rsidR="00034CAC" w:rsidRPr="00BF5CEA">
        <w:rPr>
          <w:sz w:val="28"/>
          <w:szCs w:val="28"/>
          <w:lang w:val="uk-UA"/>
        </w:rPr>
        <w:t xml:space="preserve"> Бюджетного</w:t>
      </w:r>
      <w:r w:rsidR="00AA185D">
        <w:rPr>
          <w:sz w:val="28"/>
          <w:szCs w:val="28"/>
          <w:lang w:val="uk-UA"/>
        </w:rPr>
        <w:t xml:space="preserve"> </w:t>
      </w:r>
      <w:r w:rsidR="00034CAC" w:rsidRPr="00BF5CEA">
        <w:rPr>
          <w:sz w:val="28"/>
          <w:szCs w:val="28"/>
          <w:lang w:val="uk-UA"/>
        </w:rPr>
        <w:t xml:space="preserve">регламенту </w:t>
      </w:r>
      <w:r w:rsidR="003C1BDD" w:rsidRPr="00BF5CEA">
        <w:rPr>
          <w:sz w:val="28"/>
          <w:szCs w:val="28"/>
          <w:lang w:val="uk-UA"/>
        </w:rPr>
        <w:t xml:space="preserve">здійснюється за рішенням </w:t>
      </w:r>
      <w:r w:rsidR="00AA185D">
        <w:rPr>
          <w:sz w:val="28"/>
          <w:szCs w:val="28"/>
          <w:lang w:val="uk-UA"/>
        </w:rPr>
        <w:t>Жовківської</w:t>
      </w:r>
      <w:r w:rsidR="003C1BDD" w:rsidRPr="00BF5CEA">
        <w:rPr>
          <w:sz w:val="28"/>
          <w:szCs w:val="28"/>
          <w:lang w:val="uk-UA"/>
        </w:rPr>
        <w:t xml:space="preserve"> міської ради.</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1.5.Бюджетний регламент складається з наступних розділів:</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складання прогнозу </w:t>
      </w:r>
      <w:r w:rsidR="00757E0C" w:rsidRPr="00BF5CEA">
        <w:rPr>
          <w:sz w:val="28"/>
          <w:szCs w:val="28"/>
          <w:lang w:val="uk-UA"/>
        </w:rPr>
        <w:t>М</w:t>
      </w:r>
      <w:r w:rsidRPr="00BF5CEA">
        <w:rPr>
          <w:sz w:val="28"/>
          <w:szCs w:val="28"/>
          <w:lang w:val="uk-UA"/>
        </w:rPr>
        <w:t>іського бюджету, проєкту</w:t>
      </w:r>
      <w:r w:rsidR="00AA185D">
        <w:rPr>
          <w:sz w:val="28"/>
          <w:szCs w:val="28"/>
          <w:lang w:val="uk-UA"/>
        </w:rPr>
        <w:t xml:space="preserve"> </w:t>
      </w:r>
      <w:r w:rsidR="00757E0C" w:rsidRPr="00BF5CEA">
        <w:rPr>
          <w:sz w:val="28"/>
          <w:szCs w:val="28"/>
          <w:lang w:val="uk-UA"/>
        </w:rPr>
        <w:t>М</w:t>
      </w:r>
      <w:r w:rsidRPr="00BF5CEA">
        <w:rPr>
          <w:sz w:val="28"/>
          <w:szCs w:val="28"/>
          <w:lang w:val="uk-UA"/>
        </w:rPr>
        <w:t>іс</w:t>
      </w:r>
      <w:r w:rsidR="001D30ED">
        <w:rPr>
          <w:sz w:val="28"/>
          <w:szCs w:val="28"/>
          <w:lang w:val="uk-UA"/>
        </w:rPr>
        <w:t>ького бюджету та підготовки проє</w:t>
      </w:r>
      <w:r w:rsidRPr="00BF5CEA">
        <w:rPr>
          <w:sz w:val="28"/>
          <w:szCs w:val="28"/>
          <w:lang w:val="uk-UA"/>
        </w:rPr>
        <w:t xml:space="preserve">кту рішення про </w:t>
      </w:r>
      <w:r w:rsidR="00757E0C" w:rsidRPr="00BF5CEA">
        <w:rPr>
          <w:sz w:val="28"/>
          <w:szCs w:val="28"/>
          <w:lang w:val="uk-UA"/>
        </w:rPr>
        <w:t>М</w:t>
      </w:r>
      <w:r w:rsidRPr="00BF5CEA">
        <w:rPr>
          <w:sz w:val="28"/>
          <w:szCs w:val="28"/>
          <w:lang w:val="uk-UA"/>
        </w:rPr>
        <w:t>іський бюджет;</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розгляду та схвалення виконавчим комітетом </w:t>
      </w:r>
      <w:r w:rsidR="00AA185D">
        <w:rPr>
          <w:sz w:val="28"/>
          <w:szCs w:val="28"/>
          <w:lang w:val="uk-UA"/>
        </w:rPr>
        <w:t>Жовківської</w:t>
      </w:r>
      <w:r w:rsidRPr="00BF5CEA">
        <w:rPr>
          <w:sz w:val="28"/>
          <w:szCs w:val="28"/>
          <w:lang w:val="uk-UA"/>
        </w:rPr>
        <w:t xml:space="preserve"> міської ради прогнозу </w:t>
      </w:r>
      <w:r w:rsidR="00757E0C" w:rsidRPr="00BF5CEA">
        <w:rPr>
          <w:sz w:val="28"/>
          <w:szCs w:val="28"/>
          <w:lang w:val="uk-UA"/>
        </w:rPr>
        <w:t>М</w:t>
      </w:r>
      <w:r w:rsidRPr="00BF5CEA">
        <w:rPr>
          <w:sz w:val="28"/>
          <w:szCs w:val="28"/>
          <w:lang w:val="uk-UA"/>
        </w:rPr>
        <w:t xml:space="preserve">іського бюджету та проєкту рішення про </w:t>
      </w:r>
      <w:r w:rsidR="00757E0C" w:rsidRPr="00BF5CEA">
        <w:rPr>
          <w:sz w:val="28"/>
          <w:szCs w:val="28"/>
          <w:lang w:val="uk-UA"/>
        </w:rPr>
        <w:t>М</w:t>
      </w:r>
      <w:r w:rsidRPr="00BF5CEA">
        <w:rPr>
          <w:sz w:val="28"/>
          <w:szCs w:val="28"/>
          <w:lang w:val="uk-UA"/>
        </w:rPr>
        <w:t>іський бюджет;</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подання прогнозу </w:t>
      </w:r>
      <w:r w:rsidR="00757E0C" w:rsidRPr="00BF5CEA">
        <w:rPr>
          <w:sz w:val="28"/>
          <w:szCs w:val="28"/>
          <w:lang w:val="uk-UA"/>
        </w:rPr>
        <w:t>М</w:t>
      </w:r>
      <w:r w:rsidRPr="00BF5CEA">
        <w:rPr>
          <w:sz w:val="28"/>
          <w:szCs w:val="28"/>
          <w:lang w:val="uk-UA"/>
        </w:rPr>
        <w:t xml:space="preserve">іського бюджету та проєкту рішення про </w:t>
      </w:r>
      <w:r w:rsidR="00757E0C" w:rsidRPr="00BF5CEA">
        <w:rPr>
          <w:sz w:val="28"/>
          <w:szCs w:val="28"/>
          <w:lang w:val="uk-UA"/>
        </w:rPr>
        <w:t>М</w:t>
      </w:r>
      <w:r w:rsidRPr="00BF5CEA">
        <w:rPr>
          <w:sz w:val="28"/>
          <w:szCs w:val="28"/>
          <w:lang w:val="uk-UA"/>
        </w:rPr>
        <w:t>іський</w:t>
      </w:r>
      <w:r w:rsidR="00AA185D">
        <w:rPr>
          <w:sz w:val="28"/>
          <w:szCs w:val="28"/>
          <w:lang w:val="uk-UA"/>
        </w:rPr>
        <w:t xml:space="preserve"> бюджет на розгляд Жовківської </w:t>
      </w:r>
      <w:r w:rsidRPr="00BF5CEA">
        <w:rPr>
          <w:sz w:val="28"/>
          <w:szCs w:val="28"/>
          <w:lang w:val="uk-UA"/>
        </w:rPr>
        <w:t>міській раді;</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затвердження </w:t>
      </w:r>
      <w:r w:rsidR="00AA185D">
        <w:rPr>
          <w:sz w:val="28"/>
          <w:szCs w:val="28"/>
          <w:lang w:val="uk-UA"/>
        </w:rPr>
        <w:t>Жовківською</w:t>
      </w:r>
      <w:r w:rsidRPr="00BF5CEA">
        <w:rPr>
          <w:sz w:val="28"/>
          <w:szCs w:val="28"/>
          <w:lang w:val="uk-UA"/>
        </w:rPr>
        <w:t xml:space="preserve"> міською радою рішення про </w:t>
      </w:r>
      <w:r w:rsidR="00757E0C" w:rsidRPr="00BF5CEA">
        <w:rPr>
          <w:sz w:val="28"/>
          <w:szCs w:val="28"/>
          <w:lang w:val="uk-UA"/>
        </w:rPr>
        <w:t>М</w:t>
      </w:r>
      <w:r w:rsidRPr="00BF5CEA">
        <w:rPr>
          <w:sz w:val="28"/>
          <w:szCs w:val="28"/>
          <w:lang w:val="uk-UA"/>
        </w:rPr>
        <w:t>іський бюджет;</w:t>
      </w:r>
    </w:p>
    <w:p w:rsidR="00C2323C" w:rsidRPr="00EA494B" w:rsidRDefault="00C2323C" w:rsidP="00423961">
      <w:pPr>
        <w:pStyle w:val="a6"/>
        <w:tabs>
          <w:tab w:val="left" w:pos="-1276"/>
        </w:tabs>
        <w:spacing w:line="240" w:lineRule="auto"/>
        <w:ind w:left="0" w:firstLine="567"/>
        <w:jc w:val="both"/>
        <w:rPr>
          <w:sz w:val="28"/>
          <w:szCs w:val="28"/>
          <w:lang w:val="uk-UA"/>
        </w:rPr>
      </w:pPr>
      <w:r w:rsidRPr="00EA494B">
        <w:rPr>
          <w:sz w:val="28"/>
          <w:szCs w:val="28"/>
          <w:lang w:val="uk-UA"/>
        </w:rPr>
        <w:lastRenderedPageBreak/>
        <w:t xml:space="preserve">організації та управління виконанням </w:t>
      </w:r>
      <w:r w:rsidR="00757E0C" w:rsidRPr="00EA494B">
        <w:rPr>
          <w:sz w:val="28"/>
          <w:szCs w:val="28"/>
          <w:lang w:val="uk-UA"/>
        </w:rPr>
        <w:t>М</w:t>
      </w:r>
      <w:r w:rsidRPr="00EA494B">
        <w:rPr>
          <w:sz w:val="28"/>
          <w:szCs w:val="28"/>
          <w:lang w:val="uk-UA"/>
        </w:rPr>
        <w:t xml:space="preserve">іського бюджету, в тому числі в частині затвердження розпису </w:t>
      </w:r>
      <w:r w:rsidR="00757E0C" w:rsidRPr="00EA494B">
        <w:rPr>
          <w:sz w:val="28"/>
          <w:szCs w:val="28"/>
          <w:lang w:val="uk-UA"/>
        </w:rPr>
        <w:t>М</w:t>
      </w:r>
      <w:r w:rsidRPr="00EA494B">
        <w:rPr>
          <w:sz w:val="28"/>
          <w:szCs w:val="28"/>
          <w:lang w:val="uk-UA"/>
        </w:rPr>
        <w:t>іського бюджету та забезпечення його збалансування, координації роботи з територіальними органами, що контролюють справляння надходжень бюджету, органу державного казначейства;</w:t>
      </w:r>
    </w:p>
    <w:p w:rsidR="00C2323C" w:rsidRPr="00EA494B" w:rsidRDefault="00C2323C" w:rsidP="00423961">
      <w:pPr>
        <w:pStyle w:val="a6"/>
        <w:tabs>
          <w:tab w:val="left" w:pos="-1276"/>
        </w:tabs>
        <w:spacing w:line="240" w:lineRule="auto"/>
        <w:ind w:left="0" w:firstLine="567"/>
        <w:jc w:val="both"/>
        <w:rPr>
          <w:sz w:val="28"/>
          <w:szCs w:val="28"/>
          <w:lang w:val="uk-UA"/>
        </w:rPr>
      </w:pPr>
      <w:r w:rsidRPr="00EA494B">
        <w:rPr>
          <w:sz w:val="28"/>
          <w:szCs w:val="28"/>
          <w:lang w:val="uk-UA"/>
        </w:rPr>
        <w:t xml:space="preserve">внесення змін до рішення про </w:t>
      </w:r>
      <w:r w:rsidR="00757E0C" w:rsidRPr="00EA494B">
        <w:rPr>
          <w:sz w:val="28"/>
          <w:szCs w:val="28"/>
          <w:lang w:val="uk-UA"/>
        </w:rPr>
        <w:t>М</w:t>
      </w:r>
      <w:r w:rsidRPr="00EA494B">
        <w:rPr>
          <w:sz w:val="28"/>
          <w:szCs w:val="28"/>
          <w:lang w:val="uk-UA"/>
        </w:rPr>
        <w:t>іський бюджет;</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підготовки інформації про виконання </w:t>
      </w:r>
      <w:r w:rsidR="00757E0C" w:rsidRPr="00BF5CEA">
        <w:rPr>
          <w:sz w:val="28"/>
          <w:szCs w:val="28"/>
          <w:lang w:val="uk-UA"/>
        </w:rPr>
        <w:t>М</w:t>
      </w:r>
      <w:r w:rsidRPr="00BF5CEA">
        <w:rPr>
          <w:sz w:val="28"/>
          <w:szCs w:val="28"/>
          <w:lang w:val="uk-UA"/>
        </w:rPr>
        <w:t xml:space="preserve">іського бюджету, поданні квартальних та річного звітів до </w:t>
      </w:r>
      <w:r w:rsidR="00AA185D">
        <w:rPr>
          <w:sz w:val="28"/>
          <w:szCs w:val="28"/>
          <w:lang w:val="uk-UA"/>
        </w:rPr>
        <w:t>Жовківської</w:t>
      </w:r>
      <w:r w:rsidRPr="00BF5CEA">
        <w:rPr>
          <w:sz w:val="28"/>
          <w:szCs w:val="28"/>
          <w:lang w:val="uk-UA"/>
        </w:rPr>
        <w:t xml:space="preserve"> міської ради та участі представників органів місцевого самоврядування під час розгляду звітів у раді;</w:t>
      </w:r>
    </w:p>
    <w:p w:rsidR="00C2323C"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забезпечення доступності інформації про </w:t>
      </w:r>
      <w:r w:rsidR="00757E0C" w:rsidRPr="00BF5CEA">
        <w:rPr>
          <w:sz w:val="28"/>
          <w:szCs w:val="28"/>
          <w:lang w:val="uk-UA"/>
        </w:rPr>
        <w:t>М</w:t>
      </w:r>
      <w:r w:rsidRPr="00BF5CEA">
        <w:rPr>
          <w:sz w:val="28"/>
          <w:szCs w:val="28"/>
          <w:lang w:val="uk-UA"/>
        </w:rPr>
        <w:t xml:space="preserve">іський бюджет, зокрема публікації рішень про </w:t>
      </w:r>
      <w:r w:rsidR="00757E0C" w:rsidRPr="00BF5CEA">
        <w:rPr>
          <w:sz w:val="28"/>
          <w:szCs w:val="28"/>
          <w:lang w:val="uk-UA"/>
        </w:rPr>
        <w:t>М</w:t>
      </w:r>
      <w:r w:rsidRPr="00BF5CEA">
        <w:rPr>
          <w:sz w:val="28"/>
          <w:szCs w:val="28"/>
          <w:lang w:val="uk-UA"/>
        </w:rPr>
        <w:t xml:space="preserve">іський бюджет, квартальних звітів про їх виконання, та публічного представлення інформації про виконання </w:t>
      </w:r>
      <w:r w:rsidR="00757E0C" w:rsidRPr="00BF5CEA">
        <w:rPr>
          <w:sz w:val="28"/>
          <w:szCs w:val="28"/>
          <w:lang w:val="uk-UA"/>
        </w:rPr>
        <w:t>М</w:t>
      </w:r>
      <w:r w:rsidRPr="00BF5CEA">
        <w:rPr>
          <w:sz w:val="28"/>
          <w:szCs w:val="28"/>
          <w:lang w:val="uk-UA"/>
        </w:rPr>
        <w:t xml:space="preserve">іського бюджету з урахуванням вимог статті 28 </w:t>
      </w:r>
      <w:r w:rsidR="00757E0C" w:rsidRPr="00BF5CEA">
        <w:rPr>
          <w:sz w:val="28"/>
          <w:szCs w:val="28"/>
          <w:lang w:val="uk-UA"/>
        </w:rPr>
        <w:t xml:space="preserve">Бюджетного </w:t>
      </w:r>
      <w:r w:rsidRPr="00BF5CEA">
        <w:rPr>
          <w:sz w:val="28"/>
          <w:szCs w:val="28"/>
          <w:lang w:val="uk-UA"/>
        </w:rPr>
        <w:t xml:space="preserve">Кодексу </w:t>
      </w:r>
      <w:r w:rsidR="00757E0C" w:rsidRPr="00BF5CEA">
        <w:rPr>
          <w:sz w:val="28"/>
          <w:szCs w:val="28"/>
          <w:lang w:val="uk-UA"/>
        </w:rPr>
        <w:t xml:space="preserve">України </w:t>
      </w:r>
      <w:r w:rsidRPr="00BF5CEA">
        <w:rPr>
          <w:sz w:val="28"/>
          <w:szCs w:val="28"/>
          <w:lang w:val="uk-UA"/>
        </w:rPr>
        <w:t>та Закону України «Про доступ до публічної інформації», а також визначення механізмів залучення громадськості до бюджетного процесу.</w:t>
      </w:r>
    </w:p>
    <w:p w:rsidR="00423961" w:rsidRPr="00BF5CEA" w:rsidRDefault="00423961" w:rsidP="00423961">
      <w:pPr>
        <w:pStyle w:val="a6"/>
        <w:tabs>
          <w:tab w:val="left" w:pos="-1276"/>
        </w:tabs>
        <w:spacing w:line="240" w:lineRule="auto"/>
        <w:ind w:left="0" w:firstLine="567"/>
        <w:jc w:val="both"/>
        <w:rPr>
          <w:sz w:val="28"/>
          <w:szCs w:val="28"/>
          <w:lang w:val="uk-UA"/>
        </w:rPr>
      </w:pPr>
    </w:p>
    <w:p w:rsidR="00C2323C" w:rsidRDefault="00C2323C" w:rsidP="00423961">
      <w:pPr>
        <w:pStyle w:val="a6"/>
        <w:numPr>
          <w:ilvl w:val="0"/>
          <w:numId w:val="3"/>
        </w:numPr>
        <w:tabs>
          <w:tab w:val="left" w:pos="-1276"/>
        </w:tabs>
        <w:spacing w:line="240" w:lineRule="auto"/>
        <w:jc w:val="center"/>
        <w:rPr>
          <w:b/>
          <w:sz w:val="28"/>
          <w:szCs w:val="28"/>
          <w:lang w:val="uk-UA"/>
        </w:rPr>
      </w:pPr>
      <w:r w:rsidRPr="00BF5CEA">
        <w:rPr>
          <w:b/>
          <w:sz w:val="28"/>
          <w:szCs w:val="28"/>
          <w:lang w:val="uk-UA"/>
        </w:rPr>
        <w:t xml:space="preserve">Складання прогнозу </w:t>
      </w:r>
      <w:r w:rsidR="00757E0C" w:rsidRPr="00BF5CEA">
        <w:rPr>
          <w:b/>
          <w:sz w:val="28"/>
          <w:szCs w:val="28"/>
          <w:lang w:val="uk-UA"/>
        </w:rPr>
        <w:t>М</w:t>
      </w:r>
      <w:r w:rsidRPr="00BF5CEA">
        <w:rPr>
          <w:b/>
          <w:sz w:val="28"/>
          <w:szCs w:val="28"/>
          <w:lang w:val="uk-UA"/>
        </w:rPr>
        <w:t>іського бюджету, про</w:t>
      </w:r>
      <w:r w:rsidR="007F5872" w:rsidRPr="00BF5CEA">
        <w:rPr>
          <w:b/>
          <w:sz w:val="28"/>
          <w:szCs w:val="28"/>
          <w:lang w:val="uk-UA"/>
        </w:rPr>
        <w:t>є</w:t>
      </w:r>
      <w:r w:rsidRPr="00BF5CEA">
        <w:rPr>
          <w:b/>
          <w:sz w:val="28"/>
          <w:szCs w:val="28"/>
          <w:lang w:val="uk-UA"/>
        </w:rPr>
        <w:t>кту</w:t>
      </w:r>
      <w:r w:rsidR="00423961">
        <w:rPr>
          <w:b/>
          <w:sz w:val="28"/>
          <w:szCs w:val="28"/>
          <w:lang w:val="uk-UA"/>
        </w:rPr>
        <w:t xml:space="preserve"> </w:t>
      </w:r>
      <w:r w:rsidR="00757E0C" w:rsidRPr="00BF5CEA">
        <w:rPr>
          <w:b/>
          <w:sz w:val="28"/>
          <w:szCs w:val="28"/>
          <w:lang w:val="uk-UA"/>
        </w:rPr>
        <w:t>М</w:t>
      </w:r>
      <w:r w:rsidRPr="00BF5CEA">
        <w:rPr>
          <w:b/>
          <w:sz w:val="28"/>
          <w:szCs w:val="28"/>
          <w:lang w:val="uk-UA"/>
        </w:rPr>
        <w:t>іс</w:t>
      </w:r>
      <w:r w:rsidR="001D30ED">
        <w:rPr>
          <w:b/>
          <w:sz w:val="28"/>
          <w:szCs w:val="28"/>
          <w:lang w:val="uk-UA"/>
        </w:rPr>
        <w:t>ького бюджету та підготовки проє</w:t>
      </w:r>
      <w:r w:rsidRPr="00BF5CEA">
        <w:rPr>
          <w:b/>
          <w:sz w:val="28"/>
          <w:szCs w:val="28"/>
          <w:lang w:val="uk-UA"/>
        </w:rPr>
        <w:t xml:space="preserve">кту рішення про </w:t>
      </w:r>
      <w:r w:rsidR="00757E0C" w:rsidRPr="00BF5CEA">
        <w:rPr>
          <w:b/>
          <w:sz w:val="28"/>
          <w:szCs w:val="28"/>
          <w:lang w:val="uk-UA"/>
        </w:rPr>
        <w:t>М</w:t>
      </w:r>
      <w:r w:rsidRPr="00BF5CEA">
        <w:rPr>
          <w:b/>
          <w:sz w:val="28"/>
          <w:szCs w:val="28"/>
          <w:lang w:val="uk-UA"/>
        </w:rPr>
        <w:t>іський бюджет</w:t>
      </w:r>
    </w:p>
    <w:p w:rsidR="00423961" w:rsidRPr="00BF5CEA" w:rsidRDefault="00423961" w:rsidP="00423961">
      <w:pPr>
        <w:pStyle w:val="a6"/>
        <w:tabs>
          <w:tab w:val="left" w:pos="-1276"/>
        </w:tabs>
        <w:spacing w:line="240" w:lineRule="auto"/>
        <w:rPr>
          <w:b/>
          <w:sz w:val="28"/>
          <w:szCs w:val="28"/>
          <w:lang w:val="uk-UA"/>
        </w:rPr>
      </w:pP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2.1. Складання прогнозу та про</w:t>
      </w:r>
      <w:r w:rsidR="007F5872" w:rsidRPr="00BF5CEA">
        <w:rPr>
          <w:sz w:val="28"/>
          <w:szCs w:val="28"/>
          <w:lang w:val="uk-UA"/>
        </w:rPr>
        <w:t>є</w:t>
      </w:r>
      <w:r w:rsidRPr="00BF5CEA">
        <w:rPr>
          <w:sz w:val="28"/>
          <w:szCs w:val="28"/>
          <w:lang w:val="uk-UA"/>
        </w:rPr>
        <w:t>кту</w:t>
      </w:r>
      <w:r w:rsidR="00423961">
        <w:rPr>
          <w:sz w:val="28"/>
          <w:szCs w:val="28"/>
          <w:lang w:val="uk-UA"/>
        </w:rPr>
        <w:t xml:space="preserve"> </w:t>
      </w:r>
      <w:r w:rsidR="00757E0C" w:rsidRPr="00BF5CEA">
        <w:rPr>
          <w:sz w:val="28"/>
          <w:szCs w:val="28"/>
          <w:lang w:val="uk-UA"/>
        </w:rPr>
        <w:t>М</w:t>
      </w:r>
      <w:r w:rsidRPr="00BF5CEA">
        <w:rPr>
          <w:sz w:val="28"/>
          <w:szCs w:val="28"/>
          <w:lang w:val="uk-UA"/>
        </w:rPr>
        <w:t xml:space="preserve">іського бюджету здійснюється поетапно з урахуванням розрахункових прогнозних показників економічного та соціального розвитку </w:t>
      </w:r>
      <w:r w:rsidR="007F5872" w:rsidRPr="00BF5CEA">
        <w:rPr>
          <w:sz w:val="28"/>
          <w:szCs w:val="28"/>
          <w:lang w:val="uk-UA"/>
        </w:rPr>
        <w:t>обєднаної</w:t>
      </w:r>
      <w:r w:rsidR="00542EDA" w:rsidRPr="00BF5CEA">
        <w:rPr>
          <w:sz w:val="28"/>
          <w:szCs w:val="28"/>
          <w:lang w:val="uk-UA"/>
        </w:rPr>
        <w:t xml:space="preserve"> територіальної </w:t>
      </w:r>
      <w:r w:rsidR="007F5872" w:rsidRPr="00BF5CEA">
        <w:rPr>
          <w:sz w:val="28"/>
          <w:szCs w:val="28"/>
          <w:lang w:val="uk-UA"/>
        </w:rPr>
        <w:t>громади</w:t>
      </w:r>
      <w:r w:rsidRPr="00BF5CEA">
        <w:rPr>
          <w:sz w:val="28"/>
          <w:szCs w:val="28"/>
          <w:lang w:val="uk-UA"/>
        </w:rPr>
        <w:t xml:space="preserve">, індикативних прогнозних показників </w:t>
      </w:r>
      <w:r w:rsidR="00757E0C" w:rsidRPr="00BF5CEA">
        <w:rPr>
          <w:sz w:val="28"/>
          <w:szCs w:val="28"/>
          <w:lang w:val="uk-UA"/>
        </w:rPr>
        <w:t>М</w:t>
      </w:r>
      <w:r w:rsidRPr="00BF5CEA">
        <w:rPr>
          <w:sz w:val="28"/>
          <w:szCs w:val="28"/>
          <w:lang w:val="uk-UA"/>
        </w:rPr>
        <w:t>іського бюджету на середньостроковий період, який є основою для складання про</w:t>
      </w:r>
      <w:r w:rsidR="007F5872" w:rsidRPr="00BF5CEA">
        <w:rPr>
          <w:sz w:val="28"/>
          <w:szCs w:val="28"/>
          <w:lang w:val="uk-UA"/>
        </w:rPr>
        <w:t>є</w:t>
      </w:r>
      <w:r w:rsidRPr="00BF5CEA">
        <w:rPr>
          <w:sz w:val="28"/>
          <w:szCs w:val="28"/>
          <w:lang w:val="uk-UA"/>
        </w:rPr>
        <w:t>кту</w:t>
      </w:r>
      <w:r w:rsidR="00423961">
        <w:rPr>
          <w:sz w:val="28"/>
          <w:szCs w:val="28"/>
          <w:lang w:val="uk-UA"/>
        </w:rPr>
        <w:t xml:space="preserve"> </w:t>
      </w:r>
      <w:r w:rsidR="00757E0C" w:rsidRPr="00BF5CEA">
        <w:rPr>
          <w:sz w:val="28"/>
          <w:szCs w:val="28"/>
          <w:lang w:val="uk-UA"/>
        </w:rPr>
        <w:t>М</w:t>
      </w:r>
      <w:r w:rsidRPr="00BF5CEA">
        <w:rPr>
          <w:sz w:val="28"/>
          <w:szCs w:val="28"/>
          <w:lang w:val="uk-UA"/>
        </w:rPr>
        <w:t>іського бюджету.</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2.2. План заходів із складання прогнозу та про</w:t>
      </w:r>
      <w:r w:rsidR="007F5872" w:rsidRPr="00BF5CEA">
        <w:rPr>
          <w:sz w:val="28"/>
          <w:szCs w:val="28"/>
          <w:lang w:val="uk-UA"/>
        </w:rPr>
        <w:t>є</w:t>
      </w:r>
      <w:r w:rsidRPr="00BF5CEA">
        <w:rPr>
          <w:sz w:val="28"/>
          <w:szCs w:val="28"/>
          <w:lang w:val="uk-UA"/>
        </w:rPr>
        <w:t>кт</w:t>
      </w:r>
      <w:r w:rsidR="00423961">
        <w:rPr>
          <w:sz w:val="28"/>
          <w:szCs w:val="28"/>
          <w:lang w:val="uk-UA"/>
        </w:rPr>
        <w:t xml:space="preserve"> </w:t>
      </w:r>
      <w:r w:rsidR="00757E0C" w:rsidRPr="00BF5CEA">
        <w:rPr>
          <w:sz w:val="28"/>
          <w:szCs w:val="28"/>
          <w:lang w:val="uk-UA"/>
        </w:rPr>
        <w:t>М</w:t>
      </w:r>
      <w:r w:rsidRPr="00BF5CEA">
        <w:rPr>
          <w:sz w:val="28"/>
          <w:szCs w:val="28"/>
          <w:lang w:val="uk-UA"/>
        </w:rPr>
        <w:t>іського бюджету складається щороку відповідно до додатків 1, 2</w:t>
      </w:r>
      <w:r w:rsidR="00423961">
        <w:rPr>
          <w:sz w:val="28"/>
          <w:szCs w:val="28"/>
          <w:lang w:val="uk-UA"/>
        </w:rPr>
        <w:t xml:space="preserve">, </w:t>
      </w:r>
      <w:r w:rsidRPr="00BF5CEA">
        <w:rPr>
          <w:sz w:val="28"/>
          <w:szCs w:val="28"/>
          <w:lang w:val="uk-UA"/>
        </w:rPr>
        <w:t xml:space="preserve">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2.3. Після отримання від Міністерства фінансів України інформації щодо особливост</w:t>
      </w:r>
      <w:r w:rsidR="00A40A86">
        <w:rPr>
          <w:sz w:val="28"/>
          <w:szCs w:val="28"/>
          <w:lang w:val="uk-UA"/>
        </w:rPr>
        <w:t>ей складання розрахунків до проє</w:t>
      </w:r>
      <w:r w:rsidRPr="00BF5CEA">
        <w:rPr>
          <w:sz w:val="28"/>
          <w:szCs w:val="28"/>
          <w:lang w:val="uk-UA"/>
        </w:rPr>
        <w:t xml:space="preserve">ктів місцевих бюджетів на наступний бюджетний період та аналізу виконання </w:t>
      </w:r>
      <w:r w:rsidR="00757E0C" w:rsidRPr="00BF5CEA">
        <w:rPr>
          <w:sz w:val="28"/>
          <w:szCs w:val="28"/>
          <w:lang w:val="uk-UA"/>
        </w:rPr>
        <w:t>М</w:t>
      </w:r>
      <w:r w:rsidRPr="00BF5CEA">
        <w:rPr>
          <w:sz w:val="28"/>
          <w:szCs w:val="28"/>
          <w:lang w:val="uk-UA"/>
        </w:rPr>
        <w:t xml:space="preserve">іського бюджету у попередніх та поточних періодах </w:t>
      </w:r>
      <w:r w:rsidR="00A40A86">
        <w:rPr>
          <w:sz w:val="28"/>
          <w:szCs w:val="28"/>
          <w:lang w:val="uk-UA"/>
        </w:rPr>
        <w:t>фінансовим</w:t>
      </w:r>
      <w:r w:rsidR="007F5872" w:rsidRPr="00BF5CEA">
        <w:rPr>
          <w:sz w:val="28"/>
          <w:szCs w:val="28"/>
          <w:lang w:val="uk-UA"/>
        </w:rPr>
        <w:t xml:space="preserve"> відділом</w:t>
      </w:r>
      <w:r w:rsidR="00A40A86">
        <w:rPr>
          <w:sz w:val="28"/>
          <w:szCs w:val="28"/>
          <w:lang w:val="uk-UA"/>
        </w:rPr>
        <w:t xml:space="preserve"> Жовківської</w:t>
      </w:r>
      <w:r w:rsidR="00CA2F77" w:rsidRPr="00BF5CEA">
        <w:rPr>
          <w:sz w:val="28"/>
          <w:szCs w:val="28"/>
          <w:lang w:val="uk-UA"/>
        </w:rPr>
        <w:t xml:space="preserve"> міської ради (далі – </w:t>
      </w:r>
      <w:r w:rsidR="00A40A86">
        <w:rPr>
          <w:sz w:val="28"/>
          <w:szCs w:val="28"/>
          <w:lang w:val="uk-UA"/>
        </w:rPr>
        <w:t xml:space="preserve">фінансовим </w:t>
      </w:r>
      <w:r w:rsidR="00CA2F77" w:rsidRPr="00BF5CEA">
        <w:rPr>
          <w:sz w:val="28"/>
          <w:szCs w:val="28"/>
          <w:lang w:val="uk-UA"/>
        </w:rPr>
        <w:t xml:space="preserve">відділом) здійснюються </w:t>
      </w:r>
      <w:r w:rsidRPr="00BF5CEA">
        <w:rPr>
          <w:sz w:val="28"/>
          <w:szCs w:val="28"/>
          <w:lang w:val="uk-UA"/>
        </w:rPr>
        <w:t>попередні розрахунки показників:</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доходної частини </w:t>
      </w:r>
      <w:r w:rsidR="00CA2F77" w:rsidRPr="00BF5CEA">
        <w:rPr>
          <w:sz w:val="28"/>
          <w:szCs w:val="28"/>
          <w:lang w:val="uk-UA"/>
        </w:rPr>
        <w:t>М</w:t>
      </w:r>
      <w:r w:rsidRPr="00BF5CEA">
        <w:rPr>
          <w:sz w:val="28"/>
          <w:szCs w:val="28"/>
          <w:lang w:val="uk-UA"/>
        </w:rPr>
        <w:t>іського бюджету;</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видаткової частини </w:t>
      </w:r>
      <w:r w:rsidR="00CA2F77" w:rsidRPr="00BF5CEA">
        <w:rPr>
          <w:sz w:val="28"/>
          <w:szCs w:val="28"/>
          <w:lang w:val="uk-UA"/>
        </w:rPr>
        <w:t>М</w:t>
      </w:r>
      <w:r w:rsidRPr="00BF5CEA">
        <w:rPr>
          <w:sz w:val="28"/>
          <w:szCs w:val="28"/>
          <w:lang w:val="uk-UA"/>
        </w:rPr>
        <w:t>іського бюджету відповідно до потреби, визначеної головними розпорядниками бюджетних коштів;</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фінансування</w:t>
      </w:r>
      <w:r w:rsidR="00A40A86">
        <w:rPr>
          <w:sz w:val="28"/>
          <w:szCs w:val="28"/>
          <w:lang w:val="uk-UA"/>
        </w:rPr>
        <w:t>м</w:t>
      </w:r>
      <w:r w:rsidRPr="00BF5CEA">
        <w:rPr>
          <w:sz w:val="28"/>
          <w:szCs w:val="28"/>
          <w:lang w:val="uk-UA"/>
        </w:rPr>
        <w:t xml:space="preserve"> </w:t>
      </w:r>
      <w:r w:rsidR="00CA2F77" w:rsidRPr="00BF5CEA">
        <w:rPr>
          <w:sz w:val="28"/>
          <w:szCs w:val="28"/>
          <w:lang w:val="uk-UA"/>
        </w:rPr>
        <w:t>М</w:t>
      </w:r>
      <w:r w:rsidRPr="00BF5CEA">
        <w:rPr>
          <w:sz w:val="28"/>
          <w:szCs w:val="28"/>
          <w:lang w:val="uk-UA"/>
        </w:rPr>
        <w:t>іського бюджету.</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2.4. Після отримання розрахунків прогнозних обсягів міжбюджетних трансфертів, методики їх визначення, організаційно-методологічних вимог та інших показників щодо складання про</w:t>
      </w:r>
      <w:r w:rsidR="007F5872" w:rsidRPr="00BF5CEA">
        <w:rPr>
          <w:sz w:val="28"/>
          <w:szCs w:val="28"/>
          <w:lang w:val="uk-UA"/>
        </w:rPr>
        <w:t>є</w:t>
      </w:r>
      <w:r w:rsidRPr="00BF5CEA">
        <w:rPr>
          <w:sz w:val="28"/>
          <w:szCs w:val="28"/>
          <w:lang w:val="uk-UA"/>
        </w:rPr>
        <w:t>ктів місцевих бюджетів, які доводяться Міністерством фінансів України після схвалення Кабінетом Міністрів України про</w:t>
      </w:r>
      <w:r w:rsidR="007F5872" w:rsidRPr="00BF5CEA">
        <w:rPr>
          <w:sz w:val="28"/>
          <w:szCs w:val="28"/>
          <w:lang w:val="uk-UA"/>
        </w:rPr>
        <w:t>є</w:t>
      </w:r>
      <w:r w:rsidRPr="00BF5CEA">
        <w:rPr>
          <w:sz w:val="28"/>
          <w:szCs w:val="28"/>
          <w:lang w:val="uk-UA"/>
        </w:rPr>
        <w:t xml:space="preserve">кту закону про Державний бюджет України, </w:t>
      </w:r>
      <w:r w:rsidR="00A40A86">
        <w:rPr>
          <w:sz w:val="28"/>
          <w:szCs w:val="28"/>
          <w:lang w:val="uk-UA"/>
        </w:rPr>
        <w:t>фінансовий</w:t>
      </w:r>
      <w:r w:rsidR="007F5872" w:rsidRPr="00BF5CEA">
        <w:rPr>
          <w:sz w:val="28"/>
          <w:szCs w:val="28"/>
          <w:lang w:val="uk-UA"/>
        </w:rPr>
        <w:t xml:space="preserve"> відділ </w:t>
      </w:r>
      <w:r w:rsidRPr="00BF5CEA">
        <w:rPr>
          <w:sz w:val="28"/>
          <w:szCs w:val="28"/>
          <w:lang w:val="uk-UA"/>
        </w:rPr>
        <w:t>доводить їх до головних розпорядників коштів:</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1) Інструкцію з підготовки пропозицій до прогнозу </w:t>
      </w:r>
      <w:r w:rsidR="00CA2F77" w:rsidRPr="00BF5CEA">
        <w:rPr>
          <w:sz w:val="28"/>
          <w:szCs w:val="28"/>
          <w:lang w:val="uk-UA"/>
        </w:rPr>
        <w:t>М</w:t>
      </w:r>
      <w:r w:rsidRPr="00BF5CEA">
        <w:rPr>
          <w:sz w:val="28"/>
          <w:szCs w:val="28"/>
          <w:lang w:val="uk-UA"/>
        </w:rPr>
        <w:t>іського бюджету;</w:t>
      </w:r>
    </w:p>
    <w:p w:rsidR="00C2323C" w:rsidRPr="00BF5CEA" w:rsidRDefault="0065194E" w:rsidP="00423961">
      <w:pPr>
        <w:pStyle w:val="a6"/>
        <w:tabs>
          <w:tab w:val="left" w:pos="-1276"/>
        </w:tabs>
        <w:spacing w:line="240" w:lineRule="auto"/>
        <w:ind w:left="0" w:firstLine="567"/>
        <w:jc w:val="both"/>
        <w:rPr>
          <w:sz w:val="28"/>
          <w:szCs w:val="28"/>
          <w:lang w:val="uk-UA"/>
        </w:rPr>
      </w:pPr>
      <w:r>
        <w:rPr>
          <w:sz w:val="28"/>
          <w:szCs w:val="28"/>
          <w:lang w:val="uk-UA"/>
        </w:rPr>
        <w:t xml:space="preserve">2) </w:t>
      </w:r>
      <w:r w:rsidR="00C2323C" w:rsidRPr="00BF5CEA">
        <w:rPr>
          <w:sz w:val="28"/>
          <w:szCs w:val="28"/>
          <w:lang w:val="uk-UA"/>
        </w:rPr>
        <w:t>Інструкцію з підготовки бюджетних запитів, розроблену згідно з типовою формою бюджетних запитів, визначеною Міністерством фінансів України;</w:t>
      </w:r>
    </w:p>
    <w:p w:rsidR="00C2323C" w:rsidRPr="00BF5CEA" w:rsidRDefault="0065194E" w:rsidP="00423961">
      <w:pPr>
        <w:pStyle w:val="a6"/>
        <w:tabs>
          <w:tab w:val="left" w:pos="-1276"/>
        </w:tabs>
        <w:spacing w:line="240" w:lineRule="auto"/>
        <w:ind w:left="0" w:firstLine="567"/>
        <w:jc w:val="both"/>
        <w:rPr>
          <w:sz w:val="28"/>
          <w:szCs w:val="28"/>
          <w:lang w:val="uk-UA"/>
        </w:rPr>
      </w:pPr>
      <w:r>
        <w:rPr>
          <w:sz w:val="28"/>
          <w:szCs w:val="28"/>
          <w:lang w:val="uk-UA"/>
        </w:rPr>
        <w:t>3) Г</w:t>
      </w:r>
      <w:r w:rsidR="00C2323C" w:rsidRPr="00BF5CEA">
        <w:rPr>
          <w:sz w:val="28"/>
          <w:szCs w:val="28"/>
          <w:lang w:val="uk-UA"/>
        </w:rPr>
        <w:t xml:space="preserve">раничні показники видатків </w:t>
      </w:r>
      <w:r w:rsidR="00CA2F77" w:rsidRPr="00BF5CEA">
        <w:rPr>
          <w:sz w:val="28"/>
          <w:szCs w:val="28"/>
          <w:lang w:val="uk-UA"/>
        </w:rPr>
        <w:t>М</w:t>
      </w:r>
      <w:r w:rsidR="00C2323C" w:rsidRPr="00BF5CEA">
        <w:rPr>
          <w:sz w:val="28"/>
          <w:szCs w:val="28"/>
          <w:lang w:val="uk-UA"/>
        </w:rPr>
        <w:t>іського бюджету на середньостроковий період, іншу інформацію, необхідну для складання бюджетних запитів та встановлює термін їх подання.</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2.5. Головні розпорядники бюджетних коштів організують розроблення пропозицій до прогнозу </w:t>
      </w:r>
      <w:r w:rsidR="00CA2F77" w:rsidRPr="00BF5CEA">
        <w:rPr>
          <w:sz w:val="28"/>
          <w:szCs w:val="28"/>
          <w:lang w:val="uk-UA"/>
        </w:rPr>
        <w:t>М</w:t>
      </w:r>
      <w:r w:rsidRPr="00BF5CEA">
        <w:rPr>
          <w:sz w:val="28"/>
          <w:szCs w:val="28"/>
          <w:lang w:val="uk-UA"/>
        </w:rPr>
        <w:t xml:space="preserve">іського бюджету та бюджетних запитів для подання до </w:t>
      </w:r>
      <w:r w:rsidR="00A40A86">
        <w:rPr>
          <w:sz w:val="28"/>
          <w:szCs w:val="28"/>
          <w:lang w:val="uk-UA"/>
        </w:rPr>
        <w:t>фінансового</w:t>
      </w:r>
      <w:r w:rsidR="00CA2F77" w:rsidRPr="00BF5CEA">
        <w:rPr>
          <w:sz w:val="28"/>
          <w:szCs w:val="28"/>
          <w:lang w:val="uk-UA"/>
        </w:rPr>
        <w:t xml:space="preserve"> відділу</w:t>
      </w:r>
      <w:r w:rsidRPr="00BF5CEA">
        <w:rPr>
          <w:sz w:val="28"/>
          <w:szCs w:val="28"/>
          <w:lang w:val="uk-UA"/>
        </w:rPr>
        <w:t xml:space="preserve"> в установлений ним термін.</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Головні розпорядники бюджетних коштів забезпечують своєчасність, достовірність та зміст поданих пропозицій до прогнозу </w:t>
      </w:r>
      <w:r w:rsidR="00CA2F77" w:rsidRPr="00BF5CEA">
        <w:rPr>
          <w:sz w:val="28"/>
          <w:szCs w:val="28"/>
          <w:lang w:val="uk-UA"/>
        </w:rPr>
        <w:t>М</w:t>
      </w:r>
      <w:r w:rsidRPr="00BF5CEA">
        <w:rPr>
          <w:sz w:val="28"/>
          <w:szCs w:val="28"/>
          <w:lang w:val="uk-UA"/>
        </w:rPr>
        <w:t xml:space="preserve">іського бюджету та бюджетних запитів, які мають містити всю інформацію, необхідну для аналізу показників прогнозу </w:t>
      </w:r>
      <w:r w:rsidR="00CA2F77" w:rsidRPr="00BF5CEA">
        <w:rPr>
          <w:sz w:val="28"/>
          <w:szCs w:val="28"/>
          <w:lang w:val="uk-UA"/>
        </w:rPr>
        <w:t>М</w:t>
      </w:r>
      <w:r w:rsidRPr="00BF5CEA">
        <w:rPr>
          <w:sz w:val="28"/>
          <w:szCs w:val="28"/>
          <w:lang w:val="uk-UA"/>
        </w:rPr>
        <w:t>іського бюджету та про</w:t>
      </w:r>
      <w:r w:rsidR="00CA2F77" w:rsidRPr="00BF5CEA">
        <w:rPr>
          <w:sz w:val="28"/>
          <w:szCs w:val="28"/>
          <w:lang w:val="uk-UA"/>
        </w:rPr>
        <w:t>є</w:t>
      </w:r>
      <w:r w:rsidRPr="00BF5CEA">
        <w:rPr>
          <w:sz w:val="28"/>
          <w:szCs w:val="28"/>
          <w:lang w:val="uk-UA"/>
        </w:rPr>
        <w:t>кту</w:t>
      </w:r>
      <w:r w:rsidR="00A40A86">
        <w:rPr>
          <w:sz w:val="28"/>
          <w:szCs w:val="28"/>
          <w:lang w:val="uk-UA"/>
        </w:rPr>
        <w:t xml:space="preserve"> </w:t>
      </w:r>
      <w:r w:rsidR="00CA2F77" w:rsidRPr="00BF5CEA">
        <w:rPr>
          <w:sz w:val="28"/>
          <w:szCs w:val="28"/>
          <w:lang w:val="uk-UA"/>
        </w:rPr>
        <w:t>М</w:t>
      </w:r>
      <w:r w:rsidRPr="00BF5CEA">
        <w:rPr>
          <w:sz w:val="28"/>
          <w:szCs w:val="28"/>
          <w:lang w:val="uk-UA"/>
        </w:rPr>
        <w:t xml:space="preserve">іського бюджету, </w:t>
      </w:r>
      <w:r w:rsidR="00CA2F77" w:rsidRPr="00BF5CEA">
        <w:rPr>
          <w:sz w:val="28"/>
          <w:szCs w:val="28"/>
          <w:lang w:val="uk-UA"/>
        </w:rPr>
        <w:t>з в</w:t>
      </w:r>
      <w:r w:rsidR="001C584D">
        <w:rPr>
          <w:sz w:val="28"/>
          <w:szCs w:val="28"/>
          <w:lang w:val="uk-UA"/>
        </w:rPr>
        <w:t xml:space="preserve">рахуванням особливостей надання </w:t>
      </w:r>
      <w:r w:rsidR="00CA2F77" w:rsidRPr="00BF5CEA">
        <w:rPr>
          <w:sz w:val="28"/>
          <w:szCs w:val="28"/>
          <w:lang w:val="uk-UA"/>
        </w:rPr>
        <w:t>пропозицій</w:t>
      </w:r>
      <w:r w:rsidRPr="00BF5CEA">
        <w:rPr>
          <w:sz w:val="28"/>
          <w:szCs w:val="28"/>
          <w:lang w:val="uk-UA"/>
        </w:rPr>
        <w:t>.</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При розробленні бюджетних запитів головні розпорядники бюджетних коштів опрацьовують запити, звернення, пропозиції щодо виділення коштів з </w:t>
      </w:r>
      <w:r w:rsidR="00CA2F77" w:rsidRPr="00BF5CEA">
        <w:rPr>
          <w:sz w:val="28"/>
          <w:szCs w:val="28"/>
          <w:lang w:val="uk-UA"/>
        </w:rPr>
        <w:t>М</w:t>
      </w:r>
      <w:r w:rsidRPr="00BF5CEA">
        <w:rPr>
          <w:sz w:val="28"/>
          <w:szCs w:val="28"/>
          <w:lang w:val="uk-UA"/>
        </w:rPr>
        <w:t>іського бюджету, у тому числі учасників консультацій з громадськістю (зокрема, які залишилися на контролі після таких консультацій, проведених в попередньому році), і враховують їх у разі доцільності (пропозиції аналізуються на відповідність цілям та завданням міських цільових (комплексних) програм, вимогам щодо ефективності використання б</w:t>
      </w:r>
      <w:r w:rsidR="00A40A86">
        <w:rPr>
          <w:sz w:val="28"/>
          <w:szCs w:val="28"/>
          <w:lang w:val="uk-UA"/>
        </w:rPr>
        <w:t xml:space="preserve">юджетних коштів тощо) </w:t>
      </w:r>
      <w:r w:rsidRPr="00BF5CEA">
        <w:rPr>
          <w:sz w:val="28"/>
          <w:szCs w:val="28"/>
          <w:lang w:val="uk-UA"/>
        </w:rPr>
        <w:t xml:space="preserve">та можливості реалізації за рахунок коштів </w:t>
      </w:r>
      <w:r w:rsidR="00CA2F77" w:rsidRPr="00BF5CEA">
        <w:rPr>
          <w:sz w:val="28"/>
          <w:szCs w:val="28"/>
          <w:lang w:val="uk-UA"/>
        </w:rPr>
        <w:t>М</w:t>
      </w:r>
      <w:r w:rsidRPr="00BF5CEA">
        <w:rPr>
          <w:sz w:val="28"/>
          <w:szCs w:val="28"/>
          <w:lang w:val="uk-UA"/>
        </w:rPr>
        <w:t xml:space="preserve">іського бюджету (виходячи з реальних фінансових можливостей </w:t>
      </w:r>
      <w:r w:rsidR="00CA2F77" w:rsidRPr="00BF5CEA">
        <w:rPr>
          <w:sz w:val="28"/>
          <w:szCs w:val="28"/>
          <w:lang w:val="uk-UA"/>
        </w:rPr>
        <w:t>М</w:t>
      </w:r>
      <w:r w:rsidRPr="00BF5CEA">
        <w:rPr>
          <w:sz w:val="28"/>
          <w:szCs w:val="28"/>
          <w:lang w:val="uk-UA"/>
        </w:rPr>
        <w:t xml:space="preserve">іського бюджету та за умови, що вирішення порушених питань належить до компетенції органів місцевого самоврядування та повноважень </w:t>
      </w:r>
      <w:r w:rsidR="00CA2F77" w:rsidRPr="00EB22C5">
        <w:rPr>
          <w:sz w:val="28"/>
          <w:szCs w:val="28"/>
          <w:lang w:val="uk-UA"/>
        </w:rPr>
        <w:t>М</w:t>
      </w:r>
      <w:r w:rsidRPr="00EB22C5">
        <w:rPr>
          <w:sz w:val="28"/>
          <w:szCs w:val="28"/>
          <w:lang w:val="uk-UA"/>
        </w:rPr>
        <w:t>іського бюджету</w:t>
      </w:r>
      <w:bookmarkStart w:id="0" w:name="_GoBack"/>
      <w:bookmarkEnd w:id="0"/>
      <w:r w:rsidRPr="00BF5CEA">
        <w:rPr>
          <w:sz w:val="28"/>
          <w:szCs w:val="28"/>
          <w:lang w:val="uk-UA"/>
        </w:rPr>
        <w:t>, визначених Бюджетним кодексом України).</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2.6. </w:t>
      </w:r>
      <w:r w:rsidR="00A40A86">
        <w:rPr>
          <w:sz w:val="28"/>
          <w:szCs w:val="28"/>
          <w:lang w:val="uk-UA"/>
        </w:rPr>
        <w:t>Фінансовий</w:t>
      </w:r>
      <w:r w:rsidR="00CA2F77" w:rsidRPr="00BF5CEA">
        <w:rPr>
          <w:sz w:val="28"/>
          <w:szCs w:val="28"/>
          <w:lang w:val="uk-UA"/>
        </w:rPr>
        <w:t xml:space="preserve"> відділ </w:t>
      </w:r>
      <w:r w:rsidRPr="00BF5CEA">
        <w:rPr>
          <w:sz w:val="28"/>
          <w:szCs w:val="28"/>
          <w:lang w:val="uk-UA"/>
        </w:rPr>
        <w:t xml:space="preserve">здійснює аналіз поданих головними розпорядниками бюджетних коштів пропозицій до прогнозу </w:t>
      </w:r>
      <w:r w:rsidR="00CA2F77" w:rsidRPr="00BF5CEA">
        <w:rPr>
          <w:sz w:val="28"/>
          <w:szCs w:val="28"/>
          <w:lang w:val="uk-UA"/>
        </w:rPr>
        <w:t>М</w:t>
      </w:r>
      <w:r w:rsidRPr="00BF5CEA">
        <w:rPr>
          <w:sz w:val="28"/>
          <w:szCs w:val="28"/>
          <w:lang w:val="uk-UA"/>
        </w:rPr>
        <w:t xml:space="preserve">іського бюджету на відповідність доведеним орієнтовним граничним показникам видатків </w:t>
      </w:r>
      <w:r w:rsidR="00CA2F77" w:rsidRPr="00BF5CEA">
        <w:rPr>
          <w:sz w:val="28"/>
          <w:szCs w:val="28"/>
          <w:lang w:val="uk-UA"/>
        </w:rPr>
        <w:t>М</w:t>
      </w:r>
      <w:r w:rsidRPr="00BF5CEA">
        <w:rPr>
          <w:sz w:val="28"/>
          <w:szCs w:val="28"/>
          <w:lang w:val="uk-UA"/>
        </w:rPr>
        <w:t>іського бюджету і вимогам доведених інструкцій.</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На основі аналізу </w:t>
      </w:r>
      <w:r w:rsidR="00A40A86">
        <w:rPr>
          <w:sz w:val="28"/>
          <w:szCs w:val="28"/>
          <w:lang w:val="uk-UA"/>
        </w:rPr>
        <w:t>фінансовий</w:t>
      </w:r>
      <w:r w:rsidR="00CA2F77" w:rsidRPr="00BF5CEA">
        <w:rPr>
          <w:sz w:val="28"/>
          <w:szCs w:val="28"/>
          <w:lang w:val="uk-UA"/>
        </w:rPr>
        <w:t xml:space="preserve"> відділ</w:t>
      </w:r>
      <w:r w:rsidRPr="00BF5CEA">
        <w:rPr>
          <w:sz w:val="28"/>
          <w:szCs w:val="28"/>
          <w:lang w:val="uk-UA"/>
        </w:rPr>
        <w:t xml:space="preserve"> приймає рішення про включення пропозицій головних розпорядників бюджетних коштів до прогнозу </w:t>
      </w:r>
      <w:r w:rsidR="00CA2F77" w:rsidRPr="00BF5CEA">
        <w:rPr>
          <w:sz w:val="28"/>
          <w:szCs w:val="28"/>
          <w:lang w:val="uk-UA"/>
        </w:rPr>
        <w:t>М</w:t>
      </w:r>
      <w:r w:rsidRPr="00BF5CEA">
        <w:rPr>
          <w:sz w:val="28"/>
          <w:szCs w:val="28"/>
          <w:lang w:val="uk-UA"/>
        </w:rPr>
        <w:t>іського бюджету.</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2.7. </w:t>
      </w:r>
      <w:r w:rsidR="00A40A86">
        <w:rPr>
          <w:sz w:val="28"/>
          <w:szCs w:val="28"/>
          <w:lang w:val="uk-UA"/>
        </w:rPr>
        <w:t>Фінансовий</w:t>
      </w:r>
      <w:r w:rsidR="00CA2F77" w:rsidRPr="00BF5CEA">
        <w:rPr>
          <w:sz w:val="28"/>
          <w:szCs w:val="28"/>
          <w:lang w:val="uk-UA"/>
        </w:rPr>
        <w:t xml:space="preserve"> відділ</w:t>
      </w:r>
      <w:r w:rsidRPr="00BF5CEA">
        <w:rPr>
          <w:sz w:val="28"/>
          <w:szCs w:val="28"/>
          <w:lang w:val="uk-UA"/>
        </w:rPr>
        <w:t xml:space="preserve"> на будь-якому етапі складання і розгляду про</w:t>
      </w:r>
      <w:r w:rsidR="00CA2F77" w:rsidRPr="00BF5CEA">
        <w:rPr>
          <w:sz w:val="28"/>
          <w:szCs w:val="28"/>
          <w:lang w:val="uk-UA"/>
        </w:rPr>
        <w:t>є</w:t>
      </w:r>
      <w:r w:rsidRPr="00BF5CEA">
        <w:rPr>
          <w:sz w:val="28"/>
          <w:szCs w:val="28"/>
          <w:lang w:val="uk-UA"/>
        </w:rPr>
        <w:t>кту бюджету проводить аналіз бюджетних запитів, поданих головними розпорядниками бюджетних коштів, з точки зору їх відповідності меті, пріоритетності, а також дієвості та ефективності використання бюджетних коштів.</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На основі результатів аналізу </w:t>
      </w:r>
      <w:r w:rsidR="00A40A86">
        <w:rPr>
          <w:sz w:val="28"/>
          <w:szCs w:val="28"/>
          <w:lang w:val="uk-UA"/>
        </w:rPr>
        <w:t>фінансовий</w:t>
      </w:r>
      <w:r w:rsidR="00CA2F77" w:rsidRPr="00BF5CEA">
        <w:rPr>
          <w:sz w:val="28"/>
          <w:szCs w:val="28"/>
          <w:lang w:val="uk-UA"/>
        </w:rPr>
        <w:t xml:space="preserve"> відділ </w:t>
      </w:r>
      <w:r w:rsidRPr="00BF5CEA">
        <w:rPr>
          <w:sz w:val="28"/>
          <w:szCs w:val="28"/>
          <w:lang w:val="uk-UA"/>
        </w:rPr>
        <w:t>приймає рішення про включення бюджетного запиту до пропозиції про</w:t>
      </w:r>
      <w:r w:rsidR="00CA2F77" w:rsidRPr="00BF5CEA">
        <w:rPr>
          <w:sz w:val="28"/>
          <w:szCs w:val="28"/>
          <w:lang w:val="uk-UA"/>
        </w:rPr>
        <w:t>є</w:t>
      </w:r>
      <w:r w:rsidRPr="00BF5CEA">
        <w:rPr>
          <w:sz w:val="28"/>
          <w:szCs w:val="28"/>
          <w:lang w:val="uk-UA"/>
        </w:rPr>
        <w:t>кту</w:t>
      </w:r>
      <w:r w:rsidR="00A40A86">
        <w:rPr>
          <w:sz w:val="28"/>
          <w:szCs w:val="28"/>
          <w:lang w:val="uk-UA"/>
        </w:rPr>
        <w:t xml:space="preserve"> </w:t>
      </w:r>
      <w:r w:rsidR="00CA2F77" w:rsidRPr="00BF5CEA">
        <w:rPr>
          <w:sz w:val="28"/>
          <w:szCs w:val="28"/>
          <w:lang w:val="uk-UA"/>
        </w:rPr>
        <w:t>М</w:t>
      </w:r>
      <w:r w:rsidRPr="00BF5CEA">
        <w:rPr>
          <w:sz w:val="28"/>
          <w:szCs w:val="28"/>
          <w:lang w:val="uk-UA"/>
        </w:rPr>
        <w:t>іського бюджету.</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 xml:space="preserve">2.8. </w:t>
      </w:r>
      <w:r w:rsidR="00A40A86">
        <w:rPr>
          <w:sz w:val="28"/>
          <w:szCs w:val="28"/>
          <w:lang w:val="uk-UA"/>
        </w:rPr>
        <w:t>Фінансовий</w:t>
      </w:r>
      <w:r w:rsidR="00CA2F77" w:rsidRPr="00BF5CEA">
        <w:rPr>
          <w:sz w:val="28"/>
          <w:szCs w:val="28"/>
          <w:lang w:val="uk-UA"/>
        </w:rPr>
        <w:t xml:space="preserve"> відділ </w:t>
      </w:r>
      <w:r w:rsidRPr="00BF5CEA">
        <w:rPr>
          <w:sz w:val="28"/>
          <w:szCs w:val="28"/>
          <w:lang w:val="uk-UA"/>
        </w:rPr>
        <w:t>готує прогноз та про</w:t>
      </w:r>
      <w:r w:rsidR="00CA2F77" w:rsidRPr="00BF5CEA">
        <w:rPr>
          <w:sz w:val="28"/>
          <w:szCs w:val="28"/>
          <w:lang w:val="uk-UA"/>
        </w:rPr>
        <w:t>є</w:t>
      </w:r>
      <w:r w:rsidRPr="00BF5CEA">
        <w:rPr>
          <w:sz w:val="28"/>
          <w:szCs w:val="28"/>
          <w:lang w:val="uk-UA"/>
        </w:rPr>
        <w:t xml:space="preserve">кт рішення про </w:t>
      </w:r>
      <w:r w:rsidR="00CA2F77" w:rsidRPr="00BF5CEA">
        <w:rPr>
          <w:sz w:val="28"/>
          <w:szCs w:val="28"/>
          <w:lang w:val="uk-UA"/>
        </w:rPr>
        <w:t>М</w:t>
      </w:r>
      <w:r w:rsidRPr="00BF5CEA">
        <w:rPr>
          <w:sz w:val="28"/>
          <w:szCs w:val="28"/>
          <w:lang w:val="uk-UA"/>
        </w:rPr>
        <w:t>іський бюджет на наступний рік відповідно до типової форми рішення, доведеної Міністерством фінансів України.</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Після отримання від Міністерства фінансів України показників міжбюджетних відносин і текстових статей, а також організаційно-методологічних вимог щодо складання про</w:t>
      </w:r>
      <w:r w:rsidR="00CA2F77" w:rsidRPr="00BF5CEA">
        <w:rPr>
          <w:sz w:val="28"/>
          <w:szCs w:val="28"/>
          <w:lang w:val="uk-UA"/>
        </w:rPr>
        <w:t>є</w:t>
      </w:r>
      <w:r w:rsidRPr="00BF5CEA">
        <w:rPr>
          <w:sz w:val="28"/>
          <w:szCs w:val="28"/>
          <w:lang w:val="uk-UA"/>
        </w:rPr>
        <w:t xml:space="preserve">ктів місцевих бюджетів, які були проголосовані Верховною </w:t>
      </w:r>
      <w:r w:rsidR="00A40A86">
        <w:rPr>
          <w:sz w:val="28"/>
          <w:szCs w:val="28"/>
          <w:lang w:val="uk-UA"/>
        </w:rPr>
        <w:t>радою України при прийнятті проє</w:t>
      </w:r>
      <w:r w:rsidRPr="00BF5CEA">
        <w:rPr>
          <w:sz w:val="28"/>
          <w:szCs w:val="28"/>
          <w:lang w:val="uk-UA"/>
        </w:rPr>
        <w:t xml:space="preserve">кту закону про Державний бюджет України в другому читанні, </w:t>
      </w:r>
      <w:r w:rsidR="00A40A86">
        <w:rPr>
          <w:sz w:val="28"/>
          <w:szCs w:val="28"/>
          <w:lang w:val="uk-UA"/>
        </w:rPr>
        <w:t>фінансовий</w:t>
      </w:r>
      <w:r w:rsidR="00B45F77" w:rsidRPr="00BF5CEA">
        <w:rPr>
          <w:sz w:val="28"/>
          <w:szCs w:val="28"/>
          <w:lang w:val="uk-UA"/>
        </w:rPr>
        <w:t xml:space="preserve"> відділ</w:t>
      </w:r>
      <w:r w:rsidRPr="00BF5CEA">
        <w:rPr>
          <w:sz w:val="28"/>
          <w:szCs w:val="28"/>
          <w:lang w:val="uk-UA"/>
        </w:rPr>
        <w:t>, у разі необхідності, готує пропозиції до про</w:t>
      </w:r>
      <w:r w:rsidR="00B45F77" w:rsidRPr="00BF5CEA">
        <w:rPr>
          <w:sz w:val="28"/>
          <w:szCs w:val="28"/>
          <w:lang w:val="uk-UA"/>
        </w:rPr>
        <w:t>є</w:t>
      </w:r>
      <w:r w:rsidRPr="00BF5CEA">
        <w:rPr>
          <w:sz w:val="28"/>
          <w:szCs w:val="28"/>
          <w:lang w:val="uk-UA"/>
        </w:rPr>
        <w:t xml:space="preserve">кту рішення про </w:t>
      </w:r>
      <w:r w:rsidR="00B45F77" w:rsidRPr="00BF5CEA">
        <w:rPr>
          <w:sz w:val="28"/>
          <w:szCs w:val="28"/>
          <w:lang w:val="uk-UA"/>
        </w:rPr>
        <w:t>М</w:t>
      </w:r>
      <w:r w:rsidRPr="00BF5CEA">
        <w:rPr>
          <w:sz w:val="28"/>
          <w:szCs w:val="28"/>
          <w:lang w:val="uk-UA"/>
        </w:rPr>
        <w:t>іський бюджет.</w:t>
      </w:r>
    </w:p>
    <w:p w:rsidR="00C2323C" w:rsidRPr="00BF5CEA" w:rsidRDefault="00B45F77" w:rsidP="00423961">
      <w:pPr>
        <w:pStyle w:val="a6"/>
        <w:tabs>
          <w:tab w:val="left" w:pos="-1276"/>
        </w:tabs>
        <w:spacing w:line="240" w:lineRule="auto"/>
        <w:ind w:left="0" w:firstLine="567"/>
        <w:jc w:val="both"/>
        <w:rPr>
          <w:sz w:val="28"/>
          <w:szCs w:val="28"/>
          <w:lang w:val="uk-UA"/>
        </w:rPr>
      </w:pPr>
      <w:r w:rsidRPr="00BF5CEA">
        <w:rPr>
          <w:sz w:val="28"/>
          <w:szCs w:val="28"/>
          <w:lang w:val="uk-UA"/>
        </w:rPr>
        <w:t>2.9. Основними вимогами до проє</w:t>
      </w:r>
      <w:r w:rsidR="00C2323C" w:rsidRPr="00BF5CEA">
        <w:rPr>
          <w:sz w:val="28"/>
          <w:szCs w:val="28"/>
          <w:lang w:val="uk-UA"/>
        </w:rPr>
        <w:t>кту</w:t>
      </w:r>
      <w:r w:rsidR="00124ED7">
        <w:rPr>
          <w:sz w:val="28"/>
          <w:szCs w:val="28"/>
          <w:lang w:val="uk-UA"/>
        </w:rPr>
        <w:t xml:space="preserve"> </w:t>
      </w:r>
      <w:r w:rsidRPr="00BF5CEA">
        <w:rPr>
          <w:sz w:val="28"/>
          <w:szCs w:val="28"/>
          <w:lang w:val="uk-UA"/>
        </w:rPr>
        <w:t>М</w:t>
      </w:r>
      <w:r w:rsidR="00C2323C" w:rsidRPr="00BF5CEA">
        <w:rPr>
          <w:sz w:val="28"/>
          <w:szCs w:val="28"/>
          <w:lang w:val="uk-UA"/>
        </w:rPr>
        <w:t>іського бюджету є:</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1) застосування принципу обґрунтування видатків (тобто головні розпорядники бюджетних коштів мають обґрунтовувати необхідність виділення коштів);</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2) першочерговому забезпеченню підлягають видатки: оплата праці працівників бюджетних установ та нарахування на заробітну плату, оплата комунальних послуг та енергоносіїв, обслуговування місцевого боргу;</w:t>
      </w:r>
    </w:p>
    <w:p w:rsidR="00C2323C" w:rsidRPr="00BF5CEA" w:rsidRDefault="00C2323C" w:rsidP="00423961">
      <w:pPr>
        <w:pStyle w:val="a6"/>
        <w:tabs>
          <w:tab w:val="left" w:pos="-1276"/>
        </w:tabs>
        <w:spacing w:line="240" w:lineRule="auto"/>
        <w:ind w:left="0" w:firstLine="567"/>
        <w:jc w:val="both"/>
        <w:rPr>
          <w:sz w:val="28"/>
          <w:szCs w:val="28"/>
          <w:lang w:val="uk-UA"/>
        </w:rPr>
      </w:pPr>
      <w:r w:rsidRPr="00BF5CEA">
        <w:rPr>
          <w:sz w:val="28"/>
          <w:szCs w:val="28"/>
          <w:lang w:val="uk-UA"/>
        </w:rPr>
        <w:t>3) при плануванні капітальних вкладень в першу чергу передбачаються кошти на завершення (продовження) будівництва об’єктів, розпочатих у попередніх роках</w:t>
      </w:r>
      <w:r w:rsidR="00542EDA" w:rsidRPr="00BF5CEA">
        <w:rPr>
          <w:sz w:val="28"/>
          <w:szCs w:val="28"/>
          <w:lang w:val="uk-UA"/>
        </w:rPr>
        <w:t>.</w:t>
      </w:r>
    </w:p>
    <w:p w:rsidR="00C2323C" w:rsidRPr="00BF5CEA" w:rsidRDefault="00C2323C" w:rsidP="00423961">
      <w:pPr>
        <w:numPr>
          <w:ilvl w:val="0"/>
          <w:numId w:val="30"/>
        </w:numPr>
        <w:shd w:val="clear" w:color="auto" w:fill="FFFFFF"/>
        <w:spacing w:line="240" w:lineRule="auto"/>
        <w:ind w:left="0" w:firstLine="567"/>
        <w:jc w:val="center"/>
        <w:textAlignment w:val="baseline"/>
        <w:rPr>
          <w:b/>
          <w:sz w:val="28"/>
          <w:szCs w:val="28"/>
          <w:lang w:val="uk-UA"/>
        </w:rPr>
      </w:pPr>
      <w:r w:rsidRPr="00BF5CEA">
        <w:rPr>
          <w:b/>
          <w:sz w:val="28"/>
          <w:szCs w:val="28"/>
          <w:lang w:val="uk-UA"/>
        </w:rPr>
        <w:t xml:space="preserve">Розгляд та схвалення виконавчим комітетом </w:t>
      </w:r>
      <w:r w:rsidR="00A40A86">
        <w:rPr>
          <w:b/>
          <w:sz w:val="28"/>
          <w:szCs w:val="28"/>
          <w:lang w:val="uk-UA"/>
        </w:rPr>
        <w:t xml:space="preserve">Жовківської </w:t>
      </w:r>
      <w:r w:rsidRPr="00BF5CEA">
        <w:rPr>
          <w:b/>
          <w:sz w:val="28"/>
          <w:szCs w:val="28"/>
          <w:lang w:val="uk-UA"/>
        </w:rPr>
        <w:t xml:space="preserve">міської ради прогнозу </w:t>
      </w:r>
      <w:r w:rsidR="00B45F77" w:rsidRPr="00BF5CEA">
        <w:rPr>
          <w:b/>
          <w:sz w:val="28"/>
          <w:szCs w:val="28"/>
          <w:lang w:val="uk-UA"/>
        </w:rPr>
        <w:t>М</w:t>
      </w:r>
      <w:r w:rsidRPr="00BF5CEA">
        <w:rPr>
          <w:b/>
          <w:sz w:val="28"/>
          <w:szCs w:val="28"/>
          <w:lang w:val="uk-UA"/>
        </w:rPr>
        <w:t>іського бюджету та про</w:t>
      </w:r>
      <w:r w:rsidR="00B45F77" w:rsidRPr="00BF5CEA">
        <w:rPr>
          <w:b/>
          <w:sz w:val="28"/>
          <w:szCs w:val="28"/>
          <w:lang w:val="uk-UA"/>
        </w:rPr>
        <w:t>є</w:t>
      </w:r>
      <w:r w:rsidRPr="00BF5CEA">
        <w:rPr>
          <w:b/>
          <w:sz w:val="28"/>
          <w:szCs w:val="28"/>
          <w:lang w:val="uk-UA"/>
        </w:rPr>
        <w:t xml:space="preserve">кту рішення про </w:t>
      </w:r>
      <w:r w:rsidR="00B45F77" w:rsidRPr="00BF5CEA">
        <w:rPr>
          <w:b/>
          <w:sz w:val="28"/>
          <w:szCs w:val="28"/>
          <w:lang w:val="uk-UA"/>
        </w:rPr>
        <w:t>М</w:t>
      </w:r>
      <w:r w:rsidRPr="00BF5CEA">
        <w:rPr>
          <w:b/>
          <w:sz w:val="28"/>
          <w:szCs w:val="28"/>
          <w:lang w:val="uk-UA"/>
        </w:rPr>
        <w:t>іський бюджет</w:t>
      </w:r>
    </w:p>
    <w:p w:rsidR="00C2323C" w:rsidRPr="00BF5CEA" w:rsidRDefault="00C2323C" w:rsidP="00423961">
      <w:pPr>
        <w:shd w:val="clear" w:color="auto" w:fill="FFFFFF"/>
        <w:spacing w:line="240" w:lineRule="auto"/>
        <w:ind w:firstLine="709"/>
        <w:jc w:val="both"/>
        <w:textAlignment w:val="baseline"/>
        <w:rPr>
          <w:sz w:val="28"/>
          <w:szCs w:val="28"/>
          <w:lang w:val="uk-UA"/>
        </w:rPr>
      </w:pPr>
      <w:r w:rsidRPr="00BF5CEA">
        <w:rPr>
          <w:sz w:val="28"/>
          <w:szCs w:val="28"/>
          <w:lang w:val="uk-UA"/>
        </w:rPr>
        <w:t xml:space="preserve">3.1. Підготовлений </w:t>
      </w:r>
      <w:r w:rsidR="00A40A86">
        <w:rPr>
          <w:sz w:val="28"/>
          <w:szCs w:val="28"/>
          <w:lang w:val="uk-UA"/>
        </w:rPr>
        <w:t>фінансовим</w:t>
      </w:r>
      <w:r w:rsidR="00B45F77" w:rsidRPr="00BF5CEA">
        <w:rPr>
          <w:sz w:val="28"/>
          <w:szCs w:val="28"/>
          <w:lang w:val="uk-UA"/>
        </w:rPr>
        <w:t xml:space="preserve"> відділом </w:t>
      </w:r>
      <w:r w:rsidRPr="00BF5CEA">
        <w:rPr>
          <w:sz w:val="28"/>
          <w:szCs w:val="28"/>
          <w:lang w:val="uk-UA"/>
        </w:rPr>
        <w:t>прогноз міського бюджету на середньостроковий період та про</w:t>
      </w:r>
      <w:r w:rsidR="00B45F77" w:rsidRPr="00BF5CEA">
        <w:rPr>
          <w:sz w:val="28"/>
          <w:szCs w:val="28"/>
          <w:lang w:val="uk-UA"/>
        </w:rPr>
        <w:t>є</w:t>
      </w:r>
      <w:r w:rsidRPr="00BF5CEA">
        <w:rPr>
          <w:sz w:val="28"/>
          <w:szCs w:val="28"/>
          <w:lang w:val="uk-UA"/>
        </w:rPr>
        <w:t xml:space="preserve">кт рішення про </w:t>
      </w:r>
      <w:r w:rsidR="00B45F77" w:rsidRPr="00BF5CEA">
        <w:rPr>
          <w:sz w:val="28"/>
          <w:szCs w:val="28"/>
          <w:lang w:val="uk-UA"/>
        </w:rPr>
        <w:t>М</w:t>
      </w:r>
      <w:r w:rsidRPr="00BF5CEA">
        <w:rPr>
          <w:sz w:val="28"/>
          <w:szCs w:val="28"/>
          <w:lang w:val="uk-UA"/>
        </w:rPr>
        <w:t xml:space="preserve">іський бюджет подається на схвалення до </w:t>
      </w:r>
      <w:r w:rsidR="00B45F77" w:rsidRPr="00BF5CEA">
        <w:rPr>
          <w:sz w:val="28"/>
          <w:szCs w:val="28"/>
          <w:lang w:val="uk-UA"/>
        </w:rPr>
        <w:t>в</w:t>
      </w:r>
      <w:r w:rsidRPr="00BF5CEA">
        <w:rPr>
          <w:sz w:val="28"/>
          <w:szCs w:val="28"/>
          <w:lang w:val="uk-UA"/>
        </w:rPr>
        <w:t xml:space="preserve">иконавчого комітету </w:t>
      </w:r>
      <w:r w:rsidR="00A40A86">
        <w:rPr>
          <w:sz w:val="28"/>
          <w:szCs w:val="28"/>
          <w:lang w:val="uk-UA"/>
        </w:rPr>
        <w:t xml:space="preserve">Жовківської </w:t>
      </w:r>
      <w:r w:rsidRPr="00BF5CEA">
        <w:rPr>
          <w:sz w:val="28"/>
          <w:szCs w:val="28"/>
          <w:lang w:val="uk-UA"/>
        </w:rPr>
        <w:t>міської ради.</w:t>
      </w:r>
    </w:p>
    <w:p w:rsidR="00C2323C" w:rsidRPr="00BF5CEA" w:rsidRDefault="00C2323C" w:rsidP="00423961">
      <w:pPr>
        <w:shd w:val="clear" w:color="auto" w:fill="FFFFFF"/>
        <w:spacing w:line="240" w:lineRule="auto"/>
        <w:ind w:firstLine="709"/>
        <w:jc w:val="both"/>
        <w:textAlignment w:val="baseline"/>
        <w:rPr>
          <w:sz w:val="28"/>
          <w:szCs w:val="28"/>
          <w:lang w:val="uk-UA"/>
        </w:rPr>
      </w:pPr>
      <w:r w:rsidRPr="00BF5CEA">
        <w:rPr>
          <w:sz w:val="28"/>
          <w:szCs w:val="28"/>
          <w:lang w:val="uk-UA"/>
        </w:rPr>
        <w:t>3.2. Разом з про</w:t>
      </w:r>
      <w:r w:rsidR="00B45F77" w:rsidRPr="00BF5CEA">
        <w:rPr>
          <w:sz w:val="28"/>
          <w:szCs w:val="28"/>
          <w:lang w:val="uk-UA"/>
        </w:rPr>
        <w:t>є</w:t>
      </w:r>
      <w:r w:rsidRPr="00BF5CEA">
        <w:rPr>
          <w:sz w:val="28"/>
          <w:szCs w:val="28"/>
          <w:lang w:val="uk-UA"/>
        </w:rPr>
        <w:t xml:space="preserve">ктом рішення про </w:t>
      </w:r>
      <w:r w:rsidR="00B45F77" w:rsidRPr="00BF5CEA">
        <w:rPr>
          <w:sz w:val="28"/>
          <w:szCs w:val="28"/>
          <w:lang w:val="uk-UA"/>
        </w:rPr>
        <w:t>М</w:t>
      </w:r>
      <w:r w:rsidRPr="00BF5CEA">
        <w:rPr>
          <w:sz w:val="28"/>
          <w:szCs w:val="28"/>
          <w:lang w:val="uk-UA"/>
        </w:rPr>
        <w:t>іський бюджет подаються:</w:t>
      </w:r>
    </w:p>
    <w:p w:rsidR="00C2323C" w:rsidRPr="00BF5CEA" w:rsidRDefault="00C2323C" w:rsidP="00423961">
      <w:pPr>
        <w:pStyle w:val="a3"/>
        <w:shd w:val="clear" w:color="auto" w:fill="FFFFFF"/>
        <w:spacing w:before="120" w:beforeAutospacing="0" w:after="0" w:afterAutospacing="0" w:line="240" w:lineRule="auto"/>
        <w:ind w:firstLine="709"/>
        <w:jc w:val="both"/>
        <w:textAlignment w:val="baseline"/>
        <w:rPr>
          <w:color w:val="auto"/>
          <w:sz w:val="28"/>
          <w:szCs w:val="28"/>
          <w:lang w:val="uk-UA"/>
        </w:rPr>
      </w:pPr>
      <w:r w:rsidRPr="00BF5CEA">
        <w:rPr>
          <w:color w:val="auto"/>
          <w:sz w:val="28"/>
          <w:szCs w:val="28"/>
          <w:lang w:val="uk-UA"/>
        </w:rPr>
        <w:t>1) пояснювальна записка до про</w:t>
      </w:r>
      <w:r w:rsidR="00B45F77" w:rsidRPr="00BF5CEA">
        <w:rPr>
          <w:color w:val="auto"/>
          <w:sz w:val="28"/>
          <w:szCs w:val="28"/>
          <w:lang w:val="uk-UA"/>
        </w:rPr>
        <w:t>є</w:t>
      </w:r>
      <w:r w:rsidRPr="00BF5CEA">
        <w:rPr>
          <w:color w:val="auto"/>
          <w:sz w:val="28"/>
          <w:szCs w:val="28"/>
          <w:lang w:val="uk-UA"/>
        </w:rPr>
        <w:t>кту рішення, яка повинна містити:</w:t>
      </w:r>
    </w:p>
    <w:p w:rsidR="00C2323C" w:rsidRPr="00BF5CEA" w:rsidRDefault="00C2323C" w:rsidP="00423961">
      <w:pPr>
        <w:pStyle w:val="a3"/>
        <w:shd w:val="clear" w:color="auto" w:fill="FFFFFF"/>
        <w:spacing w:before="120" w:beforeAutospacing="0" w:after="0" w:afterAutospacing="0" w:line="240" w:lineRule="auto"/>
        <w:ind w:firstLine="709"/>
        <w:jc w:val="both"/>
        <w:textAlignment w:val="baseline"/>
        <w:rPr>
          <w:color w:val="auto"/>
          <w:sz w:val="28"/>
          <w:szCs w:val="28"/>
          <w:lang w:val="uk-UA"/>
        </w:rPr>
      </w:pPr>
      <w:r w:rsidRPr="00BF5CEA">
        <w:rPr>
          <w:color w:val="auto"/>
          <w:sz w:val="28"/>
          <w:szCs w:val="28"/>
          <w:lang w:val="uk-UA"/>
        </w:rPr>
        <w:t xml:space="preserve">а) інформацію про соціально-економічний стан </w:t>
      </w:r>
      <w:r w:rsidR="00A40A86">
        <w:rPr>
          <w:color w:val="auto"/>
          <w:sz w:val="28"/>
          <w:szCs w:val="28"/>
          <w:lang w:val="uk-UA"/>
        </w:rPr>
        <w:t>територіальної громади і прогноз її</w:t>
      </w:r>
      <w:r w:rsidRPr="00BF5CEA">
        <w:rPr>
          <w:color w:val="auto"/>
          <w:sz w:val="28"/>
          <w:szCs w:val="28"/>
          <w:lang w:val="uk-UA"/>
        </w:rPr>
        <w:t xml:space="preserve"> розвитку на наступний бюджетний період, покладені в основу про</w:t>
      </w:r>
      <w:r w:rsidR="00B45F77" w:rsidRPr="00BF5CEA">
        <w:rPr>
          <w:color w:val="auto"/>
          <w:sz w:val="28"/>
          <w:szCs w:val="28"/>
          <w:lang w:val="uk-UA"/>
        </w:rPr>
        <w:t>є</w:t>
      </w:r>
      <w:r w:rsidRPr="00BF5CEA">
        <w:rPr>
          <w:color w:val="auto"/>
          <w:sz w:val="28"/>
          <w:szCs w:val="28"/>
          <w:lang w:val="uk-UA"/>
        </w:rPr>
        <w:t>кту</w:t>
      </w:r>
      <w:r w:rsidR="00A40A86">
        <w:rPr>
          <w:color w:val="auto"/>
          <w:sz w:val="28"/>
          <w:szCs w:val="28"/>
          <w:lang w:val="uk-UA"/>
        </w:rPr>
        <w:t xml:space="preserve"> </w:t>
      </w:r>
      <w:r w:rsidR="00B45F77" w:rsidRPr="00BF5CEA">
        <w:rPr>
          <w:color w:val="auto"/>
          <w:sz w:val="28"/>
          <w:szCs w:val="28"/>
          <w:lang w:val="uk-UA"/>
        </w:rPr>
        <w:t>М</w:t>
      </w:r>
      <w:r w:rsidRPr="00BF5CEA">
        <w:rPr>
          <w:color w:val="auto"/>
          <w:sz w:val="28"/>
          <w:szCs w:val="28"/>
          <w:lang w:val="uk-UA"/>
        </w:rPr>
        <w:t>іського бюджету;</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б) оцінку доходів </w:t>
      </w:r>
      <w:r w:rsidR="00B45F77" w:rsidRPr="00BF5CEA">
        <w:rPr>
          <w:color w:val="auto"/>
          <w:sz w:val="28"/>
          <w:szCs w:val="28"/>
          <w:lang w:val="uk-UA"/>
        </w:rPr>
        <w:t>М</w:t>
      </w:r>
      <w:r w:rsidRPr="00BF5CEA">
        <w:rPr>
          <w:color w:val="auto"/>
          <w:sz w:val="28"/>
          <w:szCs w:val="28"/>
          <w:lang w:val="uk-UA"/>
        </w:rPr>
        <w:t xml:space="preserve">іського бюджету з урахуванням втрат доходів </w:t>
      </w:r>
      <w:r w:rsidR="00B45F77" w:rsidRPr="00BF5CEA">
        <w:rPr>
          <w:color w:val="auto"/>
          <w:sz w:val="28"/>
          <w:szCs w:val="28"/>
          <w:lang w:val="uk-UA"/>
        </w:rPr>
        <w:t>М</w:t>
      </w:r>
      <w:r w:rsidRPr="00BF5CEA">
        <w:rPr>
          <w:color w:val="auto"/>
          <w:sz w:val="28"/>
          <w:szCs w:val="28"/>
          <w:lang w:val="uk-UA"/>
        </w:rPr>
        <w:t xml:space="preserve">іського бюджету внаслідок наданих </w:t>
      </w:r>
      <w:r w:rsidR="00A40A86">
        <w:rPr>
          <w:color w:val="auto"/>
          <w:sz w:val="28"/>
          <w:szCs w:val="28"/>
          <w:lang w:val="uk-UA"/>
        </w:rPr>
        <w:t>Жовківською</w:t>
      </w:r>
      <w:r w:rsidRPr="00BF5CEA">
        <w:rPr>
          <w:color w:val="auto"/>
          <w:sz w:val="28"/>
          <w:szCs w:val="28"/>
          <w:lang w:val="uk-UA"/>
        </w:rPr>
        <w:t xml:space="preserve"> міською радою податкових пільг;</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в) пояснення до основних положень про</w:t>
      </w:r>
      <w:r w:rsidR="00B45F77" w:rsidRPr="00BF5CEA">
        <w:rPr>
          <w:color w:val="auto"/>
          <w:sz w:val="28"/>
          <w:szCs w:val="28"/>
          <w:lang w:val="uk-UA"/>
        </w:rPr>
        <w:t>є</w:t>
      </w:r>
      <w:r w:rsidRPr="00BF5CEA">
        <w:rPr>
          <w:color w:val="auto"/>
          <w:sz w:val="28"/>
          <w:szCs w:val="28"/>
          <w:lang w:val="uk-UA"/>
        </w:rPr>
        <w:t xml:space="preserve">кту рішення про </w:t>
      </w:r>
      <w:r w:rsidR="00B45F77" w:rsidRPr="00BF5CEA">
        <w:rPr>
          <w:color w:val="auto"/>
          <w:sz w:val="28"/>
          <w:szCs w:val="28"/>
          <w:lang w:val="uk-UA"/>
        </w:rPr>
        <w:t>М</w:t>
      </w:r>
      <w:r w:rsidRPr="00BF5CEA">
        <w:rPr>
          <w:color w:val="auto"/>
          <w:sz w:val="28"/>
          <w:szCs w:val="28"/>
          <w:lang w:val="uk-UA"/>
        </w:rPr>
        <w:t>іський бюджет,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г) обґрунтування особливостей міжбюджетних взаємовідносин та надання субвенцій на виконання інвестиційних про</w:t>
      </w:r>
      <w:r w:rsidR="00B45F77" w:rsidRPr="00BF5CEA">
        <w:rPr>
          <w:color w:val="auto"/>
          <w:sz w:val="28"/>
          <w:szCs w:val="28"/>
          <w:lang w:val="uk-UA"/>
        </w:rPr>
        <w:t>є</w:t>
      </w:r>
      <w:r w:rsidRPr="00BF5CEA">
        <w:rPr>
          <w:color w:val="auto"/>
          <w:sz w:val="28"/>
          <w:szCs w:val="28"/>
          <w:lang w:val="uk-UA"/>
        </w:rPr>
        <w:t>ктів;</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ґ) інформацію щодо погашення місцевого боргу, обсягів та умов місцевих запозичень;</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2) показники витрат </w:t>
      </w:r>
      <w:r w:rsidR="00B45F77" w:rsidRPr="00BF5CEA">
        <w:rPr>
          <w:color w:val="auto"/>
          <w:sz w:val="28"/>
          <w:szCs w:val="28"/>
          <w:lang w:val="uk-UA"/>
        </w:rPr>
        <w:t>М</w:t>
      </w:r>
      <w:r w:rsidRPr="00BF5CEA">
        <w:rPr>
          <w:color w:val="auto"/>
          <w:sz w:val="28"/>
          <w:szCs w:val="28"/>
          <w:lang w:val="uk-UA"/>
        </w:rPr>
        <w:t>іського бюджету, необхідних на наступні бюджетні періоди для завершення інвестиційних про</w:t>
      </w:r>
      <w:r w:rsidR="00B45F77" w:rsidRPr="00BF5CEA">
        <w:rPr>
          <w:color w:val="auto"/>
          <w:sz w:val="28"/>
          <w:szCs w:val="28"/>
          <w:lang w:val="uk-UA"/>
        </w:rPr>
        <w:t>є</w:t>
      </w:r>
      <w:r w:rsidRPr="00BF5CEA">
        <w:rPr>
          <w:color w:val="auto"/>
          <w:sz w:val="28"/>
          <w:szCs w:val="28"/>
          <w:lang w:val="uk-UA"/>
        </w:rPr>
        <w:t xml:space="preserve">ктів, що враховані в бюджеті, за </w:t>
      </w:r>
      <w:r w:rsidR="00EA12D6">
        <w:rPr>
          <w:color w:val="auto"/>
          <w:sz w:val="28"/>
          <w:szCs w:val="28"/>
          <w:lang w:val="uk-UA"/>
        </w:rPr>
        <w:t>умови якщо реалізація таких проє</w:t>
      </w:r>
      <w:r w:rsidRPr="00BF5CEA">
        <w:rPr>
          <w:color w:val="auto"/>
          <w:sz w:val="28"/>
          <w:szCs w:val="28"/>
          <w:lang w:val="uk-UA"/>
        </w:rPr>
        <w:t>ктів триває більше одного бюджетного періоду;</w:t>
      </w:r>
    </w:p>
    <w:p w:rsidR="00C2323C" w:rsidRPr="00BF5CEA" w:rsidRDefault="00BF5CEA"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Pr>
          <w:color w:val="auto"/>
          <w:sz w:val="28"/>
          <w:szCs w:val="28"/>
          <w:lang w:val="uk-UA"/>
        </w:rPr>
        <w:t>3</w:t>
      </w:r>
      <w:r w:rsidR="00C2323C" w:rsidRPr="00BF5CEA">
        <w:rPr>
          <w:color w:val="auto"/>
          <w:sz w:val="28"/>
          <w:szCs w:val="28"/>
          <w:lang w:val="uk-UA"/>
        </w:rPr>
        <w:t>) перелік інвестиційних про</w:t>
      </w:r>
      <w:r w:rsidR="00B45F77" w:rsidRPr="00BF5CEA">
        <w:rPr>
          <w:color w:val="auto"/>
          <w:sz w:val="28"/>
          <w:szCs w:val="28"/>
          <w:lang w:val="uk-UA"/>
        </w:rPr>
        <w:t>є</w:t>
      </w:r>
      <w:r w:rsidR="00C2323C" w:rsidRPr="00BF5CEA">
        <w:rPr>
          <w:color w:val="auto"/>
          <w:sz w:val="28"/>
          <w:szCs w:val="28"/>
          <w:lang w:val="uk-UA"/>
        </w:rPr>
        <w:t>ктів;</w:t>
      </w:r>
    </w:p>
    <w:p w:rsidR="00C2323C" w:rsidRPr="00BF5CEA" w:rsidRDefault="00BF5CEA"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Pr>
          <w:color w:val="auto"/>
          <w:sz w:val="28"/>
          <w:szCs w:val="28"/>
          <w:lang w:val="uk-UA"/>
        </w:rPr>
        <w:t>4</w:t>
      </w:r>
      <w:r w:rsidR="00C2323C" w:rsidRPr="00BF5CEA">
        <w:rPr>
          <w:color w:val="auto"/>
          <w:sz w:val="28"/>
          <w:szCs w:val="28"/>
          <w:lang w:val="uk-UA"/>
        </w:rPr>
        <w:t>) переліки та обсяги довгострокових зобов’язань за енергосервісом за бюджетними програмами до повного завершення розрахунків з виконавцями енергосервісу (у разі укладання енергосервісних договорів);</w:t>
      </w:r>
    </w:p>
    <w:p w:rsidR="00C2323C" w:rsidRPr="00BF5CEA" w:rsidRDefault="00BF5CEA"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Pr>
          <w:color w:val="auto"/>
          <w:sz w:val="28"/>
          <w:szCs w:val="28"/>
          <w:lang w:val="uk-UA"/>
        </w:rPr>
        <w:t>5</w:t>
      </w:r>
      <w:r w:rsidR="00C2323C" w:rsidRPr="00BF5CEA">
        <w:rPr>
          <w:color w:val="auto"/>
          <w:sz w:val="28"/>
          <w:szCs w:val="28"/>
          <w:lang w:val="uk-UA"/>
        </w:rPr>
        <w:t xml:space="preserve">) інформацію про хід виконання </w:t>
      </w:r>
      <w:r w:rsidR="00B45F77" w:rsidRPr="00BF5CEA">
        <w:rPr>
          <w:color w:val="auto"/>
          <w:sz w:val="28"/>
          <w:szCs w:val="28"/>
          <w:lang w:val="uk-UA"/>
        </w:rPr>
        <w:t>М</w:t>
      </w:r>
      <w:r w:rsidR="00C2323C" w:rsidRPr="00BF5CEA">
        <w:rPr>
          <w:color w:val="auto"/>
          <w:sz w:val="28"/>
          <w:szCs w:val="28"/>
          <w:lang w:val="uk-UA"/>
        </w:rPr>
        <w:t>іського бюджету у поточному бюджетному періоді;</w:t>
      </w:r>
    </w:p>
    <w:p w:rsidR="00C2323C" w:rsidRPr="00BF5CEA" w:rsidRDefault="00BF5CEA"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Pr>
          <w:color w:val="auto"/>
          <w:sz w:val="28"/>
          <w:szCs w:val="28"/>
          <w:lang w:val="uk-UA"/>
        </w:rPr>
        <w:t>6</w:t>
      </w:r>
      <w:r w:rsidR="00C2323C" w:rsidRPr="00BF5CEA">
        <w:rPr>
          <w:color w:val="auto"/>
          <w:sz w:val="28"/>
          <w:szCs w:val="28"/>
          <w:lang w:val="uk-UA"/>
        </w:rPr>
        <w:t>) пояснення головних розпорядників бюджетних коштів до про</w:t>
      </w:r>
      <w:r w:rsidR="00B45F77" w:rsidRPr="00BF5CEA">
        <w:rPr>
          <w:color w:val="auto"/>
          <w:sz w:val="28"/>
          <w:szCs w:val="28"/>
          <w:lang w:val="uk-UA"/>
        </w:rPr>
        <w:t>є</w:t>
      </w:r>
      <w:r w:rsidR="00C2323C" w:rsidRPr="00BF5CEA">
        <w:rPr>
          <w:color w:val="auto"/>
          <w:sz w:val="28"/>
          <w:szCs w:val="28"/>
          <w:lang w:val="uk-UA"/>
        </w:rPr>
        <w:t>кту</w:t>
      </w:r>
      <w:r w:rsidR="00EA12D6">
        <w:rPr>
          <w:color w:val="auto"/>
          <w:sz w:val="28"/>
          <w:szCs w:val="28"/>
          <w:lang w:val="uk-UA"/>
        </w:rPr>
        <w:t xml:space="preserve"> </w:t>
      </w:r>
      <w:r w:rsidR="00B45F77" w:rsidRPr="00BF5CEA">
        <w:rPr>
          <w:color w:val="auto"/>
          <w:sz w:val="28"/>
          <w:szCs w:val="28"/>
          <w:lang w:val="uk-UA"/>
        </w:rPr>
        <w:t>М</w:t>
      </w:r>
      <w:r w:rsidR="00C2323C" w:rsidRPr="00BF5CEA">
        <w:rPr>
          <w:color w:val="auto"/>
          <w:sz w:val="28"/>
          <w:szCs w:val="28"/>
          <w:lang w:val="uk-UA"/>
        </w:rPr>
        <w:t xml:space="preserve">іського бюджету (у разі потреби надаються до комісії з питань </w:t>
      </w:r>
      <w:r w:rsidR="00EA12D6" w:rsidRPr="00BF5CEA">
        <w:rPr>
          <w:color w:val="auto"/>
          <w:sz w:val="28"/>
          <w:szCs w:val="28"/>
          <w:lang w:val="uk-UA"/>
        </w:rPr>
        <w:t xml:space="preserve">планування </w:t>
      </w:r>
      <w:r w:rsidR="00C2323C" w:rsidRPr="00BF5CEA">
        <w:rPr>
          <w:color w:val="auto"/>
          <w:sz w:val="28"/>
          <w:szCs w:val="28"/>
          <w:lang w:val="uk-UA"/>
        </w:rPr>
        <w:t>с</w:t>
      </w:r>
      <w:r w:rsidR="00EA12D6">
        <w:rPr>
          <w:color w:val="auto"/>
          <w:sz w:val="28"/>
          <w:szCs w:val="28"/>
          <w:lang w:val="uk-UA"/>
        </w:rPr>
        <w:t xml:space="preserve">оціально-економічного розвитку, </w:t>
      </w:r>
      <w:r w:rsidR="00C2323C" w:rsidRPr="00BF5CEA">
        <w:rPr>
          <w:color w:val="auto"/>
          <w:sz w:val="28"/>
          <w:szCs w:val="28"/>
          <w:lang w:val="uk-UA"/>
        </w:rPr>
        <w:t>бюджету</w:t>
      </w:r>
      <w:r w:rsidR="00EA12D6">
        <w:rPr>
          <w:color w:val="auto"/>
          <w:sz w:val="28"/>
          <w:szCs w:val="28"/>
          <w:lang w:val="uk-UA"/>
        </w:rPr>
        <w:t>, фінансів, інвестицій, торгівлі, послуг та розвитку підприємництва</w:t>
      </w:r>
      <w:r w:rsidR="00C2323C" w:rsidRPr="00BF5CEA">
        <w:rPr>
          <w:color w:val="auto"/>
          <w:sz w:val="28"/>
          <w:szCs w:val="28"/>
          <w:lang w:val="uk-UA"/>
        </w:rPr>
        <w:t>).</w:t>
      </w:r>
    </w:p>
    <w:p w:rsidR="00B45F77" w:rsidRPr="00BF5CEA" w:rsidRDefault="00B45F77" w:rsidP="00423961">
      <w:pPr>
        <w:pStyle w:val="a3"/>
        <w:shd w:val="clear" w:color="auto" w:fill="FFFFFF"/>
        <w:spacing w:before="120" w:beforeAutospacing="0" w:after="0" w:afterAutospacing="0" w:line="240" w:lineRule="auto"/>
        <w:ind w:firstLine="567"/>
        <w:jc w:val="center"/>
        <w:textAlignment w:val="baseline"/>
        <w:rPr>
          <w:b/>
          <w:color w:val="auto"/>
          <w:sz w:val="28"/>
          <w:szCs w:val="28"/>
          <w:lang w:val="uk-UA"/>
        </w:rPr>
      </w:pPr>
    </w:p>
    <w:p w:rsidR="00C2323C" w:rsidRPr="00BF5CEA" w:rsidRDefault="00C2323C" w:rsidP="00423961">
      <w:pPr>
        <w:numPr>
          <w:ilvl w:val="0"/>
          <w:numId w:val="31"/>
        </w:numPr>
        <w:shd w:val="clear" w:color="auto" w:fill="FFFFFF"/>
        <w:tabs>
          <w:tab w:val="clear" w:pos="1287"/>
          <w:tab w:val="num" w:pos="-5954"/>
        </w:tabs>
        <w:spacing w:line="240" w:lineRule="auto"/>
        <w:ind w:left="0" w:firstLine="567"/>
        <w:jc w:val="center"/>
        <w:textAlignment w:val="baseline"/>
        <w:rPr>
          <w:b/>
          <w:sz w:val="28"/>
          <w:szCs w:val="28"/>
          <w:lang w:val="uk-UA"/>
        </w:rPr>
      </w:pPr>
      <w:r w:rsidRPr="00BF5CEA">
        <w:rPr>
          <w:b/>
          <w:sz w:val="28"/>
          <w:szCs w:val="28"/>
          <w:lang w:val="uk-UA"/>
        </w:rPr>
        <w:t>Подання та розгляд прогнозу міського бюджету та про</w:t>
      </w:r>
      <w:r w:rsidR="00B45F77" w:rsidRPr="00BF5CEA">
        <w:rPr>
          <w:b/>
          <w:sz w:val="28"/>
          <w:szCs w:val="28"/>
          <w:lang w:val="uk-UA"/>
        </w:rPr>
        <w:t>є</w:t>
      </w:r>
      <w:r w:rsidRPr="00BF5CEA">
        <w:rPr>
          <w:b/>
          <w:sz w:val="28"/>
          <w:szCs w:val="28"/>
          <w:lang w:val="uk-UA"/>
        </w:rPr>
        <w:t xml:space="preserve">кту рішенняпро </w:t>
      </w:r>
      <w:r w:rsidR="00B45F77" w:rsidRPr="00BF5CEA">
        <w:rPr>
          <w:b/>
          <w:sz w:val="28"/>
          <w:szCs w:val="28"/>
          <w:lang w:val="uk-UA"/>
        </w:rPr>
        <w:t>М</w:t>
      </w:r>
      <w:r w:rsidRPr="00BF5CEA">
        <w:rPr>
          <w:b/>
          <w:sz w:val="28"/>
          <w:szCs w:val="28"/>
          <w:lang w:val="uk-UA"/>
        </w:rPr>
        <w:t xml:space="preserve">іський бюджет на розгляд </w:t>
      </w:r>
      <w:r w:rsidR="00EA12D6">
        <w:rPr>
          <w:b/>
          <w:sz w:val="28"/>
          <w:szCs w:val="28"/>
          <w:lang w:val="uk-UA"/>
        </w:rPr>
        <w:t>Жовківській</w:t>
      </w:r>
      <w:r w:rsidR="00B45F77" w:rsidRPr="00BF5CEA">
        <w:rPr>
          <w:b/>
          <w:sz w:val="28"/>
          <w:szCs w:val="28"/>
          <w:lang w:val="uk-UA"/>
        </w:rPr>
        <w:t xml:space="preserve"> </w:t>
      </w:r>
      <w:r w:rsidRPr="00BF5CEA">
        <w:rPr>
          <w:b/>
          <w:sz w:val="28"/>
          <w:szCs w:val="28"/>
          <w:lang w:val="uk-UA"/>
        </w:rPr>
        <w:t>міськ</w:t>
      </w:r>
      <w:r w:rsidR="00B45F77" w:rsidRPr="00BF5CEA">
        <w:rPr>
          <w:b/>
          <w:sz w:val="28"/>
          <w:szCs w:val="28"/>
          <w:lang w:val="uk-UA"/>
        </w:rPr>
        <w:t>ій</w:t>
      </w:r>
      <w:r w:rsidRPr="00BF5CEA">
        <w:rPr>
          <w:b/>
          <w:sz w:val="28"/>
          <w:szCs w:val="28"/>
          <w:lang w:val="uk-UA"/>
        </w:rPr>
        <w:t xml:space="preserve"> рад</w:t>
      </w:r>
      <w:r w:rsidR="00B45F77" w:rsidRPr="00BF5CEA">
        <w:rPr>
          <w:b/>
          <w:sz w:val="28"/>
          <w:szCs w:val="28"/>
          <w:lang w:val="uk-UA"/>
        </w:rPr>
        <w:t>і</w:t>
      </w:r>
    </w:p>
    <w:p w:rsidR="00B45F77" w:rsidRPr="00BF5CEA" w:rsidRDefault="00B45F77" w:rsidP="00423961">
      <w:pPr>
        <w:shd w:val="clear" w:color="auto" w:fill="FFFFFF"/>
        <w:spacing w:after="0" w:line="240" w:lineRule="auto"/>
        <w:ind w:left="567"/>
        <w:textAlignment w:val="baseline"/>
        <w:rPr>
          <w:sz w:val="28"/>
          <w:szCs w:val="28"/>
          <w:lang w:val="uk-UA"/>
        </w:rPr>
      </w:pP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4.1. </w:t>
      </w:r>
      <w:r w:rsidR="00EA12D6">
        <w:rPr>
          <w:color w:val="auto"/>
          <w:sz w:val="28"/>
          <w:szCs w:val="28"/>
          <w:lang w:val="uk-UA"/>
        </w:rPr>
        <w:t>Фінансовий</w:t>
      </w:r>
      <w:r w:rsidR="00B45F77" w:rsidRPr="00BF5CEA">
        <w:rPr>
          <w:color w:val="auto"/>
          <w:sz w:val="28"/>
          <w:szCs w:val="28"/>
          <w:lang w:val="uk-UA"/>
        </w:rPr>
        <w:t xml:space="preserve"> відділ </w:t>
      </w:r>
      <w:r w:rsidRPr="00BF5CEA">
        <w:rPr>
          <w:color w:val="auto"/>
          <w:sz w:val="28"/>
          <w:szCs w:val="28"/>
          <w:lang w:val="uk-UA"/>
        </w:rPr>
        <w:t xml:space="preserve">після схвалення виконавчим комітетом </w:t>
      </w:r>
      <w:r w:rsidR="00EA12D6">
        <w:rPr>
          <w:color w:val="auto"/>
          <w:sz w:val="28"/>
          <w:szCs w:val="28"/>
          <w:lang w:val="uk-UA"/>
        </w:rPr>
        <w:t>Жовківської</w:t>
      </w:r>
      <w:r w:rsidRPr="00BF5CEA">
        <w:rPr>
          <w:color w:val="auto"/>
          <w:sz w:val="28"/>
          <w:szCs w:val="28"/>
          <w:lang w:val="uk-UA"/>
        </w:rPr>
        <w:t xml:space="preserve"> міської ради надає на розгляд комісії з питань </w:t>
      </w:r>
      <w:r w:rsidR="00EA12D6" w:rsidRPr="00BF5CEA">
        <w:rPr>
          <w:color w:val="auto"/>
          <w:sz w:val="28"/>
          <w:szCs w:val="28"/>
          <w:lang w:val="uk-UA"/>
        </w:rPr>
        <w:t>планування с</w:t>
      </w:r>
      <w:r w:rsidR="00EA12D6">
        <w:rPr>
          <w:color w:val="auto"/>
          <w:sz w:val="28"/>
          <w:szCs w:val="28"/>
          <w:lang w:val="uk-UA"/>
        </w:rPr>
        <w:t xml:space="preserve">оціально-економічного розвитку, </w:t>
      </w:r>
      <w:r w:rsidR="00EA12D6" w:rsidRPr="00BF5CEA">
        <w:rPr>
          <w:color w:val="auto"/>
          <w:sz w:val="28"/>
          <w:szCs w:val="28"/>
          <w:lang w:val="uk-UA"/>
        </w:rPr>
        <w:t>бюджету</w:t>
      </w:r>
      <w:r w:rsidR="00EA12D6">
        <w:rPr>
          <w:color w:val="auto"/>
          <w:sz w:val="28"/>
          <w:szCs w:val="28"/>
          <w:lang w:val="uk-UA"/>
        </w:rPr>
        <w:t>, фінансів, інвестицій, торгівлі, послуг та розвитку підприємництва</w:t>
      </w:r>
      <w:r w:rsidRPr="008A4D46">
        <w:rPr>
          <w:color w:val="auto"/>
          <w:sz w:val="28"/>
          <w:szCs w:val="28"/>
          <w:lang w:val="uk-UA"/>
        </w:rPr>
        <w:t xml:space="preserve"> прогноз </w:t>
      </w:r>
      <w:r w:rsidR="00B45F77" w:rsidRPr="008A4D46">
        <w:rPr>
          <w:color w:val="auto"/>
          <w:sz w:val="28"/>
          <w:szCs w:val="28"/>
          <w:lang w:val="uk-UA"/>
        </w:rPr>
        <w:t>М</w:t>
      </w:r>
      <w:r w:rsidRPr="008A4D46">
        <w:rPr>
          <w:color w:val="auto"/>
          <w:sz w:val="28"/>
          <w:szCs w:val="28"/>
          <w:lang w:val="uk-UA"/>
        </w:rPr>
        <w:t>іського бюджету та про</w:t>
      </w:r>
      <w:r w:rsidR="00B45F77" w:rsidRPr="008A4D46">
        <w:rPr>
          <w:color w:val="auto"/>
          <w:sz w:val="28"/>
          <w:szCs w:val="28"/>
          <w:lang w:val="uk-UA"/>
        </w:rPr>
        <w:t>є</w:t>
      </w:r>
      <w:r w:rsidRPr="008A4D46">
        <w:rPr>
          <w:color w:val="auto"/>
          <w:sz w:val="28"/>
          <w:szCs w:val="28"/>
          <w:lang w:val="uk-UA"/>
        </w:rPr>
        <w:t>кт</w:t>
      </w:r>
      <w:r w:rsidR="00EA12D6">
        <w:rPr>
          <w:color w:val="auto"/>
          <w:sz w:val="28"/>
          <w:szCs w:val="28"/>
          <w:lang w:val="uk-UA"/>
        </w:rPr>
        <w:t xml:space="preserve"> </w:t>
      </w:r>
      <w:r w:rsidR="00B45F77" w:rsidRPr="008A4D46">
        <w:rPr>
          <w:color w:val="auto"/>
          <w:sz w:val="28"/>
          <w:szCs w:val="28"/>
          <w:lang w:val="uk-UA"/>
        </w:rPr>
        <w:t>М</w:t>
      </w:r>
      <w:r w:rsidRPr="008A4D46">
        <w:rPr>
          <w:color w:val="auto"/>
          <w:sz w:val="28"/>
          <w:szCs w:val="28"/>
          <w:lang w:val="uk-UA"/>
        </w:rPr>
        <w:t>іського бюджету з відповідними мат</w:t>
      </w:r>
      <w:r w:rsidRPr="00BF5CEA">
        <w:rPr>
          <w:color w:val="auto"/>
          <w:sz w:val="28"/>
          <w:szCs w:val="28"/>
          <w:lang w:val="uk-UA"/>
        </w:rPr>
        <w:t>еріалами.</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4.2. Прогноз </w:t>
      </w:r>
      <w:r w:rsidR="00B45F77" w:rsidRPr="00BF5CEA">
        <w:rPr>
          <w:color w:val="auto"/>
          <w:sz w:val="28"/>
          <w:szCs w:val="28"/>
          <w:lang w:val="uk-UA"/>
        </w:rPr>
        <w:t>М</w:t>
      </w:r>
      <w:r w:rsidRPr="00BF5CEA">
        <w:rPr>
          <w:color w:val="auto"/>
          <w:sz w:val="28"/>
          <w:szCs w:val="28"/>
          <w:lang w:val="uk-UA"/>
        </w:rPr>
        <w:t>іського бюджету містить:</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1) основні прогнозні показники економічного і соціального розвитку </w:t>
      </w:r>
      <w:r w:rsidR="00EA12D6">
        <w:rPr>
          <w:color w:val="auto"/>
          <w:sz w:val="28"/>
          <w:szCs w:val="28"/>
          <w:lang w:val="uk-UA"/>
        </w:rPr>
        <w:t>Жовківсокої</w:t>
      </w:r>
      <w:r w:rsidR="00B45F77" w:rsidRPr="00BF5CEA">
        <w:rPr>
          <w:color w:val="auto"/>
          <w:sz w:val="28"/>
          <w:szCs w:val="28"/>
          <w:lang w:val="uk-UA"/>
        </w:rPr>
        <w:t xml:space="preserve"> обєднаної територіальної громади</w:t>
      </w:r>
      <w:r w:rsidRPr="00BF5CEA">
        <w:rPr>
          <w:color w:val="auto"/>
          <w:sz w:val="28"/>
          <w:szCs w:val="28"/>
          <w:lang w:val="uk-UA"/>
        </w:rPr>
        <w:t>, враховані під час розроблення прогнозу;</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2) загальні показники доходів і фінансування </w:t>
      </w:r>
      <w:r w:rsidR="00B45F77" w:rsidRPr="00BF5CEA">
        <w:rPr>
          <w:color w:val="auto"/>
          <w:sz w:val="28"/>
          <w:szCs w:val="28"/>
          <w:lang w:val="uk-UA"/>
        </w:rPr>
        <w:t>М</w:t>
      </w:r>
      <w:r w:rsidRPr="00BF5CEA">
        <w:rPr>
          <w:color w:val="auto"/>
          <w:sz w:val="28"/>
          <w:szCs w:val="28"/>
          <w:lang w:val="uk-UA"/>
        </w:rPr>
        <w:t xml:space="preserve">іського бюджету, повернення кредитів до </w:t>
      </w:r>
      <w:r w:rsidR="00B45F77" w:rsidRPr="00BF5CEA">
        <w:rPr>
          <w:color w:val="auto"/>
          <w:sz w:val="28"/>
          <w:szCs w:val="28"/>
          <w:lang w:val="uk-UA"/>
        </w:rPr>
        <w:t>М</w:t>
      </w:r>
      <w:r w:rsidRPr="00BF5CEA">
        <w:rPr>
          <w:color w:val="auto"/>
          <w:sz w:val="28"/>
          <w:szCs w:val="28"/>
          <w:lang w:val="uk-UA"/>
        </w:rPr>
        <w:t xml:space="preserve">іського бюджету, загальні граничні показники видатків </w:t>
      </w:r>
      <w:r w:rsidR="00B45F77" w:rsidRPr="00BF5CEA">
        <w:rPr>
          <w:color w:val="auto"/>
          <w:sz w:val="28"/>
          <w:szCs w:val="28"/>
          <w:lang w:val="uk-UA"/>
        </w:rPr>
        <w:t>М</w:t>
      </w:r>
      <w:r w:rsidRPr="00BF5CEA">
        <w:rPr>
          <w:color w:val="auto"/>
          <w:sz w:val="28"/>
          <w:szCs w:val="28"/>
          <w:lang w:val="uk-UA"/>
        </w:rPr>
        <w:t xml:space="preserve">іського бюджету та надання кредитів з </w:t>
      </w:r>
      <w:r w:rsidR="00B45F77" w:rsidRPr="00BF5CEA">
        <w:rPr>
          <w:color w:val="auto"/>
          <w:sz w:val="28"/>
          <w:szCs w:val="28"/>
          <w:lang w:val="uk-UA"/>
        </w:rPr>
        <w:t>М</w:t>
      </w:r>
      <w:r w:rsidRPr="00BF5CEA">
        <w:rPr>
          <w:color w:val="auto"/>
          <w:sz w:val="28"/>
          <w:szCs w:val="28"/>
          <w:lang w:val="uk-UA"/>
        </w:rPr>
        <w:t>іського бюджету (з розподілом на загальний та спеціальний фонди);</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3) показники за основними видами доходів </w:t>
      </w:r>
      <w:r w:rsidR="00B45F77" w:rsidRPr="00BF5CEA">
        <w:rPr>
          <w:color w:val="auto"/>
          <w:sz w:val="28"/>
          <w:szCs w:val="28"/>
          <w:lang w:val="uk-UA"/>
        </w:rPr>
        <w:t>М</w:t>
      </w:r>
      <w:r w:rsidRPr="00BF5CEA">
        <w:rPr>
          <w:color w:val="auto"/>
          <w:sz w:val="28"/>
          <w:szCs w:val="28"/>
          <w:lang w:val="uk-UA"/>
        </w:rPr>
        <w:t>іського бюджету (з розподілом на загальний та спеціальний фонди); </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4) показники дефіциту (профіциту) </w:t>
      </w:r>
      <w:r w:rsidR="00B45F77" w:rsidRPr="00BF5CEA">
        <w:rPr>
          <w:color w:val="auto"/>
          <w:sz w:val="28"/>
          <w:szCs w:val="28"/>
          <w:lang w:val="uk-UA"/>
        </w:rPr>
        <w:t>М</w:t>
      </w:r>
      <w:r w:rsidRPr="00BF5CEA">
        <w:rPr>
          <w:color w:val="auto"/>
          <w:sz w:val="28"/>
          <w:szCs w:val="28"/>
          <w:lang w:val="uk-UA"/>
        </w:rPr>
        <w:t>іського бюджету, показники за основними джерелами фінансування (з розподілом на загальний та спеціальний фонди), а також показники місцевого боргу гарантованого територіальною громадою міста і надання місцевих гарантій;</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5) граничні показники видатків </w:t>
      </w:r>
      <w:r w:rsidR="00B45F77" w:rsidRPr="00BF5CEA">
        <w:rPr>
          <w:color w:val="auto"/>
          <w:sz w:val="28"/>
          <w:szCs w:val="28"/>
          <w:lang w:val="uk-UA"/>
        </w:rPr>
        <w:t>М</w:t>
      </w:r>
      <w:r w:rsidRPr="00BF5CEA">
        <w:rPr>
          <w:color w:val="auto"/>
          <w:sz w:val="28"/>
          <w:szCs w:val="28"/>
          <w:lang w:val="uk-UA"/>
        </w:rPr>
        <w:t xml:space="preserve">іського бюджету та надання кредитів з </w:t>
      </w:r>
      <w:r w:rsidR="00B45F77" w:rsidRPr="00BF5CEA">
        <w:rPr>
          <w:color w:val="auto"/>
          <w:sz w:val="28"/>
          <w:szCs w:val="28"/>
          <w:lang w:val="uk-UA"/>
        </w:rPr>
        <w:t>М</w:t>
      </w:r>
      <w:r w:rsidRPr="00BF5CEA">
        <w:rPr>
          <w:color w:val="auto"/>
          <w:sz w:val="28"/>
          <w:szCs w:val="28"/>
          <w:lang w:val="uk-UA"/>
        </w:rPr>
        <w:t>іського бюджету головним розпорядникам бюджетних коштів (з розподілом на загальний та спеціальний фонди);</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6) обсяги капітальних вкладень у розрізі інвестиційних про</w:t>
      </w:r>
      <w:r w:rsidR="00B45F77" w:rsidRPr="00BF5CEA">
        <w:rPr>
          <w:color w:val="auto"/>
          <w:sz w:val="28"/>
          <w:szCs w:val="28"/>
          <w:lang w:val="uk-UA"/>
        </w:rPr>
        <w:t>є</w:t>
      </w:r>
      <w:r w:rsidRPr="00BF5CEA">
        <w:rPr>
          <w:color w:val="auto"/>
          <w:sz w:val="28"/>
          <w:szCs w:val="28"/>
          <w:lang w:val="uk-UA"/>
        </w:rPr>
        <w:t xml:space="preserve">ктів, визначені в межах загальних граничних показників видатків </w:t>
      </w:r>
      <w:r w:rsidR="00B45F77" w:rsidRPr="00BF5CEA">
        <w:rPr>
          <w:color w:val="auto"/>
          <w:sz w:val="28"/>
          <w:szCs w:val="28"/>
          <w:lang w:val="uk-UA"/>
        </w:rPr>
        <w:t>М</w:t>
      </w:r>
      <w:r w:rsidRPr="00BF5CEA">
        <w:rPr>
          <w:color w:val="auto"/>
          <w:sz w:val="28"/>
          <w:szCs w:val="28"/>
          <w:lang w:val="uk-UA"/>
        </w:rPr>
        <w:t xml:space="preserve">іського бюджету та надання кредитів з </w:t>
      </w:r>
      <w:r w:rsidR="00B45F77" w:rsidRPr="00BF5CEA">
        <w:rPr>
          <w:color w:val="auto"/>
          <w:sz w:val="28"/>
          <w:szCs w:val="28"/>
          <w:lang w:val="uk-UA"/>
        </w:rPr>
        <w:t>М</w:t>
      </w:r>
      <w:r w:rsidRPr="00BF5CEA">
        <w:rPr>
          <w:color w:val="auto"/>
          <w:sz w:val="28"/>
          <w:szCs w:val="28"/>
          <w:lang w:val="uk-UA"/>
        </w:rPr>
        <w:t>іського бюджету;</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7) інші показники і положення, необхідні для складання про</w:t>
      </w:r>
      <w:r w:rsidR="00B45F77" w:rsidRPr="00BF5CEA">
        <w:rPr>
          <w:color w:val="auto"/>
          <w:sz w:val="28"/>
          <w:szCs w:val="28"/>
          <w:lang w:val="uk-UA"/>
        </w:rPr>
        <w:t>є</w:t>
      </w:r>
      <w:r w:rsidRPr="00BF5CEA">
        <w:rPr>
          <w:color w:val="auto"/>
          <w:sz w:val="28"/>
          <w:szCs w:val="28"/>
          <w:lang w:val="uk-UA"/>
        </w:rPr>
        <w:t xml:space="preserve">кту рішення про </w:t>
      </w:r>
      <w:r w:rsidR="00B45F77" w:rsidRPr="00BF5CEA">
        <w:rPr>
          <w:color w:val="auto"/>
          <w:sz w:val="28"/>
          <w:szCs w:val="28"/>
          <w:lang w:val="uk-UA"/>
        </w:rPr>
        <w:t>М</w:t>
      </w:r>
      <w:r w:rsidRPr="00BF5CEA">
        <w:rPr>
          <w:color w:val="auto"/>
          <w:sz w:val="28"/>
          <w:szCs w:val="28"/>
          <w:lang w:val="uk-UA"/>
        </w:rPr>
        <w:t>іський бюджет.</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4.3. Про</w:t>
      </w:r>
      <w:r w:rsidR="00B45F77" w:rsidRPr="00BF5CEA">
        <w:rPr>
          <w:color w:val="auto"/>
          <w:sz w:val="28"/>
          <w:szCs w:val="28"/>
          <w:lang w:val="uk-UA"/>
        </w:rPr>
        <w:t>є</w:t>
      </w:r>
      <w:r w:rsidRPr="00BF5CEA">
        <w:rPr>
          <w:color w:val="auto"/>
          <w:sz w:val="28"/>
          <w:szCs w:val="28"/>
          <w:lang w:val="uk-UA"/>
        </w:rPr>
        <w:t xml:space="preserve">ктом рішення про </w:t>
      </w:r>
      <w:r w:rsidR="00B45F77" w:rsidRPr="00BF5CEA">
        <w:rPr>
          <w:color w:val="auto"/>
          <w:sz w:val="28"/>
          <w:szCs w:val="28"/>
          <w:lang w:val="uk-UA"/>
        </w:rPr>
        <w:t>М</w:t>
      </w:r>
      <w:r w:rsidRPr="00BF5CEA">
        <w:rPr>
          <w:color w:val="auto"/>
          <w:sz w:val="28"/>
          <w:szCs w:val="28"/>
          <w:lang w:val="uk-UA"/>
        </w:rPr>
        <w:t>іський бюджет визначаються:</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1) загальні суми доходів, видатків та кредитування </w:t>
      </w:r>
      <w:r w:rsidR="00B45F77" w:rsidRPr="00BF5CEA">
        <w:rPr>
          <w:color w:val="auto"/>
          <w:sz w:val="28"/>
          <w:szCs w:val="28"/>
          <w:lang w:val="uk-UA"/>
        </w:rPr>
        <w:t>М</w:t>
      </w:r>
      <w:r w:rsidRPr="00BF5CEA">
        <w:rPr>
          <w:color w:val="auto"/>
          <w:sz w:val="28"/>
          <w:szCs w:val="28"/>
          <w:lang w:val="uk-UA"/>
        </w:rPr>
        <w:t>іського бюджету (з розподілом на загальний та спеціальний фонди);</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2) граничний обсяг річного дефіциту (профіциту) </w:t>
      </w:r>
      <w:r w:rsidR="00B45F77" w:rsidRPr="00BF5CEA">
        <w:rPr>
          <w:color w:val="auto"/>
          <w:sz w:val="28"/>
          <w:szCs w:val="28"/>
          <w:lang w:val="uk-UA"/>
        </w:rPr>
        <w:t>М</w:t>
      </w:r>
      <w:r w:rsidRPr="00BF5CEA">
        <w:rPr>
          <w:color w:val="auto"/>
          <w:sz w:val="28"/>
          <w:szCs w:val="28"/>
          <w:lang w:val="uk-UA"/>
        </w:rPr>
        <w:t>іського бюджету в наступному бюджетному періоді і місцевого боргу на кінець наступного бюджетного періоду; граничний обсяг надання місцевих гарантій, а також повноваження щодо надання таких гарантій з урахуванням положень</w:t>
      </w:r>
      <w:r w:rsidR="00CB68DC">
        <w:rPr>
          <w:color w:val="auto"/>
          <w:sz w:val="28"/>
          <w:szCs w:val="28"/>
          <w:lang w:val="uk-UA"/>
        </w:rPr>
        <w:t xml:space="preserve"> </w:t>
      </w:r>
      <w:hyperlink r:id="rId6" w:anchor="n348" w:history="1">
        <w:r w:rsidRPr="00CB68DC">
          <w:rPr>
            <w:sz w:val="28"/>
            <w:szCs w:val="28"/>
            <w:lang w:val="uk-UA"/>
          </w:rPr>
          <w:t xml:space="preserve">статті </w:t>
        </w:r>
        <w:r w:rsidRPr="00BF5CEA">
          <w:rPr>
            <w:lang w:val="uk-UA"/>
          </w:rPr>
          <w:t>17</w:t>
        </w:r>
      </w:hyperlink>
      <w:r w:rsidR="00CB68DC">
        <w:rPr>
          <w:lang w:val="uk-UA"/>
        </w:rPr>
        <w:t xml:space="preserve"> </w:t>
      </w:r>
      <w:r w:rsidRPr="00BF5CEA">
        <w:rPr>
          <w:color w:val="auto"/>
          <w:sz w:val="28"/>
          <w:szCs w:val="28"/>
          <w:lang w:val="uk-UA"/>
        </w:rPr>
        <w:t>Бюджетного кодексу України;</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3) доходи </w:t>
      </w:r>
      <w:r w:rsidR="00B45F77" w:rsidRPr="00BF5CEA">
        <w:rPr>
          <w:color w:val="auto"/>
          <w:sz w:val="28"/>
          <w:szCs w:val="28"/>
          <w:lang w:val="uk-UA"/>
        </w:rPr>
        <w:t>М</w:t>
      </w:r>
      <w:r w:rsidRPr="00BF5CEA">
        <w:rPr>
          <w:color w:val="auto"/>
          <w:sz w:val="28"/>
          <w:szCs w:val="28"/>
          <w:lang w:val="uk-UA"/>
        </w:rPr>
        <w:t>іського бюджету за бюджетною класифікацією (у додатку до рішення);</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4) фінансування </w:t>
      </w:r>
      <w:r w:rsidR="00B45F77" w:rsidRPr="00BF5CEA">
        <w:rPr>
          <w:color w:val="auto"/>
          <w:sz w:val="28"/>
          <w:szCs w:val="28"/>
          <w:lang w:val="uk-UA"/>
        </w:rPr>
        <w:t>М</w:t>
      </w:r>
      <w:r w:rsidRPr="00BF5CEA">
        <w:rPr>
          <w:color w:val="auto"/>
          <w:sz w:val="28"/>
          <w:szCs w:val="28"/>
          <w:lang w:val="uk-UA"/>
        </w:rPr>
        <w:t>іського бюджету за бюджетною класифікацією (у додатку до рішення);</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5) бюджетні призначення головним розпорядникам бюджетних коштів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6) бюджетні призначення міжбюджетних трансфертів (у додатках до рішення);</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7) розмір оборотного залишку коштів </w:t>
      </w:r>
      <w:r w:rsidR="00B45F77" w:rsidRPr="00BF5CEA">
        <w:rPr>
          <w:color w:val="auto"/>
          <w:sz w:val="28"/>
          <w:szCs w:val="28"/>
          <w:lang w:val="uk-UA"/>
        </w:rPr>
        <w:t>М</w:t>
      </w:r>
      <w:r w:rsidRPr="00BF5CEA">
        <w:rPr>
          <w:color w:val="auto"/>
          <w:sz w:val="28"/>
          <w:szCs w:val="28"/>
          <w:lang w:val="uk-UA"/>
        </w:rPr>
        <w:t>іського бюджету;</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8) перелік захищених видатків </w:t>
      </w:r>
      <w:r w:rsidR="00B45F77" w:rsidRPr="00BF5CEA">
        <w:rPr>
          <w:color w:val="auto"/>
          <w:sz w:val="28"/>
          <w:szCs w:val="28"/>
          <w:lang w:val="uk-UA"/>
        </w:rPr>
        <w:t>М</w:t>
      </w:r>
      <w:r w:rsidRPr="00BF5CEA">
        <w:rPr>
          <w:color w:val="auto"/>
          <w:sz w:val="28"/>
          <w:szCs w:val="28"/>
          <w:lang w:val="uk-UA"/>
        </w:rPr>
        <w:t>іського бюджету;</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9) додаткові положення, що регламентують процес виконання </w:t>
      </w:r>
      <w:r w:rsidR="00B45F77" w:rsidRPr="00BF5CEA">
        <w:rPr>
          <w:color w:val="auto"/>
          <w:sz w:val="28"/>
          <w:szCs w:val="28"/>
          <w:lang w:val="uk-UA"/>
        </w:rPr>
        <w:t>М</w:t>
      </w:r>
      <w:r w:rsidRPr="00BF5CEA">
        <w:rPr>
          <w:color w:val="auto"/>
          <w:sz w:val="28"/>
          <w:szCs w:val="28"/>
          <w:lang w:val="uk-UA"/>
        </w:rPr>
        <w:t>іського бюджету.</w:t>
      </w:r>
    </w:p>
    <w:p w:rsidR="00C2323C" w:rsidRPr="00D40EE9" w:rsidRDefault="00C2323C" w:rsidP="00423961">
      <w:pPr>
        <w:numPr>
          <w:ilvl w:val="0"/>
          <w:numId w:val="32"/>
        </w:numPr>
        <w:shd w:val="clear" w:color="auto" w:fill="FFFFFF"/>
        <w:spacing w:line="240" w:lineRule="auto"/>
        <w:ind w:left="0" w:firstLine="567"/>
        <w:jc w:val="center"/>
        <w:textAlignment w:val="baseline"/>
        <w:rPr>
          <w:b/>
          <w:sz w:val="28"/>
          <w:szCs w:val="28"/>
          <w:lang w:val="uk-UA"/>
        </w:rPr>
      </w:pPr>
      <w:r w:rsidRPr="00D40EE9">
        <w:rPr>
          <w:b/>
          <w:sz w:val="28"/>
          <w:szCs w:val="28"/>
          <w:lang w:val="uk-UA"/>
        </w:rPr>
        <w:t xml:space="preserve">Затвердження </w:t>
      </w:r>
      <w:r w:rsidR="00124ED7">
        <w:rPr>
          <w:b/>
          <w:sz w:val="28"/>
          <w:szCs w:val="28"/>
          <w:lang w:val="uk-UA"/>
        </w:rPr>
        <w:t>Жовківською</w:t>
      </w:r>
      <w:r w:rsidR="00B45F77" w:rsidRPr="00D40EE9">
        <w:rPr>
          <w:b/>
          <w:sz w:val="28"/>
          <w:szCs w:val="28"/>
          <w:lang w:val="uk-UA"/>
        </w:rPr>
        <w:t xml:space="preserve"> </w:t>
      </w:r>
      <w:r w:rsidRPr="00D40EE9">
        <w:rPr>
          <w:b/>
          <w:sz w:val="28"/>
          <w:szCs w:val="28"/>
          <w:lang w:val="uk-UA"/>
        </w:rPr>
        <w:t>міською радою</w:t>
      </w:r>
    </w:p>
    <w:p w:rsidR="00C2323C" w:rsidRPr="00D40EE9" w:rsidRDefault="00C2323C" w:rsidP="00423961">
      <w:pPr>
        <w:pStyle w:val="a3"/>
        <w:shd w:val="clear" w:color="auto" w:fill="FFFFFF"/>
        <w:spacing w:before="0" w:beforeAutospacing="0" w:after="0" w:afterAutospacing="0" w:line="240" w:lineRule="auto"/>
        <w:ind w:firstLine="567"/>
        <w:jc w:val="center"/>
        <w:textAlignment w:val="baseline"/>
        <w:rPr>
          <w:b/>
          <w:color w:val="auto"/>
          <w:sz w:val="28"/>
          <w:szCs w:val="28"/>
          <w:lang w:val="uk-UA"/>
        </w:rPr>
      </w:pPr>
      <w:r w:rsidRPr="00D40EE9">
        <w:rPr>
          <w:b/>
          <w:color w:val="auto"/>
          <w:sz w:val="28"/>
          <w:szCs w:val="28"/>
          <w:lang w:val="uk-UA"/>
        </w:rPr>
        <w:t xml:space="preserve">рішення про </w:t>
      </w:r>
      <w:r w:rsidR="00B45F77" w:rsidRPr="00D40EE9">
        <w:rPr>
          <w:b/>
          <w:color w:val="auto"/>
          <w:sz w:val="28"/>
          <w:szCs w:val="28"/>
          <w:lang w:val="uk-UA"/>
        </w:rPr>
        <w:t>М</w:t>
      </w:r>
      <w:r w:rsidRPr="00D40EE9">
        <w:rPr>
          <w:b/>
          <w:color w:val="auto"/>
          <w:sz w:val="28"/>
          <w:szCs w:val="28"/>
          <w:lang w:val="uk-UA"/>
        </w:rPr>
        <w:t>іський бюджет</w:t>
      </w:r>
    </w:p>
    <w:p w:rsidR="00424844" w:rsidRPr="00BF5CEA" w:rsidRDefault="00424844" w:rsidP="00423961">
      <w:pPr>
        <w:pStyle w:val="a3"/>
        <w:shd w:val="clear" w:color="auto" w:fill="FFFFFF"/>
        <w:spacing w:before="0" w:beforeAutospacing="0" w:after="0" w:afterAutospacing="0" w:line="240" w:lineRule="auto"/>
        <w:ind w:firstLine="567"/>
        <w:jc w:val="center"/>
        <w:textAlignment w:val="baseline"/>
        <w:rPr>
          <w:color w:val="auto"/>
          <w:sz w:val="28"/>
          <w:szCs w:val="28"/>
          <w:lang w:val="uk-UA"/>
        </w:rPr>
      </w:pPr>
    </w:p>
    <w:p w:rsidR="00C2323C" w:rsidRPr="00BF5CEA" w:rsidRDefault="00C2323C" w:rsidP="00423961">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5.1. Для забезпечення дотримання принципу публічності та прозорості про</w:t>
      </w:r>
      <w:r w:rsidR="00B45F77" w:rsidRPr="00BF5CEA">
        <w:rPr>
          <w:color w:val="auto"/>
          <w:sz w:val="28"/>
          <w:szCs w:val="28"/>
          <w:lang w:val="uk-UA"/>
        </w:rPr>
        <w:t>є</w:t>
      </w:r>
      <w:r w:rsidRPr="00BF5CEA">
        <w:rPr>
          <w:color w:val="auto"/>
          <w:sz w:val="28"/>
          <w:szCs w:val="28"/>
          <w:lang w:val="uk-UA"/>
        </w:rPr>
        <w:t xml:space="preserve">кт рішення про </w:t>
      </w:r>
      <w:r w:rsidR="00B45F77" w:rsidRPr="00BF5CEA">
        <w:rPr>
          <w:color w:val="auto"/>
          <w:sz w:val="28"/>
          <w:szCs w:val="28"/>
          <w:lang w:val="uk-UA"/>
        </w:rPr>
        <w:t>М</w:t>
      </w:r>
      <w:r w:rsidRPr="00BF5CEA">
        <w:rPr>
          <w:color w:val="auto"/>
          <w:sz w:val="28"/>
          <w:szCs w:val="28"/>
          <w:lang w:val="uk-UA"/>
        </w:rPr>
        <w:t xml:space="preserve">іський бюджет та матеріали, що до нього додаються, розміщуються на офіційному сайті </w:t>
      </w:r>
      <w:r w:rsidR="00FD0B04">
        <w:rPr>
          <w:color w:val="auto"/>
          <w:sz w:val="28"/>
          <w:szCs w:val="28"/>
          <w:lang w:val="uk-UA"/>
        </w:rPr>
        <w:t>Жовківської</w:t>
      </w:r>
      <w:r w:rsidRPr="00BF5CEA">
        <w:rPr>
          <w:color w:val="auto"/>
          <w:sz w:val="28"/>
          <w:szCs w:val="28"/>
          <w:lang w:val="uk-UA"/>
        </w:rPr>
        <w:t xml:space="preserve"> міської ради.</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5.2. Міський бюджет затверджується рішенням </w:t>
      </w:r>
      <w:r w:rsidR="00FD0B04">
        <w:rPr>
          <w:color w:val="auto"/>
          <w:sz w:val="28"/>
          <w:szCs w:val="28"/>
          <w:lang w:val="uk-UA"/>
        </w:rPr>
        <w:t>Жовківської</w:t>
      </w:r>
      <w:r w:rsidRPr="00BF5CEA">
        <w:rPr>
          <w:color w:val="auto"/>
          <w:sz w:val="28"/>
          <w:szCs w:val="28"/>
          <w:lang w:val="uk-UA"/>
        </w:rPr>
        <w:t xml:space="preserve"> міської ради до 25 грудня року, що передує плановому.</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Якщо до 1 грудня року, що передує плановому, Верховною Радою України не прийнято закон про Державний бюджет України, </w:t>
      </w:r>
      <w:r w:rsidR="00FD0B04">
        <w:rPr>
          <w:color w:val="auto"/>
          <w:sz w:val="28"/>
          <w:szCs w:val="28"/>
          <w:lang w:val="uk-UA"/>
        </w:rPr>
        <w:t xml:space="preserve">Жовківська </w:t>
      </w:r>
      <w:r w:rsidRPr="00BF5CEA">
        <w:rPr>
          <w:color w:val="auto"/>
          <w:sz w:val="28"/>
          <w:szCs w:val="28"/>
          <w:lang w:val="uk-UA"/>
        </w:rPr>
        <w:t xml:space="preserve">міська рада при затвердженні </w:t>
      </w:r>
      <w:r w:rsidR="00BA4570" w:rsidRPr="00BF5CEA">
        <w:rPr>
          <w:color w:val="auto"/>
          <w:sz w:val="28"/>
          <w:szCs w:val="28"/>
          <w:lang w:val="uk-UA"/>
        </w:rPr>
        <w:t>М</w:t>
      </w:r>
      <w:r w:rsidRPr="00BF5CEA">
        <w:rPr>
          <w:color w:val="auto"/>
          <w:sz w:val="28"/>
          <w:szCs w:val="28"/>
          <w:lang w:val="uk-UA"/>
        </w:rPr>
        <w:t>іського бюджету враховує обсяги міжбюджетних трансфе</w:t>
      </w:r>
      <w:r w:rsidR="00B72F98">
        <w:rPr>
          <w:color w:val="auto"/>
          <w:sz w:val="28"/>
          <w:szCs w:val="28"/>
          <w:lang w:val="uk-UA"/>
        </w:rPr>
        <w:t xml:space="preserve">ртів </w:t>
      </w:r>
      <w:r w:rsidRPr="00BF5CEA">
        <w:rPr>
          <w:color w:val="auto"/>
          <w:sz w:val="28"/>
          <w:szCs w:val="28"/>
          <w:lang w:val="uk-UA"/>
        </w:rPr>
        <w:t>визначені у про</w:t>
      </w:r>
      <w:r w:rsidR="00BA4570" w:rsidRPr="00BF5CEA">
        <w:rPr>
          <w:color w:val="auto"/>
          <w:sz w:val="28"/>
          <w:szCs w:val="28"/>
          <w:lang w:val="uk-UA"/>
        </w:rPr>
        <w:t>є</w:t>
      </w:r>
      <w:r w:rsidRPr="00BF5CEA">
        <w:rPr>
          <w:color w:val="auto"/>
          <w:sz w:val="28"/>
          <w:szCs w:val="28"/>
          <w:lang w:val="uk-UA"/>
        </w:rPr>
        <w:t>кті закону про Державний бюджет України на плановий бюджетний період, поданому Кабінетом Міністрів України до Верховної Ради України.</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У двотижневий строк з дня офіційного опублікування закону про Державний бюджет України </w:t>
      </w:r>
      <w:r w:rsidR="00B72F98">
        <w:rPr>
          <w:color w:val="auto"/>
          <w:sz w:val="28"/>
          <w:szCs w:val="28"/>
          <w:lang w:val="uk-UA"/>
        </w:rPr>
        <w:t>Жовківська</w:t>
      </w:r>
      <w:r w:rsidRPr="00BF5CEA">
        <w:rPr>
          <w:color w:val="auto"/>
          <w:sz w:val="28"/>
          <w:szCs w:val="28"/>
          <w:lang w:val="uk-UA"/>
        </w:rPr>
        <w:t xml:space="preserve"> міська рада приводять обсяги міжбюджетних трансфертів у відповідність із законом про Державний бюджет України.</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 xml:space="preserve">5.3. </w:t>
      </w:r>
      <w:r w:rsidR="00B72F98">
        <w:rPr>
          <w:color w:val="auto"/>
          <w:sz w:val="28"/>
          <w:szCs w:val="28"/>
          <w:lang w:val="uk-UA"/>
        </w:rPr>
        <w:t>Жовківська</w:t>
      </w:r>
      <w:r w:rsidRPr="00BF5CEA">
        <w:rPr>
          <w:color w:val="auto"/>
          <w:sz w:val="28"/>
          <w:szCs w:val="28"/>
          <w:lang w:val="uk-UA"/>
        </w:rPr>
        <w:t xml:space="preserve"> міська рада, при затверджені </w:t>
      </w:r>
      <w:r w:rsidR="00BA4570" w:rsidRPr="00BF5CEA">
        <w:rPr>
          <w:color w:val="auto"/>
          <w:sz w:val="28"/>
          <w:szCs w:val="28"/>
          <w:lang w:val="uk-UA"/>
        </w:rPr>
        <w:t>М</w:t>
      </w:r>
      <w:r w:rsidRPr="00BF5CEA">
        <w:rPr>
          <w:color w:val="auto"/>
          <w:sz w:val="28"/>
          <w:szCs w:val="28"/>
          <w:lang w:val="uk-UA"/>
        </w:rPr>
        <w:t>іського бюджету, враховує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rsidR="00C2323C" w:rsidRPr="00D40EE9" w:rsidRDefault="00C2323C" w:rsidP="00423961">
      <w:pPr>
        <w:numPr>
          <w:ilvl w:val="0"/>
          <w:numId w:val="32"/>
        </w:numPr>
        <w:shd w:val="clear" w:color="auto" w:fill="FFFFFF"/>
        <w:spacing w:line="240" w:lineRule="auto"/>
        <w:ind w:left="0" w:firstLine="567"/>
        <w:jc w:val="center"/>
        <w:textAlignment w:val="baseline"/>
        <w:rPr>
          <w:b/>
          <w:sz w:val="28"/>
          <w:szCs w:val="28"/>
          <w:lang w:val="uk-UA"/>
        </w:rPr>
      </w:pPr>
      <w:r w:rsidRPr="00D40EE9">
        <w:rPr>
          <w:b/>
          <w:sz w:val="28"/>
          <w:szCs w:val="28"/>
          <w:lang w:val="uk-UA"/>
        </w:rPr>
        <w:t xml:space="preserve">Організація та управління виконанням </w:t>
      </w:r>
      <w:r w:rsidR="00AA4753">
        <w:rPr>
          <w:b/>
          <w:sz w:val="28"/>
          <w:szCs w:val="28"/>
          <w:lang w:val="uk-UA"/>
        </w:rPr>
        <w:t>М</w:t>
      </w:r>
      <w:r w:rsidRPr="00D40EE9">
        <w:rPr>
          <w:b/>
          <w:sz w:val="28"/>
          <w:szCs w:val="28"/>
          <w:lang w:val="uk-UA"/>
        </w:rPr>
        <w:t>іського бюджету</w:t>
      </w:r>
      <w:r w:rsidR="00424844" w:rsidRPr="00D40EE9">
        <w:rPr>
          <w:b/>
          <w:sz w:val="28"/>
          <w:szCs w:val="28"/>
          <w:lang w:val="uk-UA"/>
        </w:rPr>
        <w:t>.</w:t>
      </w:r>
    </w:p>
    <w:p w:rsidR="00BA4570" w:rsidRPr="00BF5CEA" w:rsidRDefault="00C2323C" w:rsidP="00423961">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 xml:space="preserve">6.1. Загальну організацію і управління виконанням </w:t>
      </w:r>
      <w:r w:rsidR="00BA4570" w:rsidRPr="00BF5CEA">
        <w:rPr>
          <w:color w:val="auto"/>
          <w:sz w:val="28"/>
          <w:szCs w:val="28"/>
          <w:lang w:val="uk-UA"/>
        </w:rPr>
        <w:t>М</w:t>
      </w:r>
      <w:r w:rsidRPr="00BF5CEA">
        <w:rPr>
          <w:color w:val="auto"/>
          <w:sz w:val="28"/>
          <w:szCs w:val="28"/>
          <w:lang w:val="uk-UA"/>
        </w:rPr>
        <w:t xml:space="preserve">іського бюджету, а також координацію діяльності учасників з питань виконання бюджету здійснює </w:t>
      </w:r>
      <w:r w:rsidR="00B72F98">
        <w:rPr>
          <w:color w:val="auto"/>
          <w:sz w:val="28"/>
          <w:szCs w:val="28"/>
          <w:lang w:val="uk-UA"/>
        </w:rPr>
        <w:t>фінансовий</w:t>
      </w:r>
      <w:r w:rsidR="00BA4570" w:rsidRPr="00BF5CEA">
        <w:rPr>
          <w:color w:val="auto"/>
          <w:sz w:val="28"/>
          <w:szCs w:val="28"/>
          <w:lang w:val="uk-UA"/>
        </w:rPr>
        <w:t xml:space="preserve"> відділ. </w:t>
      </w:r>
    </w:p>
    <w:p w:rsidR="00C2323C" w:rsidRPr="00BF5CEA" w:rsidRDefault="00C2323C" w:rsidP="00423961">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 xml:space="preserve">6.2. Міський бюджет виконується за розписом, який затверджується </w:t>
      </w:r>
      <w:r w:rsidR="00B72F98">
        <w:rPr>
          <w:color w:val="auto"/>
          <w:sz w:val="28"/>
          <w:szCs w:val="28"/>
          <w:lang w:val="uk-UA"/>
        </w:rPr>
        <w:t>начальником фінансового відділу</w:t>
      </w:r>
      <w:r w:rsidR="00BA4570" w:rsidRPr="00BF5CEA">
        <w:rPr>
          <w:color w:val="auto"/>
          <w:sz w:val="28"/>
          <w:szCs w:val="28"/>
          <w:lang w:val="uk-UA"/>
        </w:rPr>
        <w:t>.</w:t>
      </w:r>
      <w:r w:rsidR="00B72F98">
        <w:rPr>
          <w:color w:val="auto"/>
          <w:sz w:val="28"/>
          <w:szCs w:val="28"/>
          <w:lang w:val="uk-UA"/>
        </w:rPr>
        <w:t xml:space="preserve"> Начальник  фінансового відділу</w:t>
      </w:r>
      <w:r w:rsidR="00B72F98" w:rsidRPr="00BF5CEA">
        <w:rPr>
          <w:color w:val="auto"/>
          <w:sz w:val="28"/>
          <w:szCs w:val="28"/>
          <w:lang w:val="uk-UA"/>
        </w:rPr>
        <w:t xml:space="preserve"> </w:t>
      </w:r>
      <w:r w:rsidRPr="00BF5CEA">
        <w:rPr>
          <w:color w:val="auto"/>
          <w:sz w:val="28"/>
          <w:szCs w:val="28"/>
          <w:lang w:val="uk-UA"/>
        </w:rPr>
        <w:t xml:space="preserve">протягом бюджетного періоду забезпечує відповідність розпису </w:t>
      </w:r>
      <w:r w:rsidR="00BA4570" w:rsidRPr="00BF5CEA">
        <w:rPr>
          <w:color w:val="auto"/>
          <w:sz w:val="28"/>
          <w:szCs w:val="28"/>
          <w:lang w:val="uk-UA"/>
        </w:rPr>
        <w:t>М</w:t>
      </w:r>
      <w:r w:rsidRPr="00BF5CEA">
        <w:rPr>
          <w:color w:val="auto"/>
          <w:sz w:val="28"/>
          <w:szCs w:val="28"/>
          <w:lang w:val="uk-UA"/>
        </w:rPr>
        <w:t>іського бюджету встановленим бюджетним призначенням.</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6.3. При виконанні </w:t>
      </w:r>
      <w:r w:rsidR="00BA4570" w:rsidRPr="00BF5CEA">
        <w:rPr>
          <w:color w:val="auto"/>
          <w:sz w:val="28"/>
          <w:szCs w:val="28"/>
          <w:lang w:val="uk-UA"/>
        </w:rPr>
        <w:t>М</w:t>
      </w:r>
      <w:r w:rsidRPr="00BF5CEA">
        <w:rPr>
          <w:color w:val="auto"/>
          <w:sz w:val="28"/>
          <w:szCs w:val="28"/>
          <w:lang w:val="uk-UA"/>
        </w:rPr>
        <w:t>іського бюджету застосовується казначейське обслуговування, яке здійснюється органами Казначейства України відповідно до</w:t>
      </w:r>
      <w:r w:rsidR="006E5F94">
        <w:rPr>
          <w:color w:val="auto"/>
          <w:sz w:val="28"/>
          <w:szCs w:val="28"/>
          <w:lang w:val="uk-UA"/>
        </w:rPr>
        <w:t xml:space="preserve"> </w:t>
      </w:r>
      <w:hyperlink r:id="rId7" w:anchor="n796" w:history="1">
        <w:r w:rsidRPr="006E5F94">
          <w:rPr>
            <w:sz w:val="28"/>
            <w:szCs w:val="28"/>
            <w:lang w:val="uk-UA"/>
          </w:rPr>
          <w:t>статті 43</w:t>
        </w:r>
      </w:hyperlink>
      <w:r w:rsidR="00B72F98" w:rsidRPr="006E5F94">
        <w:rPr>
          <w:sz w:val="28"/>
          <w:szCs w:val="28"/>
          <w:lang w:val="uk-UA"/>
        </w:rPr>
        <w:t xml:space="preserve"> </w:t>
      </w:r>
      <w:r w:rsidRPr="00BF5CEA">
        <w:rPr>
          <w:color w:val="auto"/>
          <w:sz w:val="28"/>
          <w:szCs w:val="28"/>
          <w:lang w:val="uk-UA"/>
        </w:rPr>
        <w:t>Бюджетного кодексу України.</w:t>
      </w:r>
    </w:p>
    <w:p w:rsidR="006621C5" w:rsidRDefault="00C2323C" w:rsidP="006621C5">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За рішенням </w:t>
      </w:r>
      <w:r w:rsidR="00AD2D93">
        <w:rPr>
          <w:color w:val="auto"/>
          <w:sz w:val="28"/>
          <w:szCs w:val="28"/>
          <w:lang w:val="uk-UA"/>
        </w:rPr>
        <w:t>Жовківської</w:t>
      </w:r>
      <w:r w:rsidR="00BA4570" w:rsidRPr="00BF5CEA">
        <w:rPr>
          <w:color w:val="auto"/>
          <w:sz w:val="28"/>
          <w:szCs w:val="28"/>
          <w:lang w:val="uk-UA"/>
        </w:rPr>
        <w:t xml:space="preserve"> </w:t>
      </w:r>
      <w:r w:rsidRPr="00BF5CEA">
        <w:rPr>
          <w:color w:val="auto"/>
          <w:sz w:val="28"/>
          <w:szCs w:val="28"/>
          <w:lang w:val="uk-UA"/>
        </w:rPr>
        <w:t xml:space="preserve">міської ради при виконанні </w:t>
      </w:r>
      <w:r w:rsidR="00BA4570" w:rsidRPr="00BF5CEA">
        <w:rPr>
          <w:color w:val="auto"/>
          <w:sz w:val="28"/>
          <w:szCs w:val="28"/>
          <w:lang w:val="uk-UA"/>
        </w:rPr>
        <w:t>М</w:t>
      </w:r>
      <w:r w:rsidRPr="00BF5CEA">
        <w:rPr>
          <w:color w:val="auto"/>
          <w:sz w:val="28"/>
          <w:szCs w:val="28"/>
          <w:lang w:val="uk-UA"/>
        </w:rPr>
        <w:t xml:space="preserve">іського бюджету обслуговування бюджетних коштів у частині бюджету </w:t>
      </w:r>
      <w:r w:rsidRPr="005B429C">
        <w:rPr>
          <w:color w:val="auto"/>
          <w:sz w:val="28"/>
          <w:szCs w:val="28"/>
          <w:lang w:val="uk-UA"/>
        </w:rPr>
        <w:t>розвитку та</w:t>
      </w:r>
      <w:r w:rsidRPr="00BF5CEA">
        <w:rPr>
          <w:color w:val="auto"/>
          <w:sz w:val="28"/>
          <w:szCs w:val="28"/>
          <w:lang w:val="uk-UA"/>
        </w:rPr>
        <w:t xml:space="preserve"> власних надходжень бюджетних установ може здійснюватися установами банків державного сектору.</w:t>
      </w:r>
    </w:p>
    <w:p w:rsidR="00C2323C" w:rsidRPr="00BF5CEA" w:rsidRDefault="00C2323C" w:rsidP="006621C5">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Порядок обслуговування коштів </w:t>
      </w:r>
      <w:r w:rsidR="00BA4570" w:rsidRPr="00BF5CEA">
        <w:rPr>
          <w:color w:val="auto"/>
          <w:sz w:val="28"/>
          <w:szCs w:val="28"/>
          <w:lang w:val="uk-UA"/>
        </w:rPr>
        <w:t>М</w:t>
      </w:r>
      <w:r w:rsidRPr="00BF5CEA">
        <w:rPr>
          <w:color w:val="auto"/>
          <w:sz w:val="28"/>
          <w:szCs w:val="28"/>
          <w:lang w:val="uk-UA"/>
        </w:rPr>
        <w:t xml:space="preserve">іського бюджету у частині бюджету розвитку та власних надходжень бюджетних установ в установах банків державного сектору, а також особливостей ведення бухгалтерського обліку та складання звітності про виконання </w:t>
      </w:r>
      <w:r w:rsidR="00BA4570" w:rsidRPr="00BF5CEA">
        <w:rPr>
          <w:color w:val="auto"/>
          <w:sz w:val="28"/>
          <w:szCs w:val="28"/>
          <w:lang w:val="uk-UA"/>
        </w:rPr>
        <w:t>М</w:t>
      </w:r>
      <w:r w:rsidRPr="00BF5CEA">
        <w:rPr>
          <w:color w:val="auto"/>
          <w:sz w:val="28"/>
          <w:szCs w:val="28"/>
          <w:lang w:val="uk-UA"/>
        </w:rPr>
        <w:t>іського бюджету</w:t>
      </w:r>
      <w:r w:rsidR="006621C5">
        <w:rPr>
          <w:color w:val="auto"/>
          <w:sz w:val="28"/>
          <w:szCs w:val="28"/>
          <w:lang w:val="uk-UA"/>
        </w:rPr>
        <w:t xml:space="preserve"> щодо таких коштів здійснюється відповідно до вимог </w:t>
      </w:r>
      <w:r w:rsidR="006621C5" w:rsidRPr="00145226">
        <w:rPr>
          <w:bCs/>
          <w:color w:val="auto"/>
          <w:sz w:val="28"/>
          <w:szCs w:val="28"/>
          <w:lang w:val="uk-UA"/>
        </w:rPr>
        <w:t>Постанови Кабінету Міністрів України від 14.05.2015 року №378 «</w:t>
      </w:r>
      <w:r w:rsidR="006621C5" w:rsidRPr="00145226">
        <w:rPr>
          <w:bCs/>
          <w:color w:val="auto"/>
          <w:sz w:val="28"/>
          <w:szCs w:val="28"/>
        </w:rPr>
        <w:t>Про затвердження Порядку обслуговування коштів місцевих бюджетів у частині бюджету розвитку та власних надходжень бюджетних установ в установах банків державного сектору</w:t>
      </w:r>
      <w:r w:rsidR="006621C5" w:rsidRPr="00145226">
        <w:rPr>
          <w:bCs/>
          <w:color w:val="auto"/>
          <w:sz w:val="28"/>
          <w:szCs w:val="28"/>
          <w:lang w:val="uk-UA"/>
        </w:rPr>
        <w:t>».</w:t>
      </w:r>
      <w:r w:rsidR="006F6989">
        <w:rPr>
          <w:bCs/>
          <w:color w:val="auto"/>
          <w:sz w:val="28"/>
          <w:szCs w:val="28"/>
          <w:lang w:val="uk-UA"/>
        </w:rPr>
        <w:t xml:space="preserve">  </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6.4. </w:t>
      </w:r>
      <w:r w:rsidR="006621C5">
        <w:rPr>
          <w:color w:val="auto"/>
          <w:sz w:val="28"/>
          <w:szCs w:val="28"/>
          <w:lang w:val="uk-UA"/>
        </w:rPr>
        <w:t xml:space="preserve">Фінансовий </w:t>
      </w:r>
      <w:r w:rsidR="00BA4570" w:rsidRPr="00BF5CEA">
        <w:rPr>
          <w:color w:val="auto"/>
          <w:sz w:val="28"/>
          <w:szCs w:val="28"/>
          <w:lang w:val="uk-UA"/>
        </w:rPr>
        <w:t>відділ</w:t>
      </w:r>
      <w:r w:rsidRPr="00BF5CEA">
        <w:rPr>
          <w:color w:val="auto"/>
          <w:sz w:val="28"/>
          <w:szCs w:val="28"/>
          <w:lang w:val="uk-UA"/>
        </w:rPr>
        <w:t xml:space="preserve"> за участю органів, що контролюють справляння надходжень бюджету, у процесі виконання </w:t>
      </w:r>
      <w:r w:rsidR="00BA4570" w:rsidRPr="00BF5CEA">
        <w:rPr>
          <w:color w:val="auto"/>
          <w:sz w:val="28"/>
          <w:szCs w:val="28"/>
          <w:lang w:val="uk-UA"/>
        </w:rPr>
        <w:t>М</w:t>
      </w:r>
      <w:r w:rsidRPr="00BF5CEA">
        <w:rPr>
          <w:color w:val="auto"/>
          <w:sz w:val="28"/>
          <w:szCs w:val="28"/>
          <w:lang w:val="uk-UA"/>
        </w:rPr>
        <w:t xml:space="preserve">іського бюджету за доходами здійснює аналіз доходів </w:t>
      </w:r>
      <w:r w:rsidR="00BA4570" w:rsidRPr="00BF5CEA">
        <w:rPr>
          <w:color w:val="auto"/>
          <w:sz w:val="28"/>
          <w:szCs w:val="28"/>
          <w:lang w:val="uk-UA"/>
        </w:rPr>
        <w:t>М</w:t>
      </w:r>
      <w:r w:rsidRPr="00BF5CEA">
        <w:rPr>
          <w:color w:val="auto"/>
          <w:sz w:val="28"/>
          <w:szCs w:val="28"/>
          <w:lang w:val="uk-UA"/>
        </w:rPr>
        <w:t>іського бюджету.</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Органи, що контролюють справляння надходжень бюджету, забезпечують своєчасне та в повному обсязі надходження до </w:t>
      </w:r>
      <w:r w:rsidR="00BA4570" w:rsidRPr="00BF5CEA">
        <w:rPr>
          <w:color w:val="auto"/>
          <w:sz w:val="28"/>
          <w:szCs w:val="28"/>
          <w:lang w:val="uk-UA"/>
        </w:rPr>
        <w:t>М</w:t>
      </w:r>
      <w:r w:rsidRPr="00BF5CEA">
        <w:rPr>
          <w:color w:val="auto"/>
          <w:sz w:val="28"/>
          <w:szCs w:val="28"/>
          <w:lang w:val="uk-UA"/>
        </w:rPr>
        <w:t>іського бюджету податків і зборів та інших доходів відповідно до законодавства.</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 xml:space="preserve">6.5. Виконання </w:t>
      </w:r>
      <w:r w:rsidR="00BA4570" w:rsidRPr="00BF5CEA">
        <w:rPr>
          <w:color w:val="auto"/>
          <w:sz w:val="28"/>
          <w:szCs w:val="28"/>
          <w:lang w:val="uk-UA"/>
        </w:rPr>
        <w:t>М</w:t>
      </w:r>
      <w:r w:rsidRPr="00BF5CEA">
        <w:rPr>
          <w:color w:val="auto"/>
          <w:sz w:val="28"/>
          <w:szCs w:val="28"/>
          <w:lang w:val="uk-UA"/>
        </w:rPr>
        <w:t>іського бюджету за видатками та кредитуванням здійсню</w:t>
      </w:r>
      <w:r w:rsidR="006621C5">
        <w:rPr>
          <w:color w:val="auto"/>
          <w:sz w:val="28"/>
          <w:szCs w:val="28"/>
          <w:lang w:val="uk-UA"/>
        </w:rPr>
        <w:t>ється за процедурою, визначеною Бюджетним кодексом</w:t>
      </w:r>
      <w:r w:rsidRPr="00BF5CEA">
        <w:rPr>
          <w:color w:val="auto"/>
          <w:sz w:val="28"/>
          <w:szCs w:val="28"/>
          <w:lang w:val="uk-UA"/>
        </w:rPr>
        <w:t xml:space="preserve"> України, постановою Кабінету Міністрів України від 28 лютого 2002 року</w:t>
      </w:r>
      <w:r w:rsidR="006621C5">
        <w:rPr>
          <w:color w:val="auto"/>
          <w:sz w:val="28"/>
          <w:szCs w:val="28"/>
          <w:lang w:val="uk-UA"/>
        </w:rPr>
        <w:t xml:space="preserve"> </w:t>
      </w:r>
      <w:r w:rsidRPr="00BF5CEA">
        <w:rPr>
          <w:color w:val="auto"/>
          <w:sz w:val="28"/>
          <w:szCs w:val="28"/>
          <w:lang w:val="uk-UA"/>
        </w:rPr>
        <w:t>№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документами.</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6.6. План заходів щодо організації виконання </w:t>
      </w:r>
      <w:r w:rsidR="00BA4570" w:rsidRPr="00BF5CEA">
        <w:rPr>
          <w:color w:val="auto"/>
          <w:sz w:val="28"/>
          <w:szCs w:val="28"/>
          <w:lang w:val="uk-UA"/>
        </w:rPr>
        <w:t>М</w:t>
      </w:r>
      <w:r w:rsidRPr="00BF5CEA">
        <w:rPr>
          <w:color w:val="auto"/>
          <w:sz w:val="28"/>
          <w:szCs w:val="28"/>
          <w:lang w:val="uk-UA"/>
        </w:rPr>
        <w:t xml:space="preserve">іського бюджету складається щороку відповідно </w:t>
      </w:r>
      <w:r w:rsidRPr="001C584D">
        <w:rPr>
          <w:color w:val="auto"/>
          <w:sz w:val="28"/>
          <w:szCs w:val="28"/>
          <w:lang w:val="uk-UA"/>
        </w:rPr>
        <w:t>до додатку 3</w:t>
      </w:r>
      <w:r w:rsidRPr="00BF5CEA">
        <w:rPr>
          <w:color w:val="auto"/>
          <w:sz w:val="28"/>
          <w:szCs w:val="28"/>
          <w:lang w:val="uk-UA"/>
        </w:rPr>
        <w:t xml:space="preserve">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6.7. Особливості виконання </w:t>
      </w:r>
      <w:r w:rsidR="00BA4570" w:rsidRPr="00BF5CEA">
        <w:rPr>
          <w:color w:val="auto"/>
          <w:sz w:val="28"/>
          <w:szCs w:val="28"/>
          <w:lang w:val="uk-UA"/>
        </w:rPr>
        <w:t>М</w:t>
      </w:r>
      <w:r w:rsidRPr="00BF5CEA">
        <w:rPr>
          <w:color w:val="auto"/>
          <w:sz w:val="28"/>
          <w:szCs w:val="28"/>
          <w:lang w:val="uk-UA"/>
        </w:rPr>
        <w:t>іського бюджету у разі несвоєчасного його прийняття.</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Якщо до початку нового бюджетного періоду не прийнято рішення про </w:t>
      </w:r>
      <w:r w:rsidR="00BA4570" w:rsidRPr="00BF5CEA">
        <w:rPr>
          <w:color w:val="auto"/>
          <w:sz w:val="28"/>
          <w:szCs w:val="28"/>
          <w:lang w:val="uk-UA"/>
        </w:rPr>
        <w:t>М</w:t>
      </w:r>
      <w:r w:rsidRPr="00BF5CEA">
        <w:rPr>
          <w:color w:val="auto"/>
          <w:sz w:val="28"/>
          <w:szCs w:val="28"/>
          <w:lang w:val="uk-UA"/>
        </w:rPr>
        <w:t xml:space="preserve">іський бюджет, виконавчий комітет </w:t>
      </w:r>
      <w:r w:rsidR="00EB6E08">
        <w:rPr>
          <w:color w:val="auto"/>
          <w:sz w:val="28"/>
          <w:szCs w:val="28"/>
          <w:lang w:val="uk-UA"/>
        </w:rPr>
        <w:t xml:space="preserve">Жовківської </w:t>
      </w:r>
      <w:r w:rsidRPr="00BF5CEA">
        <w:rPr>
          <w:color w:val="auto"/>
          <w:sz w:val="28"/>
          <w:szCs w:val="28"/>
          <w:lang w:val="uk-UA"/>
        </w:rPr>
        <w:t xml:space="preserve">міської ради має право здійснювати витрати </w:t>
      </w:r>
      <w:r w:rsidR="00BA4570" w:rsidRPr="00BF5CEA">
        <w:rPr>
          <w:color w:val="auto"/>
          <w:sz w:val="28"/>
          <w:szCs w:val="28"/>
          <w:lang w:val="uk-UA"/>
        </w:rPr>
        <w:t>М</w:t>
      </w:r>
      <w:r w:rsidRPr="00BF5CEA">
        <w:rPr>
          <w:color w:val="auto"/>
          <w:sz w:val="28"/>
          <w:szCs w:val="28"/>
          <w:lang w:val="uk-UA"/>
        </w:rPr>
        <w:t xml:space="preserve">іського бюджету лише на цілі, визначені у рішенні про </w:t>
      </w:r>
      <w:r w:rsidR="00BA4570" w:rsidRPr="00BF5CEA">
        <w:rPr>
          <w:color w:val="auto"/>
          <w:sz w:val="28"/>
          <w:szCs w:val="28"/>
          <w:lang w:val="uk-UA"/>
        </w:rPr>
        <w:t>М</w:t>
      </w:r>
      <w:r w:rsidRPr="00BF5CEA">
        <w:rPr>
          <w:color w:val="auto"/>
          <w:sz w:val="28"/>
          <w:szCs w:val="28"/>
          <w:lang w:val="uk-UA"/>
        </w:rPr>
        <w:t>іський бюджет на попередній бюджетний період та одночасно передбачені у про</w:t>
      </w:r>
      <w:r w:rsidR="00BA4570" w:rsidRPr="00BF5CEA">
        <w:rPr>
          <w:color w:val="auto"/>
          <w:sz w:val="28"/>
          <w:szCs w:val="28"/>
          <w:lang w:val="uk-UA"/>
        </w:rPr>
        <w:t>є</w:t>
      </w:r>
      <w:r w:rsidRPr="00BF5CEA">
        <w:rPr>
          <w:color w:val="auto"/>
          <w:sz w:val="28"/>
          <w:szCs w:val="28"/>
          <w:lang w:val="uk-UA"/>
        </w:rPr>
        <w:t xml:space="preserve">кті рішення про </w:t>
      </w:r>
      <w:r w:rsidR="00BA4570" w:rsidRPr="00BF5CEA">
        <w:rPr>
          <w:color w:val="auto"/>
          <w:sz w:val="28"/>
          <w:szCs w:val="28"/>
          <w:lang w:val="uk-UA"/>
        </w:rPr>
        <w:t>М</w:t>
      </w:r>
      <w:r w:rsidRPr="00BF5CEA">
        <w:rPr>
          <w:color w:val="auto"/>
          <w:sz w:val="28"/>
          <w:szCs w:val="28"/>
          <w:lang w:val="uk-UA"/>
        </w:rPr>
        <w:t xml:space="preserve">іський бюджет на наступний бюджетний період, схваленому виконавчим комітетом </w:t>
      </w:r>
      <w:r w:rsidR="00EB6E08">
        <w:rPr>
          <w:color w:val="auto"/>
          <w:sz w:val="28"/>
          <w:szCs w:val="28"/>
          <w:lang w:val="uk-UA"/>
        </w:rPr>
        <w:t>Жовківської</w:t>
      </w:r>
      <w:r w:rsidRPr="00BF5CEA">
        <w:rPr>
          <w:color w:val="auto"/>
          <w:sz w:val="28"/>
          <w:szCs w:val="28"/>
          <w:lang w:val="uk-UA"/>
        </w:rPr>
        <w:t xml:space="preserve"> міської ради та поданому на розгляд </w:t>
      </w:r>
      <w:r w:rsidR="00EB6E08">
        <w:rPr>
          <w:color w:val="auto"/>
          <w:sz w:val="28"/>
          <w:szCs w:val="28"/>
          <w:lang w:val="uk-UA"/>
        </w:rPr>
        <w:t>Жовківської</w:t>
      </w:r>
      <w:r w:rsidRPr="00BF5CEA">
        <w:rPr>
          <w:color w:val="auto"/>
          <w:sz w:val="28"/>
          <w:szCs w:val="28"/>
          <w:lang w:val="uk-UA"/>
        </w:rPr>
        <w:t xml:space="preserve"> міської ради. При цьому щомісячні бюджетні асигнування</w:t>
      </w:r>
      <w:r w:rsidR="00BA4570" w:rsidRPr="00BF5CEA">
        <w:rPr>
          <w:color w:val="auto"/>
          <w:sz w:val="28"/>
          <w:szCs w:val="28"/>
          <w:lang w:val="uk-UA"/>
        </w:rPr>
        <w:t xml:space="preserve"> М</w:t>
      </w:r>
      <w:r w:rsidRPr="00BF5CEA">
        <w:rPr>
          <w:color w:val="auto"/>
          <w:sz w:val="28"/>
          <w:szCs w:val="28"/>
          <w:lang w:val="uk-UA"/>
        </w:rPr>
        <w:t xml:space="preserve">іського бюджету сумарно не можуть перевищувати 1/12 обсягу бюджетних призначень, встановлених рішенням про </w:t>
      </w:r>
      <w:r w:rsidR="00BA4570" w:rsidRPr="00BF5CEA">
        <w:rPr>
          <w:color w:val="auto"/>
          <w:sz w:val="28"/>
          <w:szCs w:val="28"/>
          <w:lang w:val="uk-UA"/>
        </w:rPr>
        <w:t>М</w:t>
      </w:r>
      <w:r w:rsidRPr="00BF5CEA">
        <w:rPr>
          <w:color w:val="auto"/>
          <w:sz w:val="28"/>
          <w:szCs w:val="28"/>
          <w:lang w:val="uk-UA"/>
        </w:rPr>
        <w:t>іський бюджет на попередній бюджетний період (крім випадків, передбачених</w:t>
      </w:r>
      <w:r w:rsidR="00EB6E08">
        <w:rPr>
          <w:color w:val="auto"/>
          <w:sz w:val="28"/>
          <w:szCs w:val="28"/>
          <w:lang w:val="uk-UA"/>
        </w:rPr>
        <w:t xml:space="preserve">  </w:t>
      </w:r>
      <w:hyperlink r:id="rId8" w:anchor="n331" w:history="1">
        <w:r w:rsidRPr="00AA4753">
          <w:rPr>
            <w:sz w:val="28"/>
            <w:szCs w:val="28"/>
            <w:lang w:val="uk-UA"/>
          </w:rPr>
          <w:t>частиною шостою статті 16</w:t>
        </w:r>
      </w:hyperlink>
      <w:r w:rsidR="00EB6E08">
        <w:rPr>
          <w:sz w:val="28"/>
          <w:szCs w:val="28"/>
          <w:lang w:val="uk-UA"/>
        </w:rPr>
        <w:t xml:space="preserve"> </w:t>
      </w:r>
      <w:r w:rsidRPr="00AA4753">
        <w:rPr>
          <w:color w:val="auto"/>
          <w:sz w:val="28"/>
          <w:szCs w:val="28"/>
          <w:lang w:val="uk-UA"/>
        </w:rPr>
        <w:t>та</w:t>
      </w:r>
      <w:r w:rsidR="00EB6E08">
        <w:rPr>
          <w:color w:val="auto"/>
          <w:sz w:val="28"/>
          <w:szCs w:val="28"/>
          <w:lang w:val="uk-UA"/>
        </w:rPr>
        <w:t xml:space="preserve"> </w:t>
      </w:r>
      <w:hyperlink r:id="rId9" w:anchor="n485" w:history="1">
        <w:r w:rsidRPr="00AA4753">
          <w:rPr>
            <w:sz w:val="28"/>
            <w:szCs w:val="28"/>
            <w:lang w:val="uk-UA"/>
          </w:rPr>
          <w:t>частиною четвертою статті 23</w:t>
        </w:r>
      </w:hyperlink>
      <w:r w:rsidR="00EB6E08">
        <w:rPr>
          <w:sz w:val="28"/>
          <w:szCs w:val="28"/>
          <w:lang w:val="uk-UA"/>
        </w:rPr>
        <w:t xml:space="preserve"> </w:t>
      </w:r>
      <w:r w:rsidRPr="00AA4753">
        <w:rPr>
          <w:color w:val="auto"/>
          <w:sz w:val="28"/>
          <w:szCs w:val="28"/>
          <w:lang w:val="uk-UA"/>
        </w:rPr>
        <w:t>Бюджетного кодексу Україн</w:t>
      </w:r>
      <w:r w:rsidRPr="00BF5CEA">
        <w:rPr>
          <w:color w:val="auto"/>
          <w:sz w:val="28"/>
          <w:szCs w:val="28"/>
          <w:lang w:val="uk-UA"/>
        </w:rPr>
        <w:t xml:space="preserve">и, а також з урахуванням необхідності проведення захищених видатків </w:t>
      </w:r>
      <w:r w:rsidR="00BA4570" w:rsidRPr="00BF5CEA">
        <w:rPr>
          <w:color w:val="auto"/>
          <w:sz w:val="28"/>
          <w:szCs w:val="28"/>
          <w:lang w:val="uk-UA"/>
        </w:rPr>
        <w:t>М</w:t>
      </w:r>
      <w:r w:rsidRPr="00BF5CEA">
        <w:rPr>
          <w:color w:val="auto"/>
          <w:sz w:val="28"/>
          <w:szCs w:val="28"/>
          <w:lang w:val="uk-UA"/>
        </w:rPr>
        <w:t>іського бюджету).</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До прийняття рішення про </w:t>
      </w:r>
      <w:r w:rsidR="00BA4570" w:rsidRPr="00BF5CEA">
        <w:rPr>
          <w:color w:val="auto"/>
          <w:sz w:val="28"/>
          <w:szCs w:val="28"/>
          <w:lang w:val="uk-UA"/>
        </w:rPr>
        <w:t>М</w:t>
      </w:r>
      <w:r w:rsidRPr="00BF5CEA">
        <w:rPr>
          <w:color w:val="auto"/>
          <w:sz w:val="28"/>
          <w:szCs w:val="28"/>
          <w:lang w:val="uk-UA"/>
        </w:rPr>
        <w:t xml:space="preserve">іський бюджет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w:t>
      </w:r>
      <w:r w:rsidR="00BA4570" w:rsidRPr="00BF5CEA">
        <w:rPr>
          <w:color w:val="auto"/>
          <w:sz w:val="28"/>
          <w:szCs w:val="28"/>
          <w:lang w:val="uk-UA"/>
        </w:rPr>
        <w:t>М</w:t>
      </w:r>
      <w:r w:rsidRPr="00BF5CEA">
        <w:rPr>
          <w:color w:val="auto"/>
          <w:sz w:val="28"/>
          <w:szCs w:val="28"/>
          <w:lang w:val="uk-UA"/>
        </w:rPr>
        <w:t>іського бюджету та проведенням видатків за рахунок трансфертів з державного бюджету місцевим бюджетам), а також здійснювати місцеві запозичення та надавати місцеві гарантії.</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У разі несвоєчасного прийняття рішення про </w:t>
      </w:r>
      <w:r w:rsidR="00BA4570" w:rsidRPr="00BF5CEA">
        <w:rPr>
          <w:color w:val="auto"/>
          <w:sz w:val="28"/>
          <w:szCs w:val="28"/>
          <w:lang w:val="uk-UA"/>
        </w:rPr>
        <w:t>М</w:t>
      </w:r>
      <w:r w:rsidRPr="00BF5CEA">
        <w:rPr>
          <w:color w:val="auto"/>
          <w:sz w:val="28"/>
          <w:szCs w:val="28"/>
          <w:lang w:val="uk-UA"/>
        </w:rPr>
        <w:t xml:space="preserve">іський бюджет при формуванні надходжень та здійсненні витрат </w:t>
      </w:r>
      <w:r w:rsidR="00BA4570" w:rsidRPr="00BF5CEA">
        <w:rPr>
          <w:color w:val="auto"/>
          <w:sz w:val="28"/>
          <w:szCs w:val="28"/>
          <w:lang w:val="uk-UA"/>
        </w:rPr>
        <w:t>М</w:t>
      </w:r>
      <w:r w:rsidRPr="00BF5CEA">
        <w:rPr>
          <w:color w:val="auto"/>
          <w:sz w:val="28"/>
          <w:szCs w:val="28"/>
          <w:lang w:val="uk-UA"/>
        </w:rPr>
        <w:t xml:space="preserve">іського бюджету застосовуються норми цієї статті та закону про Державний бюджет України на відповідний бюджетний період (у разі несвоєчасного набрання чинності таким законом </w:t>
      </w:r>
      <w:r w:rsidR="00BA4570" w:rsidRPr="00BF5CEA">
        <w:rPr>
          <w:color w:val="auto"/>
          <w:sz w:val="28"/>
          <w:szCs w:val="28"/>
          <w:lang w:val="uk-UA"/>
        </w:rPr>
        <w:t>–</w:t>
      </w:r>
      <w:r w:rsidRPr="00BF5CEA">
        <w:rPr>
          <w:color w:val="auto"/>
          <w:sz w:val="28"/>
          <w:szCs w:val="28"/>
          <w:lang w:val="uk-UA"/>
        </w:rPr>
        <w:t xml:space="preserve"> норми</w:t>
      </w:r>
      <w:r w:rsidR="00EB6E08">
        <w:rPr>
          <w:color w:val="auto"/>
          <w:sz w:val="28"/>
          <w:szCs w:val="28"/>
          <w:lang w:val="uk-UA"/>
        </w:rPr>
        <w:t xml:space="preserve"> </w:t>
      </w:r>
      <w:hyperlink r:id="rId10" w:anchor="n790" w:history="1">
        <w:r w:rsidRPr="00AA4753">
          <w:rPr>
            <w:sz w:val="28"/>
            <w:szCs w:val="28"/>
            <w:lang w:val="uk-UA"/>
          </w:rPr>
          <w:t>пунктів 3-5</w:t>
        </w:r>
      </w:hyperlink>
      <w:r w:rsidR="00EB6E08">
        <w:rPr>
          <w:sz w:val="28"/>
          <w:szCs w:val="28"/>
          <w:lang w:val="uk-UA"/>
        </w:rPr>
        <w:t xml:space="preserve"> </w:t>
      </w:r>
      <w:r w:rsidRPr="00BF5CEA">
        <w:rPr>
          <w:color w:val="auto"/>
          <w:sz w:val="28"/>
          <w:szCs w:val="28"/>
          <w:lang w:val="uk-UA"/>
        </w:rPr>
        <w:t>частини другої статті 41 Бюджетного кодексу України).</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Міський бюджет виконується за тимчасовим розписом на відповідний період, який затверджується </w:t>
      </w:r>
      <w:r w:rsidR="00AC6AA5">
        <w:rPr>
          <w:color w:val="auto"/>
          <w:sz w:val="28"/>
          <w:szCs w:val="28"/>
          <w:lang w:val="uk-UA"/>
        </w:rPr>
        <w:t>начальником фінансового відділу</w:t>
      </w:r>
      <w:r w:rsidRPr="00BF5CEA">
        <w:rPr>
          <w:color w:val="auto"/>
          <w:sz w:val="28"/>
          <w:szCs w:val="28"/>
          <w:lang w:val="uk-UA"/>
        </w:rPr>
        <w:t>.</w:t>
      </w:r>
    </w:p>
    <w:p w:rsidR="00C2323C" w:rsidRPr="00D40EE9" w:rsidRDefault="00C2323C" w:rsidP="00423961">
      <w:pPr>
        <w:numPr>
          <w:ilvl w:val="0"/>
          <w:numId w:val="34"/>
        </w:numPr>
        <w:shd w:val="clear" w:color="auto" w:fill="FFFFFF"/>
        <w:spacing w:before="100" w:beforeAutospacing="1" w:after="100" w:afterAutospacing="1" w:line="240" w:lineRule="auto"/>
        <w:ind w:left="0" w:firstLine="567"/>
        <w:jc w:val="center"/>
        <w:rPr>
          <w:b/>
          <w:sz w:val="28"/>
          <w:szCs w:val="28"/>
          <w:lang w:val="uk-UA"/>
        </w:rPr>
      </w:pPr>
      <w:r w:rsidRPr="00D40EE9">
        <w:rPr>
          <w:b/>
          <w:sz w:val="28"/>
          <w:szCs w:val="28"/>
          <w:lang w:val="uk-UA"/>
        </w:rPr>
        <w:t xml:space="preserve">Внесення змін до рішення про </w:t>
      </w:r>
      <w:r w:rsidR="00A3766A" w:rsidRPr="00D40EE9">
        <w:rPr>
          <w:b/>
          <w:sz w:val="28"/>
          <w:szCs w:val="28"/>
          <w:lang w:val="uk-UA"/>
        </w:rPr>
        <w:t>М</w:t>
      </w:r>
      <w:r w:rsidRPr="00D40EE9">
        <w:rPr>
          <w:b/>
          <w:sz w:val="28"/>
          <w:szCs w:val="28"/>
          <w:lang w:val="uk-UA"/>
        </w:rPr>
        <w:t>іський бюджет.</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7.1. Зміни до рішення про</w:t>
      </w:r>
      <w:r w:rsidR="00AC6AA5">
        <w:rPr>
          <w:color w:val="auto"/>
          <w:sz w:val="28"/>
          <w:szCs w:val="28"/>
          <w:lang w:val="uk-UA"/>
        </w:rPr>
        <w:t xml:space="preserve"> </w:t>
      </w:r>
      <w:r w:rsidR="00A3766A" w:rsidRPr="00BF5CEA">
        <w:rPr>
          <w:color w:val="auto"/>
          <w:sz w:val="28"/>
          <w:szCs w:val="28"/>
          <w:lang w:val="uk-UA"/>
        </w:rPr>
        <w:t>М</w:t>
      </w:r>
      <w:r w:rsidRPr="00BF5CEA">
        <w:rPr>
          <w:color w:val="auto"/>
          <w:sz w:val="28"/>
          <w:szCs w:val="28"/>
          <w:lang w:val="uk-UA"/>
        </w:rPr>
        <w:t>іський бюджет можуть вноситись у разі:</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1) необхідності приведення обсягів міжбюджетних трансфертів у відповідність із законом про Державний бюджет України (у випадку його несвоєчасного прийняття);</w:t>
      </w:r>
    </w:p>
    <w:p w:rsidR="00A3766A" w:rsidRPr="00BF5CEA" w:rsidRDefault="00C2323C" w:rsidP="00423961">
      <w:pPr>
        <w:spacing w:line="240" w:lineRule="auto"/>
        <w:ind w:firstLine="567"/>
        <w:jc w:val="both"/>
        <w:rPr>
          <w:sz w:val="28"/>
          <w:szCs w:val="28"/>
          <w:lang w:val="uk-UA"/>
        </w:rPr>
      </w:pPr>
      <w:r w:rsidRPr="00BF5CEA">
        <w:rPr>
          <w:sz w:val="28"/>
          <w:szCs w:val="28"/>
          <w:lang w:val="uk-UA"/>
        </w:rPr>
        <w:t xml:space="preserve">2) перевиконання чи недовиконання дохідної частини загального фонду </w:t>
      </w:r>
      <w:r w:rsidR="00A3766A" w:rsidRPr="00BF5CEA">
        <w:rPr>
          <w:sz w:val="28"/>
          <w:szCs w:val="28"/>
          <w:lang w:val="uk-UA"/>
        </w:rPr>
        <w:t>М</w:t>
      </w:r>
      <w:r w:rsidRPr="00BF5CEA">
        <w:rPr>
          <w:sz w:val="28"/>
          <w:szCs w:val="28"/>
          <w:lang w:val="uk-UA"/>
        </w:rPr>
        <w:t xml:space="preserve">іського бюджету (на підставі офіційного висновку </w:t>
      </w:r>
      <w:r w:rsidR="00AC6AA5">
        <w:rPr>
          <w:sz w:val="28"/>
          <w:szCs w:val="28"/>
          <w:lang w:val="uk-UA"/>
        </w:rPr>
        <w:t xml:space="preserve">фінансового відділу </w:t>
      </w:r>
      <w:r w:rsidRPr="00BF5CEA">
        <w:rPr>
          <w:sz w:val="28"/>
          <w:szCs w:val="28"/>
          <w:lang w:val="uk-UA"/>
        </w:rPr>
        <w:t xml:space="preserve">про перевиконання чи недовиконання дохідної частини загального фонду </w:t>
      </w:r>
      <w:r w:rsidR="00A3766A" w:rsidRPr="00BF5CEA">
        <w:rPr>
          <w:sz w:val="28"/>
          <w:szCs w:val="28"/>
          <w:lang w:val="uk-UA"/>
        </w:rPr>
        <w:t>М</w:t>
      </w:r>
      <w:r w:rsidRPr="00BF5CEA">
        <w:rPr>
          <w:sz w:val="28"/>
          <w:szCs w:val="28"/>
          <w:lang w:val="uk-UA"/>
        </w:rPr>
        <w:t xml:space="preserve">іського бюджету). Факт перевиконання дохідної частини загального фонду </w:t>
      </w:r>
      <w:r w:rsidR="00A3766A" w:rsidRPr="00BF5CEA">
        <w:rPr>
          <w:sz w:val="28"/>
          <w:szCs w:val="28"/>
          <w:lang w:val="uk-UA"/>
        </w:rPr>
        <w:t>М</w:t>
      </w:r>
      <w:r w:rsidRPr="00BF5CEA">
        <w:rPr>
          <w:sz w:val="28"/>
          <w:szCs w:val="28"/>
          <w:lang w:val="uk-UA"/>
        </w:rPr>
        <w:t>іського бюджету визнається за підсумками</w:t>
      </w:r>
      <w:r w:rsidR="00AC6AA5">
        <w:rPr>
          <w:sz w:val="28"/>
          <w:szCs w:val="28"/>
          <w:lang w:val="uk-UA"/>
        </w:rPr>
        <w:t xml:space="preserve"> першого півріччя </w:t>
      </w:r>
      <w:r w:rsidR="00A3766A" w:rsidRPr="00BF5CEA">
        <w:rPr>
          <w:sz w:val="28"/>
          <w:szCs w:val="28"/>
          <w:lang w:val="uk-UA"/>
        </w:rPr>
        <w:t xml:space="preserve">та наступних звітних періодів з початку поточного бюджетного періоду на підставі офіційних висновків </w:t>
      </w:r>
      <w:r w:rsidR="00AC6AA5">
        <w:rPr>
          <w:sz w:val="28"/>
          <w:szCs w:val="28"/>
          <w:lang w:val="uk-UA"/>
        </w:rPr>
        <w:t xml:space="preserve">фінансового відділу </w:t>
      </w:r>
      <w:r w:rsidR="00A3766A" w:rsidRPr="00BF5CEA">
        <w:rPr>
          <w:sz w:val="28"/>
          <w:szCs w:val="28"/>
          <w:lang w:val="uk-UA"/>
        </w:rPr>
        <w:t xml:space="preserve">за умови перевищення доходів загального фонду </w:t>
      </w:r>
      <w:r w:rsidR="00A3766A">
        <w:rPr>
          <w:sz w:val="28"/>
          <w:szCs w:val="28"/>
          <w:lang w:val="uk-UA"/>
        </w:rPr>
        <w:t>М</w:t>
      </w:r>
      <w:r w:rsidR="00A3766A" w:rsidRPr="00BF5CEA">
        <w:rPr>
          <w:sz w:val="28"/>
          <w:szCs w:val="28"/>
          <w:lang w:val="uk-UA"/>
        </w:rPr>
        <w:t>іс</w:t>
      </w:r>
      <w:r w:rsidR="00A3766A">
        <w:rPr>
          <w:sz w:val="28"/>
          <w:szCs w:val="28"/>
          <w:lang w:val="uk-UA"/>
        </w:rPr>
        <w:t>ького</w:t>
      </w:r>
      <w:r w:rsidR="00A3766A" w:rsidRPr="00BF5CEA">
        <w:rPr>
          <w:sz w:val="28"/>
          <w:szCs w:val="28"/>
          <w:lang w:val="uk-UA"/>
        </w:rPr>
        <w:t xml:space="preserve"> бюджету (без урахування міжбюджетних трансфертів), врахованих у розписі </w:t>
      </w:r>
      <w:r w:rsidR="00A3766A">
        <w:rPr>
          <w:sz w:val="28"/>
          <w:szCs w:val="28"/>
          <w:lang w:val="uk-UA"/>
        </w:rPr>
        <w:t>М</w:t>
      </w:r>
      <w:r w:rsidR="00A3766A" w:rsidRPr="00BF5CEA">
        <w:rPr>
          <w:sz w:val="28"/>
          <w:szCs w:val="28"/>
          <w:lang w:val="uk-UA"/>
        </w:rPr>
        <w:t>іс</w:t>
      </w:r>
      <w:r w:rsidR="00A3766A">
        <w:rPr>
          <w:sz w:val="28"/>
          <w:szCs w:val="28"/>
          <w:lang w:val="uk-UA"/>
        </w:rPr>
        <w:t xml:space="preserve">ького </w:t>
      </w:r>
      <w:r w:rsidR="00A3766A" w:rsidRPr="00BF5CEA">
        <w:rPr>
          <w:sz w:val="28"/>
          <w:szCs w:val="28"/>
          <w:lang w:val="uk-UA"/>
        </w:rPr>
        <w:t xml:space="preserve">бюджету на відповідний період, не менше ніж на 5 відсотків. Факт недоотримання доходів загального фонду </w:t>
      </w:r>
      <w:r w:rsidR="00A3766A">
        <w:rPr>
          <w:sz w:val="28"/>
          <w:szCs w:val="28"/>
          <w:lang w:val="uk-UA"/>
        </w:rPr>
        <w:t>М</w:t>
      </w:r>
      <w:r w:rsidR="00A3766A" w:rsidRPr="00BF5CEA">
        <w:rPr>
          <w:sz w:val="28"/>
          <w:szCs w:val="28"/>
          <w:lang w:val="uk-UA"/>
        </w:rPr>
        <w:t>іс</w:t>
      </w:r>
      <w:r w:rsidR="00A3766A">
        <w:rPr>
          <w:sz w:val="28"/>
          <w:szCs w:val="28"/>
          <w:lang w:val="uk-UA"/>
        </w:rPr>
        <w:t xml:space="preserve">ького </w:t>
      </w:r>
      <w:r w:rsidR="00A3766A" w:rsidRPr="00BF5CEA">
        <w:rPr>
          <w:sz w:val="28"/>
          <w:szCs w:val="28"/>
          <w:lang w:val="uk-UA"/>
        </w:rPr>
        <w:t xml:space="preserve">бюджету визнається на підставі офіційного висновку </w:t>
      </w:r>
      <w:r w:rsidR="00AC6AA5">
        <w:rPr>
          <w:sz w:val="28"/>
          <w:szCs w:val="28"/>
          <w:lang w:val="uk-UA"/>
        </w:rPr>
        <w:t xml:space="preserve">фінансового відділу </w:t>
      </w:r>
      <w:r w:rsidR="00A3766A" w:rsidRPr="00BF5CEA">
        <w:rPr>
          <w:sz w:val="28"/>
          <w:szCs w:val="28"/>
          <w:lang w:val="uk-UA"/>
        </w:rPr>
        <w:t xml:space="preserve">за підсумками квартального звіту в разі недоотримання доходів загального фонду </w:t>
      </w:r>
      <w:r w:rsidR="00A3766A">
        <w:rPr>
          <w:sz w:val="28"/>
          <w:szCs w:val="28"/>
          <w:lang w:val="uk-UA"/>
        </w:rPr>
        <w:t>М</w:t>
      </w:r>
      <w:r w:rsidR="00A3766A" w:rsidRPr="00BF5CEA">
        <w:rPr>
          <w:sz w:val="28"/>
          <w:szCs w:val="28"/>
          <w:lang w:val="uk-UA"/>
        </w:rPr>
        <w:t>іс</w:t>
      </w:r>
      <w:r w:rsidR="00A3766A">
        <w:rPr>
          <w:sz w:val="28"/>
          <w:szCs w:val="28"/>
          <w:lang w:val="uk-UA"/>
        </w:rPr>
        <w:t xml:space="preserve">ького </w:t>
      </w:r>
      <w:r w:rsidR="00A3766A" w:rsidRPr="00BF5CEA">
        <w:rPr>
          <w:sz w:val="28"/>
          <w:szCs w:val="28"/>
          <w:lang w:val="uk-UA"/>
        </w:rPr>
        <w:t xml:space="preserve">бюджету, врахованих у розписі </w:t>
      </w:r>
      <w:r w:rsidR="00A3766A">
        <w:rPr>
          <w:sz w:val="28"/>
          <w:szCs w:val="28"/>
          <w:lang w:val="uk-UA"/>
        </w:rPr>
        <w:t>М</w:t>
      </w:r>
      <w:r w:rsidR="00A3766A" w:rsidRPr="00BF5CEA">
        <w:rPr>
          <w:sz w:val="28"/>
          <w:szCs w:val="28"/>
          <w:lang w:val="uk-UA"/>
        </w:rPr>
        <w:t>іс</w:t>
      </w:r>
      <w:r w:rsidR="00A3766A">
        <w:rPr>
          <w:sz w:val="28"/>
          <w:szCs w:val="28"/>
          <w:lang w:val="uk-UA"/>
        </w:rPr>
        <w:t>ького</w:t>
      </w:r>
      <w:r w:rsidR="00A3766A" w:rsidRPr="00BF5CEA">
        <w:rPr>
          <w:sz w:val="28"/>
          <w:szCs w:val="28"/>
          <w:lang w:val="uk-UA"/>
        </w:rPr>
        <w:t xml:space="preserve"> бюджету на відповідний період, більше ніж на 15 відсотків.</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 xml:space="preserve">3) розподілу залишку коштів загального та спеціального фондів (крім власних надходжень бюджетних установ) </w:t>
      </w:r>
      <w:r w:rsidR="00A3766A" w:rsidRPr="00BF5CEA">
        <w:rPr>
          <w:color w:val="auto"/>
          <w:sz w:val="28"/>
          <w:szCs w:val="28"/>
          <w:lang w:val="uk-UA"/>
        </w:rPr>
        <w:t>М</w:t>
      </w:r>
      <w:r w:rsidRPr="00BF5CEA">
        <w:rPr>
          <w:color w:val="auto"/>
          <w:sz w:val="28"/>
          <w:szCs w:val="28"/>
          <w:lang w:val="uk-UA"/>
        </w:rPr>
        <w:t xml:space="preserve">іського бюджету (на підставі офіційного висновку </w:t>
      </w:r>
      <w:r w:rsidR="00AC6AA5">
        <w:rPr>
          <w:sz w:val="28"/>
          <w:szCs w:val="28"/>
          <w:lang w:val="uk-UA"/>
        </w:rPr>
        <w:t xml:space="preserve">фінансового відділу </w:t>
      </w:r>
      <w:r w:rsidRPr="00BF5CEA">
        <w:rPr>
          <w:color w:val="auto"/>
          <w:sz w:val="28"/>
          <w:szCs w:val="28"/>
          <w:lang w:val="uk-UA"/>
        </w:rPr>
        <w:t xml:space="preserve">про обсяг залишку коштів загального та спеціального фондів </w:t>
      </w:r>
      <w:r w:rsidR="00A3766A" w:rsidRPr="00BF5CEA">
        <w:rPr>
          <w:color w:val="auto"/>
          <w:sz w:val="28"/>
          <w:szCs w:val="28"/>
          <w:lang w:val="uk-UA"/>
        </w:rPr>
        <w:t>М</w:t>
      </w:r>
      <w:r w:rsidRPr="00BF5CEA">
        <w:rPr>
          <w:color w:val="auto"/>
          <w:sz w:val="28"/>
          <w:szCs w:val="28"/>
          <w:lang w:val="uk-UA"/>
        </w:rPr>
        <w:t>іського бюджету);</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4) перерозподілу бюджетних призначень між головними розпорядниками бюджетних коштів (за наявності відповідного обґрунтування);</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5) внесення змін до показників Закону України про Державний бюджет України, зокрема, в частині взаємовідносин з місцевими бюджетами;</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6) внесення змін до Податкового кодексу України та до Бюджетного кодексу України;</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7) в інших випадках, передбачених Бюджетним кодексом України.</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 xml:space="preserve">7.2. Рішення про внесення змін до </w:t>
      </w:r>
      <w:r w:rsidR="00A3766A" w:rsidRPr="00BF5CEA">
        <w:rPr>
          <w:color w:val="auto"/>
          <w:sz w:val="28"/>
          <w:szCs w:val="28"/>
          <w:lang w:val="uk-UA"/>
        </w:rPr>
        <w:t>М</w:t>
      </w:r>
      <w:r w:rsidRPr="00BF5CEA">
        <w:rPr>
          <w:color w:val="auto"/>
          <w:sz w:val="28"/>
          <w:szCs w:val="28"/>
          <w:lang w:val="uk-UA"/>
        </w:rPr>
        <w:t xml:space="preserve">іського бюджету ухвалюється </w:t>
      </w:r>
      <w:r w:rsidR="00D45FB2">
        <w:rPr>
          <w:color w:val="auto"/>
          <w:sz w:val="28"/>
          <w:szCs w:val="28"/>
          <w:lang w:val="uk-UA"/>
        </w:rPr>
        <w:t>Жовківською</w:t>
      </w:r>
      <w:r w:rsidRPr="00BF5CEA">
        <w:rPr>
          <w:color w:val="auto"/>
          <w:sz w:val="28"/>
          <w:szCs w:val="28"/>
          <w:lang w:val="uk-UA"/>
        </w:rPr>
        <w:t xml:space="preserve"> міською радою.</w:t>
      </w:r>
    </w:p>
    <w:p w:rsidR="008A4D46" w:rsidRPr="00BF5CEA" w:rsidRDefault="00C2323C" w:rsidP="00423961">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Про</w:t>
      </w:r>
      <w:r w:rsidR="00A3766A" w:rsidRPr="00BF5CEA">
        <w:rPr>
          <w:color w:val="auto"/>
          <w:sz w:val="28"/>
          <w:szCs w:val="28"/>
          <w:lang w:val="uk-UA"/>
        </w:rPr>
        <w:t>є</w:t>
      </w:r>
      <w:r w:rsidRPr="00BF5CEA">
        <w:rPr>
          <w:color w:val="auto"/>
          <w:sz w:val="28"/>
          <w:szCs w:val="28"/>
          <w:lang w:val="uk-UA"/>
        </w:rPr>
        <w:t xml:space="preserve">кти таких рішень готує </w:t>
      </w:r>
      <w:r w:rsidR="00D45FB2">
        <w:rPr>
          <w:color w:val="auto"/>
          <w:sz w:val="28"/>
          <w:szCs w:val="28"/>
          <w:lang w:val="uk-UA"/>
        </w:rPr>
        <w:t>фінансовий</w:t>
      </w:r>
      <w:r w:rsidR="00A3766A" w:rsidRPr="00BF5CEA">
        <w:rPr>
          <w:color w:val="auto"/>
          <w:sz w:val="28"/>
          <w:szCs w:val="28"/>
          <w:lang w:val="uk-UA"/>
        </w:rPr>
        <w:t xml:space="preserve"> відділ</w:t>
      </w:r>
      <w:r w:rsidRPr="00BF5CEA">
        <w:rPr>
          <w:color w:val="auto"/>
          <w:sz w:val="28"/>
          <w:szCs w:val="28"/>
          <w:lang w:val="uk-UA"/>
        </w:rPr>
        <w:t xml:space="preserve">, головні розпорядники бюджетних коштів, погоджує постійна комісія з питань </w:t>
      </w:r>
      <w:r w:rsidR="00347C36" w:rsidRPr="00BF5CEA">
        <w:rPr>
          <w:color w:val="auto"/>
          <w:sz w:val="28"/>
          <w:szCs w:val="28"/>
          <w:lang w:val="uk-UA"/>
        </w:rPr>
        <w:t>планування с</w:t>
      </w:r>
      <w:r w:rsidR="00347C36">
        <w:rPr>
          <w:color w:val="auto"/>
          <w:sz w:val="28"/>
          <w:szCs w:val="28"/>
          <w:lang w:val="uk-UA"/>
        </w:rPr>
        <w:t xml:space="preserve">оціально-економічного розвитку, </w:t>
      </w:r>
      <w:r w:rsidR="00347C36" w:rsidRPr="00BF5CEA">
        <w:rPr>
          <w:color w:val="auto"/>
          <w:sz w:val="28"/>
          <w:szCs w:val="28"/>
          <w:lang w:val="uk-UA"/>
        </w:rPr>
        <w:t>бюджету</w:t>
      </w:r>
      <w:r w:rsidR="00347C36">
        <w:rPr>
          <w:color w:val="auto"/>
          <w:sz w:val="28"/>
          <w:szCs w:val="28"/>
          <w:lang w:val="uk-UA"/>
        </w:rPr>
        <w:t>, фінансів, інвестицій, торгівлі, послуг та розвитку підприємництва.</w:t>
      </w:r>
      <w:r w:rsidR="008A4D46" w:rsidRPr="00BF5CEA">
        <w:rPr>
          <w:color w:val="auto"/>
          <w:sz w:val="28"/>
          <w:szCs w:val="28"/>
          <w:lang w:val="uk-UA"/>
        </w:rPr>
        <w:t xml:space="preserve"> </w:t>
      </w:r>
    </w:p>
    <w:p w:rsidR="00C2323C" w:rsidRPr="00BF5CEA" w:rsidRDefault="00C2323C" w:rsidP="00423961">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7.</w:t>
      </w:r>
      <w:r w:rsidR="009D5335" w:rsidRPr="00BF5CEA">
        <w:rPr>
          <w:color w:val="auto"/>
          <w:sz w:val="28"/>
          <w:szCs w:val="28"/>
          <w:lang w:val="uk-UA"/>
        </w:rPr>
        <w:t>3</w:t>
      </w:r>
      <w:r w:rsidRPr="00BF5CEA">
        <w:rPr>
          <w:color w:val="auto"/>
          <w:sz w:val="28"/>
          <w:szCs w:val="28"/>
          <w:lang w:val="uk-UA"/>
        </w:rPr>
        <w:t xml:space="preserve">. Забороняється без внесення змін до рішення про </w:t>
      </w:r>
      <w:r w:rsidR="00A3766A" w:rsidRPr="00BF5CEA">
        <w:rPr>
          <w:color w:val="auto"/>
          <w:sz w:val="28"/>
          <w:szCs w:val="28"/>
          <w:lang w:val="uk-UA"/>
        </w:rPr>
        <w:t>М</w:t>
      </w:r>
      <w:r w:rsidRPr="00BF5CEA">
        <w:rPr>
          <w:color w:val="auto"/>
          <w:sz w:val="28"/>
          <w:szCs w:val="28"/>
          <w:lang w:val="uk-UA"/>
        </w:rPr>
        <w:t xml:space="preserve">іський бюджет збільшення бюджетних призначень за загальним та спеціальним фондами </w:t>
      </w:r>
      <w:r w:rsidR="00A3766A" w:rsidRPr="00BF5CEA">
        <w:rPr>
          <w:color w:val="auto"/>
          <w:sz w:val="28"/>
          <w:szCs w:val="28"/>
          <w:lang w:val="uk-UA"/>
        </w:rPr>
        <w:t>М</w:t>
      </w:r>
      <w:r w:rsidRPr="00BF5CEA">
        <w:rPr>
          <w:color w:val="auto"/>
          <w:sz w:val="28"/>
          <w:szCs w:val="28"/>
          <w:lang w:val="uk-UA"/>
        </w:rPr>
        <w:t>іського бюджету на:</w:t>
      </w:r>
    </w:p>
    <w:p w:rsidR="00C2323C" w:rsidRPr="00BF5CEA" w:rsidRDefault="00C2323C" w:rsidP="00423961">
      <w:pPr>
        <w:pStyle w:val="aa"/>
        <w:spacing w:line="240" w:lineRule="auto"/>
        <w:ind w:firstLine="567"/>
        <w:jc w:val="both"/>
        <w:rPr>
          <w:sz w:val="28"/>
          <w:szCs w:val="28"/>
          <w:lang w:val="uk-UA"/>
        </w:rPr>
      </w:pPr>
      <w:r w:rsidRPr="00BF5CEA">
        <w:rPr>
          <w:sz w:val="28"/>
          <w:szCs w:val="28"/>
          <w:lang w:val="uk-UA"/>
        </w:rPr>
        <w:t>1) оплату праці працівників бюджетних установ за рахунок зменшення інших видатків;</w:t>
      </w:r>
    </w:p>
    <w:p w:rsidR="00C2323C" w:rsidRPr="00BF5CEA" w:rsidRDefault="00C2323C" w:rsidP="00423961">
      <w:pPr>
        <w:pStyle w:val="aa"/>
        <w:spacing w:line="240" w:lineRule="auto"/>
        <w:ind w:firstLine="567"/>
        <w:jc w:val="both"/>
        <w:rPr>
          <w:sz w:val="28"/>
          <w:szCs w:val="28"/>
          <w:lang w:val="uk-UA"/>
        </w:rPr>
      </w:pPr>
      <w:r w:rsidRPr="00BF5CEA">
        <w:rPr>
          <w:sz w:val="28"/>
          <w:szCs w:val="28"/>
          <w:lang w:val="uk-UA"/>
        </w:rPr>
        <w:t>2) видатки, пов'язані із функціонуванням органів місцевого самоврядування, за рахунок зменшення видатків за іншими функціями тимчасової класифікації видатків та кредитування.</w:t>
      </w:r>
    </w:p>
    <w:p w:rsidR="00C2323C" w:rsidRPr="005B0168" w:rsidRDefault="00C2323C" w:rsidP="00423961">
      <w:pPr>
        <w:numPr>
          <w:ilvl w:val="0"/>
          <w:numId w:val="35"/>
        </w:numPr>
        <w:shd w:val="clear" w:color="auto" w:fill="FFFFFF"/>
        <w:spacing w:before="100" w:beforeAutospacing="1" w:after="100" w:afterAutospacing="1" w:line="240" w:lineRule="auto"/>
        <w:ind w:left="0" w:firstLine="567"/>
        <w:jc w:val="center"/>
        <w:rPr>
          <w:b/>
          <w:sz w:val="28"/>
          <w:szCs w:val="28"/>
          <w:lang w:val="uk-UA"/>
        </w:rPr>
      </w:pPr>
      <w:r w:rsidRPr="005B0168">
        <w:rPr>
          <w:b/>
          <w:sz w:val="28"/>
          <w:szCs w:val="28"/>
          <w:lang w:val="uk-UA"/>
        </w:rPr>
        <w:t>Підготовка інформації про виконання міського бюджету</w:t>
      </w:r>
      <w:r w:rsidR="00424844" w:rsidRPr="005B0168">
        <w:rPr>
          <w:b/>
          <w:sz w:val="28"/>
          <w:szCs w:val="28"/>
          <w:lang w:val="uk-UA"/>
        </w:rPr>
        <w:t>.</w:t>
      </w:r>
    </w:p>
    <w:p w:rsidR="00C2323C" w:rsidRPr="00BF5CEA" w:rsidRDefault="00C2323C" w:rsidP="00347C36">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 xml:space="preserve">8.1. Звітність про виконання </w:t>
      </w:r>
      <w:r w:rsidR="002C01DE" w:rsidRPr="00BF5CEA">
        <w:rPr>
          <w:color w:val="auto"/>
          <w:sz w:val="28"/>
          <w:szCs w:val="28"/>
          <w:lang w:val="uk-UA"/>
        </w:rPr>
        <w:t>М</w:t>
      </w:r>
      <w:r w:rsidRPr="00BF5CEA">
        <w:rPr>
          <w:color w:val="auto"/>
          <w:sz w:val="28"/>
          <w:szCs w:val="28"/>
          <w:lang w:val="uk-UA"/>
        </w:rPr>
        <w:t>іського бюджету визначається відповідно до вимог, встановлених щод</w:t>
      </w:r>
      <w:r w:rsidR="00347C36">
        <w:rPr>
          <w:color w:val="auto"/>
          <w:sz w:val="28"/>
          <w:szCs w:val="28"/>
          <w:lang w:val="uk-UA"/>
        </w:rPr>
        <w:t>о звітності про виконанння місцевих бюджетів</w:t>
      </w:r>
      <w:r w:rsidRPr="00BF5CEA">
        <w:rPr>
          <w:color w:val="auto"/>
          <w:sz w:val="28"/>
          <w:szCs w:val="28"/>
          <w:lang w:val="uk-UA"/>
        </w:rPr>
        <w:t xml:space="preserve"> </w:t>
      </w:r>
      <w:r w:rsidR="00347C36">
        <w:rPr>
          <w:color w:val="auto"/>
          <w:sz w:val="28"/>
          <w:szCs w:val="28"/>
          <w:lang w:val="uk-UA"/>
        </w:rPr>
        <w:t>відповідно до статті 80</w:t>
      </w:r>
      <w:r w:rsidRPr="00BF5CEA">
        <w:rPr>
          <w:color w:val="auto"/>
          <w:sz w:val="28"/>
          <w:szCs w:val="28"/>
          <w:lang w:val="uk-UA"/>
        </w:rPr>
        <w:t xml:space="preserve"> Бюджетного кодексу України.</w:t>
      </w:r>
    </w:p>
    <w:p w:rsidR="00C2323C" w:rsidRPr="00BF5CEA" w:rsidRDefault="00C2323C" w:rsidP="00423961">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 xml:space="preserve">Орган Казначейства складає та подає </w:t>
      </w:r>
      <w:r w:rsidR="00347C36">
        <w:rPr>
          <w:color w:val="auto"/>
          <w:sz w:val="28"/>
          <w:szCs w:val="28"/>
          <w:lang w:val="uk-UA"/>
        </w:rPr>
        <w:t>Жовківській</w:t>
      </w:r>
      <w:r w:rsidR="002C01DE" w:rsidRPr="00BF5CEA">
        <w:rPr>
          <w:color w:val="auto"/>
          <w:sz w:val="28"/>
          <w:szCs w:val="28"/>
          <w:lang w:val="uk-UA"/>
        </w:rPr>
        <w:t xml:space="preserve"> міській раді</w:t>
      </w:r>
      <w:r w:rsidRPr="00BF5CEA">
        <w:rPr>
          <w:color w:val="auto"/>
          <w:sz w:val="28"/>
          <w:szCs w:val="28"/>
          <w:lang w:val="uk-UA"/>
        </w:rPr>
        <w:t xml:space="preserve"> звітність про виконання </w:t>
      </w:r>
      <w:r w:rsidR="002C01DE" w:rsidRPr="00BF5CEA">
        <w:rPr>
          <w:color w:val="auto"/>
          <w:sz w:val="28"/>
          <w:szCs w:val="28"/>
          <w:lang w:val="uk-UA"/>
        </w:rPr>
        <w:t>М</w:t>
      </w:r>
      <w:r w:rsidRPr="00BF5CEA">
        <w:rPr>
          <w:color w:val="auto"/>
          <w:sz w:val="28"/>
          <w:szCs w:val="28"/>
          <w:lang w:val="uk-UA"/>
        </w:rPr>
        <w:t>іського бюджету за встановленими формами.</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 xml:space="preserve">8.2. Органи, що контролюють справляння надходжень бюджету, подають </w:t>
      </w:r>
      <w:r w:rsidR="00075D0F">
        <w:rPr>
          <w:color w:val="auto"/>
          <w:sz w:val="28"/>
          <w:szCs w:val="28"/>
          <w:lang w:val="uk-UA"/>
        </w:rPr>
        <w:t>фінансовому відділу Жовківської міської ради</w:t>
      </w:r>
      <w:r w:rsidR="002C01DE" w:rsidRPr="00BF5CEA">
        <w:rPr>
          <w:color w:val="auto"/>
          <w:sz w:val="28"/>
          <w:szCs w:val="28"/>
          <w:lang w:val="uk-UA"/>
        </w:rPr>
        <w:t xml:space="preserve"> </w:t>
      </w:r>
      <w:r w:rsidRPr="00BF5CEA">
        <w:rPr>
          <w:color w:val="auto"/>
          <w:sz w:val="28"/>
          <w:szCs w:val="28"/>
          <w:lang w:val="uk-UA"/>
        </w:rPr>
        <w:t>відповідні звіти, передб</w:t>
      </w:r>
      <w:r w:rsidR="00075D0F">
        <w:rPr>
          <w:color w:val="auto"/>
          <w:sz w:val="28"/>
          <w:szCs w:val="28"/>
          <w:lang w:val="uk-UA"/>
        </w:rPr>
        <w:t xml:space="preserve">ачені частиною третьою статті 80 </w:t>
      </w:r>
      <w:r w:rsidRPr="00BF5CEA">
        <w:rPr>
          <w:color w:val="auto"/>
          <w:sz w:val="28"/>
          <w:szCs w:val="28"/>
          <w:lang w:val="uk-UA"/>
        </w:rPr>
        <w:t>Бюджетного кодексу України.</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 xml:space="preserve">8.3. Квартальний та річний звіти про виконання </w:t>
      </w:r>
      <w:r w:rsidR="002C01DE" w:rsidRPr="00BF5CEA">
        <w:rPr>
          <w:color w:val="auto"/>
          <w:sz w:val="28"/>
          <w:szCs w:val="28"/>
          <w:lang w:val="uk-UA"/>
        </w:rPr>
        <w:t>М</w:t>
      </w:r>
      <w:r w:rsidRPr="00BF5CEA">
        <w:rPr>
          <w:color w:val="auto"/>
          <w:sz w:val="28"/>
          <w:szCs w:val="28"/>
          <w:lang w:val="uk-UA"/>
        </w:rPr>
        <w:t xml:space="preserve">іського бюджету подаються до </w:t>
      </w:r>
      <w:r w:rsidR="00075D0F">
        <w:rPr>
          <w:color w:val="auto"/>
          <w:sz w:val="28"/>
          <w:szCs w:val="28"/>
          <w:lang w:val="uk-UA"/>
        </w:rPr>
        <w:t>Жовківської</w:t>
      </w:r>
      <w:r w:rsidR="002C01DE" w:rsidRPr="00BF5CEA">
        <w:rPr>
          <w:color w:val="auto"/>
          <w:sz w:val="28"/>
          <w:szCs w:val="28"/>
          <w:lang w:val="uk-UA"/>
        </w:rPr>
        <w:t xml:space="preserve"> </w:t>
      </w:r>
      <w:r w:rsidRPr="00BF5CEA">
        <w:rPr>
          <w:color w:val="auto"/>
          <w:sz w:val="28"/>
          <w:szCs w:val="28"/>
          <w:lang w:val="uk-UA"/>
        </w:rPr>
        <w:t xml:space="preserve">міської ради </w:t>
      </w:r>
      <w:r w:rsidR="00075D0F">
        <w:rPr>
          <w:color w:val="auto"/>
          <w:sz w:val="28"/>
          <w:szCs w:val="28"/>
          <w:lang w:val="uk-UA"/>
        </w:rPr>
        <w:t xml:space="preserve">фінансовим відділом </w:t>
      </w:r>
      <w:r w:rsidRPr="00BF5CEA">
        <w:rPr>
          <w:color w:val="auto"/>
          <w:sz w:val="28"/>
          <w:szCs w:val="28"/>
          <w:lang w:val="uk-UA"/>
        </w:rPr>
        <w:t>в двомісячний строк після завершення відповідного бюджетного періоду.</w:t>
      </w:r>
    </w:p>
    <w:p w:rsidR="00C2323C" w:rsidRPr="00BF5CEA" w:rsidRDefault="00C2323C" w:rsidP="00423961">
      <w:pPr>
        <w:pStyle w:val="a3"/>
        <w:shd w:val="clear" w:color="auto" w:fill="FFFFFF"/>
        <w:spacing w:before="12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8.4. План заходів щодо організації роботи з підготовки річної звітності про виконання міського бюджету складається </w:t>
      </w:r>
      <w:r w:rsidRPr="004C2975">
        <w:rPr>
          <w:color w:val="auto"/>
          <w:sz w:val="28"/>
          <w:szCs w:val="28"/>
          <w:lang w:val="uk-UA"/>
        </w:rPr>
        <w:t>щороку відповідно до додатку 4</w:t>
      </w:r>
      <w:r w:rsidRPr="00BF5CEA">
        <w:rPr>
          <w:color w:val="auto"/>
          <w:sz w:val="28"/>
          <w:szCs w:val="28"/>
          <w:lang w:val="uk-UA"/>
        </w:rPr>
        <w:t xml:space="preserve"> 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C2323C" w:rsidRPr="005B0168" w:rsidRDefault="00C2323C" w:rsidP="00423961">
      <w:pPr>
        <w:numPr>
          <w:ilvl w:val="0"/>
          <w:numId w:val="36"/>
        </w:numPr>
        <w:shd w:val="clear" w:color="auto" w:fill="FFFFFF"/>
        <w:spacing w:before="100" w:beforeAutospacing="1" w:after="100" w:afterAutospacing="1" w:line="240" w:lineRule="auto"/>
        <w:ind w:left="0" w:firstLine="567"/>
        <w:jc w:val="center"/>
        <w:rPr>
          <w:b/>
          <w:sz w:val="28"/>
          <w:szCs w:val="28"/>
          <w:lang w:val="uk-UA"/>
        </w:rPr>
      </w:pPr>
      <w:r w:rsidRPr="005B0168">
        <w:rPr>
          <w:b/>
          <w:sz w:val="28"/>
          <w:szCs w:val="28"/>
          <w:lang w:val="uk-UA"/>
        </w:rPr>
        <w:t xml:space="preserve">Забезпечення доступності інформації про </w:t>
      </w:r>
      <w:r w:rsidR="002C01DE" w:rsidRPr="005B0168">
        <w:rPr>
          <w:b/>
          <w:sz w:val="28"/>
          <w:szCs w:val="28"/>
          <w:lang w:val="uk-UA"/>
        </w:rPr>
        <w:t>М</w:t>
      </w:r>
      <w:r w:rsidRPr="005B0168">
        <w:rPr>
          <w:b/>
          <w:sz w:val="28"/>
          <w:szCs w:val="28"/>
          <w:lang w:val="uk-UA"/>
        </w:rPr>
        <w:t>іський бюджет</w:t>
      </w:r>
      <w:r w:rsidR="00424844" w:rsidRPr="005B0168">
        <w:rPr>
          <w:b/>
          <w:sz w:val="28"/>
          <w:szCs w:val="28"/>
          <w:lang w:val="uk-UA"/>
        </w:rPr>
        <w:t>.</w:t>
      </w:r>
    </w:p>
    <w:p w:rsidR="00C2323C" w:rsidRPr="00BF5CEA" w:rsidRDefault="00C2323C" w:rsidP="00423961">
      <w:pPr>
        <w:pStyle w:val="a3"/>
        <w:shd w:val="clear" w:color="auto" w:fill="FFFFFF"/>
        <w:spacing w:before="0" w:beforeAutospacing="0" w:after="150" w:afterAutospacing="0" w:line="240" w:lineRule="auto"/>
        <w:ind w:firstLine="567"/>
        <w:jc w:val="both"/>
        <w:rPr>
          <w:color w:val="auto"/>
          <w:sz w:val="28"/>
          <w:szCs w:val="28"/>
          <w:lang w:val="uk-UA"/>
        </w:rPr>
      </w:pPr>
      <w:r w:rsidRPr="00BF5CEA">
        <w:rPr>
          <w:color w:val="auto"/>
          <w:sz w:val="28"/>
          <w:szCs w:val="28"/>
          <w:lang w:val="uk-UA"/>
        </w:rPr>
        <w:t xml:space="preserve">9.1. Інформація про виконання </w:t>
      </w:r>
      <w:r w:rsidR="002C01DE" w:rsidRPr="00BF5CEA">
        <w:rPr>
          <w:color w:val="auto"/>
          <w:sz w:val="28"/>
          <w:szCs w:val="28"/>
          <w:lang w:val="uk-UA"/>
        </w:rPr>
        <w:t>М</w:t>
      </w:r>
      <w:r w:rsidRPr="00BF5CEA">
        <w:rPr>
          <w:color w:val="auto"/>
          <w:sz w:val="28"/>
          <w:szCs w:val="28"/>
          <w:lang w:val="uk-UA"/>
        </w:rPr>
        <w:t xml:space="preserve">іського бюджету, у тому числі квартальні та річний звіти про виконання </w:t>
      </w:r>
      <w:r w:rsidR="002C01DE" w:rsidRPr="00BF5CEA">
        <w:rPr>
          <w:color w:val="auto"/>
          <w:sz w:val="28"/>
          <w:szCs w:val="28"/>
          <w:lang w:val="uk-UA"/>
        </w:rPr>
        <w:t>М</w:t>
      </w:r>
      <w:r w:rsidRPr="00BF5CEA">
        <w:rPr>
          <w:color w:val="auto"/>
          <w:sz w:val="28"/>
          <w:szCs w:val="28"/>
          <w:lang w:val="uk-UA"/>
        </w:rPr>
        <w:t xml:space="preserve">іського бюджету підлягають оприлюдненню на сайті </w:t>
      </w:r>
      <w:r w:rsidR="0099665B">
        <w:rPr>
          <w:color w:val="auto"/>
          <w:sz w:val="28"/>
          <w:szCs w:val="28"/>
          <w:lang w:val="uk-UA"/>
        </w:rPr>
        <w:t xml:space="preserve">Жовківської </w:t>
      </w:r>
      <w:r w:rsidR="0042578E">
        <w:rPr>
          <w:color w:val="auto"/>
          <w:sz w:val="28"/>
          <w:szCs w:val="28"/>
          <w:lang w:val="uk-UA"/>
        </w:rPr>
        <w:t xml:space="preserve"> </w:t>
      </w:r>
      <w:r w:rsidRPr="00BF5CEA">
        <w:rPr>
          <w:color w:val="auto"/>
          <w:sz w:val="28"/>
          <w:szCs w:val="28"/>
          <w:lang w:val="uk-UA"/>
        </w:rPr>
        <w:t>міської ради.</w:t>
      </w:r>
    </w:p>
    <w:p w:rsidR="00C2323C" w:rsidRPr="00BF5CEA" w:rsidRDefault="00C2323C" w:rsidP="00423961">
      <w:pPr>
        <w:pStyle w:val="a3"/>
        <w:shd w:val="clear" w:color="auto" w:fill="FFFFFF"/>
        <w:spacing w:before="0" w:beforeAutospacing="0" w:after="0" w:afterAutospacing="0" w:line="240" w:lineRule="auto"/>
        <w:ind w:firstLine="567"/>
        <w:jc w:val="both"/>
        <w:textAlignment w:val="baseline"/>
        <w:rPr>
          <w:color w:val="auto"/>
          <w:sz w:val="28"/>
          <w:szCs w:val="28"/>
          <w:lang w:val="uk-UA"/>
        </w:rPr>
      </w:pPr>
      <w:r w:rsidRPr="00BF5CEA">
        <w:rPr>
          <w:color w:val="auto"/>
          <w:sz w:val="28"/>
          <w:szCs w:val="28"/>
          <w:lang w:val="uk-UA"/>
        </w:rPr>
        <w:t xml:space="preserve">Інформація про виконання </w:t>
      </w:r>
      <w:r w:rsidR="00BC0F6C" w:rsidRPr="00BF5CEA">
        <w:rPr>
          <w:color w:val="auto"/>
          <w:sz w:val="28"/>
          <w:szCs w:val="28"/>
          <w:lang w:val="uk-UA"/>
        </w:rPr>
        <w:t>М</w:t>
      </w:r>
      <w:r w:rsidRPr="00BF5CEA">
        <w:rPr>
          <w:color w:val="auto"/>
          <w:sz w:val="28"/>
          <w:szCs w:val="28"/>
          <w:lang w:val="uk-UA"/>
        </w:rPr>
        <w:t xml:space="preserve">іського бюджету має містити показники за загальним та спеціальним фондами про доходи (деталізовано за видами доходів, які забезпечують надходження не менше 3 відсотків загального обсягу доходів </w:t>
      </w:r>
      <w:r w:rsidR="00BC0F6C" w:rsidRPr="00BF5CEA">
        <w:rPr>
          <w:color w:val="auto"/>
          <w:sz w:val="28"/>
          <w:szCs w:val="28"/>
          <w:lang w:val="uk-UA"/>
        </w:rPr>
        <w:t>М</w:t>
      </w:r>
      <w:r w:rsidRPr="00BF5CEA">
        <w:rPr>
          <w:color w:val="auto"/>
          <w:sz w:val="28"/>
          <w:szCs w:val="28"/>
          <w:lang w:val="uk-UA"/>
        </w:rPr>
        <w:t xml:space="preserve">іського бюджету) та про видатки і кредитування (деталізовано за </w:t>
      </w:r>
      <w:r w:rsidR="00BC0F6C" w:rsidRPr="00BF5CEA">
        <w:rPr>
          <w:color w:val="auto"/>
          <w:sz w:val="28"/>
          <w:szCs w:val="28"/>
          <w:lang w:val="uk-UA"/>
        </w:rPr>
        <w:t xml:space="preserve">кодами програмної класифікації видатків </w:t>
      </w:r>
      <w:r w:rsidRPr="00BF5CEA">
        <w:rPr>
          <w:color w:val="auto"/>
          <w:sz w:val="28"/>
          <w:szCs w:val="28"/>
          <w:lang w:val="uk-UA"/>
        </w:rPr>
        <w:t>та кредитування бюджету), фінансування, а також показники про стан місцевого боргу та надання місцевих гарантій. Такі показники наводяться порівняно з аналогічними показниками за відповідний період попереднього бюджетного періоду із зазначенням динаміки їх зміни.</w:t>
      </w:r>
    </w:p>
    <w:p w:rsidR="00C2323C" w:rsidRPr="00BF5CEA" w:rsidRDefault="00C2323C" w:rsidP="00423961">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 xml:space="preserve">9.2. Головні розпорядники коштів </w:t>
      </w:r>
      <w:r w:rsidR="00BC0F6C" w:rsidRPr="00BF5CEA">
        <w:rPr>
          <w:color w:val="auto"/>
          <w:sz w:val="28"/>
          <w:szCs w:val="28"/>
          <w:lang w:val="uk-UA"/>
        </w:rPr>
        <w:t>М</w:t>
      </w:r>
      <w:r w:rsidRPr="00BF5CEA">
        <w:rPr>
          <w:color w:val="auto"/>
          <w:sz w:val="28"/>
          <w:szCs w:val="28"/>
          <w:lang w:val="uk-UA"/>
        </w:rPr>
        <w:t xml:space="preserve">іського бюджету розміщують бюджетні запити на офіційному сайті або оприлюднюють їх в інший спосіб не пізніше ніж через три робочих дні після подання </w:t>
      </w:r>
      <w:r w:rsidR="004B6FF2">
        <w:rPr>
          <w:color w:val="auto"/>
          <w:sz w:val="28"/>
          <w:szCs w:val="28"/>
          <w:lang w:val="uk-UA"/>
        </w:rPr>
        <w:t>Жовківській</w:t>
      </w:r>
      <w:r w:rsidR="00BC0F6C" w:rsidRPr="00BF5CEA">
        <w:rPr>
          <w:color w:val="auto"/>
          <w:sz w:val="28"/>
          <w:szCs w:val="28"/>
          <w:lang w:val="uk-UA"/>
        </w:rPr>
        <w:t xml:space="preserve"> </w:t>
      </w:r>
      <w:r w:rsidR="004B6FF2">
        <w:rPr>
          <w:color w:val="auto"/>
          <w:sz w:val="28"/>
          <w:szCs w:val="28"/>
          <w:lang w:val="uk-UA"/>
        </w:rPr>
        <w:t>міській раді проє</w:t>
      </w:r>
      <w:r w:rsidRPr="00BF5CEA">
        <w:rPr>
          <w:color w:val="auto"/>
          <w:sz w:val="28"/>
          <w:szCs w:val="28"/>
          <w:lang w:val="uk-UA"/>
        </w:rPr>
        <w:t xml:space="preserve">кту рішення про </w:t>
      </w:r>
      <w:r w:rsidR="00BC0F6C" w:rsidRPr="000035F1">
        <w:rPr>
          <w:color w:val="auto"/>
          <w:sz w:val="28"/>
          <w:szCs w:val="28"/>
          <w:lang w:val="uk-UA"/>
        </w:rPr>
        <w:t>М</w:t>
      </w:r>
      <w:r w:rsidRPr="00BF5CEA">
        <w:rPr>
          <w:color w:val="auto"/>
          <w:sz w:val="28"/>
          <w:szCs w:val="28"/>
          <w:lang w:val="uk-UA"/>
        </w:rPr>
        <w:t>іський бюджет.</w:t>
      </w:r>
    </w:p>
    <w:p w:rsidR="004C2975" w:rsidRDefault="00C2323C" w:rsidP="004C2975">
      <w:pPr>
        <w:pStyle w:val="a3"/>
        <w:shd w:val="clear" w:color="auto" w:fill="FFFFFF"/>
        <w:spacing w:before="75" w:beforeAutospacing="0" w:after="150" w:afterAutospacing="0" w:line="240" w:lineRule="auto"/>
        <w:ind w:firstLine="567"/>
        <w:jc w:val="both"/>
        <w:rPr>
          <w:color w:val="auto"/>
          <w:sz w:val="28"/>
          <w:szCs w:val="28"/>
          <w:lang w:val="uk-UA"/>
        </w:rPr>
      </w:pPr>
      <w:r w:rsidRPr="00BF5CEA">
        <w:rPr>
          <w:color w:val="auto"/>
          <w:sz w:val="28"/>
          <w:szCs w:val="28"/>
          <w:lang w:val="uk-UA"/>
        </w:rPr>
        <w:t>9.3. Головні розпорядники бюджетних коштів здійснюють публічне представлення інформації про виконання бюджетних програм за звітний бюджетний період до 15 березня року, що настає за звітним, та публікують оголошення про час та місце проведення публічного представлення такої інформації.</w:t>
      </w:r>
    </w:p>
    <w:p w:rsidR="00EE2AFA" w:rsidRPr="00BF5CEA" w:rsidRDefault="004C2975" w:rsidP="00EE2AFA">
      <w:pPr>
        <w:pStyle w:val="a3"/>
        <w:shd w:val="clear" w:color="auto" w:fill="FFFFFF"/>
        <w:spacing w:before="0" w:beforeAutospacing="0" w:after="150" w:afterAutospacing="0" w:line="240" w:lineRule="auto"/>
        <w:ind w:firstLine="567"/>
        <w:jc w:val="both"/>
        <w:rPr>
          <w:color w:val="auto"/>
          <w:sz w:val="28"/>
          <w:szCs w:val="28"/>
          <w:lang w:val="uk-UA"/>
        </w:rPr>
      </w:pPr>
      <w:r>
        <w:rPr>
          <w:sz w:val="28"/>
          <w:szCs w:val="28"/>
          <w:lang w:val="uk-UA" w:eastAsia="uk-UA"/>
        </w:rPr>
        <w:t xml:space="preserve">9.4 </w:t>
      </w:r>
      <w:r w:rsidR="00EE2AFA" w:rsidRPr="00BF5CEA">
        <w:rPr>
          <w:color w:val="auto"/>
          <w:sz w:val="28"/>
          <w:szCs w:val="28"/>
          <w:lang w:val="uk-UA"/>
        </w:rPr>
        <w:t xml:space="preserve">Головні розпорядники бюджетних коштів оприлюднюють шляхом розміщення на офіційному сайті </w:t>
      </w:r>
      <w:r w:rsidR="00EE2AFA">
        <w:rPr>
          <w:color w:val="auto"/>
          <w:sz w:val="28"/>
          <w:szCs w:val="28"/>
          <w:lang w:val="uk-UA"/>
        </w:rPr>
        <w:t xml:space="preserve">Жовківської </w:t>
      </w:r>
      <w:r w:rsidR="00EE2AFA" w:rsidRPr="00BF5CEA">
        <w:rPr>
          <w:color w:val="auto"/>
          <w:sz w:val="28"/>
          <w:szCs w:val="28"/>
          <w:lang w:val="uk-UA"/>
        </w:rPr>
        <w:t>міської ради:</w:t>
      </w:r>
    </w:p>
    <w:p w:rsidR="00EE2AFA" w:rsidRPr="00BF5CEA" w:rsidRDefault="00EE2AFA" w:rsidP="00EE2AFA">
      <w:pPr>
        <w:numPr>
          <w:ilvl w:val="0"/>
          <w:numId w:val="37"/>
        </w:numPr>
        <w:shd w:val="clear" w:color="auto" w:fill="FFFFFF"/>
        <w:spacing w:before="120" w:line="240" w:lineRule="auto"/>
        <w:ind w:left="0" w:firstLine="567"/>
        <w:jc w:val="both"/>
        <w:rPr>
          <w:sz w:val="28"/>
          <w:szCs w:val="28"/>
          <w:lang w:val="uk-UA"/>
        </w:rPr>
      </w:pPr>
      <w:r w:rsidRPr="00BF5CEA">
        <w:rPr>
          <w:sz w:val="28"/>
          <w:szCs w:val="28"/>
          <w:lang w:val="uk-UA"/>
        </w:rPr>
        <w:t>інформацію про цілі державної політики у відповідні сфері діяльності, формування або реалізацію якої забезпечує головний розпорядник бюджетних коштів, та показники їх досягнення в межах бюджетних програм за звітний бюджетний період - до 15 березня року, що настає за звітним;</w:t>
      </w:r>
    </w:p>
    <w:p w:rsidR="00EE2AFA" w:rsidRPr="00BF5CEA" w:rsidRDefault="00EE2AFA" w:rsidP="00EE2AFA">
      <w:pPr>
        <w:numPr>
          <w:ilvl w:val="0"/>
          <w:numId w:val="37"/>
        </w:numPr>
        <w:shd w:val="clear" w:color="auto" w:fill="FFFFFF"/>
        <w:spacing w:before="120" w:line="240" w:lineRule="auto"/>
        <w:ind w:left="0" w:firstLine="567"/>
        <w:jc w:val="both"/>
        <w:rPr>
          <w:sz w:val="28"/>
          <w:szCs w:val="28"/>
          <w:lang w:val="uk-UA"/>
        </w:rPr>
      </w:pPr>
      <w:r w:rsidRPr="00BF5CEA">
        <w:rPr>
          <w:sz w:val="28"/>
          <w:szCs w:val="28"/>
          <w:lang w:val="uk-UA"/>
        </w:rPr>
        <w:t>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p>
    <w:p w:rsidR="00EE2AFA" w:rsidRPr="00BF5CEA" w:rsidRDefault="00EE2AFA" w:rsidP="00EE2AFA">
      <w:pPr>
        <w:numPr>
          <w:ilvl w:val="0"/>
          <w:numId w:val="37"/>
        </w:numPr>
        <w:shd w:val="clear" w:color="auto" w:fill="FFFFFF"/>
        <w:spacing w:before="120" w:line="240" w:lineRule="auto"/>
        <w:ind w:left="0" w:firstLine="567"/>
        <w:jc w:val="both"/>
        <w:rPr>
          <w:sz w:val="28"/>
          <w:szCs w:val="28"/>
          <w:lang w:val="uk-UA"/>
        </w:rPr>
      </w:pPr>
      <w:r w:rsidRPr="00BF5CEA">
        <w:rPr>
          <w:sz w:val="28"/>
          <w:szCs w:val="28"/>
          <w:lang w:val="uk-UA"/>
        </w:rPr>
        <w:t>звіти про виконання паспортів бюджетних програм за звітний бюджетний період – протягом трьох робочих днів після подання річної бюджетної звітності;</w:t>
      </w:r>
    </w:p>
    <w:p w:rsidR="00EE2AFA" w:rsidRPr="00BF5CEA" w:rsidRDefault="00EE2AFA" w:rsidP="00EE2AFA">
      <w:pPr>
        <w:numPr>
          <w:ilvl w:val="0"/>
          <w:numId w:val="37"/>
        </w:numPr>
        <w:shd w:val="clear" w:color="auto" w:fill="FFFFFF"/>
        <w:spacing w:before="120" w:line="240" w:lineRule="auto"/>
        <w:ind w:left="0" w:firstLine="567"/>
        <w:jc w:val="both"/>
        <w:rPr>
          <w:sz w:val="28"/>
          <w:szCs w:val="28"/>
          <w:lang w:val="uk-UA"/>
        </w:rPr>
      </w:pPr>
      <w:r w:rsidRPr="00BF5CEA">
        <w:rPr>
          <w:sz w:val="28"/>
          <w:szCs w:val="28"/>
          <w:lang w:val="uk-UA"/>
        </w:rPr>
        <w:t xml:space="preserve">звіти про хід реалізації державний інвестиційних проєктів – </w:t>
      </w:r>
      <w:r>
        <w:rPr>
          <w:sz w:val="28"/>
          <w:szCs w:val="28"/>
          <w:lang w:val="uk-UA"/>
        </w:rPr>
        <w:t>о</w:t>
      </w:r>
      <w:r w:rsidRPr="00BF5CEA">
        <w:rPr>
          <w:sz w:val="28"/>
          <w:szCs w:val="28"/>
          <w:lang w:val="uk-UA"/>
        </w:rPr>
        <w:t>дин раз на півріччя (рік) до 20 числа місяця наступного за звітним періодом;</w:t>
      </w:r>
    </w:p>
    <w:p w:rsidR="00EE2AFA" w:rsidRPr="00BF5CEA" w:rsidRDefault="00EE2AFA" w:rsidP="00EE2AFA">
      <w:pPr>
        <w:numPr>
          <w:ilvl w:val="0"/>
          <w:numId w:val="37"/>
        </w:numPr>
        <w:shd w:val="clear" w:color="auto" w:fill="FFFFFF"/>
        <w:spacing w:before="120" w:line="240" w:lineRule="auto"/>
        <w:ind w:left="0" w:firstLine="567"/>
        <w:jc w:val="both"/>
        <w:rPr>
          <w:sz w:val="28"/>
          <w:szCs w:val="28"/>
          <w:lang w:val="uk-UA"/>
        </w:rPr>
      </w:pPr>
      <w:r w:rsidRPr="00BF5CEA">
        <w:rPr>
          <w:sz w:val="28"/>
          <w:szCs w:val="28"/>
          <w:lang w:val="uk-UA"/>
        </w:rPr>
        <w:t>результати оцінки ефективності бюджетних програм за звітний бюджетний період – у двотижневий строк після подання річної бюджетної звітності.</w:t>
      </w:r>
    </w:p>
    <w:p w:rsidR="004C2975" w:rsidRPr="001C584D" w:rsidRDefault="001C584D" w:rsidP="001C584D">
      <w:pPr>
        <w:pStyle w:val="a6"/>
        <w:spacing w:after="0" w:line="240" w:lineRule="auto"/>
        <w:ind w:left="0" w:firstLine="450"/>
        <w:jc w:val="both"/>
        <w:rPr>
          <w:sz w:val="28"/>
          <w:szCs w:val="28"/>
          <w:lang w:val="uk-UA" w:eastAsia="uk-UA"/>
        </w:rPr>
      </w:pPr>
      <w:r>
        <w:rPr>
          <w:sz w:val="28"/>
          <w:szCs w:val="28"/>
          <w:lang w:val="uk-UA" w:eastAsia="uk-UA"/>
        </w:rPr>
        <w:t>9.5.</w:t>
      </w:r>
      <w:r w:rsidR="004C2975" w:rsidRPr="004C2975">
        <w:rPr>
          <w:sz w:val="28"/>
          <w:szCs w:val="28"/>
          <w:shd w:val="clear" w:color="auto" w:fill="FFFFFF"/>
        </w:rPr>
        <w:t xml:space="preserve">Інформація про виконання </w:t>
      </w:r>
      <w:r w:rsidR="004C2975" w:rsidRPr="004C2975">
        <w:rPr>
          <w:sz w:val="28"/>
          <w:szCs w:val="28"/>
          <w:shd w:val="clear" w:color="auto" w:fill="FFFFFF"/>
          <w:lang w:val="uk-UA"/>
        </w:rPr>
        <w:t xml:space="preserve">Міського </w:t>
      </w:r>
      <w:r>
        <w:rPr>
          <w:sz w:val="28"/>
          <w:szCs w:val="28"/>
          <w:shd w:val="clear" w:color="auto" w:fill="FFFFFF"/>
        </w:rPr>
        <w:t>бюджету</w:t>
      </w:r>
      <w:r w:rsidR="004C2975" w:rsidRPr="004C2975">
        <w:rPr>
          <w:sz w:val="28"/>
          <w:szCs w:val="28"/>
          <w:shd w:val="clear" w:color="auto" w:fill="FFFFFF"/>
        </w:rPr>
        <w:t xml:space="preserve"> підлягає обов'язковій публікації не пізніше 1 березня року, що настає за роком звіту</w:t>
      </w:r>
      <w:r>
        <w:rPr>
          <w:sz w:val="28"/>
          <w:szCs w:val="28"/>
          <w:shd w:val="clear" w:color="auto" w:fill="FFFFFF"/>
          <w:lang w:val="uk-UA"/>
        </w:rPr>
        <w:t>.</w:t>
      </w:r>
    </w:p>
    <w:p w:rsidR="004C2975" w:rsidRPr="004C2975" w:rsidRDefault="004C2975" w:rsidP="004C2975">
      <w:pPr>
        <w:pStyle w:val="a6"/>
        <w:spacing w:after="0" w:line="240" w:lineRule="auto"/>
        <w:ind w:left="0" w:firstLine="450"/>
        <w:jc w:val="both"/>
        <w:rPr>
          <w:color w:val="000000"/>
          <w:sz w:val="28"/>
          <w:szCs w:val="28"/>
          <w:lang w:eastAsia="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F372B4" w:rsidRPr="005B0168" w:rsidRDefault="00F372B4" w:rsidP="00F372B4">
      <w:pPr>
        <w:shd w:val="clear" w:color="auto" w:fill="FFFFFF"/>
        <w:spacing w:before="120"/>
        <w:jc w:val="both"/>
        <w:rPr>
          <w:b/>
          <w:color w:val="252121"/>
          <w:sz w:val="28"/>
          <w:szCs w:val="28"/>
        </w:rPr>
      </w:pPr>
      <w:r>
        <w:rPr>
          <w:b/>
          <w:color w:val="252121"/>
          <w:sz w:val="28"/>
          <w:szCs w:val="28"/>
          <w:lang w:val="uk-UA"/>
        </w:rPr>
        <w:t>Секретар ради</w:t>
      </w:r>
      <w:r>
        <w:rPr>
          <w:b/>
          <w:color w:val="252121"/>
          <w:sz w:val="28"/>
          <w:szCs w:val="28"/>
          <w:lang w:val="uk-UA"/>
        </w:rPr>
        <w:tab/>
      </w:r>
      <w:r>
        <w:rPr>
          <w:b/>
          <w:color w:val="252121"/>
          <w:sz w:val="28"/>
          <w:szCs w:val="28"/>
          <w:lang w:val="uk-UA"/>
        </w:rPr>
        <w:tab/>
        <w:t xml:space="preserve">                                         </w:t>
      </w:r>
      <w:r>
        <w:rPr>
          <w:b/>
          <w:color w:val="252121"/>
          <w:sz w:val="28"/>
          <w:szCs w:val="28"/>
          <w:lang w:val="uk-UA"/>
        </w:rPr>
        <w:tab/>
        <w:t xml:space="preserve">            Марта ГРЕНЬ</w:t>
      </w: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F372B4">
      <w:pPr>
        <w:pStyle w:val="a3"/>
        <w:shd w:val="clear" w:color="auto" w:fill="FFFFFF"/>
        <w:spacing w:before="0" w:beforeAutospacing="0" w:after="150" w:afterAutospacing="0" w:line="240" w:lineRule="auto"/>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p w:rsidR="001C584D" w:rsidRDefault="001C584D" w:rsidP="00423961">
      <w:pPr>
        <w:pStyle w:val="a3"/>
        <w:shd w:val="clear" w:color="auto" w:fill="FFFFFF"/>
        <w:spacing w:before="0" w:beforeAutospacing="0" w:after="150" w:afterAutospacing="0" w:line="240" w:lineRule="auto"/>
        <w:ind w:firstLine="567"/>
        <w:jc w:val="both"/>
        <w:rPr>
          <w:color w:val="auto"/>
          <w:sz w:val="28"/>
          <w:szCs w:val="28"/>
          <w:lang w:val="uk-UA"/>
        </w:rPr>
      </w:pPr>
    </w:p>
    <w:sectPr w:rsidR="001C584D" w:rsidSect="00757E0C">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8EB"/>
    <w:multiLevelType w:val="hybridMultilevel"/>
    <w:tmpl w:val="4E78A0CE"/>
    <w:lvl w:ilvl="0" w:tplc="511C1FBE">
      <w:start w:val="1"/>
      <w:numFmt w:val="bullet"/>
      <w:lvlText w:val=""/>
      <w:lvlJc w:val="left"/>
      <w:pPr>
        <w:ind w:left="1287" w:hanging="360"/>
      </w:pPr>
      <w:rPr>
        <w:rFonts w:ascii="Symbol" w:hAnsi="Symbol" w:hint="default"/>
      </w:rPr>
    </w:lvl>
    <w:lvl w:ilvl="1" w:tplc="511C1FB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B547DE"/>
    <w:multiLevelType w:val="hybridMultilevel"/>
    <w:tmpl w:val="BA689670"/>
    <w:lvl w:ilvl="0" w:tplc="511C1FBE">
      <w:start w:val="1"/>
      <w:numFmt w:val="bullet"/>
      <w:lvlText w:val=""/>
      <w:lvlJc w:val="left"/>
      <w:pPr>
        <w:ind w:left="1287" w:hanging="360"/>
      </w:pPr>
      <w:rPr>
        <w:rFonts w:ascii="Symbol" w:hAnsi="Symbol" w:hint="default"/>
      </w:rPr>
    </w:lvl>
    <w:lvl w:ilvl="1" w:tplc="511C1FB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164185"/>
    <w:multiLevelType w:val="hybridMultilevel"/>
    <w:tmpl w:val="2A6CD91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5C62B94"/>
    <w:multiLevelType w:val="hybridMultilevel"/>
    <w:tmpl w:val="EA9620E8"/>
    <w:lvl w:ilvl="0" w:tplc="511C1F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924E0"/>
    <w:multiLevelType w:val="hybridMultilevel"/>
    <w:tmpl w:val="DB864FA6"/>
    <w:lvl w:ilvl="0" w:tplc="DEB67906">
      <w:start w:val="1"/>
      <w:numFmt w:val="decimal"/>
      <w:lvlText w:val="%1)"/>
      <w:lvlJc w:val="left"/>
      <w:pPr>
        <w:ind w:left="1849" w:hanging="1140"/>
      </w:pPr>
      <w:rPr>
        <w:rFonts w:hint="default"/>
      </w:rPr>
    </w:lvl>
    <w:lvl w:ilvl="1" w:tplc="511C1FB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462DF1"/>
    <w:multiLevelType w:val="hybridMultilevel"/>
    <w:tmpl w:val="819EE77C"/>
    <w:lvl w:ilvl="0" w:tplc="945E4FF0">
      <w:start w:val="1"/>
      <w:numFmt w:val="decimal"/>
      <w:lvlText w:val="%1)"/>
      <w:lvlJc w:val="left"/>
      <w:pPr>
        <w:ind w:left="1708" w:hanging="11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37483B"/>
    <w:multiLevelType w:val="hybridMultilevel"/>
    <w:tmpl w:val="9676972C"/>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982BEA"/>
    <w:multiLevelType w:val="multilevel"/>
    <w:tmpl w:val="B4FCB1D8"/>
    <w:lvl w:ilvl="0">
      <w:start w:val="4"/>
      <w:numFmt w:val="decimal"/>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8" w15:restartNumberingAfterBreak="0">
    <w:nsid w:val="1B210294"/>
    <w:multiLevelType w:val="hybridMultilevel"/>
    <w:tmpl w:val="2A4ADB30"/>
    <w:lvl w:ilvl="0" w:tplc="ED706D88">
      <w:start w:val="1"/>
      <w:numFmt w:val="bullet"/>
      <w:lvlText w:val="-"/>
      <w:lvlJc w:val="left"/>
      <w:pPr>
        <w:ind w:left="1287" w:hanging="360"/>
      </w:pPr>
      <w:rPr>
        <w:rFonts w:ascii="Times New Roman" w:eastAsia="Times New Roman" w:hAnsi="Times New Roman" w:cs="Times New Roman" w:hint="default"/>
      </w:rPr>
    </w:lvl>
    <w:lvl w:ilvl="1" w:tplc="511C1FB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E8682F"/>
    <w:multiLevelType w:val="hybridMultilevel"/>
    <w:tmpl w:val="B9F0E55C"/>
    <w:lvl w:ilvl="0" w:tplc="C9E605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7E10A8C"/>
    <w:multiLevelType w:val="multilevel"/>
    <w:tmpl w:val="9454C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2245F0"/>
    <w:multiLevelType w:val="multilevel"/>
    <w:tmpl w:val="D9FA07F6"/>
    <w:lvl w:ilvl="0">
      <w:start w:val="1"/>
      <w:numFmt w:val="decimal"/>
      <w:lvlText w:val="%1."/>
      <w:lvlJc w:val="left"/>
      <w:pPr>
        <w:ind w:left="810" w:hanging="360"/>
      </w:pPr>
      <w:rPr>
        <w:rFonts w:hint="default"/>
      </w:rPr>
    </w:lvl>
    <w:lvl w:ilvl="1">
      <w:start w:val="1"/>
      <w:numFmt w:val="decimal"/>
      <w:isLgl/>
      <w:lvlText w:val="%1.%2"/>
      <w:lvlJc w:val="left"/>
      <w:pPr>
        <w:ind w:left="900" w:hanging="450"/>
      </w:pPr>
      <w:rPr>
        <w:rFonts w:hint="default"/>
        <w:color w:val="000000"/>
        <w:sz w:val="28"/>
      </w:rPr>
    </w:lvl>
    <w:lvl w:ilvl="2">
      <w:start w:val="1"/>
      <w:numFmt w:val="decimal"/>
      <w:isLgl/>
      <w:lvlText w:val="%1.%2.%3"/>
      <w:lvlJc w:val="left"/>
      <w:pPr>
        <w:ind w:left="1170" w:hanging="720"/>
      </w:pPr>
      <w:rPr>
        <w:rFonts w:hint="default"/>
        <w:color w:val="000000"/>
        <w:sz w:val="28"/>
      </w:rPr>
    </w:lvl>
    <w:lvl w:ilvl="3">
      <w:start w:val="1"/>
      <w:numFmt w:val="decimal"/>
      <w:isLgl/>
      <w:lvlText w:val="%1.%2.%3.%4"/>
      <w:lvlJc w:val="left"/>
      <w:pPr>
        <w:ind w:left="1530" w:hanging="1080"/>
      </w:pPr>
      <w:rPr>
        <w:rFonts w:hint="default"/>
        <w:color w:val="000000"/>
        <w:sz w:val="28"/>
      </w:rPr>
    </w:lvl>
    <w:lvl w:ilvl="4">
      <w:start w:val="1"/>
      <w:numFmt w:val="decimal"/>
      <w:isLgl/>
      <w:lvlText w:val="%1.%2.%3.%4.%5"/>
      <w:lvlJc w:val="left"/>
      <w:pPr>
        <w:ind w:left="1530" w:hanging="1080"/>
      </w:pPr>
      <w:rPr>
        <w:rFonts w:hint="default"/>
        <w:color w:val="000000"/>
        <w:sz w:val="28"/>
      </w:rPr>
    </w:lvl>
    <w:lvl w:ilvl="5">
      <w:start w:val="1"/>
      <w:numFmt w:val="decimal"/>
      <w:isLgl/>
      <w:lvlText w:val="%1.%2.%3.%4.%5.%6"/>
      <w:lvlJc w:val="left"/>
      <w:pPr>
        <w:ind w:left="1890" w:hanging="1440"/>
      </w:pPr>
      <w:rPr>
        <w:rFonts w:hint="default"/>
        <w:color w:val="000000"/>
        <w:sz w:val="28"/>
      </w:rPr>
    </w:lvl>
    <w:lvl w:ilvl="6">
      <w:start w:val="1"/>
      <w:numFmt w:val="decimal"/>
      <w:isLgl/>
      <w:lvlText w:val="%1.%2.%3.%4.%5.%6.%7"/>
      <w:lvlJc w:val="left"/>
      <w:pPr>
        <w:ind w:left="1890" w:hanging="1440"/>
      </w:pPr>
      <w:rPr>
        <w:rFonts w:hint="default"/>
        <w:color w:val="000000"/>
        <w:sz w:val="28"/>
      </w:rPr>
    </w:lvl>
    <w:lvl w:ilvl="7">
      <w:start w:val="1"/>
      <w:numFmt w:val="decimal"/>
      <w:isLgl/>
      <w:lvlText w:val="%1.%2.%3.%4.%5.%6.%7.%8"/>
      <w:lvlJc w:val="left"/>
      <w:pPr>
        <w:ind w:left="2250" w:hanging="1800"/>
      </w:pPr>
      <w:rPr>
        <w:rFonts w:hint="default"/>
        <w:color w:val="000000"/>
        <w:sz w:val="28"/>
      </w:rPr>
    </w:lvl>
    <w:lvl w:ilvl="8">
      <w:start w:val="1"/>
      <w:numFmt w:val="decimal"/>
      <w:isLgl/>
      <w:lvlText w:val="%1.%2.%3.%4.%5.%6.%7.%8.%9"/>
      <w:lvlJc w:val="left"/>
      <w:pPr>
        <w:ind w:left="2610" w:hanging="2160"/>
      </w:pPr>
      <w:rPr>
        <w:rFonts w:hint="default"/>
        <w:color w:val="000000"/>
        <w:sz w:val="28"/>
      </w:rPr>
    </w:lvl>
  </w:abstractNum>
  <w:abstractNum w:abstractNumId="12" w15:restartNumberingAfterBreak="0">
    <w:nsid w:val="2C771753"/>
    <w:multiLevelType w:val="hybridMultilevel"/>
    <w:tmpl w:val="9D24EDB8"/>
    <w:lvl w:ilvl="0" w:tplc="11322C0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9B3CCA"/>
    <w:multiLevelType w:val="hybridMultilevel"/>
    <w:tmpl w:val="CB840D78"/>
    <w:lvl w:ilvl="0" w:tplc="081EE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2C22F1"/>
    <w:multiLevelType w:val="hybridMultilevel"/>
    <w:tmpl w:val="16E4B268"/>
    <w:lvl w:ilvl="0" w:tplc="5A946F3E">
      <w:start w:val="1"/>
      <w:numFmt w:val="bullet"/>
      <w:lvlText w:val="-"/>
      <w:lvlJc w:val="left"/>
      <w:pPr>
        <w:ind w:left="543" w:hanging="360"/>
      </w:pPr>
      <w:rPr>
        <w:rFonts w:ascii="Times New Roman" w:eastAsia="Times New Roman" w:hAnsi="Times New Roman" w:cs="Times New Roman" w:hint="default"/>
      </w:rPr>
    </w:lvl>
    <w:lvl w:ilvl="1" w:tplc="04220003" w:tentative="1">
      <w:start w:val="1"/>
      <w:numFmt w:val="bullet"/>
      <w:lvlText w:val="o"/>
      <w:lvlJc w:val="left"/>
      <w:pPr>
        <w:ind w:left="1263" w:hanging="360"/>
      </w:pPr>
      <w:rPr>
        <w:rFonts w:ascii="Courier New" w:hAnsi="Courier New" w:cs="Courier New" w:hint="default"/>
      </w:rPr>
    </w:lvl>
    <w:lvl w:ilvl="2" w:tplc="04220005" w:tentative="1">
      <w:start w:val="1"/>
      <w:numFmt w:val="bullet"/>
      <w:lvlText w:val=""/>
      <w:lvlJc w:val="left"/>
      <w:pPr>
        <w:ind w:left="1983" w:hanging="360"/>
      </w:pPr>
      <w:rPr>
        <w:rFonts w:ascii="Wingdings" w:hAnsi="Wingdings" w:hint="default"/>
      </w:rPr>
    </w:lvl>
    <w:lvl w:ilvl="3" w:tplc="04220001" w:tentative="1">
      <w:start w:val="1"/>
      <w:numFmt w:val="bullet"/>
      <w:lvlText w:val=""/>
      <w:lvlJc w:val="left"/>
      <w:pPr>
        <w:ind w:left="2703" w:hanging="360"/>
      </w:pPr>
      <w:rPr>
        <w:rFonts w:ascii="Symbol" w:hAnsi="Symbol" w:hint="default"/>
      </w:rPr>
    </w:lvl>
    <w:lvl w:ilvl="4" w:tplc="04220003" w:tentative="1">
      <w:start w:val="1"/>
      <w:numFmt w:val="bullet"/>
      <w:lvlText w:val="o"/>
      <w:lvlJc w:val="left"/>
      <w:pPr>
        <w:ind w:left="3423" w:hanging="360"/>
      </w:pPr>
      <w:rPr>
        <w:rFonts w:ascii="Courier New" w:hAnsi="Courier New" w:cs="Courier New" w:hint="default"/>
      </w:rPr>
    </w:lvl>
    <w:lvl w:ilvl="5" w:tplc="04220005" w:tentative="1">
      <w:start w:val="1"/>
      <w:numFmt w:val="bullet"/>
      <w:lvlText w:val=""/>
      <w:lvlJc w:val="left"/>
      <w:pPr>
        <w:ind w:left="4143" w:hanging="360"/>
      </w:pPr>
      <w:rPr>
        <w:rFonts w:ascii="Wingdings" w:hAnsi="Wingdings" w:hint="default"/>
      </w:rPr>
    </w:lvl>
    <w:lvl w:ilvl="6" w:tplc="04220001" w:tentative="1">
      <w:start w:val="1"/>
      <w:numFmt w:val="bullet"/>
      <w:lvlText w:val=""/>
      <w:lvlJc w:val="left"/>
      <w:pPr>
        <w:ind w:left="4863" w:hanging="360"/>
      </w:pPr>
      <w:rPr>
        <w:rFonts w:ascii="Symbol" w:hAnsi="Symbol" w:hint="default"/>
      </w:rPr>
    </w:lvl>
    <w:lvl w:ilvl="7" w:tplc="04220003" w:tentative="1">
      <w:start w:val="1"/>
      <w:numFmt w:val="bullet"/>
      <w:lvlText w:val="o"/>
      <w:lvlJc w:val="left"/>
      <w:pPr>
        <w:ind w:left="5583" w:hanging="360"/>
      </w:pPr>
      <w:rPr>
        <w:rFonts w:ascii="Courier New" w:hAnsi="Courier New" w:cs="Courier New" w:hint="default"/>
      </w:rPr>
    </w:lvl>
    <w:lvl w:ilvl="8" w:tplc="04220005" w:tentative="1">
      <w:start w:val="1"/>
      <w:numFmt w:val="bullet"/>
      <w:lvlText w:val=""/>
      <w:lvlJc w:val="left"/>
      <w:pPr>
        <w:ind w:left="6303" w:hanging="360"/>
      </w:pPr>
      <w:rPr>
        <w:rFonts w:ascii="Wingdings" w:hAnsi="Wingdings" w:hint="default"/>
      </w:rPr>
    </w:lvl>
  </w:abstractNum>
  <w:abstractNum w:abstractNumId="15" w15:restartNumberingAfterBreak="0">
    <w:nsid w:val="39582F60"/>
    <w:multiLevelType w:val="hybridMultilevel"/>
    <w:tmpl w:val="42AC1D94"/>
    <w:lvl w:ilvl="0" w:tplc="DEB67906">
      <w:start w:val="1"/>
      <w:numFmt w:val="decimal"/>
      <w:lvlText w:val="%1)"/>
      <w:lvlJc w:val="left"/>
      <w:pPr>
        <w:ind w:left="1849" w:hanging="1140"/>
      </w:pPr>
      <w:rPr>
        <w:rFonts w:hint="default"/>
      </w:rPr>
    </w:lvl>
    <w:lvl w:ilvl="1" w:tplc="511C1FB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102A24"/>
    <w:multiLevelType w:val="multilevel"/>
    <w:tmpl w:val="E400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B69B8"/>
    <w:multiLevelType w:val="multilevel"/>
    <w:tmpl w:val="1BAE3602"/>
    <w:lvl w:ilvl="0">
      <w:start w:val="8"/>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902EE0"/>
    <w:multiLevelType w:val="hybridMultilevel"/>
    <w:tmpl w:val="55062AF2"/>
    <w:lvl w:ilvl="0" w:tplc="D76AB5A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4B0133C6"/>
    <w:multiLevelType w:val="hybridMultilevel"/>
    <w:tmpl w:val="FE5CD658"/>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C192A96"/>
    <w:multiLevelType w:val="multilevel"/>
    <w:tmpl w:val="D0E0D8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412A63"/>
    <w:multiLevelType w:val="multilevel"/>
    <w:tmpl w:val="8932AF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7A24E9"/>
    <w:multiLevelType w:val="hybridMultilevel"/>
    <w:tmpl w:val="7C5A1786"/>
    <w:lvl w:ilvl="0" w:tplc="511C1F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FA838C0"/>
    <w:multiLevelType w:val="hybridMultilevel"/>
    <w:tmpl w:val="E0269B5E"/>
    <w:lvl w:ilvl="0" w:tplc="511C1FBE">
      <w:start w:val="1"/>
      <w:numFmt w:val="bullet"/>
      <w:lvlText w:val=""/>
      <w:lvlJc w:val="left"/>
      <w:pPr>
        <w:ind w:left="1287" w:hanging="360"/>
      </w:pPr>
      <w:rPr>
        <w:rFonts w:ascii="Symbol" w:hAnsi="Symbol" w:hint="default"/>
      </w:rPr>
    </w:lvl>
    <w:lvl w:ilvl="1" w:tplc="511C1FB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FE3721E"/>
    <w:multiLevelType w:val="multilevel"/>
    <w:tmpl w:val="83B2ABB0"/>
    <w:lvl w:ilvl="0">
      <w:start w:val="3"/>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5" w15:restartNumberingAfterBreak="0">
    <w:nsid w:val="53081CCE"/>
    <w:multiLevelType w:val="hybridMultilevel"/>
    <w:tmpl w:val="82F45688"/>
    <w:lvl w:ilvl="0" w:tplc="511C1FB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D64067C"/>
    <w:multiLevelType w:val="multilevel"/>
    <w:tmpl w:val="DB28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E85C6D"/>
    <w:multiLevelType w:val="multilevel"/>
    <w:tmpl w:val="086C5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95659"/>
    <w:multiLevelType w:val="hybridMultilevel"/>
    <w:tmpl w:val="28C80D62"/>
    <w:lvl w:ilvl="0" w:tplc="DEB67906">
      <w:start w:val="1"/>
      <w:numFmt w:val="decimal"/>
      <w:lvlText w:val="%1)"/>
      <w:lvlJc w:val="left"/>
      <w:pPr>
        <w:ind w:left="1708" w:hanging="1140"/>
      </w:pPr>
      <w:rPr>
        <w:rFonts w:hint="default"/>
      </w:rPr>
    </w:lvl>
    <w:lvl w:ilvl="1" w:tplc="D94E2B52">
      <w:start w:val="3"/>
      <w:numFmt w:val="bullet"/>
      <w:lvlText w:val="-"/>
      <w:lvlJc w:val="left"/>
      <w:pPr>
        <w:ind w:left="1789" w:hanging="360"/>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A468FD"/>
    <w:multiLevelType w:val="hybridMultilevel"/>
    <w:tmpl w:val="F6D4C014"/>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5C33893"/>
    <w:multiLevelType w:val="hybridMultilevel"/>
    <w:tmpl w:val="53368F5E"/>
    <w:lvl w:ilvl="0" w:tplc="511C1F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420C41"/>
    <w:multiLevelType w:val="multilevel"/>
    <w:tmpl w:val="8048C7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73C6B"/>
    <w:multiLevelType w:val="multilevel"/>
    <w:tmpl w:val="82FC5BD2"/>
    <w:lvl w:ilvl="0">
      <w:start w:val="1"/>
      <w:numFmt w:val="decimal"/>
      <w:lvlText w:val="%1."/>
      <w:lvlJc w:val="left"/>
      <w:pPr>
        <w:ind w:left="720" w:hanging="360"/>
      </w:pPr>
      <w:rPr>
        <w:rFonts w:hint="default"/>
        <w:b/>
        <w:sz w:val="28"/>
        <w:szCs w:val="28"/>
      </w:rPr>
    </w:lvl>
    <w:lvl w:ilvl="1">
      <w:start w:val="1"/>
      <w:numFmt w:val="decimal"/>
      <w:isLgl/>
      <w:lvlText w:val="%1.%2"/>
      <w:lvlJc w:val="left"/>
      <w:pPr>
        <w:ind w:left="1895" w:hanging="1185"/>
      </w:pPr>
      <w:rPr>
        <w:rFonts w:hint="default"/>
        <w:b/>
        <w:color w:val="auto"/>
      </w:rPr>
    </w:lvl>
    <w:lvl w:ilvl="2">
      <w:start w:val="1"/>
      <w:numFmt w:val="decimal"/>
      <w:isLgl/>
      <w:lvlText w:val="%1.%2.%3"/>
      <w:lvlJc w:val="left"/>
      <w:pPr>
        <w:ind w:left="2243" w:hanging="1185"/>
      </w:pPr>
      <w:rPr>
        <w:rFonts w:hint="default"/>
        <w:b/>
      </w:rPr>
    </w:lvl>
    <w:lvl w:ilvl="3">
      <w:start w:val="1"/>
      <w:numFmt w:val="decimal"/>
      <w:isLgl/>
      <w:lvlText w:val="%1.%2.%3.%4"/>
      <w:lvlJc w:val="left"/>
      <w:pPr>
        <w:ind w:left="2592" w:hanging="1185"/>
      </w:pPr>
      <w:rPr>
        <w:rFonts w:hint="default"/>
        <w:b/>
      </w:rPr>
    </w:lvl>
    <w:lvl w:ilvl="4">
      <w:start w:val="1"/>
      <w:numFmt w:val="decimal"/>
      <w:isLgl/>
      <w:lvlText w:val="%1.%2.%3.%4.%5"/>
      <w:lvlJc w:val="left"/>
      <w:pPr>
        <w:ind w:left="2941" w:hanging="1185"/>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3" w15:restartNumberingAfterBreak="0">
    <w:nsid w:val="6D8425BA"/>
    <w:multiLevelType w:val="hybridMultilevel"/>
    <w:tmpl w:val="F132CC62"/>
    <w:lvl w:ilvl="0" w:tplc="45461CA2">
      <w:start w:val="1"/>
      <w:numFmt w:val="decimal"/>
      <w:lvlText w:val="%1)"/>
      <w:lvlJc w:val="left"/>
      <w:pPr>
        <w:ind w:left="483" w:hanging="360"/>
      </w:pPr>
      <w:rPr>
        <w:rFonts w:hint="default"/>
      </w:rPr>
    </w:lvl>
    <w:lvl w:ilvl="1" w:tplc="04220019" w:tentative="1">
      <w:start w:val="1"/>
      <w:numFmt w:val="lowerLetter"/>
      <w:lvlText w:val="%2."/>
      <w:lvlJc w:val="left"/>
      <w:pPr>
        <w:ind w:left="1203" w:hanging="360"/>
      </w:pPr>
    </w:lvl>
    <w:lvl w:ilvl="2" w:tplc="0422001B" w:tentative="1">
      <w:start w:val="1"/>
      <w:numFmt w:val="lowerRoman"/>
      <w:lvlText w:val="%3."/>
      <w:lvlJc w:val="right"/>
      <w:pPr>
        <w:ind w:left="1923" w:hanging="180"/>
      </w:pPr>
    </w:lvl>
    <w:lvl w:ilvl="3" w:tplc="0422000F" w:tentative="1">
      <w:start w:val="1"/>
      <w:numFmt w:val="decimal"/>
      <w:lvlText w:val="%4."/>
      <w:lvlJc w:val="left"/>
      <w:pPr>
        <w:ind w:left="2643" w:hanging="360"/>
      </w:pPr>
    </w:lvl>
    <w:lvl w:ilvl="4" w:tplc="04220019" w:tentative="1">
      <w:start w:val="1"/>
      <w:numFmt w:val="lowerLetter"/>
      <w:lvlText w:val="%5."/>
      <w:lvlJc w:val="left"/>
      <w:pPr>
        <w:ind w:left="3363" w:hanging="360"/>
      </w:pPr>
    </w:lvl>
    <w:lvl w:ilvl="5" w:tplc="0422001B" w:tentative="1">
      <w:start w:val="1"/>
      <w:numFmt w:val="lowerRoman"/>
      <w:lvlText w:val="%6."/>
      <w:lvlJc w:val="right"/>
      <w:pPr>
        <w:ind w:left="4083" w:hanging="180"/>
      </w:pPr>
    </w:lvl>
    <w:lvl w:ilvl="6" w:tplc="0422000F" w:tentative="1">
      <w:start w:val="1"/>
      <w:numFmt w:val="decimal"/>
      <w:lvlText w:val="%7."/>
      <w:lvlJc w:val="left"/>
      <w:pPr>
        <w:ind w:left="4803" w:hanging="360"/>
      </w:pPr>
    </w:lvl>
    <w:lvl w:ilvl="7" w:tplc="04220019" w:tentative="1">
      <w:start w:val="1"/>
      <w:numFmt w:val="lowerLetter"/>
      <w:lvlText w:val="%8."/>
      <w:lvlJc w:val="left"/>
      <w:pPr>
        <w:ind w:left="5523" w:hanging="360"/>
      </w:pPr>
    </w:lvl>
    <w:lvl w:ilvl="8" w:tplc="0422001B" w:tentative="1">
      <w:start w:val="1"/>
      <w:numFmt w:val="lowerRoman"/>
      <w:lvlText w:val="%9."/>
      <w:lvlJc w:val="right"/>
      <w:pPr>
        <w:ind w:left="6243" w:hanging="180"/>
      </w:pPr>
    </w:lvl>
  </w:abstractNum>
  <w:abstractNum w:abstractNumId="34" w15:restartNumberingAfterBreak="0">
    <w:nsid w:val="74221F50"/>
    <w:multiLevelType w:val="hybridMultilevel"/>
    <w:tmpl w:val="EEBC6512"/>
    <w:lvl w:ilvl="0" w:tplc="9A1804C2">
      <w:start w:val="1"/>
      <w:numFmt w:val="decimal"/>
      <w:lvlText w:val="%1)"/>
      <w:lvlJc w:val="left"/>
      <w:pPr>
        <w:ind w:left="1708" w:hanging="11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0062F6"/>
    <w:multiLevelType w:val="multilevel"/>
    <w:tmpl w:val="7E7E0C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0A6698"/>
    <w:multiLevelType w:val="hybridMultilevel"/>
    <w:tmpl w:val="4F664E5A"/>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C825077"/>
    <w:multiLevelType w:val="hybridMultilevel"/>
    <w:tmpl w:val="F73656D0"/>
    <w:lvl w:ilvl="0" w:tplc="541C173E">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2"/>
  </w:num>
  <w:num w:numId="2">
    <w:abstractNumId w:val="30"/>
  </w:num>
  <w:num w:numId="3">
    <w:abstractNumId w:val="32"/>
  </w:num>
  <w:num w:numId="4">
    <w:abstractNumId w:val="3"/>
  </w:num>
  <w:num w:numId="5">
    <w:abstractNumId w:val="28"/>
  </w:num>
  <w:num w:numId="6">
    <w:abstractNumId w:val="13"/>
  </w:num>
  <w:num w:numId="7">
    <w:abstractNumId w:val="23"/>
  </w:num>
  <w:num w:numId="8">
    <w:abstractNumId w:val="25"/>
  </w:num>
  <w:num w:numId="9">
    <w:abstractNumId w:val="36"/>
  </w:num>
  <w:num w:numId="10">
    <w:abstractNumId w:val="0"/>
  </w:num>
  <w:num w:numId="11">
    <w:abstractNumId w:val="1"/>
  </w:num>
  <w:num w:numId="12">
    <w:abstractNumId w:val="8"/>
  </w:num>
  <w:num w:numId="13">
    <w:abstractNumId w:val="29"/>
  </w:num>
  <w:num w:numId="14">
    <w:abstractNumId w:val="19"/>
  </w:num>
  <w:num w:numId="15">
    <w:abstractNumId w:val="6"/>
  </w:num>
  <w:num w:numId="16">
    <w:abstractNumId w:val="4"/>
  </w:num>
  <w:num w:numId="17">
    <w:abstractNumId w:val="15"/>
  </w:num>
  <w:num w:numId="18">
    <w:abstractNumId w:val="12"/>
  </w:num>
  <w:num w:numId="19">
    <w:abstractNumId w:val="9"/>
  </w:num>
  <w:num w:numId="20">
    <w:abstractNumId w:val="5"/>
  </w:num>
  <w:num w:numId="21">
    <w:abstractNumId w:val="18"/>
  </w:num>
  <w:num w:numId="22">
    <w:abstractNumId w:val="14"/>
  </w:num>
  <w:num w:numId="23">
    <w:abstractNumId w:val="33"/>
  </w:num>
  <w:num w:numId="24">
    <w:abstractNumId w:val="3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7"/>
  </w:num>
  <w:num w:numId="28">
    <w:abstractNumId w:val="27"/>
  </w:num>
  <w:num w:numId="29">
    <w:abstractNumId w:val="16"/>
  </w:num>
  <w:num w:numId="30">
    <w:abstractNumId w:val="24"/>
  </w:num>
  <w:num w:numId="31">
    <w:abstractNumId w:val="7"/>
  </w:num>
  <w:num w:numId="32">
    <w:abstractNumId w:val="10"/>
  </w:num>
  <w:num w:numId="33">
    <w:abstractNumId w:val="21"/>
  </w:num>
  <w:num w:numId="34">
    <w:abstractNumId w:val="31"/>
  </w:num>
  <w:num w:numId="35">
    <w:abstractNumId w:val="20"/>
  </w:num>
  <w:num w:numId="36">
    <w:abstractNumId w:val="35"/>
  </w:num>
  <w:num w:numId="37">
    <w:abstractNumId w:val="26"/>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defaultTabStop w:val="708"/>
  <w:hyphenationZone w:val="425"/>
  <w:characterSpacingControl w:val="doNotCompress"/>
  <w:savePreviewPicture/>
  <w:compat>
    <w:compatSetting w:name="compatibilityMode" w:uri="http://schemas.microsoft.com/office/word" w:val="12"/>
  </w:compat>
  <w:rsids>
    <w:rsidRoot w:val="008762FD"/>
    <w:rsid w:val="000035F1"/>
    <w:rsid w:val="00006DD9"/>
    <w:rsid w:val="00007FE8"/>
    <w:rsid w:val="00016D18"/>
    <w:rsid w:val="00016FB0"/>
    <w:rsid w:val="0003179D"/>
    <w:rsid w:val="00032D11"/>
    <w:rsid w:val="0003407C"/>
    <w:rsid w:val="0003477A"/>
    <w:rsid w:val="00034CAC"/>
    <w:rsid w:val="00050848"/>
    <w:rsid w:val="0005455A"/>
    <w:rsid w:val="00075D0F"/>
    <w:rsid w:val="00092A9C"/>
    <w:rsid w:val="0009544C"/>
    <w:rsid w:val="00096546"/>
    <w:rsid w:val="00097800"/>
    <w:rsid w:val="000B2C56"/>
    <w:rsid w:val="000B7F6C"/>
    <w:rsid w:val="000C31CA"/>
    <w:rsid w:val="000D6D16"/>
    <w:rsid w:val="000D6EB0"/>
    <w:rsid w:val="000E28A0"/>
    <w:rsid w:val="000F6BC5"/>
    <w:rsid w:val="00103383"/>
    <w:rsid w:val="00104B17"/>
    <w:rsid w:val="00121515"/>
    <w:rsid w:val="00124ED7"/>
    <w:rsid w:val="00127A02"/>
    <w:rsid w:val="00127A24"/>
    <w:rsid w:val="001400B0"/>
    <w:rsid w:val="00145226"/>
    <w:rsid w:val="001558CA"/>
    <w:rsid w:val="00160457"/>
    <w:rsid w:val="00160F99"/>
    <w:rsid w:val="00174587"/>
    <w:rsid w:val="00176EE5"/>
    <w:rsid w:val="001817E1"/>
    <w:rsid w:val="00183D08"/>
    <w:rsid w:val="00184521"/>
    <w:rsid w:val="00190887"/>
    <w:rsid w:val="0019305E"/>
    <w:rsid w:val="0019489B"/>
    <w:rsid w:val="001A198A"/>
    <w:rsid w:val="001C584D"/>
    <w:rsid w:val="001D30ED"/>
    <w:rsid w:val="00211E10"/>
    <w:rsid w:val="00212C71"/>
    <w:rsid w:val="002356DB"/>
    <w:rsid w:val="00241CF5"/>
    <w:rsid w:val="00252E6A"/>
    <w:rsid w:val="00253A13"/>
    <w:rsid w:val="00262AFC"/>
    <w:rsid w:val="0027716C"/>
    <w:rsid w:val="00293E10"/>
    <w:rsid w:val="002960A5"/>
    <w:rsid w:val="00297FBB"/>
    <w:rsid w:val="002B13A3"/>
    <w:rsid w:val="002B214C"/>
    <w:rsid w:val="002C01DE"/>
    <w:rsid w:val="002D2C1D"/>
    <w:rsid w:val="002F2482"/>
    <w:rsid w:val="002F6125"/>
    <w:rsid w:val="00313452"/>
    <w:rsid w:val="00341C51"/>
    <w:rsid w:val="0034753A"/>
    <w:rsid w:val="00347C36"/>
    <w:rsid w:val="00347D5E"/>
    <w:rsid w:val="00353092"/>
    <w:rsid w:val="003561EE"/>
    <w:rsid w:val="00356E14"/>
    <w:rsid w:val="003646F2"/>
    <w:rsid w:val="00371771"/>
    <w:rsid w:val="003825F2"/>
    <w:rsid w:val="00382AB0"/>
    <w:rsid w:val="003900CF"/>
    <w:rsid w:val="00391E1F"/>
    <w:rsid w:val="00396121"/>
    <w:rsid w:val="00397BF5"/>
    <w:rsid w:val="003A43EB"/>
    <w:rsid w:val="003A7D06"/>
    <w:rsid w:val="003B7F3E"/>
    <w:rsid w:val="003C150E"/>
    <w:rsid w:val="003C1BDD"/>
    <w:rsid w:val="003D0FA9"/>
    <w:rsid w:val="003E67FA"/>
    <w:rsid w:val="003F17E6"/>
    <w:rsid w:val="004118BE"/>
    <w:rsid w:val="00423961"/>
    <w:rsid w:val="00424844"/>
    <w:rsid w:val="0042578E"/>
    <w:rsid w:val="00425799"/>
    <w:rsid w:val="004553C2"/>
    <w:rsid w:val="00473A2D"/>
    <w:rsid w:val="00473D0C"/>
    <w:rsid w:val="00476999"/>
    <w:rsid w:val="00490494"/>
    <w:rsid w:val="004916D1"/>
    <w:rsid w:val="004B6FF2"/>
    <w:rsid w:val="004C2975"/>
    <w:rsid w:val="004C63AC"/>
    <w:rsid w:val="004C640E"/>
    <w:rsid w:val="004D2DDA"/>
    <w:rsid w:val="004E03ED"/>
    <w:rsid w:val="004E2280"/>
    <w:rsid w:val="004E414B"/>
    <w:rsid w:val="0050579E"/>
    <w:rsid w:val="00511E59"/>
    <w:rsid w:val="00541597"/>
    <w:rsid w:val="00541D85"/>
    <w:rsid w:val="00542EDA"/>
    <w:rsid w:val="00567095"/>
    <w:rsid w:val="005672E9"/>
    <w:rsid w:val="005702ED"/>
    <w:rsid w:val="00571B5D"/>
    <w:rsid w:val="0059624E"/>
    <w:rsid w:val="005A6EED"/>
    <w:rsid w:val="005B0168"/>
    <w:rsid w:val="005B429C"/>
    <w:rsid w:val="005C1BBE"/>
    <w:rsid w:val="005C218D"/>
    <w:rsid w:val="005D10B7"/>
    <w:rsid w:val="005E1697"/>
    <w:rsid w:val="006016B4"/>
    <w:rsid w:val="00605E81"/>
    <w:rsid w:val="00610BE7"/>
    <w:rsid w:val="00611F76"/>
    <w:rsid w:val="00626F22"/>
    <w:rsid w:val="00636D8A"/>
    <w:rsid w:val="00644B24"/>
    <w:rsid w:val="0065194E"/>
    <w:rsid w:val="006621C5"/>
    <w:rsid w:val="0066596C"/>
    <w:rsid w:val="006747F7"/>
    <w:rsid w:val="0068086F"/>
    <w:rsid w:val="00683F6F"/>
    <w:rsid w:val="00696613"/>
    <w:rsid w:val="00696AA3"/>
    <w:rsid w:val="006B16A4"/>
    <w:rsid w:val="006B6EB0"/>
    <w:rsid w:val="006D5299"/>
    <w:rsid w:val="006E5F94"/>
    <w:rsid w:val="006F6989"/>
    <w:rsid w:val="00701163"/>
    <w:rsid w:val="00716663"/>
    <w:rsid w:val="007475DC"/>
    <w:rsid w:val="00754F7A"/>
    <w:rsid w:val="00757520"/>
    <w:rsid w:val="00757E0C"/>
    <w:rsid w:val="007604B2"/>
    <w:rsid w:val="00764AF5"/>
    <w:rsid w:val="007703C7"/>
    <w:rsid w:val="0077333E"/>
    <w:rsid w:val="00784F57"/>
    <w:rsid w:val="007A7487"/>
    <w:rsid w:val="007B0535"/>
    <w:rsid w:val="007C07CA"/>
    <w:rsid w:val="007C738A"/>
    <w:rsid w:val="007E0C4F"/>
    <w:rsid w:val="007E0FB2"/>
    <w:rsid w:val="007E53CB"/>
    <w:rsid w:val="007E67E4"/>
    <w:rsid w:val="007F5872"/>
    <w:rsid w:val="00812609"/>
    <w:rsid w:val="0083334A"/>
    <w:rsid w:val="00834C86"/>
    <w:rsid w:val="00836D93"/>
    <w:rsid w:val="00843C54"/>
    <w:rsid w:val="00856042"/>
    <w:rsid w:val="00863A6D"/>
    <w:rsid w:val="008746A4"/>
    <w:rsid w:val="00874BAD"/>
    <w:rsid w:val="008762FD"/>
    <w:rsid w:val="00876473"/>
    <w:rsid w:val="008A4D46"/>
    <w:rsid w:val="008B6977"/>
    <w:rsid w:val="008C771F"/>
    <w:rsid w:val="008E2E4B"/>
    <w:rsid w:val="0092222E"/>
    <w:rsid w:val="0093144A"/>
    <w:rsid w:val="00970FCE"/>
    <w:rsid w:val="009746F5"/>
    <w:rsid w:val="00974B65"/>
    <w:rsid w:val="00983D1F"/>
    <w:rsid w:val="00985115"/>
    <w:rsid w:val="0099665B"/>
    <w:rsid w:val="009976D9"/>
    <w:rsid w:val="009A7023"/>
    <w:rsid w:val="009A76AA"/>
    <w:rsid w:val="009B3F31"/>
    <w:rsid w:val="009C0A28"/>
    <w:rsid w:val="009D5335"/>
    <w:rsid w:val="009D60CE"/>
    <w:rsid w:val="009F3518"/>
    <w:rsid w:val="00A1192A"/>
    <w:rsid w:val="00A12143"/>
    <w:rsid w:val="00A23AB7"/>
    <w:rsid w:val="00A3766A"/>
    <w:rsid w:val="00A40A86"/>
    <w:rsid w:val="00A44230"/>
    <w:rsid w:val="00A55C90"/>
    <w:rsid w:val="00A62A7B"/>
    <w:rsid w:val="00A71F32"/>
    <w:rsid w:val="00A80696"/>
    <w:rsid w:val="00A81F7C"/>
    <w:rsid w:val="00A82956"/>
    <w:rsid w:val="00A82BE6"/>
    <w:rsid w:val="00A837B5"/>
    <w:rsid w:val="00AA185D"/>
    <w:rsid w:val="00AA4753"/>
    <w:rsid w:val="00AA52BE"/>
    <w:rsid w:val="00AC6AA5"/>
    <w:rsid w:val="00AD2D93"/>
    <w:rsid w:val="00AE6B96"/>
    <w:rsid w:val="00AF57D1"/>
    <w:rsid w:val="00B11894"/>
    <w:rsid w:val="00B16A3F"/>
    <w:rsid w:val="00B213E0"/>
    <w:rsid w:val="00B342E4"/>
    <w:rsid w:val="00B36C90"/>
    <w:rsid w:val="00B4537D"/>
    <w:rsid w:val="00B45BE4"/>
    <w:rsid w:val="00B45F77"/>
    <w:rsid w:val="00B519C2"/>
    <w:rsid w:val="00B552D5"/>
    <w:rsid w:val="00B64BE4"/>
    <w:rsid w:val="00B70566"/>
    <w:rsid w:val="00B72F98"/>
    <w:rsid w:val="00B75ACE"/>
    <w:rsid w:val="00B829C6"/>
    <w:rsid w:val="00B843F1"/>
    <w:rsid w:val="00B93386"/>
    <w:rsid w:val="00B93666"/>
    <w:rsid w:val="00B9744B"/>
    <w:rsid w:val="00BA4570"/>
    <w:rsid w:val="00BA4F35"/>
    <w:rsid w:val="00BA6543"/>
    <w:rsid w:val="00BA7675"/>
    <w:rsid w:val="00BC0F6C"/>
    <w:rsid w:val="00BC2205"/>
    <w:rsid w:val="00BF5CEA"/>
    <w:rsid w:val="00BF7C6A"/>
    <w:rsid w:val="00C01799"/>
    <w:rsid w:val="00C059BC"/>
    <w:rsid w:val="00C17051"/>
    <w:rsid w:val="00C2323C"/>
    <w:rsid w:val="00C33E04"/>
    <w:rsid w:val="00C63B89"/>
    <w:rsid w:val="00C74564"/>
    <w:rsid w:val="00C83673"/>
    <w:rsid w:val="00C93A0B"/>
    <w:rsid w:val="00C94D3E"/>
    <w:rsid w:val="00CA00EE"/>
    <w:rsid w:val="00CA2F77"/>
    <w:rsid w:val="00CA6F4B"/>
    <w:rsid w:val="00CB68DC"/>
    <w:rsid w:val="00CC444E"/>
    <w:rsid w:val="00CE5887"/>
    <w:rsid w:val="00CE7465"/>
    <w:rsid w:val="00CF7482"/>
    <w:rsid w:val="00D02C46"/>
    <w:rsid w:val="00D059CA"/>
    <w:rsid w:val="00D14CBE"/>
    <w:rsid w:val="00D40EE9"/>
    <w:rsid w:val="00D44D37"/>
    <w:rsid w:val="00D45FB2"/>
    <w:rsid w:val="00D520BB"/>
    <w:rsid w:val="00D750D0"/>
    <w:rsid w:val="00DA566F"/>
    <w:rsid w:val="00DE7D2F"/>
    <w:rsid w:val="00E0354D"/>
    <w:rsid w:val="00E1341D"/>
    <w:rsid w:val="00E318AB"/>
    <w:rsid w:val="00E606AF"/>
    <w:rsid w:val="00E7328D"/>
    <w:rsid w:val="00E74D27"/>
    <w:rsid w:val="00E80530"/>
    <w:rsid w:val="00E96467"/>
    <w:rsid w:val="00EA12D6"/>
    <w:rsid w:val="00EA494B"/>
    <w:rsid w:val="00EA5C4D"/>
    <w:rsid w:val="00EB22C5"/>
    <w:rsid w:val="00EB6E08"/>
    <w:rsid w:val="00EC4A12"/>
    <w:rsid w:val="00ED6928"/>
    <w:rsid w:val="00EE2AFA"/>
    <w:rsid w:val="00F200EE"/>
    <w:rsid w:val="00F22090"/>
    <w:rsid w:val="00F2407F"/>
    <w:rsid w:val="00F372B4"/>
    <w:rsid w:val="00F54C29"/>
    <w:rsid w:val="00F61720"/>
    <w:rsid w:val="00F76025"/>
    <w:rsid w:val="00F80617"/>
    <w:rsid w:val="00F80E98"/>
    <w:rsid w:val="00F82858"/>
    <w:rsid w:val="00FA11D5"/>
    <w:rsid w:val="00FB133A"/>
    <w:rsid w:val="00FC13F0"/>
    <w:rsid w:val="00FD0B04"/>
    <w:rsid w:val="00FD0E73"/>
    <w:rsid w:val="00FD7570"/>
    <w:rsid w:val="00FF606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A3AF"/>
  <w15:docId w15:val="{F18BC812-6815-41BC-95C0-B7D1165A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16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163"/>
    <w:pPr>
      <w:spacing w:before="100" w:beforeAutospacing="1" w:after="100" w:afterAutospacing="1"/>
    </w:pPr>
    <w:rPr>
      <w:color w:val="000000"/>
    </w:rPr>
  </w:style>
  <w:style w:type="paragraph" w:customStyle="1" w:styleId="a4">
    <w:name w:val="a"/>
    <w:basedOn w:val="a"/>
    <w:rsid w:val="00701163"/>
    <w:pPr>
      <w:spacing w:before="100" w:beforeAutospacing="1" w:after="100" w:afterAutospacing="1"/>
    </w:pPr>
  </w:style>
  <w:style w:type="character" w:customStyle="1" w:styleId="rvts0">
    <w:name w:val="rvts0"/>
    <w:basedOn w:val="a0"/>
    <w:rsid w:val="00701163"/>
  </w:style>
  <w:style w:type="paragraph" w:customStyle="1" w:styleId="Chapter02">
    <w:name w:val="Chapter_02"/>
    <w:rsid w:val="003825F2"/>
    <w:pPr>
      <w:widowControl w:val="0"/>
      <w:autoSpaceDE w:val="0"/>
      <w:autoSpaceDN w:val="0"/>
      <w:adjustRightInd w:val="0"/>
      <w:spacing w:before="113" w:line="260" w:lineRule="exact"/>
      <w:jc w:val="center"/>
    </w:pPr>
    <w:rPr>
      <w:rFonts w:ascii="Times New Roman" w:eastAsia="Times New Roman" w:hAnsi="Times New Roman"/>
      <w:sz w:val="24"/>
      <w:szCs w:val="24"/>
      <w:lang w:val="ru-RU" w:eastAsia="ru-RU"/>
    </w:rPr>
  </w:style>
  <w:style w:type="character" w:styleId="a5">
    <w:name w:val="Hyperlink"/>
    <w:rsid w:val="00CE7465"/>
    <w:rPr>
      <w:rFonts w:ascii="Tahoma" w:hAnsi="Tahoma" w:cs="Tahoma" w:hint="default"/>
      <w:strike w:val="0"/>
      <w:dstrike w:val="0"/>
      <w:color w:val="666666"/>
      <w:u w:val="none"/>
      <w:effect w:val="none"/>
    </w:rPr>
  </w:style>
  <w:style w:type="paragraph" w:customStyle="1" w:styleId="western">
    <w:name w:val="western"/>
    <w:basedOn w:val="a"/>
    <w:rsid w:val="003C1BDD"/>
    <w:pPr>
      <w:spacing w:before="100" w:beforeAutospacing="1" w:after="100" w:afterAutospacing="1"/>
    </w:pPr>
  </w:style>
  <w:style w:type="character" w:customStyle="1" w:styleId="5yl5">
    <w:name w:val="_5yl5"/>
    <w:basedOn w:val="a0"/>
    <w:rsid w:val="003C1BDD"/>
  </w:style>
  <w:style w:type="paragraph" w:customStyle="1" w:styleId="rvps2">
    <w:name w:val="rvps2"/>
    <w:basedOn w:val="a"/>
    <w:rsid w:val="003C1BDD"/>
    <w:pPr>
      <w:spacing w:before="100" w:beforeAutospacing="1" w:after="100" w:afterAutospacing="1"/>
    </w:pPr>
    <w:rPr>
      <w:rFonts w:eastAsia="SimSun"/>
      <w:lang w:val="uk-UA" w:eastAsia="zh-CN"/>
    </w:rPr>
  </w:style>
  <w:style w:type="paragraph" w:styleId="a6">
    <w:name w:val="List Paragraph"/>
    <w:basedOn w:val="a"/>
    <w:uiPriority w:val="34"/>
    <w:qFormat/>
    <w:rsid w:val="00CC444E"/>
    <w:pPr>
      <w:ind w:left="720"/>
      <w:contextualSpacing/>
    </w:pPr>
  </w:style>
  <w:style w:type="paragraph" w:customStyle="1" w:styleId="acp">
    <w:name w:val="acp"/>
    <w:basedOn w:val="a"/>
    <w:rsid w:val="00974B65"/>
    <w:pPr>
      <w:spacing w:before="100" w:beforeAutospacing="1" w:after="100" w:afterAutospacing="1"/>
    </w:pPr>
    <w:rPr>
      <w:lang w:val="uk-UA" w:eastAsia="uk-UA"/>
    </w:rPr>
  </w:style>
  <w:style w:type="character" w:customStyle="1" w:styleId="apple-converted-space">
    <w:name w:val="apple-converted-space"/>
    <w:basedOn w:val="a0"/>
    <w:rsid w:val="00974B65"/>
  </w:style>
  <w:style w:type="paragraph" w:styleId="a7">
    <w:name w:val="Balloon Text"/>
    <w:basedOn w:val="a"/>
    <w:link w:val="a8"/>
    <w:uiPriority w:val="99"/>
    <w:semiHidden/>
    <w:unhideWhenUsed/>
    <w:rsid w:val="00C93A0B"/>
    <w:rPr>
      <w:rFonts w:ascii="Tahoma" w:hAnsi="Tahoma" w:cs="Tahoma"/>
      <w:sz w:val="16"/>
      <w:szCs w:val="16"/>
    </w:rPr>
  </w:style>
  <w:style w:type="character" w:customStyle="1" w:styleId="a8">
    <w:name w:val="Текст у виносці Знак"/>
    <w:link w:val="a7"/>
    <w:uiPriority w:val="99"/>
    <w:semiHidden/>
    <w:rsid w:val="00C93A0B"/>
    <w:rPr>
      <w:rFonts w:ascii="Tahoma" w:eastAsia="Times New Roman" w:hAnsi="Tahoma" w:cs="Tahoma"/>
      <w:sz w:val="16"/>
      <w:szCs w:val="16"/>
    </w:rPr>
  </w:style>
  <w:style w:type="character" w:styleId="a9">
    <w:name w:val="Strong"/>
    <w:uiPriority w:val="22"/>
    <w:qFormat/>
    <w:rsid w:val="00C2323C"/>
    <w:rPr>
      <w:b/>
      <w:bCs/>
    </w:rPr>
  </w:style>
  <w:style w:type="paragraph" w:styleId="aa">
    <w:name w:val="No Spacing"/>
    <w:uiPriority w:val="1"/>
    <w:qFormat/>
    <w:rsid w:val="00C2323C"/>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3394">
      <w:bodyDiv w:val="1"/>
      <w:marLeft w:val="0"/>
      <w:marRight w:val="0"/>
      <w:marTop w:val="0"/>
      <w:marBottom w:val="0"/>
      <w:divBdr>
        <w:top w:val="none" w:sz="0" w:space="0" w:color="auto"/>
        <w:left w:val="none" w:sz="0" w:space="0" w:color="auto"/>
        <w:bottom w:val="none" w:sz="0" w:space="0" w:color="auto"/>
        <w:right w:val="none" w:sz="0" w:space="0" w:color="auto"/>
      </w:divBdr>
    </w:div>
    <w:div w:id="352416790">
      <w:bodyDiv w:val="1"/>
      <w:marLeft w:val="0"/>
      <w:marRight w:val="0"/>
      <w:marTop w:val="0"/>
      <w:marBottom w:val="0"/>
      <w:divBdr>
        <w:top w:val="none" w:sz="0" w:space="0" w:color="auto"/>
        <w:left w:val="none" w:sz="0" w:space="0" w:color="auto"/>
        <w:bottom w:val="none" w:sz="0" w:space="0" w:color="auto"/>
        <w:right w:val="none" w:sz="0" w:space="0" w:color="auto"/>
      </w:divBdr>
    </w:div>
    <w:div w:id="409885570">
      <w:bodyDiv w:val="1"/>
      <w:marLeft w:val="0"/>
      <w:marRight w:val="0"/>
      <w:marTop w:val="0"/>
      <w:marBottom w:val="0"/>
      <w:divBdr>
        <w:top w:val="none" w:sz="0" w:space="0" w:color="auto"/>
        <w:left w:val="none" w:sz="0" w:space="0" w:color="auto"/>
        <w:bottom w:val="none" w:sz="0" w:space="0" w:color="auto"/>
        <w:right w:val="none" w:sz="0" w:space="0" w:color="auto"/>
      </w:divBdr>
    </w:div>
    <w:div w:id="486358958">
      <w:bodyDiv w:val="1"/>
      <w:marLeft w:val="0"/>
      <w:marRight w:val="0"/>
      <w:marTop w:val="0"/>
      <w:marBottom w:val="0"/>
      <w:divBdr>
        <w:top w:val="none" w:sz="0" w:space="0" w:color="auto"/>
        <w:left w:val="none" w:sz="0" w:space="0" w:color="auto"/>
        <w:bottom w:val="none" w:sz="0" w:space="0" w:color="auto"/>
        <w:right w:val="none" w:sz="0" w:space="0" w:color="auto"/>
      </w:divBdr>
      <w:divsChild>
        <w:div w:id="196088991">
          <w:marLeft w:val="0"/>
          <w:marRight w:val="0"/>
          <w:marTop w:val="0"/>
          <w:marBottom w:val="150"/>
          <w:divBdr>
            <w:top w:val="none" w:sz="0" w:space="0" w:color="auto"/>
            <w:left w:val="none" w:sz="0" w:space="0" w:color="auto"/>
            <w:bottom w:val="none" w:sz="0" w:space="0" w:color="auto"/>
            <w:right w:val="none" w:sz="0" w:space="0" w:color="auto"/>
          </w:divBdr>
        </w:div>
      </w:divsChild>
    </w:div>
    <w:div w:id="608976675">
      <w:bodyDiv w:val="1"/>
      <w:marLeft w:val="0"/>
      <w:marRight w:val="0"/>
      <w:marTop w:val="0"/>
      <w:marBottom w:val="0"/>
      <w:divBdr>
        <w:top w:val="none" w:sz="0" w:space="0" w:color="auto"/>
        <w:left w:val="none" w:sz="0" w:space="0" w:color="auto"/>
        <w:bottom w:val="none" w:sz="0" w:space="0" w:color="auto"/>
        <w:right w:val="none" w:sz="0" w:space="0" w:color="auto"/>
      </w:divBdr>
    </w:div>
    <w:div w:id="641809442">
      <w:bodyDiv w:val="1"/>
      <w:marLeft w:val="0"/>
      <w:marRight w:val="0"/>
      <w:marTop w:val="0"/>
      <w:marBottom w:val="0"/>
      <w:divBdr>
        <w:top w:val="none" w:sz="0" w:space="0" w:color="auto"/>
        <w:left w:val="none" w:sz="0" w:space="0" w:color="auto"/>
        <w:bottom w:val="none" w:sz="0" w:space="0" w:color="auto"/>
        <w:right w:val="none" w:sz="0" w:space="0" w:color="auto"/>
      </w:divBdr>
    </w:div>
    <w:div w:id="715546598">
      <w:bodyDiv w:val="1"/>
      <w:marLeft w:val="0"/>
      <w:marRight w:val="0"/>
      <w:marTop w:val="0"/>
      <w:marBottom w:val="0"/>
      <w:divBdr>
        <w:top w:val="none" w:sz="0" w:space="0" w:color="auto"/>
        <w:left w:val="none" w:sz="0" w:space="0" w:color="auto"/>
        <w:bottom w:val="none" w:sz="0" w:space="0" w:color="auto"/>
        <w:right w:val="none" w:sz="0" w:space="0" w:color="auto"/>
      </w:divBdr>
    </w:div>
    <w:div w:id="1145047645">
      <w:bodyDiv w:val="1"/>
      <w:marLeft w:val="0"/>
      <w:marRight w:val="0"/>
      <w:marTop w:val="0"/>
      <w:marBottom w:val="0"/>
      <w:divBdr>
        <w:top w:val="none" w:sz="0" w:space="0" w:color="auto"/>
        <w:left w:val="none" w:sz="0" w:space="0" w:color="auto"/>
        <w:bottom w:val="none" w:sz="0" w:space="0" w:color="auto"/>
        <w:right w:val="none" w:sz="0" w:space="0" w:color="auto"/>
      </w:divBdr>
    </w:div>
    <w:div w:id="1414859751">
      <w:bodyDiv w:val="1"/>
      <w:marLeft w:val="0"/>
      <w:marRight w:val="0"/>
      <w:marTop w:val="0"/>
      <w:marBottom w:val="0"/>
      <w:divBdr>
        <w:top w:val="none" w:sz="0" w:space="0" w:color="auto"/>
        <w:left w:val="none" w:sz="0" w:space="0" w:color="auto"/>
        <w:bottom w:val="none" w:sz="0" w:space="0" w:color="auto"/>
        <w:right w:val="none" w:sz="0" w:space="0" w:color="auto"/>
      </w:divBdr>
    </w:div>
    <w:div w:id="1487748797">
      <w:bodyDiv w:val="1"/>
      <w:marLeft w:val="0"/>
      <w:marRight w:val="0"/>
      <w:marTop w:val="0"/>
      <w:marBottom w:val="0"/>
      <w:divBdr>
        <w:top w:val="none" w:sz="0" w:space="0" w:color="auto"/>
        <w:left w:val="none" w:sz="0" w:space="0" w:color="auto"/>
        <w:bottom w:val="none" w:sz="0" w:space="0" w:color="auto"/>
        <w:right w:val="none" w:sz="0" w:space="0" w:color="auto"/>
      </w:divBdr>
    </w:div>
    <w:div w:id="1902134602">
      <w:bodyDiv w:val="1"/>
      <w:marLeft w:val="0"/>
      <w:marRight w:val="0"/>
      <w:marTop w:val="0"/>
      <w:marBottom w:val="0"/>
      <w:divBdr>
        <w:top w:val="none" w:sz="0" w:space="0" w:color="auto"/>
        <w:left w:val="none" w:sz="0" w:space="0" w:color="auto"/>
        <w:bottom w:val="none" w:sz="0" w:space="0" w:color="auto"/>
        <w:right w:val="none" w:sz="0" w:space="0" w:color="auto"/>
      </w:divBdr>
      <w:divsChild>
        <w:div w:id="1345088189">
          <w:marLeft w:val="0"/>
          <w:marRight w:val="0"/>
          <w:marTop w:val="0"/>
          <w:marBottom w:val="150"/>
          <w:divBdr>
            <w:top w:val="none" w:sz="0" w:space="0" w:color="auto"/>
            <w:left w:val="none" w:sz="0" w:space="0" w:color="auto"/>
            <w:bottom w:val="none" w:sz="0" w:space="0" w:color="auto"/>
            <w:right w:val="none" w:sz="0" w:space="0" w:color="auto"/>
          </w:divBdr>
        </w:div>
      </w:divsChild>
    </w:div>
    <w:div w:id="1967807355">
      <w:bodyDiv w:val="1"/>
      <w:marLeft w:val="0"/>
      <w:marRight w:val="0"/>
      <w:marTop w:val="0"/>
      <w:marBottom w:val="0"/>
      <w:divBdr>
        <w:top w:val="none" w:sz="0" w:space="0" w:color="auto"/>
        <w:left w:val="none" w:sz="0" w:space="0" w:color="auto"/>
        <w:bottom w:val="none" w:sz="0" w:space="0" w:color="auto"/>
        <w:right w:val="none" w:sz="0" w:space="0" w:color="auto"/>
      </w:divBdr>
    </w:div>
    <w:div w:id="19818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56-17/print1445247980103453" TargetMode="External"/><Relationship Id="rId3" Type="http://schemas.openxmlformats.org/officeDocument/2006/relationships/styles" Target="styles.xml"/><Relationship Id="rId7" Type="http://schemas.openxmlformats.org/officeDocument/2006/relationships/hyperlink" Target="http://zakon3.rada.gov.ua/laws/show/2456-17/print144524798010345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2456-17/print144524798010345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3.rada.gov.ua/laws/show/2456-17/print1445247980103453" TargetMode="External"/><Relationship Id="rId4" Type="http://schemas.openxmlformats.org/officeDocument/2006/relationships/settings" Target="settings.xml"/><Relationship Id="rId9" Type="http://schemas.openxmlformats.org/officeDocument/2006/relationships/hyperlink" Target="http://zakon3.rada.gov.ua/laws/show/2456-17/print1445247980103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013E-CB8D-43B0-A80F-6D4BD78A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3853</Words>
  <Characters>21965</Characters>
  <Application>Microsoft Office Word</Application>
  <DocSecurity>0</DocSecurity>
  <Lines>183</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25767</CharactersWithSpaces>
  <SharedDoc>false</SharedDoc>
  <HLinks>
    <vt:vector size="30" baseType="variant">
      <vt:variant>
        <vt:i4>1572888</vt:i4>
      </vt:variant>
      <vt:variant>
        <vt:i4>12</vt:i4>
      </vt:variant>
      <vt:variant>
        <vt:i4>0</vt:i4>
      </vt:variant>
      <vt:variant>
        <vt:i4>5</vt:i4>
      </vt:variant>
      <vt:variant>
        <vt:lpwstr>http://zakon3.rada.gov.ua/laws/show/2456-17/print1445247980103453</vt:lpwstr>
      </vt:variant>
      <vt:variant>
        <vt:lpwstr>n790</vt:lpwstr>
      </vt:variant>
      <vt:variant>
        <vt:i4>1966105</vt:i4>
      </vt:variant>
      <vt:variant>
        <vt:i4>9</vt:i4>
      </vt:variant>
      <vt:variant>
        <vt:i4>0</vt:i4>
      </vt:variant>
      <vt:variant>
        <vt:i4>5</vt:i4>
      </vt:variant>
      <vt:variant>
        <vt:lpwstr>http://zakon3.rada.gov.ua/laws/show/2456-17/print1445247980103453</vt:lpwstr>
      </vt:variant>
      <vt:variant>
        <vt:lpwstr>n485</vt:lpwstr>
      </vt:variant>
      <vt:variant>
        <vt:i4>1900562</vt:i4>
      </vt:variant>
      <vt:variant>
        <vt:i4>6</vt:i4>
      </vt:variant>
      <vt:variant>
        <vt:i4>0</vt:i4>
      </vt:variant>
      <vt:variant>
        <vt:i4>5</vt:i4>
      </vt:variant>
      <vt:variant>
        <vt:lpwstr>http://zakon3.rada.gov.ua/laws/show/2456-17/print1445247980103453</vt:lpwstr>
      </vt:variant>
      <vt:variant>
        <vt:lpwstr>n331</vt:lpwstr>
      </vt:variant>
      <vt:variant>
        <vt:i4>1966104</vt:i4>
      </vt:variant>
      <vt:variant>
        <vt:i4>3</vt:i4>
      </vt:variant>
      <vt:variant>
        <vt:i4>0</vt:i4>
      </vt:variant>
      <vt:variant>
        <vt:i4>5</vt:i4>
      </vt:variant>
      <vt:variant>
        <vt:lpwstr>http://zakon3.rada.gov.ua/laws/show/2456-17/print1445247980103453</vt:lpwstr>
      </vt:variant>
      <vt:variant>
        <vt:lpwstr>n796</vt:lpwstr>
      </vt:variant>
      <vt:variant>
        <vt:i4>1310741</vt:i4>
      </vt:variant>
      <vt:variant>
        <vt:i4>0</vt:i4>
      </vt:variant>
      <vt:variant>
        <vt:i4>0</vt:i4>
      </vt:variant>
      <vt:variant>
        <vt:i4>5</vt:i4>
      </vt:variant>
      <vt:variant>
        <vt:lpwstr>http://zakon3.rada.gov.ua/laws/show/2456-17/print1445247980103453</vt:lpwstr>
      </vt:variant>
      <vt:variant>
        <vt:lpwstr>n348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cp:lastModifiedBy>VINGA-1</cp:lastModifiedBy>
  <cp:revision>57</cp:revision>
  <cp:lastPrinted>2021-04-16T06:20:00Z</cp:lastPrinted>
  <dcterms:created xsi:type="dcterms:W3CDTF">2021-04-15T06:26:00Z</dcterms:created>
  <dcterms:modified xsi:type="dcterms:W3CDTF">2021-04-16T07:11:00Z</dcterms:modified>
</cp:coreProperties>
</file>