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276F57" w:rsidRDefault="00976FDA" w:rsidP="00276F57">
      <w:pPr>
        <w:jc w:val="both"/>
        <w:rPr>
          <w:b/>
          <w:sz w:val="26"/>
          <w:szCs w:val="26"/>
        </w:rPr>
      </w:pPr>
      <w:r>
        <w:rPr>
          <w:b/>
          <w:sz w:val="26"/>
          <w:szCs w:val="26"/>
        </w:rPr>
        <w:t xml:space="preserve"> </w:t>
      </w:r>
      <w:r w:rsidR="00276F57">
        <w:rPr>
          <w:b/>
          <w:sz w:val="26"/>
          <w:szCs w:val="26"/>
        </w:rPr>
        <w:t xml:space="preserve">Про надання  дозволу  </w:t>
      </w:r>
      <w:r w:rsidR="00276F57">
        <w:rPr>
          <w:b/>
          <w:sz w:val="26"/>
          <w:szCs w:val="26"/>
        </w:rPr>
        <w:t>гр. Коваль А.М.</w:t>
      </w:r>
    </w:p>
    <w:p w:rsidR="00276F57" w:rsidRDefault="00276F57" w:rsidP="00276F57">
      <w:pPr>
        <w:jc w:val="both"/>
        <w:rPr>
          <w:b/>
          <w:sz w:val="26"/>
          <w:szCs w:val="26"/>
        </w:rPr>
      </w:pPr>
      <w:r>
        <w:rPr>
          <w:b/>
          <w:sz w:val="26"/>
          <w:szCs w:val="26"/>
        </w:rPr>
        <w:t xml:space="preserve">на оренду конструктивного елемента благоустрою </w:t>
      </w:r>
    </w:p>
    <w:p w:rsidR="00276F57" w:rsidRDefault="00276F57" w:rsidP="00276F57">
      <w:pPr>
        <w:jc w:val="both"/>
        <w:rPr>
          <w:b/>
          <w:sz w:val="26"/>
          <w:szCs w:val="26"/>
        </w:rPr>
      </w:pPr>
      <w:r>
        <w:rPr>
          <w:b/>
          <w:sz w:val="26"/>
          <w:szCs w:val="26"/>
        </w:rPr>
        <w:t xml:space="preserve">під розташування тимчасового  </w:t>
      </w:r>
    </w:p>
    <w:p w:rsidR="00276F57" w:rsidRDefault="00276F57" w:rsidP="00276F57">
      <w:pPr>
        <w:jc w:val="both"/>
        <w:rPr>
          <w:b/>
          <w:sz w:val="26"/>
          <w:szCs w:val="26"/>
        </w:rPr>
      </w:pPr>
      <w:r>
        <w:rPr>
          <w:b/>
          <w:sz w:val="26"/>
          <w:szCs w:val="26"/>
        </w:rPr>
        <w:t xml:space="preserve">торгового павільйону  на пл. Є. </w:t>
      </w:r>
      <w:proofErr w:type="spellStart"/>
      <w:r>
        <w:rPr>
          <w:b/>
          <w:sz w:val="26"/>
          <w:szCs w:val="26"/>
        </w:rPr>
        <w:t>Коновальця</w:t>
      </w:r>
      <w:proofErr w:type="spellEnd"/>
      <w:r>
        <w:rPr>
          <w:b/>
          <w:sz w:val="26"/>
          <w:szCs w:val="26"/>
        </w:rPr>
        <w:t>, 11</w:t>
      </w:r>
      <w:r>
        <w:rPr>
          <w:b/>
          <w:sz w:val="26"/>
          <w:szCs w:val="26"/>
        </w:rPr>
        <w:t xml:space="preserve"> </w:t>
      </w:r>
    </w:p>
    <w:p w:rsidR="00276F57" w:rsidRDefault="00276F57" w:rsidP="00276F57">
      <w:pPr>
        <w:jc w:val="both"/>
        <w:rPr>
          <w:b/>
          <w:sz w:val="26"/>
          <w:szCs w:val="26"/>
        </w:rPr>
      </w:pPr>
      <w:r>
        <w:rPr>
          <w:b/>
          <w:sz w:val="26"/>
          <w:szCs w:val="26"/>
        </w:rPr>
        <w:t xml:space="preserve">в м. </w:t>
      </w:r>
      <w:proofErr w:type="spellStart"/>
      <w:r>
        <w:rPr>
          <w:b/>
          <w:sz w:val="26"/>
          <w:szCs w:val="26"/>
        </w:rPr>
        <w:t>Жовкві</w:t>
      </w:r>
      <w:proofErr w:type="spellEnd"/>
      <w:r>
        <w:rPr>
          <w:b/>
          <w:sz w:val="26"/>
          <w:szCs w:val="26"/>
        </w:rPr>
        <w:t>.</w:t>
      </w:r>
    </w:p>
    <w:p w:rsidR="00276F57" w:rsidRDefault="00276F57" w:rsidP="00276F57">
      <w:pPr>
        <w:rPr>
          <w:b/>
          <w:sz w:val="26"/>
          <w:szCs w:val="26"/>
        </w:rPr>
      </w:pPr>
    </w:p>
    <w:p w:rsidR="00276F57" w:rsidRDefault="00276F57" w:rsidP="00276F57">
      <w:pPr>
        <w:rPr>
          <w:sz w:val="26"/>
          <w:szCs w:val="26"/>
        </w:rPr>
      </w:pPr>
    </w:p>
    <w:p w:rsidR="00276F57" w:rsidRDefault="00276F57" w:rsidP="00276F57">
      <w:pPr>
        <w:jc w:val="both"/>
        <w:rPr>
          <w:sz w:val="26"/>
          <w:szCs w:val="26"/>
        </w:rPr>
      </w:pPr>
      <w:r>
        <w:rPr>
          <w:sz w:val="26"/>
          <w:szCs w:val="26"/>
        </w:rPr>
        <w:tab/>
        <w:t xml:space="preserve">Розглянувши заяву  </w:t>
      </w:r>
      <w:proofErr w:type="spellStart"/>
      <w:r>
        <w:rPr>
          <w:sz w:val="26"/>
          <w:szCs w:val="26"/>
        </w:rPr>
        <w:t>гр.Коваля</w:t>
      </w:r>
      <w:proofErr w:type="spellEnd"/>
      <w:r>
        <w:rPr>
          <w:sz w:val="26"/>
          <w:szCs w:val="26"/>
        </w:rPr>
        <w:t xml:space="preserve"> Андрія Михайловича</w:t>
      </w:r>
      <w:r>
        <w:rPr>
          <w:sz w:val="26"/>
          <w:szCs w:val="26"/>
        </w:rPr>
        <w:t xml:space="preserve"> та долучені документи,  керуючись ст. 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276F57" w:rsidRDefault="00276F57" w:rsidP="00276F57">
      <w:pPr>
        <w:tabs>
          <w:tab w:val="left" w:pos="975"/>
        </w:tabs>
        <w:jc w:val="both"/>
        <w:rPr>
          <w:b/>
          <w:bCs/>
          <w:sz w:val="26"/>
          <w:szCs w:val="26"/>
        </w:rPr>
      </w:pPr>
      <w:r>
        <w:rPr>
          <w:b/>
          <w:bCs/>
          <w:sz w:val="26"/>
          <w:szCs w:val="26"/>
        </w:rPr>
        <w:t>В И Р І Ш И Л А:</w:t>
      </w:r>
    </w:p>
    <w:p w:rsidR="00276F57" w:rsidRDefault="00276F57" w:rsidP="00276F57">
      <w:pPr>
        <w:tabs>
          <w:tab w:val="left" w:pos="975"/>
        </w:tabs>
        <w:jc w:val="both"/>
        <w:rPr>
          <w:b/>
          <w:bCs/>
          <w:sz w:val="26"/>
          <w:szCs w:val="26"/>
        </w:rPr>
      </w:pPr>
    </w:p>
    <w:p w:rsidR="00276F57" w:rsidRDefault="00276F57" w:rsidP="00276F57">
      <w:pPr>
        <w:widowControl/>
        <w:numPr>
          <w:ilvl w:val="0"/>
          <w:numId w:val="18"/>
        </w:numPr>
        <w:autoSpaceDE/>
        <w:adjustRightInd/>
        <w:spacing w:line="240" w:lineRule="auto"/>
        <w:jc w:val="both"/>
        <w:rPr>
          <w:sz w:val="26"/>
          <w:szCs w:val="26"/>
        </w:rPr>
      </w:pPr>
      <w:r>
        <w:rPr>
          <w:sz w:val="26"/>
          <w:szCs w:val="26"/>
        </w:rPr>
        <w:t xml:space="preserve">Надати дозвіл  </w:t>
      </w:r>
      <w:proofErr w:type="spellStart"/>
      <w:r>
        <w:rPr>
          <w:sz w:val="26"/>
          <w:szCs w:val="26"/>
        </w:rPr>
        <w:t>гр.Ковал</w:t>
      </w:r>
      <w:r>
        <w:rPr>
          <w:sz w:val="26"/>
          <w:szCs w:val="26"/>
        </w:rPr>
        <w:t>ю</w:t>
      </w:r>
      <w:proofErr w:type="spellEnd"/>
      <w:r>
        <w:rPr>
          <w:sz w:val="26"/>
          <w:szCs w:val="26"/>
        </w:rPr>
        <w:t xml:space="preserve"> Андрі</w:t>
      </w:r>
      <w:r>
        <w:rPr>
          <w:sz w:val="26"/>
          <w:szCs w:val="26"/>
        </w:rPr>
        <w:t>ю</w:t>
      </w:r>
      <w:r>
        <w:rPr>
          <w:sz w:val="26"/>
          <w:szCs w:val="26"/>
        </w:rPr>
        <w:t xml:space="preserve"> Михайлович</w:t>
      </w:r>
      <w:r>
        <w:rPr>
          <w:sz w:val="26"/>
          <w:szCs w:val="26"/>
        </w:rPr>
        <w:t>у</w:t>
      </w:r>
      <w:r>
        <w:rPr>
          <w:sz w:val="26"/>
          <w:szCs w:val="26"/>
        </w:rPr>
        <w:t xml:space="preserve">  на оренду конструктивного елемента благоустрою  під  розташування тимчасового  торгового павільйону  на пл. Є.</w:t>
      </w:r>
      <w:proofErr w:type="spellStart"/>
      <w:r>
        <w:rPr>
          <w:sz w:val="26"/>
          <w:szCs w:val="26"/>
        </w:rPr>
        <w:t>Коновальця</w:t>
      </w:r>
      <w:proofErr w:type="spellEnd"/>
      <w:r>
        <w:rPr>
          <w:sz w:val="26"/>
          <w:szCs w:val="26"/>
        </w:rPr>
        <w:t>, 11</w:t>
      </w:r>
      <w:r>
        <w:rPr>
          <w:sz w:val="26"/>
          <w:szCs w:val="26"/>
        </w:rPr>
        <w:t xml:space="preserve">  в м. </w:t>
      </w:r>
      <w:proofErr w:type="spellStart"/>
      <w:r>
        <w:rPr>
          <w:sz w:val="26"/>
          <w:szCs w:val="26"/>
        </w:rPr>
        <w:t>Жовкві</w:t>
      </w:r>
      <w:proofErr w:type="spellEnd"/>
      <w:r>
        <w:rPr>
          <w:sz w:val="26"/>
          <w:szCs w:val="26"/>
        </w:rPr>
        <w:t>.</w:t>
      </w:r>
    </w:p>
    <w:p w:rsidR="00276F57" w:rsidRDefault="00276F57" w:rsidP="00276F57">
      <w:pPr>
        <w:widowControl/>
        <w:numPr>
          <w:ilvl w:val="0"/>
          <w:numId w:val="18"/>
        </w:numPr>
        <w:autoSpaceDE/>
        <w:adjustRightInd/>
        <w:spacing w:line="240" w:lineRule="auto"/>
        <w:jc w:val="left"/>
        <w:rPr>
          <w:sz w:val="26"/>
          <w:szCs w:val="26"/>
        </w:rPr>
      </w:pPr>
      <w:r>
        <w:rPr>
          <w:sz w:val="26"/>
          <w:szCs w:val="26"/>
        </w:rPr>
        <w:t xml:space="preserve">гр. Ковалю Андрію Михайловичу </w:t>
      </w:r>
      <w:r>
        <w:rPr>
          <w:sz w:val="26"/>
          <w:szCs w:val="26"/>
        </w:rPr>
        <w:t xml:space="preserve"> заключити договір на право тимчасового користування окремими  конструктивними елементами благоустрою комунальної власності площею  12,0  </w:t>
      </w:r>
      <w:proofErr w:type="spellStart"/>
      <w:r>
        <w:rPr>
          <w:sz w:val="26"/>
          <w:szCs w:val="26"/>
        </w:rPr>
        <w:t>м.кв</w:t>
      </w:r>
      <w:proofErr w:type="spellEnd"/>
      <w:r>
        <w:rPr>
          <w:sz w:val="26"/>
          <w:szCs w:val="26"/>
        </w:rPr>
        <w:t>.</w:t>
      </w:r>
    </w:p>
    <w:p w:rsidR="00276F57" w:rsidRDefault="00276F57" w:rsidP="00276F57">
      <w:pPr>
        <w:widowControl/>
        <w:numPr>
          <w:ilvl w:val="0"/>
          <w:numId w:val="18"/>
        </w:numPr>
        <w:autoSpaceDE/>
        <w:adjustRightInd/>
        <w:spacing w:line="240" w:lineRule="auto"/>
        <w:jc w:val="both"/>
        <w:rPr>
          <w:sz w:val="26"/>
          <w:szCs w:val="26"/>
        </w:rPr>
      </w:pPr>
      <w:r>
        <w:rPr>
          <w:sz w:val="26"/>
          <w:szCs w:val="26"/>
        </w:rPr>
        <w:t>Термін  дії дозволу встано</w:t>
      </w:r>
      <w:r w:rsidR="00F81182">
        <w:rPr>
          <w:sz w:val="26"/>
          <w:szCs w:val="26"/>
        </w:rPr>
        <w:t>вити з 01.10</w:t>
      </w:r>
      <w:r>
        <w:rPr>
          <w:sz w:val="26"/>
          <w:szCs w:val="26"/>
        </w:rPr>
        <w:t>.2020р. по 01.</w:t>
      </w:r>
      <w:r w:rsidR="00F81182">
        <w:rPr>
          <w:sz w:val="26"/>
          <w:szCs w:val="26"/>
        </w:rPr>
        <w:t>10</w:t>
      </w:r>
      <w:bookmarkStart w:id="0" w:name="_GoBack"/>
      <w:bookmarkEnd w:id="0"/>
      <w:r>
        <w:rPr>
          <w:sz w:val="26"/>
          <w:szCs w:val="26"/>
        </w:rPr>
        <w:t>.2021р.</w:t>
      </w:r>
    </w:p>
    <w:p w:rsidR="00276F57" w:rsidRDefault="00276F57" w:rsidP="00276F57">
      <w:pPr>
        <w:widowControl/>
        <w:numPr>
          <w:ilvl w:val="0"/>
          <w:numId w:val="18"/>
        </w:numPr>
        <w:autoSpaceDE/>
        <w:adjustRightInd/>
        <w:spacing w:line="240" w:lineRule="auto"/>
        <w:jc w:val="both"/>
        <w:rPr>
          <w:sz w:val="26"/>
          <w:szCs w:val="26"/>
        </w:rPr>
      </w:pPr>
      <w:r>
        <w:rPr>
          <w:sz w:val="26"/>
          <w:szCs w:val="26"/>
        </w:rPr>
        <w:t xml:space="preserve"> Укласти   з  КП </w:t>
      </w:r>
      <w:proofErr w:type="spellStart"/>
      <w:r>
        <w:rPr>
          <w:sz w:val="26"/>
          <w:szCs w:val="26"/>
        </w:rPr>
        <w:t>„Жовківське</w:t>
      </w:r>
      <w:proofErr w:type="spellEnd"/>
      <w:r>
        <w:rPr>
          <w:sz w:val="26"/>
          <w:szCs w:val="26"/>
        </w:rPr>
        <w:t xml:space="preserve"> МВУЖКГ” угоду на утримання прилеглої території.</w:t>
      </w:r>
    </w:p>
    <w:p w:rsidR="00276F57" w:rsidRDefault="00276F57" w:rsidP="00276F57">
      <w:pPr>
        <w:widowControl/>
        <w:numPr>
          <w:ilvl w:val="0"/>
          <w:numId w:val="18"/>
        </w:numPr>
        <w:autoSpaceDE/>
        <w:adjustRightInd/>
        <w:spacing w:line="240" w:lineRule="auto"/>
        <w:jc w:val="both"/>
        <w:rPr>
          <w:sz w:val="26"/>
          <w:szCs w:val="26"/>
        </w:rPr>
      </w:pPr>
      <w:r>
        <w:rPr>
          <w:sz w:val="26"/>
          <w:szCs w:val="26"/>
        </w:rPr>
        <w:t>Укласти з ТОВ «ЕКОВЕЙ  МЕНЕДЖМЕНТ» угоду на вивіз побутового сміття.</w:t>
      </w:r>
    </w:p>
    <w:p w:rsidR="00276F57" w:rsidRDefault="00276F57" w:rsidP="00276F57">
      <w:pPr>
        <w:tabs>
          <w:tab w:val="left" w:pos="1290"/>
        </w:tabs>
        <w:jc w:val="both"/>
        <w:rPr>
          <w:sz w:val="26"/>
        </w:rPr>
      </w:pPr>
      <w:r>
        <w:rPr>
          <w:sz w:val="26"/>
        </w:rPr>
        <w:tab/>
      </w:r>
    </w:p>
    <w:p w:rsidR="00276F57" w:rsidRDefault="00276F57" w:rsidP="00276F57">
      <w:pPr>
        <w:jc w:val="both"/>
        <w:rPr>
          <w:sz w:val="26"/>
        </w:rPr>
      </w:pPr>
    </w:p>
    <w:p w:rsidR="00276F57" w:rsidRDefault="00276F57" w:rsidP="00276F57">
      <w:pPr>
        <w:jc w:val="both"/>
        <w:rPr>
          <w:sz w:val="26"/>
        </w:rPr>
      </w:pPr>
    </w:p>
    <w:p w:rsidR="00276F57" w:rsidRPr="00276F57" w:rsidRDefault="00276F57" w:rsidP="00276F57">
      <w:pPr>
        <w:jc w:val="both"/>
        <w:rPr>
          <w:b/>
          <w:sz w:val="26"/>
          <w:szCs w:val="26"/>
        </w:rPr>
      </w:pPr>
      <w:r w:rsidRPr="00276F57">
        <w:rPr>
          <w:b/>
          <w:sz w:val="26"/>
        </w:rPr>
        <w:t xml:space="preserve">          </w:t>
      </w:r>
      <w:r w:rsidRPr="00276F57">
        <w:rPr>
          <w:b/>
          <w:sz w:val="26"/>
          <w:szCs w:val="26"/>
        </w:rPr>
        <w:t>Міський голова</w:t>
      </w:r>
      <w:r w:rsidRPr="00276F57">
        <w:rPr>
          <w:b/>
          <w:sz w:val="26"/>
          <w:szCs w:val="26"/>
        </w:rPr>
        <w:tab/>
      </w:r>
      <w:r w:rsidRPr="00276F57">
        <w:rPr>
          <w:b/>
          <w:sz w:val="26"/>
          <w:szCs w:val="26"/>
        </w:rPr>
        <w:tab/>
      </w:r>
      <w:r w:rsidRPr="00276F57">
        <w:rPr>
          <w:b/>
          <w:sz w:val="26"/>
          <w:szCs w:val="26"/>
        </w:rPr>
        <w:tab/>
      </w:r>
      <w:r w:rsidRPr="00276F57">
        <w:rPr>
          <w:b/>
          <w:sz w:val="26"/>
          <w:szCs w:val="26"/>
        </w:rPr>
        <w:tab/>
      </w:r>
      <w:r w:rsidRPr="00276F57">
        <w:rPr>
          <w:b/>
          <w:sz w:val="26"/>
          <w:szCs w:val="26"/>
        </w:rPr>
        <w:tab/>
        <w:t xml:space="preserve">Петро </w:t>
      </w:r>
      <w:proofErr w:type="spellStart"/>
      <w:r w:rsidRPr="00276F57">
        <w:rPr>
          <w:b/>
          <w:sz w:val="26"/>
          <w:szCs w:val="26"/>
        </w:rPr>
        <w:t>Вихопень</w:t>
      </w:r>
      <w:proofErr w:type="spellEnd"/>
    </w:p>
    <w:p w:rsidR="00276F57" w:rsidRDefault="00276F57" w:rsidP="00276F57">
      <w:pPr>
        <w:ind w:left="120"/>
      </w:pPr>
    </w:p>
    <w:p w:rsidR="00276F57" w:rsidRDefault="00276F57" w:rsidP="00276F57">
      <w:pPr>
        <w:jc w:val="left"/>
        <w:rPr>
          <w:sz w:val="24"/>
          <w:szCs w:val="24"/>
        </w:rPr>
      </w:pPr>
    </w:p>
    <w:p w:rsidR="00976FDA" w:rsidRDefault="00976FDA" w:rsidP="00276F57">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49" w:rsidRDefault="00251949">
      <w:r>
        <w:separator/>
      </w:r>
    </w:p>
  </w:endnote>
  <w:endnote w:type="continuationSeparator" w:id="0">
    <w:p w:rsidR="00251949" w:rsidRDefault="002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49" w:rsidRDefault="00251949">
      <w:r>
        <w:separator/>
      </w:r>
    </w:p>
  </w:footnote>
  <w:footnote w:type="continuationSeparator" w:id="0">
    <w:p w:rsidR="00251949" w:rsidRDefault="0025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470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2020-09-25T10:33:00Z</cp:lastPrinted>
  <dcterms:created xsi:type="dcterms:W3CDTF">2020-09-25T10:32:00Z</dcterms:created>
  <dcterms:modified xsi:type="dcterms:W3CDTF">2020-09-25T10:33:00Z</dcterms:modified>
</cp:coreProperties>
</file>