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D2578D">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AC74FD" w:rsidRPr="00AC74FD" w:rsidRDefault="00FD2276" w:rsidP="00AC74FD">
      <w:pPr>
        <w:pStyle w:val="FR1"/>
        <w:spacing w:before="0"/>
        <w:jc w:val="both"/>
        <w:rPr>
          <w:b/>
          <w:sz w:val="24"/>
        </w:rPr>
      </w:pPr>
      <w:r>
        <w:rPr>
          <w:b/>
          <w:sz w:val="24"/>
          <w:szCs w:val="24"/>
        </w:rPr>
        <w:t xml:space="preserve">Про затвердження </w:t>
      </w:r>
      <w:r w:rsidR="00AC74FD" w:rsidRPr="00AC74FD">
        <w:rPr>
          <w:b/>
          <w:sz w:val="24"/>
        </w:rPr>
        <w:t>територіальній громаді</w:t>
      </w:r>
    </w:p>
    <w:p w:rsidR="00AC74FD" w:rsidRPr="00AC74FD" w:rsidRDefault="00AC74FD" w:rsidP="00AC74FD">
      <w:pPr>
        <w:pStyle w:val="FR1"/>
        <w:spacing w:before="0"/>
        <w:jc w:val="both"/>
        <w:rPr>
          <w:b/>
          <w:sz w:val="24"/>
        </w:rPr>
      </w:pPr>
      <w:r w:rsidRPr="00AC74FD">
        <w:rPr>
          <w:b/>
          <w:sz w:val="24"/>
        </w:rPr>
        <w:t xml:space="preserve"> Жовківського району в особі Жовківської </w:t>
      </w:r>
    </w:p>
    <w:p w:rsidR="00FD2276" w:rsidRPr="00AC74FD" w:rsidRDefault="00AC74FD" w:rsidP="00AC74FD">
      <w:pPr>
        <w:tabs>
          <w:tab w:val="left" w:pos="2655"/>
          <w:tab w:val="center" w:pos="4678"/>
        </w:tabs>
        <w:spacing w:line="240" w:lineRule="auto"/>
        <w:jc w:val="left"/>
        <w:rPr>
          <w:b/>
          <w:sz w:val="24"/>
          <w:szCs w:val="24"/>
        </w:rPr>
      </w:pPr>
      <w:r w:rsidRPr="00AC74FD">
        <w:rPr>
          <w:b/>
          <w:sz w:val="24"/>
        </w:rPr>
        <w:t xml:space="preserve"> районної  ради </w:t>
      </w:r>
      <w:r w:rsidR="00FD2276" w:rsidRPr="00AC74FD">
        <w:rPr>
          <w:b/>
          <w:sz w:val="24"/>
          <w:szCs w:val="24"/>
        </w:rPr>
        <w:t xml:space="preserve">проекту землеустрою </w:t>
      </w:r>
    </w:p>
    <w:p w:rsidR="00FD2276" w:rsidRDefault="00FD2276" w:rsidP="00FD2276">
      <w:pPr>
        <w:tabs>
          <w:tab w:val="left" w:pos="2655"/>
          <w:tab w:val="center" w:pos="4678"/>
        </w:tabs>
        <w:spacing w:line="240" w:lineRule="auto"/>
        <w:jc w:val="left"/>
        <w:rPr>
          <w:b/>
          <w:sz w:val="24"/>
          <w:szCs w:val="24"/>
        </w:rPr>
      </w:pPr>
      <w:r>
        <w:rPr>
          <w:b/>
          <w:sz w:val="24"/>
          <w:szCs w:val="24"/>
        </w:rPr>
        <w:t xml:space="preserve">щодо відведення земельної ділянки </w:t>
      </w:r>
    </w:p>
    <w:p w:rsidR="00FD2276" w:rsidRDefault="00FD2276" w:rsidP="00FD2276">
      <w:pPr>
        <w:tabs>
          <w:tab w:val="left" w:pos="2655"/>
          <w:tab w:val="center" w:pos="4678"/>
        </w:tabs>
        <w:spacing w:line="240" w:lineRule="auto"/>
        <w:jc w:val="left"/>
        <w:rPr>
          <w:b/>
          <w:sz w:val="24"/>
          <w:szCs w:val="24"/>
        </w:rPr>
      </w:pPr>
      <w:r>
        <w:rPr>
          <w:b/>
          <w:sz w:val="24"/>
          <w:szCs w:val="24"/>
        </w:rPr>
        <w:t>в постійне користування для  обслуговування</w:t>
      </w:r>
    </w:p>
    <w:p w:rsidR="00FD2276" w:rsidRDefault="00FD2276" w:rsidP="00FD2276">
      <w:pPr>
        <w:tabs>
          <w:tab w:val="left" w:pos="2655"/>
          <w:tab w:val="center" w:pos="4678"/>
        </w:tabs>
        <w:spacing w:line="240" w:lineRule="auto"/>
        <w:jc w:val="left"/>
        <w:rPr>
          <w:b/>
          <w:sz w:val="24"/>
          <w:szCs w:val="24"/>
        </w:rPr>
      </w:pPr>
      <w:r>
        <w:rPr>
          <w:b/>
          <w:sz w:val="24"/>
          <w:szCs w:val="24"/>
        </w:rPr>
        <w:t xml:space="preserve"> нежитлової будівлі по вул. Воїнів УПА, 13  в </w:t>
      </w:r>
    </w:p>
    <w:p w:rsidR="00FD2276" w:rsidRDefault="00FD2276" w:rsidP="00FD2276">
      <w:pPr>
        <w:tabs>
          <w:tab w:val="left" w:pos="2655"/>
          <w:tab w:val="center" w:pos="4678"/>
        </w:tabs>
        <w:spacing w:line="240" w:lineRule="auto"/>
        <w:jc w:val="left"/>
        <w:rPr>
          <w:b/>
          <w:sz w:val="24"/>
          <w:szCs w:val="24"/>
        </w:rPr>
      </w:pPr>
      <w:r>
        <w:rPr>
          <w:b/>
          <w:sz w:val="24"/>
          <w:szCs w:val="24"/>
        </w:rPr>
        <w:t>м. Жовкві.</w:t>
      </w:r>
    </w:p>
    <w:p w:rsidR="00FD2276" w:rsidRDefault="00FD2276" w:rsidP="00FD2276">
      <w:pPr>
        <w:tabs>
          <w:tab w:val="left" w:pos="2655"/>
          <w:tab w:val="center" w:pos="4678"/>
        </w:tabs>
        <w:spacing w:line="240" w:lineRule="auto"/>
        <w:jc w:val="left"/>
        <w:rPr>
          <w:b/>
          <w:sz w:val="24"/>
          <w:szCs w:val="24"/>
        </w:rPr>
      </w:pPr>
    </w:p>
    <w:p w:rsidR="00FD2276" w:rsidRPr="00AC74FD" w:rsidRDefault="00FD2276" w:rsidP="00FD2276">
      <w:pPr>
        <w:tabs>
          <w:tab w:val="left" w:pos="2655"/>
          <w:tab w:val="center" w:pos="4678"/>
        </w:tabs>
        <w:jc w:val="left"/>
        <w:rPr>
          <w:bCs/>
          <w:sz w:val="24"/>
          <w:szCs w:val="24"/>
        </w:rPr>
      </w:pPr>
    </w:p>
    <w:p w:rsidR="00FD2276" w:rsidRPr="00AC74FD" w:rsidRDefault="00FD2276" w:rsidP="00AC74FD">
      <w:pPr>
        <w:pStyle w:val="FR1"/>
        <w:spacing w:before="0"/>
        <w:jc w:val="both"/>
        <w:rPr>
          <w:sz w:val="24"/>
          <w:szCs w:val="24"/>
        </w:rPr>
      </w:pPr>
      <w:r w:rsidRPr="00AC74FD">
        <w:rPr>
          <w:sz w:val="24"/>
          <w:szCs w:val="24"/>
        </w:rPr>
        <w:t xml:space="preserve">             Розглянувши </w:t>
      </w:r>
      <w:r w:rsidR="00AC74FD" w:rsidRPr="00AC74FD">
        <w:rPr>
          <w:sz w:val="24"/>
          <w:szCs w:val="24"/>
        </w:rPr>
        <w:t xml:space="preserve">лист Жовківської районної ради про затвердження територіальній громаді  Жовківського району в особі Жовківської  районної  ради </w:t>
      </w:r>
      <w:r w:rsidRPr="00AC74FD">
        <w:rPr>
          <w:sz w:val="24"/>
          <w:szCs w:val="24"/>
        </w:rPr>
        <w:t>проект</w:t>
      </w:r>
      <w:r w:rsidR="00AC74FD">
        <w:rPr>
          <w:sz w:val="24"/>
          <w:szCs w:val="24"/>
        </w:rPr>
        <w:t>у</w:t>
      </w:r>
      <w:r w:rsidRPr="00AC74FD">
        <w:rPr>
          <w:sz w:val="24"/>
          <w:szCs w:val="24"/>
        </w:rPr>
        <w:t xml:space="preserve">  землеустрою щодо відведення земельної ділянки в постійне користування для   обслуговування нежитлової будівлі по вул..Воїнів УПА, 13 в м.Жовкві, керуючись ст. 12, 118, 121 Земельного кодексу України, ст. 26 Закону України “Про місцеве самоврядування в Україні”, Жовківська  міська  рада</w:t>
      </w:r>
    </w:p>
    <w:p w:rsidR="00FD2276" w:rsidRPr="00AC74FD" w:rsidRDefault="00FD2276" w:rsidP="00FD2276">
      <w:pPr>
        <w:jc w:val="both"/>
        <w:rPr>
          <w:b/>
          <w:bCs/>
          <w:sz w:val="24"/>
          <w:szCs w:val="24"/>
        </w:rPr>
      </w:pPr>
      <w:r w:rsidRPr="00AC74FD">
        <w:rPr>
          <w:b/>
          <w:bCs/>
          <w:sz w:val="24"/>
          <w:szCs w:val="24"/>
        </w:rPr>
        <w:t>В И Р І Ш И Л А:</w:t>
      </w:r>
    </w:p>
    <w:p w:rsidR="00FD2276" w:rsidRDefault="00FD2276" w:rsidP="00FD2276">
      <w:pPr>
        <w:jc w:val="both"/>
        <w:rPr>
          <w:b/>
          <w:bCs/>
          <w:sz w:val="16"/>
          <w:szCs w:val="16"/>
        </w:rPr>
      </w:pPr>
    </w:p>
    <w:p w:rsidR="00AC74FD" w:rsidRPr="00AC74FD" w:rsidRDefault="00FD2276" w:rsidP="00AC74FD">
      <w:pPr>
        <w:pStyle w:val="FR1"/>
        <w:spacing w:before="0"/>
        <w:jc w:val="both"/>
        <w:rPr>
          <w:sz w:val="24"/>
          <w:szCs w:val="24"/>
        </w:rPr>
      </w:pPr>
      <w:r>
        <w:rPr>
          <w:szCs w:val="24"/>
        </w:rPr>
        <w:tab/>
      </w:r>
      <w:r w:rsidRPr="00AC74FD">
        <w:rPr>
          <w:sz w:val="24"/>
          <w:szCs w:val="24"/>
        </w:rPr>
        <w:t>1.</w:t>
      </w:r>
      <w:r>
        <w:rPr>
          <w:szCs w:val="24"/>
        </w:rPr>
        <w:t xml:space="preserve"> </w:t>
      </w:r>
      <w:r w:rsidRPr="00AC74FD">
        <w:rPr>
          <w:sz w:val="24"/>
          <w:szCs w:val="24"/>
        </w:rPr>
        <w:t xml:space="preserve">Затвердити </w:t>
      </w:r>
      <w:r w:rsidR="00AC74FD" w:rsidRPr="00AC74FD">
        <w:rPr>
          <w:sz w:val="24"/>
          <w:szCs w:val="24"/>
        </w:rPr>
        <w:t>територіальній громаді</w:t>
      </w:r>
      <w:r w:rsidR="00AC74FD">
        <w:rPr>
          <w:sz w:val="24"/>
          <w:szCs w:val="24"/>
        </w:rPr>
        <w:t xml:space="preserve"> </w:t>
      </w:r>
      <w:r w:rsidR="00AC74FD" w:rsidRPr="00AC74FD">
        <w:rPr>
          <w:sz w:val="24"/>
          <w:szCs w:val="24"/>
        </w:rPr>
        <w:t xml:space="preserve"> Жовківського району в особі Жовківської </w:t>
      </w:r>
    </w:p>
    <w:p w:rsidR="00FD2276" w:rsidRDefault="00AC74FD" w:rsidP="00AC74FD">
      <w:pPr>
        <w:pStyle w:val="a3"/>
        <w:tabs>
          <w:tab w:val="left" w:pos="708"/>
        </w:tabs>
        <w:jc w:val="both"/>
        <w:rPr>
          <w:szCs w:val="24"/>
        </w:rPr>
      </w:pPr>
      <w:r>
        <w:rPr>
          <w:b/>
        </w:rPr>
        <w:t xml:space="preserve"> </w:t>
      </w:r>
      <w:r w:rsidRPr="00AC74FD">
        <w:t>районної  ради</w:t>
      </w:r>
      <w:r>
        <w:rPr>
          <w:b/>
        </w:rPr>
        <w:t xml:space="preserve"> </w:t>
      </w:r>
      <w:r w:rsidR="00FD2276">
        <w:rPr>
          <w:szCs w:val="24"/>
        </w:rPr>
        <w:t>проект землеустрою щодо відведення земельної ділянки в постійне користування площею 0,1423 га., кадастровий номер 4622710100:01:019:0007 для обслуговування нежитлової будівлі по вул..Воїнів УПА, 13 в м.Жовкві .</w:t>
      </w:r>
    </w:p>
    <w:p w:rsidR="00FD2276" w:rsidRDefault="00FD2276" w:rsidP="00FD2276">
      <w:pPr>
        <w:ind w:firstLine="720"/>
        <w:jc w:val="both"/>
        <w:rPr>
          <w:sz w:val="24"/>
          <w:szCs w:val="24"/>
        </w:rPr>
      </w:pPr>
      <w:r>
        <w:rPr>
          <w:sz w:val="24"/>
          <w:szCs w:val="24"/>
        </w:rPr>
        <w:t>2. Зареєструвати речове право на земельну ділянку у встановленому законодавством порядку.</w:t>
      </w:r>
    </w:p>
    <w:p w:rsidR="00FD2276" w:rsidRDefault="00FD2276" w:rsidP="00FD2276">
      <w:pPr>
        <w:ind w:firstLine="720"/>
        <w:jc w:val="both"/>
        <w:rPr>
          <w:sz w:val="24"/>
          <w:szCs w:val="24"/>
        </w:rPr>
      </w:pPr>
      <w:r>
        <w:rPr>
          <w:sz w:val="24"/>
          <w:szCs w:val="24"/>
        </w:rPr>
        <w:t>3. Контроль за виконанням рішення покласти на комісію з питань регулювання земельних відносин та охорони навколишнього природного середовища.</w:t>
      </w:r>
    </w:p>
    <w:p w:rsidR="00FD2276" w:rsidRDefault="00FD2276" w:rsidP="00FD2276">
      <w:pPr>
        <w:jc w:val="left"/>
        <w:rPr>
          <w:b/>
          <w:sz w:val="24"/>
          <w:szCs w:val="24"/>
        </w:rPr>
      </w:pPr>
    </w:p>
    <w:p w:rsidR="00FD2276" w:rsidRDefault="00FD2276" w:rsidP="00FD2276">
      <w:pPr>
        <w:jc w:val="both"/>
        <w:rPr>
          <w:b/>
          <w:sz w:val="24"/>
          <w:szCs w:val="24"/>
        </w:rPr>
      </w:pPr>
    </w:p>
    <w:p w:rsidR="00FD2276" w:rsidRDefault="00FD2276" w:rsidP="00FD2276">
      <w:pPr>
        <w:jc w:val="both"/>
        <w:rPr>
          <w:b/>
          <w:sz w:val="24"/>
          <w:szCs w:val="24"/>
        </w:rPr>
      </w:pPr>
    </w:p>
    <w:p w:rsidR="00FD2276" w:rsidRDefault="00FD2276" w:rsidP="00FD2276">
      <w:pPr>
        <w:jc w:val="both"/>
        <w:rPr>
          <w:b/>
          <w:sz w:val="24"/>
          <w:szCs w:val="24"/>
        </w:rPr>
      </w:pPr>
    </w:p>
    <w:p w:rsidR="00FD2276" w:rsidRDefault="00FD2276" w:rsidP="00FD2276">
      <w:pPr>
        <w:jc w:val="both"/>
        <w:rPr>
          <w:b/>
          <w:bCs/>
          <w:color w:val="000000"/>
          <w:sz w:val="24"/>
          <w:szCs w:val="24"/>
          <w:lang w:val="ru-RU"/>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FC8" w:rsidRDefault="00E02FC8">
      <w:r>
        <w:separator/>
      </w:r>
    </w:p>
  </w:endnote>
  <w:endnote w:type="continuationSeparator" w:id="1">
    <w:p w:rsidR="00E02FC8" w:rsidRDefault="00E02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FC8" w:rsidRDefault="00E02FC8">
      <w:r>
        <w:separator/>
      </w:r>
    </w:p>
  </w:footnote>
  <w:footnote w:type="continuationSeparator" w:id="1">
    <w:p w:rsidR="00E02FC8" w:rsidRDefault="00E02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01F6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2328"/>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1F6E"/>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C74FD"/>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02FC8"/>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22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870604112">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1021</Words>
  <Characters>583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2019-12-05T09:09:00Z</cp:lastPrinted>
  <dcterms:created xsi:type="dcterms:W3CDTF">2019-12-05T09:05:00Z</dcterms:created>
  <dcterms:modified xsi:type="dcterms:W3CDTF">2019-12-05T09:10:00Z</dcterms:modified>
</cp:coreProperties>
</file>