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6F" w:rsidRPr="000B306F" w:rsidRDefault="000B306F" w:rsidP="000B306F">
      <w:pPr>
        <w:spacing w:line="240" w:lineRule="auto"/>
        <w:jc w:val="right"/>
        <w:rPr>
          <w:b/>
          <w:sz w:val="28"/>
          <w:szCs w:val="28"/>
        </w:rPr>
      </w:pPr>
      <w:r w:rsidRPr="000B306F">
        <w:rPr>
          <w:b/>
          <w:sz w:val="28"/>
          <w:szCs w:val="28"/>
        </w:rPr>
        <w:t>ПРОЕКТ</w:t>
      </w:r>
    </w:p>
    <w:p w:rsidR="000B306F" w:rsidRDefault="000B306F" w:rsidP="000B306F">
      <w:pPr>
        <w:spacing w:line="240" w:lineRule="auto"/>
        <w:jc w:val="left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173355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306F" w:rsidRDefault="000B306F" w:rsidP="000B306F">
      <w:pPr>
        <w:spacing w:line="240" w:lineRule="auto"/>
        <w:jc w:val="left"/>
        <w:rPr>
          <w:b/>
          <w:sz w:val="32"/>
        </w:rPr>
      </w:pPr>
    </w:p>
    <w:p w:rsidR="000B306F" w:rsidRDefault="000B306F" w:rsidP="000B306F">
      <w:pPr>
        <w:spacing w:line="240" w:lineRule="auto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    </w:t>
      </w:r>
    </w:p>
    <w:p w:rsidR="000B306F" w:rsidRDefault="000B306F" w:rsidP="000B306F">
      <w:pPr>
        <w:spacing w:line="240" w:lineRule="auto"/>
        <w:jc w:val="left"/>
        <w:rPr>
          <w:b/>
          <w:sz w:val="32"/>
        </w:rPr>
      </w:pPr>
    </w:p>
    <w:p w:rsidR="000B306F" w:rsidRDefault="000B306F" w:rsidP="000B306F">
      <w:pPr>
        <w:spacing w:line="240" w:lineRule="auto"/>
        <w:jc w:val="left"/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0B306F" w:rsidRDefault="000B306F" w:rsidP="000B306F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0B306F" w:rsidRDefault="000B306F" w:rsidP="000B306F">
      <w:pPr>
        <w:pStyle w:val="2"/>
        <w:rPr>
          <w:b/>
          <w:bCs/>
          <w:sz w:val="36"/>
        </w:rPr>
      </w:pPr>
      <w:proofErr w:type="spellStart"/>
      <w:r>
        <w:rPr>
          <w:b/>
          <w:bCs/>
          <w:sz w:val="36"/>
        </w:rPr>
        <w:t>Жовківського</w:t>
      </w:r>
      <w:proofErr w:type="spellEnd"/>
      <w:r>
        <w:rPr>
          <w:b/>
          <w:bCs/>
          <w:sz w:val="36"/>
        </w:rPr>
        <w:t xml:space="preserve"> району Львівської області</w:t>
      </w:r>
    </w:p>
    <w:p w:rsidR="000B306F" w:rsidRDefault="000B306F" w:rsidP="000B306F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spacing w:val="0"/>
        </w:rPr>
      </w:pPr>
      <w:r>
        <w:rPr>
          <w:spacing w:val="0"/>
        </w:rPr>
        <w:tab/>
      </w:r>
      <w:r>
        <w:rPr>
          <w:spacing w:val="0"/>
          <w:lang w:val="ru-RU"/>
        </w:rPr>
        <w:t>15</w:t>
      </w:r>
      <w:r>
        <w:rPr>
          <w:spacing w:val="0"/>
        </w:rPr>
        <w:t xml:space="preserve">-а сесія </w:t>
      </w:r>
      <w:r>
        <w:rPr>
          <w:spacing w:val="0"/>
          <w:lang w:val="en-US"/>
        </w:rPr>
        <w:t>VI</w:t>
      </w:r>
      <w:r>
        <w:rPr>
          <w:spacing w:val="0"/>
        </w:rPr>
        <w:t xml:space="preserve">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</w:p>
    <w:p w:rsidR="000B306F" w:rsidRDefault="000B306F" w:rsidP="000B306F">
      <w:pPr>
        <w:tabs>
          <w:tab w:val="left" w:pos="3015"/>
        </w:tabs>
        <w:jc w:val="left"/>
        <w:rPr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0B306F" w:rsidRDefault="000B306F" w:rsidP="000B306F">
      <w:pPr>
        <w:rPr>
          <w:sz w:val="32"/>
        </w:rPr>
      </w:pPr>
    </w:p>
    <w:p w:rsidR="000B306F" w:rsidRDefault="000B306F" w:rsidP="000B306F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Від      .      . </w:t>
      </w:r>
      <w:r>
        <w:rPr>
          <w:sz w:val="24"/>
          <w:szCs w:val="24"/>
          <w:lang w:val="ru-RU"/>
        </w:rPr>
        <w:t xml:space="preserve">2017 </w:t>
      </w:r>
      <w:r>
        <w:rPr>
          <w:sz w:val="24"/>
          <w:szCs w:val="24"/>
        </w:rPr>
        <w:t xml:space="preserve">р.    №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 </w:t>
      </w:r>
      <w:proofErr w:type="spellStart"/>
      <w:r>
        <w:rPr>
          <w:sz w:val="24"/>
          <w:szCs w:val="24"/>
        </w:rPr>
        <w:t>Жовква</w:t>
      </w:r>
      <w:proofErr w:type="spellEnd"/>
    </w:p>
    <w:p w:rsidR="000B306F" w:rsidRDefault="000B306F" w:rsidP="000B306F">
      <w:pPr>
        <w:tabs>
          <w:tab w:val="left" w:pos="7020"/>
        </w:tabs>
        <w:jc w:val="left"/>
        <w:rPr>
          <w:sz w:val="24"/>
          <w:szCs w:val="24"/>
        </w:rPr>
      </w:pPr>
    </w:p>
    <w:p w:rsidR="000B306F" w:rsidRDefault="000B306F" w:rsidP="000B306F">
      <w:pPr>
        <w:pStyle w:val="FR1"/>
        <w:spacing w:befor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 затвердження Програми розвитку</w:t>
      </w:r>
    </w:p>
    <w:p w:rsidR="000B306F" w:rsidRDefault="000B306F" w:rsidP="000B306F">
      <w:pPr>
        <w:pStyle w:val="FR1"/>
        <w:spacing w:befor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земельних відносин, охорони земель,</w:t>
      </w:r>
    </w:p>
    <w:p w:rsidR="000B306F" w:rsidRDefault="000B306F" w:rsidP="000B306F">
      <w:pPr>
        <w:pStyle w:val="FR1"/>
        <w:spacing w:befor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території </w:t>
      </w:r>
      <w:proofErr w:type="spellStart"/>
      <w:r>
        <w:rPr>
          <w:b/>
          <w:sz w:val="26"/>
          <w:szCs w:val="26"/>
        </w:rPr>
        <w:t>Жовківської</w:t>
      </w:r>
      <w:proofErr w:type="spellEnd"/>
      <w:r>
        <w:rPr>
          <w:b/>
          <w:sz w:val="26"/>
          <w:szCs w:val="26"/>
        </w:rPr>
        <w:t xml:space="preserve"> </w:t>
      </w:r>
    </w:p>
    <w:p w:rsidR="000B306F" w:rsidRDefault="000B306F" w:rsidP="000B306F">
      <w:pPr>
        <w:pStyle w:val="FR1"/>
        <w:spacing w:befor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міської ради на 2017 рік.</w:t>
      </w:r>
    </w:p>
    <w:p w:rsidR="000B306F" w:rsidRDefault="000B306F" w:rsidP="000B306F">
      <w:pPr>
        <w:pStyle w:val="FR1"/>
        <w:spacing w:before="0"/>
        <w:jc w:val="both"/>
        <w:rPr>
          <w:b/>
          <w:sz w:val="26"/>
          <w:szCs w:val="26"/>
        </w:rPr>
      </w:pPr>
    </w:p>
    <w:p w:rsidR="000B306F" w:rsidRDefault="000B306F" w:rsidP="000B306F">
      <w:pPr>
        <w:pStyle w:val="FR1"/>
        <w:spacing w:before="0"/>
        <w:jc w:val="both"/>
        <w:rPr>
          <w:sz w:val="26"/>
          <w:szCs w:val="26"/>
        </w:rPr>
      </w:pPr>
    </w:p>
    <w:p w:rsidR="000B306F" w:rsidRDefault="000B306F" w:rsidP="000B306F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З метою ефективного використання коштів, що спрямовуються на виконання заходів з проведення земельної реформи, збереження, відтворення і забезпечення раціонального використання земельних ресурсів, керуючись Земельним Кодексом України, Законом України </w:t>
      </w:r>
      <w:proofErr w:type="spellStart"/>
      <w:r>
        <w:rPr>
          <w:sz w:val="26"/>
          <w:szCs w:val="26"/>
        </w:rPr>
        <w:t>“Про</w:t>
      </w:r>
      <w:proofErr w:type="spellEnd"/>
      <w:r>
        <w:rPr>
          <w:sz w:val="26"/>
          <w:szCs w:val="26"/>
        </w:rPr>
        <w:t xml:space="preserve"> місцеве самоврядування в </w:t>
      </w:r>
      <w:proofErr w:type="spellStart"/>
      <w:r>
        <w:rPr>
          <w:sz w:val="26"/>
          <w:szCs w:val="26"/>
        </w:rPr>
        <w:t>Україні”</w:t>
      </w:r>
      <w:proofErr w:type="spellEnd"/>
      <w:r>
        <w:rPr>
          <w:sz w:val="26"/>
          <w:szCs w:val="26"/>
        </w:rPr>
        <w:t xml:space="preserve">, пропозиції виконавчого комітету </w:t>
      </w:r>
      <w:proofErr w:type="spellStart"/>
      <w:r>
        <w:rPr>
          <w:sz w:val="26"/>
          <w:szCs w:val="26"/>
        </w:rPr>
        <w:t>Жовківської</w:t>
      </w:r>
      <w:proofErr w:type="spellEnd"/>
      <w:r>
        <w:rPr>
          <w:sz w:val="26"/>
          <w:szCs w:val="26"/>
        </w:rPr>
        <w:t xml:space="preserve"> міської ради, </w:t>
      </w:r>
      <w:proofErr w:type="spellStart"/>
      <w:r>
        <w:rPr>
          <w:sz w:val="26"/>
          <w:szCs w:val="26"/>
        </w:rPr>
        <w:t>Жовківська</w:t>
      </w:r>
      <w:proofErr w:type="spellEnd"/>
      <w:r>
        <w:rPr>
          <w:sz w:val="26"/>
          <w:szCs w:val="26"/>
        </w:rPr>
        <w:t xml:space="preserve"> міська рада</w:t>
      </w:r>
    </w:p>
    <w:p w:rsidR="000B306F" w:rsidRDefault="000B306F" w:rsidP="000B306F">
      <w:pPr>
        <w:pStyle w:val="FR1"/>
        <w:spacing w:before="0"/>
        <w:jc w:val="both"/>
        <w:rPr>
          <w:sz w:val="26"/>
          <w:szCs w:val="26"/>
        </w:rPr>
      </w:pPr>
    </w:p>
    <w:p w:rsidR="000B306F" w:rsidRDefault="000B306F" w:rsidP="000B306F">
      <w:pPr>
        <w:pStyle w:val="FR1"/>
        <w:spacing w:before="0"/>
        <w:jc w:val="both"/>
        <w:rPr>
          <w:sz w:val="26"/>
          <w:szCs w:val="26"/>
        </w:rPr>
      </w:pPr>
      <w:r>
        <w:rPr>
          <w:b/>
          <w:sz w:val="26"/>
          <w:szCs w:val="26"/>
        </w:rPr>
        <w:t>ВИРІШИЛА:</w:t>
      </w:r>
    </w:p>
    <w:p w:rsidR="000B306F" w:rsidRDefault="000B306F" w:rsidP="000B306F">
      <w:pPr>
        <w:pStyle w:val="FR1"/>
        <w:spacing w:before="0"/>
        <w:jc w:val="both"/>
        <w:rPr>
          <w:sz w:val="26"/>
          <w:szCs w:val="26"/>
        </w:rPr>
      </w:pPr>
    </w:p>
    <w:p w:rsidR="000B306F" w:rsidRDefault="000B306F" w:rsidP="000B306F">
      <w:pPr>
        <w:pStyle w:val="FR1"/>
        <w:spacing w:before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1. Затвердити Програму розвитку земельних відносин, охорони земель на території </w:t>
      </w:r>
      <w:proofErr w:type="spellStart"/>
      <w:r>
        <w:rPr>
          <w:sz w:val="26"/>
          <w:szCs w:val="26"/>
        </w:rPr>
        <w:t>Жовківської</w:t>
      </w:r>
      <w:proofErr w:type="spellEnd"/>
      <w:r>
        <w:rPr>
          <w:sz w:val="26"/>
          <w:szCs w:val="26"/>
        </w:rPr>
        <w:t xml:space="preserve"> міської ради на 2017 рік,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згідно додатку.</w:t>
      </w:r>
    </w:p>
    <w:p w:rsidR="000B306F" w:rsidRDefault="000B306F" w:rsidP="000B306F">
      <w:pPr>
        <w:pStyle w:val="FR1"/>
        <w:spacing w:before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2. Видатки, пов’язані з проведенням програми, здійснювати за рахунок коштів, передбачених у міському бюджеті на 2017 рік.</w:t>
      </w:r>
    </w:p>
    <w:p w:rsidR="000B306F" w:rsidRDefault="000B306F" w:rsidP="000B306F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3. Контроль за виконанням цього рішення покласти на постійну депутатську комісію з питань бюджету, фінансів, інвестицій, соціально-економічного розвитку, планування, освіти, охорони здоров’я, культури, спорту, соціального захисту населення, роботи з молоддю, міжнародної співпраці, зовнішньоекономічної діяльності та туризму (голова комісії </w:t>
      </w:r>
      <w:proofErr w:type="spellStart"/>
      <w:r>
        <w:rPr>
          <w:sz w:val="26"/>
          <w:szCs w:val="26"/>
        </w:rPr>
        <w:t>Іващук</w:t>
      </w:r>
      <w:proofErr w:type="spellEnd"/>
      <w:r>
        <w:rPr>
          <w:sz w:val="26"/>
          <w:szCs w:val="26"/>
        </w:rPr>
        <w:t xml:space="preserve"> І.П.).</w:t>
      </w:r>
    </w:p>
    <w:p w:rsidR="000B306F" w:rsidRDefault="000B306F" w:rsidP="000B306F">
      <w:pPr>
        <w:pStyle w:val="FR1"/>
        <w:spacing w:before="0"/>
        <w:ind w:firstLine="708"/>
        <w:jc w:val="both"/>
        <w:rPr>
          <w:sz w:val="26"/>
          <w:szCs w:val="26"/>
        </w:rPr>
      </w:pPr>
    </w:p>
    <w:p w:rsidR="000B306F" w:rsidRDefault="000B306F" w:rsidP="000B306F">
      <w:pPr>
        <w:pStyle w:val="FR1"/>
        <w:spacing w:before="0"/>
        <w:jc w:val="both"/>
        <w:rPr>
          <w:sz w:val="26"/>
          <w:szCs w:val="26"/>
        </w:rPr>
      </w:pPr>
    </w:p>
    <w:p w:rsidR="000B306F" w:rsidRDefault="000B306F" w:rsidP="000B306F">
      <w:pPr>
        <w:pStyle w:val="FR1"/>
        <w:spacing w:before="0"/>
        <w:jc w:val="both"/>
        <w:rPr>
          <w:sz w:val="26"/>
          <w:szCs w:val="26"/>
        </w:rPr>
      </w:pPr>
    </w:p>
    <w:p w:rsidR="000B306F" w:rsidRDefault="000B306F" w:rsidP="000B306F">
      <w:pPr>
        <w:pStyle w:val="FR1"/>
        <w:spacing w:before="0"/>
        <w:jc w:val="both"/>
        <w:rPr>
          <w:sz w:val="26"/>
          <w:szCs w:val="26"/>
        </w:rPr>
      </w:pPr>
    </w:p>
    <w:p w:rsidR="000B306F" w:rsidRDefault="000B306F" w:rsidP="000B306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Міський голова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Петро </w:t>
      </w:r>
      <w:proofErr w:type="spellStart"/>
      <w:r>
        <w:rPr>
          <w:b/>
          <w:sz w:val="26"/>
          <w:szCs w:val="26"/>
        </w:rPr>
        <w:t>Вихопень</w:t>
      </w:r>
      <w:proofErr w:type="spellEnd"/>
    </w:p>
    <w:p w:rsidR="000B306F" w:rsidRDefault="000B306F" w:rsidP="000B306F">
      <w:pPr>
        <w:jc w:val="both"/>
        <w:rPr>
          <w:b/>
          <w:sz w:val="26"/>
          <w:szCs w:val="26"/>
        </w:rPr>
      </w:pPr>
    </w:p>
    <w:p w:rsidR="000B306F" w:rsidRDefault="000B306F" w:rsidP="000B306F">
      <w:pPr>
        <w:jc w:val="both"/>
        <w:rPr>
          <w:b/>
          <w:sz w:val="26"/>
          <w:szCs w:val="26"/>
        </w:rPr>
      </w:pPr>
    </w:p>
    <w:p w:rsidR="00052CFD" w:rsidRDefault="00052CFD" w:rsidP="000B306F">
      <w:pPr>
        <w:jc w:val="both"/>
      </w:pPr>
    </w:p>
    <w:sectPr w:rsidR="00052CFD" w:rsidSect="00052C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06F"/>
    <w:rsid w:val="00052CFD"/>
    <w:rsid w:val="000B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6F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B306F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B306F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B306F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06F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B306F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B306F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customStyle="1" w:styleId="FR1">
    <w:name w:val="FR1"/>
    <w:rsid w:val="000B306F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949</Words>
  <Characters>541</Characters>
  <Application>Microsoft Office Word</Application>
  <DocSecurity>0</DocSecurity>
  <Lines>4</Lines>
  <Paragraphs>2</Paragraphs>
  <ScaleCrop>false</ScaleCrop>
  <Company>Association of Ukrainian Cities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Андрій</cp:lastModifiedBy>
  <cp:revision>1</cp:revision>
  <dcterms:created xsi:type="dcterms:W3CDTF">2017-02-07T13:37:00Z</dcterms:created>
  <dcterms:modified xsi:type="dcterms:W3CDTF">2017-02-07T13:39:00Z</dcterms:modified>
</cp:coreProperties>
</file>