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E3" w:rsidRPr="003D252F" w:rsidRDefault="00BD6DE3" w:rsidP="00BD6DE3">
      <w:pPr>
        <w:ind w:left="4140"/>
        <w:rPr>
          <w:rFonts w:ascii="Times New Roman" w:hAnsi="Times New Roman"/>
          <w:lang w:val="uk-UA"/>
        </w:rPr>
      </w:pPr>
      <w:r w:rsidRPr="003D252F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4C9F0ED8" wp14:editId="0D095E6C">
            <wp:extent cx="762000" cy="752475"/>
            <wp:effectExtent l="0" t="0" r="0" b="9525"/>
            <wp:docPr id="3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52F">
        <w:rPr>
          <w:rFonts w:ascii="Times New Roman" w:hAnsi="Times New Roman"/>
          <w:lang w:val="uk-UA"/>
        </w:rPr>
        <w:t xml:space="preserve">                                                            </w:t>
      </w:r>
    </w:p>
    <w:p w:rsidR="00BD6DE3" w:rsidRPr="003D252F" w:rsidRDefault="00BD6DE3" w:rsidP="00BD6DE3">
      <w:pPr>
        <w:rPr>
          <w:rFonts w:ascii="Times New Roman" w:hAnsi="Times New Roman"/>
          <w:bCs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BD6DE3" w:rsidRPr="003D252F" w:rsidRDefault="00BD6DE3" w:rsidP="00BD6DE3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BD6DE3" w:rsidRPr="003D252F" w:rsidRDefault="00BD6DE3" w:rsidP="00BD6DE3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BD6DE3" w:rsidRPr="003D252F" w:rsidRDefault="00567826" w:rsidP="00BD6DE3">
      <w:pPr>
        <w:spacing w:after="10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BD6DE3" w:rsidRPr="003D252F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BD6DE3"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BD6DE3" w:rsidRPr="003D252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BD6DE3" w:rsidRPr="003D252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BD6DE3" w:rsidRPr="003D252F" w:rsidRDefault="00BD6DE3" w:rsidP="00BD6DE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BD6DE3" w:rsidRPr="003D252F" w:rsidRDefault="00BD6DE3" w:rsidP="00BD6DE3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3D252F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567826">
        <w:rPr>
          <w:rFonts w:ascii="Times New Roman" w:hAnsi="Times New Roman"/>
          <w:sz w:val="26"/>
          <w:szCs w:val="26"/>
          <w:lang w:val="uk-UA"/>
        </w:rPr>
        <w:t>05.04.</w:t>
      </w:r>
      <w:r w:rsidRPr="003D252F">
        <w:rPr>
          <w:rFonts w:ascii="Times New Roman" w:hAnsi="Times New Roman"/>
          <w:sz w:val="26"/>
          <w:szCs w:val="26"/>
          <w:lang w:val="uk-UA"/>
        </w:rPr>
        <w:t>2021 року         №</w:t>
      </w:r>
      <w:r w:rsidR="00567826">
        <w:rPr>
          <w:rFonts w:ascii="Times New Roman" w:hAnsi="Times New Roman"/>
          <w:sz w:val="26"/>
          <w:szCs w:val="26"/>
          <w:lang w:val="uk-UA"/>
        </w:rPr>
        <w:t xml:space="preserve"> 41</w:t>
      </w:r>
      <w:r w:rsidRPr="003D252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м. Жовква</w:t>
      </w:r>
    </w:p>
    <w:p w:rsidR="00BD6DE3" w:rsidRPr="003D252F" w:rsidRDefault="00BD6DE3" w:rsidP="00BD6DE3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Про заміну Орендодавця за договором оренди нерухомого майна від 01.07.2009 року № 38, </w:t>
      </w:r>
    </w:p>
    <w:p w:rsidR="00BD6DE3" w:rsidRPr="003D252F" w:rsidRDefault="00BD6DE3" w:rsidP="00BD6DE3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територіальних громад </w:t>
      </w:r>
      <w:proofErr w:type="spellStart"/>
      <w:r w:rsidRPr="003D252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</w:p>
    <w:p w:rsidR="00BD6DE3" w:rsidRPr="003D252F" w:rsidRDefault="00BD6DE3" w:rsidP="00BD6D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D6DE3" w:rsidRPr="003D252F" w:rsidRDefault="00BD6DE3" w:rsidP="00BD6DE3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3D252F">
        <w:rPr>
          <w:rFonts w:ascii="Times New Roman" w:hAnsi="Times New Roman" w:cs="Times New Roman"/>
          <w:color w:val="auto"/>
          <w:lang w:val="uk-UA"/>
        </w:rPr>
        <w:t xml:space="preserve"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</w:t>
      </w:r>
      <w:proofErr w:type="spellStart"/>
      <w:r w:rsidRPr="003D252F">
        <w:rPr>
          <w:rFonts w:ascii="Times New Roman" w:hAnsi="Times New Roman" w:cs="Times New Roman"/>
          <w:color w:val="auto"/>
          <w:lang w:val="uk-UA"/>
        </w:rPr>
        <w:t>ст.ст</w:t>
      </w:r>
      <w:proofErr w:type="spellEnd"/>
      <w:r w:rsidRPr="003D252F">
        <w:rPr>
          <w:rFonts w:ascii="Times New Roman" w:hAnsi="Times New Roman" w:cs="Times New Roman"/>
          <w:color w:val="auto"/>
          <w:lang w:val="uk-UA"/>
        </w:rPr>
        <w:t>. 25, 26, 59 Закону України «Про місцеве самоврядування в України», Законом України «</w:t>
      </w:r>
      <w:r w:rsidRPr="003D252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3D252F">
        <w:rPr>
          <w:rFonts w:ascii="Times New Roman" w:hAnsi="Times New Roman" w:cs="Times New Roman"/>
          <w:color w:val="auto"/>
          <w:lang w:val="uk-UA"/>
        </w:rPr>
        <w:t>, врах</w:t>
      </w:r>
      <w:r>
        <w:rPr>
          <w:rFonts w:ascii="Times New Roman" w:hAnsi="Times New Roman" w:cs="Times New Roman"/>
          <w:color w:val="auto"/>
          <w:lang w:val="uk-UA"/>
        </w:rPr>
        <w:t>овуючи висновок постійної коміс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BD6DE3" w:rsidRPr="003D252F" w:rsidRDefault="00BD6DE3" w:rsidP="00BD6DE3">
      <w:pPr>
        <w:rPr>
          <w:lang w:val="uk-UA" w:eastAsia="ru-RU"/>
        </w:rPr>
      </w:pPr>
    </w:p>
    <w:p w:rsidR="00BD6DE3" w:rsidRPr="003D252F" w:rsidRDefault="00BD6DE3" w:rsidP="00BD6DE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BD6DE3" w:rsidRPr="003D252F" w:rsidRDefault="00BD6DE3" w:rsidP="00BD6D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оренди нерухомого майна, що передано із спільної власності територіальних громад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району від 01.07.2009 року № 38 (далі –Договір), укладеного між Орендодавцем – Жовківською  районною радою  та Орендарем –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Дочірним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підприємством «Сі-Сі-Ай-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Любеля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>», визначивши, що Орендодавцем є Жовківська міська рада.</w:t>
      </w:r>
    </w:p>
    <w:p w:rsidR="00BD6DE3" w:rsidRPr="003D252F" w:rsidRDefault="00BD6DE3" w:rsidP="00BD6D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567826">
        <w:rPr>
          <w:rFonts w:ascii="Times New Roman" w:hAnsi="Times New Roman"/>
          <w:sz w:val="24"/>
          <w:szCs w:val="24"/>
          <w:lang w:val="uk-UA"/>
        </w:rPr>
        <w:t>Апарату</w:t>
      </w:r>
      <w:r w:rsidRPr="003D252F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BD6DE3" w:rsidRPr="003D252F" w:rsidRDefault="00BD6DE3" w:rsidP="00BD6DE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BD6DE3" w:rsidRPr="003D252F" w:rsidRDefault="00BD6DE3" w:rsidP="00BD6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           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І.Мариняк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BD6DE3" w:rsidRPr="003D252F" w:rsidRDefault="00BD6DE3" w:rsidP="00BD6DE3">
      <w:pPr>
        <w:pStyle w:val="a3"/>
        <w:rPr>
          <w:b/>
          <w:sz w:val="24"/>
          <w:szCs w:val="24"/>
          <w:lang w:val="uk-UA"/>
        </w:rPr>
      </w:pPr>
    </w:p>
    <w:p w:rsidR="00BD6DE3" w:rsidRPr="003D252F" w:rsidRDefault="00BD6DE3" w:rsidP="00BD6DE3">
      <w:pPr>
        <w:pStyle w:val="a3"/>
        <w:rPr>
          <w:b/>
          <w:sz w:val="24"/>
          <w:szCs w:val="24"/>
          <w:lang w:val="uk-UA"/>
        </w:rPr>
      </w:pPr>
    </w:p>
    <w:p w:rsidR="00343D8A" w:rsidRPr="00567826" w:rsidRDefault="00BD6DE3" w:rsidP="00BD6DE3">
      <w:pPr>
        <w:pStyle w:val="a3"/>
        <w:rPr>
          <w:sz w:val="32"/>
        </w:rPr>
      </w:pPr>
      <w:proofErr w:type="spellStart"/>
      <w:r w:rsidRPr="00567826">
        <w:rPr>
          <w:b/>
          <w:szCs w:val="24"/>
        </w:rPr>
        <w:t>Міський</w:t>
      </w:r>
      <w:proofErr w:type="spellEnd"/>
      <w:r w:rsidRPr="00567826">
        <w:rPr>
          <w:b/>
          <w:szCs w:val="24"/>
        </w:rPr>
        <w:t xml:space="preserve"> голова                                </w:t>
      </w:r>
      <w:bookmarkStart w:id="0" w:name="_GoBack"/>
      <w:bookmarkEnd w:id="0"/>
      <w:r w:rsidRPr="00567826">
        <w:rPr>
          <w:b/>
          <w:szCs w:val="24"/>
        </w:rPr>
        <w:t xml:space="preserve">             </w:t>
      </w:r>
      <w:r w:rsidRPr="00567826">
        <w:rPr>
          <w:b/>
          <w:szCs w:val="24"/>
          <w:lang w:val="uk-UA"/>
        </w:rPr>
        <w:t xml:space="preserve">                                  </w:t>
      </w:r>
      <w:r w:rsidRPr="00567826">
        <w:rPr>
          <w:b/>
          <w:szCs w:val="24"/>
        </w:rPr>
        <w:t>Олег ВОЛЬСЬКИЙ</w:t>
      </w:r>
    </w:p>
    <w:sectPr w:rsidR="00343D8A" w:rsidRPr="00567826" w:rsidSect="00BD6DE3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07"/>
    <w:rsid w:val="00567826"/>
    <w:rsid w:val="00770607"/>
    <w:rsid w:val="00BD6DE3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7E96E-472E-4F31-8535-56222AFE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E3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6D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D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BD6DE3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6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2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cp:lastPrinted>2021-04-08T06:21:00Z</cp:lastPrinted>
  <dcterms:created xsi:type="dcterms:W3CDTF">2021-03-25T07:50:00Z</dcterms:created>
  <dcterms:modified xsi:type="dcterms:W3CDTF">2021-04-08T06:22:00Z</dcterms:modified>
</cp:coreProperties>
</file>