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A76ECD">
        <w:rPr>
          <w:b/>
          <w:bCs/>
          <w:sz w:val="36"/>
        </w:rPr>
        <w:t>Львів</w:t>
      </w:r>
      <w:r>
        <w:rPr>
          <w:b/>
          <w:bCs/>
          <w:sz w:val="36"/>
        </w:rPr>
        <w:t>ського району Львівської області</w:t>
      </w:r>
    </w:p>
    <w:p w:rsidR="00786FC5" w:rsidRDefault="00A76ECD" w:rsidP="00A76ECD">
      <w:pPr>
        <w:pStyle w:val="1"/>
        <w:tabs>
          <w:tab w:val="left" w:pos="1305"/>
          <w:tab w:val="center" w:pos="4678"/>
        </w:tabs>
        <w:spacing w:line="300" w:lineRule="auto"/>
        <w:jc w:val="left"/>
        <w:rPr>
          <w:b w:val="0"/>
          <w:bCs w:val="0"/>
        </w:rPr>
      </w:pPr>
      <w:r>
        <w:rPr>
          <w:spacing w:val="0"/>
        </w:rPr>
        <w:t xml:space="preserve">  3-я позачергова</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r>
        <w:rPr>
          <w:spacing w:val="0"/>
        </w:rPr>
        <w:t xml:space="preserve">         </w:t>
      </w:r>
      <w:r w:rsidR="00FF7690">
        <w:t xml:space="preserve">         РІШЕННЯ</w:t>
      </w:r>
    </w:p>
    <w:p w:rsidR="00CF72EF" w:rsidRDefault="00CF72EF" w:rsidP="00CF72EF">
      <w:pPr>
        <w:tabs>
          <w:tab w:val="left" w:pos="7020"/>
        </w:tabs>
        <w:jc w:val="left"/>
        <w:rPr>
          <w:sz w:val="24"/>
          <w:szCs w:val="24"/>
        </w:rPr>
      </w:pPr>
    </w:p>
    <w:p w:rsidR="00976FDA" w:rsidRDefault="0030735F" w:rsidP="00976FDA">
      <w:pPr>
        <w:pStyle w:val="FR1"/>
        <w:spacing w:before="0"/>
        <w:jc w:val="both"/>
        <w:rPr>
          <w:b/>
          <w:sz w:val="26"/>
          <w:szCs w:val="26"/>
        </w:rPr>
      </w:pPr>
      <w:r>
        <w:rPr>
          <w:sz w:val="24"/>
          <w:szCs w:val="24"/>
        </w:rPr>
        <w:t>в</w:t>
      </w:r>
      <w:r w:rsidR="00CF72EF">
        <w:rPr>
          <w:sz w:val="24"/>
          <w:szCs w:val="24"/>
        </w:rPr>
        <w:t xml:space="preserve">ід </w:t>
      </w:r>
      <w:r>
        <w:rPr>
          <w:sz w:val="24"/>
          <w:szCs w:val="24"/>
        </w:rPr>
        <w:t xml:space="preserve"> </w:t>
      </w:r>
      <w:r w:rsidR="00A76ECD">
        <w:rPr>
          <w:sz w:val="24"/>
          <w:szCs w:val="24"/>
        </w:rPr>
        <w:t>24.12.</w:t>
      </w:r>
      <w:r w:rsidR="00CF72EF">
        <w:rPr>
          <w:sz w:val="24"/>
          <w:szCs w:val="24"/>
        </w:rPr>
        <w:t>2020</w:t>
      </w:r>
      <w:r>
        <w:rPr>
          <w:sz w:val="24"/>
          <w:szCs w:val="24"/>
        </w:rPr>
        <w:t xml:space="preserve"> року</w:t>
      </w:r>
      <w:r w:rsidR="00CF72EF">
        <w:rPr>
          <w:sz w:val="24"/>
          <w:szCs w:val="24"/>
        </w:rPr>
        <w:t xml:space="preserve">    № </w:t>
      </w:r>
      <w:r w:rsidR="00A76ECD">
        <w:rPr>
          <w:sz w:val="24"/>
          <w:szCs w:val="24"/>
        </w:rPr>
        <w:t>39</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5A16AC">
        <w:rPr>
          <w:b/>
          <w:sz w:val="26"/>
          <w:szCs w:val="26"/>
        </w:rPr>
        <w:t>Короленка, 31</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r w:rsidR="005A16AC">
        <w:rPr>
          <w:sz w:val="26"/>
          <w:szCs w:val="26"/>
        </w:rPr>
        <w:t>Черняка Сергія Володимировича</w:t>
      </w:r>
      <w:r>
        <w:rPr>
          <w:sz w:val="26"/>
          <w:szCs w:val="26"/>
        </w:rPr>
        <w:t xml:space="preserve"> про розробку детального плану території земельної ділянки по вул. К</w:t>
      </w:r>
      <w:r w:rsidR="005A16AC">
        <w:rPr>
          <w:sz w:val="26"/>
          <w:szCs w:val="26"/>
        </w:rPr>
        <w:t>ороленка, 31</w:t>
      </w:r>
      <w:r>
        <w:rPr>
          <w:sz w:val="26"/>
          <w:szCs w:val="26"/>
        </w:rPr>
        <w:t xml:space="preserve"> в </w:t>
      </w:r>
      <w:proofErr w:type="spellStart"/>
      <w:r>
        <w:rPr>
          <w:sz w:val="26"/>
          <w:szCs w:val="26"/>
        </w:rPr>
        <w:t>м.Жовкві</w:t>
      </w:r>
      <w:proofErr w:type="spellEnd"/>
      <w:r>
        <w:rPr>
          <w:sz w:val="26"/>
          <w:szCs w:val="26"/>
        </w:rPr>
        <w:t>,  керуючись  ст.</w:t>
      </w:r>
      <w:r w:rsidR="0030735F">
        <w:rPr>
          <w:sz w:val="26"/>
          <w:szCs w:val="26"/>
        </w:rPr>
        <w:t xml:space="preserve"> </w:t>
      </w:r>
      <w:r>
        <w:rPr>
          <w:sz w:val="26"/>
          <w:szCs w:val="26"/>
        </w:rPr>
        <w:t xml:space="preserve">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Короленка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Виконкому міської ради виступити замовником детального плану території земельної ділянки по вул. Короленка</w:t>
      </w:r>
      <w:r w:rsidR="005A16AC">
        <w:rPr>
          <w:sz w:val="26"/>
          <w:szCs w:val="26"/>
        </w:rPr>
        <w:t>, 31</w:t>
      </w:r>
      <w:r>
        <w:rPr>
          <w:sz w:val="26"/>
          <w:szCs w:val="26"/>
        </w:rPr>
        <w:t xml:space="preserve">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A76ECD">
        <w:rPr>
          <w:b/>
          <w:sz w:val="26"/>
          <w:szCs w:val="26"/>
        </w:rPr>
        <w:t>Олег В</w:t>
      </w:r>
      <w:r w:rsidR="0030735F">
        <w:rPr>
          <w:b/>
          <w:sz w:val="26"/>
          <w:szCs w:val="26"/>
        </w:rPr>
        <w:t>ОЛЬСЬКИЙ</w:t>
      </w:r>
      <w:r>
        <w:rPr>
          <w:b/>
          <w:sz w:val="26"/>
          <w:szCs w:val="26"/>
        </w:rPr>
        <w:t xml:space="preserve">            </w:t>
      </w: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085393" w:rsidRDefault="00085393" w:rsidP="00976FDA">
      <w:pPr>
        <w:tabs>
          <w:tab w:val="left" w:pos="3015"/>
        </w:tabs>
        <w:jc w:val="left"/>
        <w:rPr>
          <w:b/>
          <w:sz w:val="26"/>
          <w:szCs w:val="26"/>
        </w:rPr>
      </w:pPr>
    </w:p>
    <w:p w:rsidR="00976FDA" w:rsidRPr="00DF7EFC" w:rsidRDefault="00976FDA" w:rsidP="00976FDA">
      <w:pPr>
        <w:jc w:val="left"/>
        <w:rPr>
          <w:sz w:val="24"/>
          <w:szCs w:val="24"/>
        </w:rPr>
      </w:pPr>
      <w:bookmarkStart w:id="0" w:name="_GoBack"/>
      <w:bookmarkEnd w:id="0"/>
    </w:p>
    <w:sectPr w:rsidR="00976FDA" w:rsidRP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78" w:rsidRDefault="00AD2E78">
      <w:r>
        <w:separator/>
      </w:r>
    </w:p>
  </w:endnote>
  <w:endnote w:type="continuationSeparator" w:id="0">
    <w:p w:rsidR="00AD2E78" w:rsidRDefault="00AD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78" w:rsidRDefault="00AD2E78">
      <w:r>
        <w:separator/>
      </w:r>
    </w:p>
  </w:footnote>
  <w:footnote w:type="continuationSeparator" w:id="0">
    <w:p w:rsidR="00AD2E78" w:rsidRDefault="00AD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5393"/>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383B"/>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0735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6AC"/>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76ECD"/>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2E78"/>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37E16C-DFAA-441C-9379-826696C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807</Words>
  <Characters>461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5</cp:revision>
  <cp:lastPrinted>2020-11-12T09:46:00Z</cp:lastPrinted>
  <dcterms:created xsi:type="dcterms:W3CDTF">2020-09-24T07:49:00Z</dcterms:created>
  <dcterms:modified xsi:type="dcterms:W3CDTF">2020-12-29T09:53:00Z</dcterms:modified>
</cp:coreProperties>
</file>