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EC" w:rsidRDefault="009B33A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3665220</wp:posOffset>
            </wp:positionH>
            <wp:positionV relativeFrom="margin">
              <wp:posOffset>0</wp:posOffset>
            </wp:positionV>
            <wp:extent cx="572770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277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EEC" w:rsidRDefault="00131EEC">
      <w:pPr>
        <w:spacing w:line="360" w:lineRule="exact"/>
      </w:pPr>
    </w:p>
    <w:p w:rsidR="00131EEC" w:rsidRDefault="00131EEC">
      <w:pPr>
        <w:spacing w:after="455" w:line="1" w:lineRule="exact"/>
      </w:pPr>
    </w:p>
    <w:p w:rsidR="00131EEC" w:rsidRDefault="000A7C7D">
      <w:pPr>
        <w:spacing w:line="1" w:lineRule="exact"/>
        <w:sectPr w:rsidR="00131EEC">
          <w:pgSz w:w="11900" w:h="16840"/>
          <w:pgMar w:top="963" w:right="723" w:bottom="1430" w:left="1490" w:header="535" w:footer="1002" w:gutter="0"/>
          <w:pgNumType w:start="1"/>
          <w:cols w:space="720"/>
          <w:noEndnote/>
          <w:docGrid w:linePitch="360"/>
        </w:sectPr>
      </w:pPr>
      <w:r>
        <w:t xml:space="preserve"> </w:t>
      </w:r>
    </w:p>
    <w:p w:rsidR="00131EEC" w:rsidRDefault="009B33AF">
      <w:pPr>
        <w:pStyle w:val="30"/>
        <w:shd w:val="clear" w:color="auto" w:fill="auto"/>
      </w:pPr>
      <w:r>
        <w:t>УКРАЇНА</w:t>
      </w:r>
    </w:p>
    <w:p w:rsidR="00131EEC" w:rsidRDefault="009B33AF" w:rsidP="00704CFD">
      <w:pPr>
        <w:pStyle w:val="30"/>
        <w:shd w:val="clear" w:color="auto" w:fill="auto"/>
        <w:contextualSpacing/>
      </w:pPr>
      <w:r>
        <w:t>Жовківська міська рада</w:t>
      </w:r>
    </w:p>
    <w:p w:rsidR="00131EEC" w:rsidRDefault="009B33AF" w:rsidP="00704CFD">
      <w:pPr>
        <w:pStyle w:val="20"/>
        <w:shd w:val="clear" w:color="auto" w:fill="auto"/>
        <w:contextualSpacing/>
      </w:pPr>
      <w:r>
        <w:t>Львівського району Львівської області</w:t>
      </w:r>
      <w:r>
        <w:br/>
        <w:t>14-та чергова сесія VIII -</w:t>
      </w:r>
      <w:r w:rsidR="00704CFD">
        <w:t>го</w:t>
      </w:r>
      <w:r>
        <w:t xml:space="preserve"> демократичного скликання</w:t>
      </w:r>
    </w:p>
    <w:p w:rsidR="00131EEC" w:rsidRDefault="009B33AF" w:rsidP="00704CFD">
      <w:pPr>
        <w:pStyle w:val="20"/>
        <w:shd w:val="clear" w:color="auto" w:fill="auto"/>
        <w:spacing w:line="240" w:lineRule="auto"/>
        <w:contextualSpacing/>
      </w:pPr>
      <w:r>
        <w:t>РІШЕННЯ</w:t>
      </w:r>
    </w:p>
    <w:p w:rsidR="00131EEC" w:rsidRDefault="009B33AF">
      <w:pPr>
        <w:pStyle w:val="1"/>
        <w:shd w:val="clear" w:color="auto" w:fill="auto"/>
        <w:tabs>
          <w:tab w:val="left" w:leader="underscore" w:pos="2093"/>
          <w:tab w:val="left" w:leader="underscore" w:pos="4238"/>
        </w:tabs>
        <w:spacing w:after="32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12700</wp:posOffset>
                </wp:positionV>
                <wp:extent cx="829310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1EEC" w:rsidRDefault="009B33A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м. Жовква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9.94999999999999pt;margin-top:1.pt;width:65.299999999999997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м. Жовква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04583">
        <w:t>від 18.08.</w:t>
      </w:r>
      <w:r>
        <w:t xml:space="preserve">2021 року </w:t>
      </w:r>
      <w:r w:rsidR="00C04583">
        <w:t xml:space="preserve">         </w:t>
      </w:r>
      <w:r>
        <w:t>№</w:t>
      </w:r>
      <w:r w:rsidR="00C04583">
        <w:t xml:space="preserve">   385</w:t>
      </w:r>
    </w:p>
    <w:p w:rsidR="00C04583" w:rsidRPr="00C04583" w:rsidRDefault="009B33AF" w:rsidP="00C04583">
      <w:pPr>
        <w:pStyle w:val="1"/>
        <w:shd w:val="clear" w:color="auto" w:fill="auto"/>
        <w:spacing w:line="240" w:lineRule="atLeast"/>
        <w:ind w:firstLine="0"/>
        <w:contextualSpacing/>
        <w:rPr>
          <w:b/>
          <w:bCs/>
          <w:iCs/>
        </w:rPr>
      </w:pPr>
      <w:r w:rsidRPr="00C04583">
        <w:rPr>
          <w:b/>
          <w:bCs/>
          <w:iCs/>
        </w:rPr>
        <w:t xml:space="preserve">Про створення комісії та </w:t>
      </w:r>
    </w:p>
    <w:p w:rsidR="00C04583" w:rsidRPr="00C04583" w:rsidRDefault="009B33AF" w:rsidP="00C04583">
      <w:pPr>
        <w:pStyle w:val="1"/>
        <w:shd w:val="clear" w:color="auto" w:fill="auto"/>
        <w:spacing w:line="240" w:lineRule="atLeast"/>
        <w:ind w:firstLine="0"/>
        <w:contextualSpacing/>
        <w:rPr>
          <w:b/>
          <w:bCs/>
          <w:iCs/>
        </w:rPr>
      </w:pPr>
      <w:r w:rsidRPr="00C04583">
        <w:rPr>
          <w:b/>
          <w:bCs/>
          <w:iCs/>
        </w:rPr>
        <w:t xml:space="preserve">робочої групи з питань легалізації </w:t>
      </w:r>
    </w:p>
    <w:p w:rsidR="00C04583" w:rsidRPr="00C04583" w:rsidRDefault="009B33AF" w:rsidP="00C04583">
      <w:pPr>
        <w:pStyle w:val="1"/>
        <w:shd w:val="clear" w:color="auto" w:fill="auto"/>
        <w:spacing w:line="240" w:lineRule="atLeast"/>
        <w:ind w:firstLine="0"/>
        <w:contextualSpacing/>
        <w:rPr>
          <w:b/>
          <w:bCs/>
          <w:iCs/>
        </w:rPr>
      </w:pPr>
      <w:r w:rsidRPr="00C04583">
        <w:rPr>
          <w:b/>
          <w:bCs/>
          <w:iCs/>
        </w:rPr>
        <w:t xml:space="preserve">виплати заробітної плати та </w:t>
      </w:r>
    </w:p>
    <w:p w:rsidR="00131EEC" w:rsidRPr="00C04583" w:rsidRDefault="009B33AF" w:rsidP="00C04583">
      <w:pPr>
        <w:pStyle w:val="1"/>
        <w:shd w:val="clear" w:color="auto" w:fill="auto"/>
        <w:spacing w:line="240" w:lineRule="atLeast"/>
        <w:ind w:firstLine="0"/>
        <w:contextualSpacing/>
      </w:pPr>
      <w:r w:rsidRPr="00C04583">
        <w:rPr>
          <w:b/>
          <w:bCs/>
          <w:iCs/>
        </w:rPr>
        <w:t>зайнятості населення</w:t>
      </w:r>
    </w:p>
    <w:p w:rsidR="00131EEC" w:rsidRDefault="009B33AF" w:rsidP="00C04583">
      <w:pPr>
        <w:pStyle w:val="1"/>
        <w:shd w:val="clear" w:color="auto" w:fill="auto"/>
        <w:ind w:firstLine="940"/>
        <w:jc w:val="both"/>
      </w:pPr>
      <w:r>
        <w:t>З метою захисту прав найманих працівників у сфері праці, створення нових робочих місць, наповнення бюджетів усі</w:t>
      </w:r>
      <w:r w:rsidR="00C04583">
        <w:t>х рівнів шляхом легалізації ви</w:t>
      </w:r>
      <w:r>
        <w:t>плати заробітної плати та зайнятості населення, керуючись ст. 26 Закону України «Про місцеве самоврядування в Україні</w:t>
      </w:r>
      <w:r w:rsidR="00C04583">
        <w:t>»</w:t>
      </w:r>
      <w:r>
        <w:t>,</w:t>
      </w:r>
      <w:r w:rsidR="00C04583">
        <w:t xml:space="preserve"> враховуючи висновок постійної комісії з питань планування соціально-економічного розвитку, бюджету, фінансів, інвестицій, торгівлі, послуг та розвитку підприємництва, </w:t>
      </w:r>
      <w:r w:rsidR="006C2011">
        <w:t xml:space="preserve"> Жовківська міська рада</w:t>
      </w:r>
      <w:bookmarkStart w:id="0" w:name="_GoBack"/>
      <w:bookmarkEnd w:id="0"/>
    </w:p>
    <w:p w:rsidR="00131EEC" w:rsidRPr="00C04583" w:rsidRDefault="009B33AF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C04583">
        <w:rPr>
          <w:b/>
        </w:rPr>
        <w:t>ВИРІШИЛА :</w:t>
      </w:r>
    </w:p>
    <w:p w:rsidR="00131EEC" w:rsidRDefault="009B33AF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ind w:firstLine="940"/>
        <w:jc w:val="both"/>
      </w:pPr>
      <w:r>
        <w:t>Утворити комісію з питань легалізації виплати заробітної плати та зайнятості населення і затвердити її склад (додаток 1).</w:t>
      </w:r>
    </w:p>
    <w:p w:rsidR="00131EEC" w:rsidRDefault="009B33AF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ind w:firstLine="940"/>
        <w:jc w:val="both"/>
      </w:pPr>
      <w:r>
        <w:t>Затвердити Положення про комісію з питань легалізації виплати заробітної плати та зайнятості населення (додаток 2).</w:t>
      </w:r>
    </w:p>
    <w:p w:rsidR="00131EEC" w:rsidRDefault="009B33AF">
      <w:pPr>
        <w:pStyle w:val="1"/>
        <w:numPr>
          <w:ilvl w:val="0"/>
          <w:numId w:val="1"/>
        </w:numPr>
        <w:shd w:val="clear" w:color="auto" w:fill="auto"/>
        <w:tabs>
          <w:tab w:val="left" w:pos="1242"/>
        </w:tabs>
        <w:ind w:firstLine="940"/>
        <w:jc w:val="both"/>
      </w:pPr>
      <w:r>
        <w:t>Утворити робочу групу з питань легалізації виплати заробітної плати та зайнятості населення і затвердити її склад (додаток 3).</w:t>
      </w:r>
    </w:p>
    <w:p w:rsidR="00131EEC" w:rsidRDefault="009B33AF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ind w:firstLine="940"/>
        <w:jc w:val="both"/>
      </w:pPr>
      <w:r>
        <w:t>Затвердити Положення про робочу групу з питань легалізації випла</w:t>
      </w:r>
      <w:r>
        <w:softHyphen/>
        <w:t>ти заробітної плати та зайнятості населення (додаток 4).</w:t>
      </w:r>
    </w:p>
    <w:p w:rsidR="00131EEC" w:rsidRDefault="009B33AF">
      <w:pPr>
        <w:pStyle w:val="1"/>
        <w:numPr>
          <w:ilvl w:val="0"/>
          <w:numId w:val="1"/>
        </w:numPr>
        <w:shd w:val="clear" w:color="auto" w:fill="auto"/>
        <w:tabs>
          <w:tab w:val="left" w:pos="1237"/>
        </w:tabs>
        <w:ind w:firstLine="940"/>
        <w:jc w:val="both"/>
      </w:pPr>
      <w:r>
        <w:t>Затвердити довідку про стан оформлення трудових відносин (додаток 5).</w:t>
      </w:r>
    </w:p>
    <w:p w:rsidR="00C04583" w:rsidRDefault="009B33AF" w:rsidP="00C04583">
      <w:pPr>
        <w:pStyle w:val="1"/>
        <w:numPr>
          <w:ilvl w:val="0"/>
          <w:numId w:val="1"/>
        </w:numPr>
        <w:shd w:val="clear" w:color="auto" w:fill="auto"/>
        <w:tabs>
          <w:tab w:val="left" w:pos="1242"/>
        </w:tabs>
        <w:spacing w:after="640"/>
        <w:ind w:firstLine="940"/>
        <w:jc w:val="both"/>
      </w:pPr>
      <w:r>
        <w:t>Контроль за виконанням рішення покласти на постійну депутатську комісію з питань планування соціально-економічного розвитку, бюджету, фінансів, інвестицій, торгівлі, по</w:t>
      </w:r>
      <w:r w:rsidR="00C04583">
        <w:t xml:space="preserve">слуг та розвитку підприємництва (Кожушко М.П.). </w:t>
      </w:r>
    </w:p>
    <w:p w:rsidR="00704CFD" w:rsidRPr="00704CFD" w:rsidRDefault="00704CFD" w:rsidP="00704CFD">
      <w:pPr>
        <w:pStyle w:val="1"/>
        <w:shd w:val="clear" w:color="auto" w:fill="auto"/>
        <w:tabs>
          <w:tab w:val="left" w:pos="1242"/>
        </w:tabs>
        <w:spacing w:after="640"/>
        <w:ind w:left="940" w:hanging="373"/>
        <w:jc w:val="both"/>
        <w:rPr>
          <w:b/>
        </w:rPr>
      </w:pPr>
      <w:r>
        <w:rPr>
          <w:b/>
        </w:rPr>
        <w:t xml:space="preserve">Міський голова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Олег ВОЛЬСЬКИЙ</w:t>
      </w:r>
    </w:p>
    <w:sectPr w:rsidR="00704CFD" w:rsidRPr="00704CFD" w:rsidSect="00C04583">
      <w:type w:val="continuous"/>
      <w:pgSz w:w="11900" w:h="16840"/>
      <w:pgMar w:top="963" w:right="723" w:bottom="567" w:left="149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64" w:rsidRDefault="00861964">
      <w:r>
        <w:separator/>
      </w:r>
    </w:p>
  </w:endnote>
  <w:endnote w:type="continuationSeparator" w:id="0">
    <w:p w:rsidR="00861964" w:rsidRDefault="0086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64" w:rsidRDefault="00861964"/>
  </w:footnote>
  <w:footnote w:type="continuationSeparator" w:id="0">
    <w:p w:rsidR="00861964" w:rsidRDefault="008619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03A0"/>
    <w:multiLevelType w:val="multilevel"/>
    <w:tmpl w:val="A538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EC"/>
    <w:rsid w:val="000A7C7D"/>
    <w:rsid w:val="00131EEC"/>
    <w:rsid w:val="006C2011"/>
    <w:rsid w:val="00704CFD"/>
    <w:rsid w:val="00861964"/>
    <w:rsid w:val="00980966"/>
    <w:rsid w:val="009B33AF"/>
    <w:rsid w:val="00C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18A91-D346-410F-B1CC-FB256A34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9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/>
      <w:ind w:left="6300"/>
    </w:pPr>
    <w:rPr>
      <w:rFonts w:ascii="Arial" w:eastAsia="Arial" w:hAnsi="Arial" w:cs="Arial"/>
      <w:i/>
      <w:iCs/>
      <w:sz w:val="11"/>
      <w:szCs w:val="11"/>
    </w:rPr>
  </w:style>
  <w:style w:type="paragraph" w:styleId="a4">
    <w:name w:val="header"/>
    <w:basedOn w:val="a"/>
    <w:link w:val="a5"/>
    <w:uiPriority w:val="99"/>
    <w:unhideWhenUsed/>
    <w:rsid w:val="00C0458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583"/>
    <w:rPr>
      <w:color w:val="000000"/>
    </w:rPr>
  </w:style>
  <w:style w:type="paragraph" w:styleId="a6">
    <w:name w:val="footer"/>
    <w:basedOn w:val="a"/>
    <w:link w:val="a7"/>
    <w:uiPriority w:val="99"/>
    <w:unhideWhenUsed/>
    <w:rsid w:val="00C0458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58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04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C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</cp:lastModifiedBy>
  <cp:revision>3</cp:revision>
  <cp:lastPrinted>2021-09-09T10:04:00Z</cp:lastPrinted>
  <dcterms:created xsi:type="dcterms:W3CDTF">2021-09-09T09:52:00Z</dcterms:created>
  <dcterms:modified xsi:type="dcterms:W3CDTF">2021-09-16T06:16:00Z</dcterms:modified>
</cp:coreProperties>
</file>