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13" w:rsidRDefault="00D47813" w:rsidP="00024562">
      <w:pPr>
        <w:spacing w:line="360" w:lineRule="exact"/>
        <w:jc w:val="center"/>
      </w:pPr>
    </w:p>
    <w:p w:rsidR="00D47813" w:rsidRDefault="00D47813" w:rsidP="00024562">
      <w:pPr>
        <w:spacing w:line="360" w:lineRule="exact"/>
        <w:jc w:val="center"/>
      </w:pPr>
    </w:p>
    <w:p w:rsidR="00024562" w:rsidRDefault="00024562" w:rsidP="0002456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4D279122" wp14:editId="01F7ACAF">
            <wp:simplePos x="0" y="0"/>
            <wp:positionH relativeFrom="column">
              <wp:posOffset>2790825</wp:posOffset>
            </wp:positionH>
            <wp:positionV relativeFrom="paragraph">
              <wp:posOffset>-59690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562" w:rsidRPr="00FC5BD3" w:rsidRDefault="00024562" w:rsidP="0002456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24562" w:rsidRPr="00FC5BD3" w:rsidRDefault="00024562" w:rsidP="0002456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</w:p>
    <w:p w:rsidR="00024562" w:rsidRPr="00FC5BD3" w:rsidRDefault="00024562" w:rsidP="0002456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sz w:val="32"/>
          <w:lang w:eastAsia="ru-RU"/>
        </w:rPr>
        <w:t>У К Р А Ї Н А</w:t>
      </w:r>
    </w:p>
    <w:p w:rsidR="00024562" w:rsidRPr="00FC5BD3" w:rsidRDefault="00024562" w:rsidP="00024562">
      <w:pPr>
        <w:keepNext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bCs/>
          <w:spacing w:val="34"/>
          <w:sz w:val="36"/>
          <w:lang w:eastAsia="ru-RU"/>
        </w:rPr>
        <w:t>Жовківська міська рада</w:t>
      </w:r>
    </w:p>
    <w:p w:rsidR="00024562" w:rsidRPr="00FC5BD3" w:rsidRDefault="00024562" w:rsidP="00024562">
      <w:pPr>
        <w:keepNext/>
        <w:autoSpaceDE w:val="0"/>
        <w:autoSpaceDN w:val="0"/>
        <w:adjustRightInd w:val="0"/>
        <w:spacing w:line="2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bCs/>
          <w:spacing w:val="34"/>
          <w:sz w:val="36"/>
          <w:lang w:eastAsia="ru-RU"/>
        </w:rPr>
        <w:t>Львівського району Львівської області</w:t>
      </w:r>
    </w:p>
    <w:p w:rsidR="00024562" w:rsidRPr="00FC5BD3" w:rsidRDefault="00024562" w:rsidP="00024562">
      <w:pPr>
        <w:keepNext/>
        <w:tabs>
          <w:tab w:val="left" w:pos="1305"/>
          <w:tab w:val="center" w:pos="4678"/>
        </w:tabs>
        <w:autoSpaceDE w:val="0"/>
        <w:autoSpaceDN w:val="0"/>
        <w:adjustRightInd w:val="0"/>
        <w:spacing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14-а сесія  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VIII</w:t>
      </w:r>
      <w:r w:rsidRPr="00FC5BD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-го демократичного скликання</w:t>
      </w:r>
    </w:p>
    <w:p w:rsidR="00024562" w:rsidRPr="00FC5BD3" w:rsidRDefault="00024562" w:rsidP="00024562">
      <w:pPr>
        <w:tabs>
          <w:tab w:val="left" w:pos="3015"/>
        </w:tabs>
        <w:autoSpaceDE w:val="0"/>
        <w:autoSpaceDN w:val="0"/>
        <w:adjustRightInd w:val="0"/>
        <w:spacing w:line="300" w:lineRule="auto"/>
        <w:jc w:val="center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FC5BD3">
        <w:rPr>
          <w:rFonts w:ascii="Times New Roman" w:eastAsia="Times New Roman" w:hAnsi="Times New Roman" w:cs="Times New Roman"/>
          <w:b/>
          <w:bCs/>
          <w:sz w:val="32"/>
          <w:lang w:eastAsia="ru-RU"/>
        </w:rPr>
        <w:t>РІШЕННЯ</w:t>
      </w:r>
    </w:p>
    <w:p w:rsidR="00D47813" w:rsidRDefault="00980EC9">
      <w:pPr>
        <w:pStyle w:val="1"/>
        <w:shd w:val="clear" w:color="auto" w:fill="auto"/>
        <w:tabs>
          <w:tab w:val="left" w:leader="underscore" w:pos="1925"/>
          <w:tab w:val="left" w:pos="7565"/>
        </w:tabs>
        <w:spacing w:line="266" w:lineRule="auto"/>
        <w:ind w:firstLine="0"/>
        <w:jc w:val="center"/>
      </w:pPr>
      <w:r>
        <w:t>в</w:t>
      </w:r>
      <w:r w:rsidR="00754AAE">
        <w:t>ід</w:t>
      </w:r>
      <w:r>
        <w:t xml:space="preserve"> 18.08.</w:t>
      </w:r>
      <w:r w:rsidR="00754AAE">
        <w:t>2021 року</w:t>
      </w:r>
      <w:r w:rsidR="00024562">
        <w:t xml:space="preserve">        №378</w:t>
      </w:r>
      <w:r w:rsidR="00754AAE">
        <w:tab/>
        <w:t>м. Жовква</w:t>
      </w:r>
    </w:p>
    <w:p w:rsidR="00024562" w:rsidRDefault="00024562" w:rsidP="00980EC9">
      <w:pPr>
        <w:pStyle w:val="1"/>
        <w:shd w:val="clear" w:color="auto" w:fill="auto"/>
        <w:spacing w:after="300" w:line="240" w:lineRule="atLeast"/>
        <w:ind w:left="278"/>
        <w:contextualSpacing/>
        <w:rPr>
          <w:b/>
          <w:bCs/>
          <w:sz w:val="28"/>
          <w:szCs w:val="28"/>
        </w:rPr>
      </w:pPr>
    </w:p>
    <w:p w:rsidR="00980EC9" w:rsidRDefault="00980EC9" w:rsidP="00980EC9">
      <w:pPr>
        <w:pStyle w:val="1"/>
        <w:shd w:val="clear" w:color="auto" w:fill="auto"/>
        <w:spacing w:after="300" w:line="240" w:lineRule="atLeast"/>
        <w:ind w:left="278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54AAE">
        <w:rPr>
          <w:b/>
          <w:bCs/>
          <w:sz w:val="28"/>
          <w:szCs w:val="28"/>
        </w:rPr>
        <w:t>ро</w:t>
      </w:r>
      <w:r>
        <w:rPr>
          <w:b/>
          <w:bCs/>
          <w:sz w:val="28"/>
          <w:szCs w:val="28"/>
        </w:rPr>
        <w:t xml:space="preserve"> с</w:t>
      </w:r>
      <w:r w:rsidR="00754AAE">
        <w:rPr>
          <w:b/>
          <w:bCs/>
          <w:sz w:val="28"/>
          <w:szCs w:val="28"/>
        </w:rPr>
        <w:t xml:space="preserve">хвалення Договору про </w:t>
      </w:r>
    </w:p>
    <w:p w:rsidR="00D47813" w:rsidRDefault="00754AAE" w:rsidP="00980EC9">
      <w:pPr>
        <w:pStyle w:val="1"/>
        <w:shd w:val="clear" w:color="auto" w:fill="auto"/>
        <w:spacing w:after="300" w:line="240" w:lineRule="atLeast"/>
        <w:ind w:left="278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співробітництво територіальних громад</w:t>
      </w:r>
    </w:p>
    <w:p w:rsidR="00980EC9" w:rsidRDefault="00980EC9">
      <w:pPr>
        <w:pStyle w:val="1"/>
        <w:shd w:val="clear" w:color="auto" w:fill="auto"/>
        <w:ind w:left="280" w:firstLine="740"/>
        <w:jc w:val="both"/>
      </w:pPr>
    </w:p>
    <w:p w:rsidR="00D47813" w:rsidRDefault="00754AAE">
      <w:pPr>
        <w:pStyle w:val="1"/>
        <w:shd w:val="clear" w:color="auto" w:fill="auto"/>
        <w:ind w:left="280" w:firstLine="740"/>
        <w:jc w:val="both"/>
      </w:pPr>
      <w:r>
        <w:t>Розглянувши</w:t>
      </w:r>
      <w:r>
        <w:t xml:space="preserve"> Договір про співробітництво територіальних громад у формі делегування одному із суб’єктів співробітництва іншими суб’єктами співробітництва виконання одно</w:t>
      </w:r>
      <w:r w:rsidR="00980EC9">
        <w:t>го</w:t>
      </w:r>
      <w:r>
        <w:t xml:space="preserve"> чи кількох завдань з передачею йому відповідних ресурсів, відповідно ст. 8 Закону України «Про спів</w:t>
      </w:r>
      <w:r>
        <w:t>робітництво територіальних громад», врахову</w:t>
      </w:r>
      <w:r w:rsidR="00980EC9">
        <w:t>ю</w:t>
      </w:r>
      <w:r>
        <w:t>чи результати громадського обговорення проекту договору про співробітництво територіальних громад, рекомендації постійної комісії з питань земельних відносин, земельного кадастру, планування території, будівництв</w:t>
      </w:r>
      <w:r>
        <w:t>а, архітектури, охорони пам’яток, історичного середовища, природокористування та охорони до кілля, керуючись ст. 26, ст. 59 Закону України «Про місцеве самоврядування в Україні», Жовківська міська рада</w:t>
      </w:r>
    </w:p>
    <w:p w:rsidR="00D47813" w:rsidRDefault="00980EC9">
      <w:pPr>
        <w:pStyle w:val="1"/>
        <w:shd w:val="clear" w:color="auto" w:fill="auto"/>
        <w:spacing w:line="223" w:lineRule="auto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ВИРІШИЛА:</w:t>
      </w:r>
    </w:p>
    <w:p w:rsidR="00D47813" w:rsidRDefault="00754AAE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ind w:left="280"/>
        <w:jc w:val="both"/>
      </w:pPr>
      <w:r>
        <w:t xml:space="preserve">Схвалити та підписати Договір про </w:t>
      </w:r>
      <w:r>
        <w:t>співробітництво територіальних громад мі</w:t>
      </w:r>
      <w:r w:rsidR="00980EC9">
        <w:t>ж Жовківською міською територіаль</w:t>
      </w:r>
      <w:r>
        <w:t>ною громадою, Куликівською селищною територіальною громадою та Добросинсько-Магерівською сільською</w:t>
      </w:r>
      <w:r w:rsidR="00980EC9">
        <w:t xml:space="preserve"> територіальною громадою у сфері</w:t>
      </w:r>
      <w:r>
        <w:t xml:space="preserve"> містобудування та архітектури у формі делегування </w:t>
      </w:r>
      <w:r>
        <w:t xml:space="preserve">одному із суб’єктів співробітництва іншими суб’єктами </w:t>
      </w:r>
      <w:r w:rsidR="00980EC9">
        <w:t>співробітництва виконання одного</w:t>
      </w:r>
      <w:r>
        <w:t xml:space="preserve"> чи</w:t>
      </w:r>
      <w:bookmarkStart w:id="0" w:name="_GoBack"/>
      <w:bookmarkEnd w:id="0"/>
      <w:r>
        <w:t xml:space="preserve"> кількох завдань з пере</w:t>
      </w:r>
      <w:r w:rsidR="00980EC9">
        <w:t>дачею йому відповідних ресурсів</w:t>
      </w:r>
      <w:r>
        <w:t>, що додається.</w:t>
      </w:r>
    </w:p>
    <w:p w:rsidR="00D47813" w:rsidRDefault="00754AAE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ind w:left="280"/>
        <w:jc w:val="both"/>
      </w:pPr>
      <w:r>
        <w:t>Фінансовому відділу при формуванні та в</w:t>
      </w:r>
      <w:r w:rsidR="00980EC9">
        <w:t xml:space="preserve"> процесі виконання бюджету Жовкі</w:t>
      </w:r>
      <w:r>
        <w:t>вської територіальної гро</w:t>
      </w:r>
      <w:r w:rsidR="00980EC9">
        <w:t>мади</w:t>
      </w:r>
      <w:r>
        <w:t xml:space="preserve"> передбачити відповідні видатки на виконання Договору, зазначеного у п. 1 цього рішення, відповідно до вимог Бюджетного кодексу України.</w:t>
      </w:r>
    </w:p>
    <w:p w:rsidR="00D47813" w:rsidRDefault="00754AAE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ind w:left="280"/>
        <w:jc w:val="both"/>
      </w:pPr>
      <w:r>
        <w:t>Установити, що Жовківська міська рада Львівського району Львівської області надсилає Міністерству розвитку гро</w:t>
      </w:r>
      <w:r w:rsidR="00024562">
        <w:t>м</w:t>
      </w:r>
      <w:r>
        <w:t>ад та територій України:</w:t>
      </w:r>
    </w:p>
    <w:p w:rsidR="00D47813" w:rsidRDefault="00754AAE">
      <w:pPr>
        <w:pStyle w:val="1"/>
        <w:numPr>
          <w:ilvl w:val="1"/>
          <w:numId w:val="1"/>
        </w:numPr>
        <w:shd w:val="clear" w:color="auto" w:fill="auto"/>
        <w:tabs>
          <w:tab w:val="left" w:pos="783"/>
        </w:tabs>
        <w:ind w:left="280"/>
        <w:jc w:val="both"/>
      </w:pPr>
      <w:r>
        <w:t>для внесення до реєстру про співробітництво територіальних громад Договір, вказаний у пункті 1 цього рішення, упродовж десяти робочих після його підписання;</w:t>
      </w:r>
    </w:p>
    <w:p w:rsidR="00D47813" w:rsidRDefault="00754AAE">
      <w:pPr>
        <w:pStyle w:val="1"/>
        <w:numPr>
          <w:ilvl w:val="1"/>
          <w:numId w:val="1"/>
        </w:numPr>
        <w:shd w:val="clear" w:color="auto" w:fill="auto"/>
        <w:tabs>
          <w:tab w:val="left" w:pos="783"/>
        </w:tabs>
        <w:ind w:firstLine="280"/>
        <w:jc w:val="both"/>
      </w:pPr>
      <w:r>
        <w:t>звіт про здійснення співробітництва в установленому діючим законодавством</w:t>
      </w:r>
    </w:p>
    <w:p w:rsidR="00D47813" w:rsidRDefault="00754AAE">
      <w:pPr>
        <w:pStyle w:val="1"/>
        <w:shd w:val="clear" w:color="auto" w:fill="auto"/>
        <w:ind w:firstLine="280"/>
        <w:jc w:val="both"/>
      </w:pPr>
      <w:r>
        <w:t>порядку.</w:t>
      </w:r>
    </w:p>
    <w:p w:rsidR="00D47813" w:rsidRDefault="00024562">
      <w:pPr>
        <w:pStyle w:val="1"/>
        <w:numPr>
          <w:ilvl w:val="0"/>
          <w:numId w:val="1"/>
        </w:numPr>
        <w:shd w:val="clear" w:color="auto" w:fill="auto"/>
        <w:tabs>
          <w:tab w:val="left" w:pos="606"/>
        </w:tabs>
        <w:ind w:left="280"/>
        <w:jc w:val="both"/>
      </w:pPr>
      <w:r>
        <w:t>Контроль за виконанням рішення</w:t>
      </w:r>
      <w:r w:rsidR="00754AAE">
        <w:t xml:space="preserve"> покласти на постійну комісію з питань земельних відносин, земельного кадастру, планування території, будівництва,</w:t>
      </w:r>
    </w:p>
    <w:p w:rsidR="00024562" w:rsidRDefault="00024562" w:rsidP="00024562">
      <w:pPr>
        <w:pStyle w:val="1"/>
        <w:shd w:val="clear" w:color="auto" w:fill="auto"/>
        <w:tabs>
          <w:tab w:val="left" w:pos="4922"/>
        </w:tabs>
        <w:spacing w:after="220" w:line="254" w:lineRule="auto"/>
        <w:ind w:left="280"/>
        <w:jc w:val="both"/>
      </w:pPr>
      <w:r>
        <w:t>архітектури, охорони пам’яток, істо</w:t>
      </w:r>
      <w:r w:rsidR="00754AAE">
        <w:t>ричного середовища, природокористування та охорони довкілля</w:t>
      </w:r>
      <w:r>
        <w:t xml:space="preserve"> (З.Креховець).</w:t>
      </w:r>
    </w:p>
    <w:p w:rsidR="00D47813" w:rsidRDefault="00754AAE">
      <w:pPr>
        <w:pStyle w:val="1"/>
        <w:shd w:val="clear" w:color="auto" w:fill="auto"/>
        <w:ind w:left="3400" w:firstLine="0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12700</wp:posOffset>
                </wp:positionV>
                <wp:extent cx="1316990" cy="22860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99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7813" w:rsidRDefault="00754AAE">
                            <w:pPr>
                              <w:pStyle w:val="1"/>
                              <w:shd w:val="clear" w:color="auto" w:fill="auto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Міський голова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83.6pt;margin-top:1pt;width:103.7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" filled="f" stroked="f">
                <v:textbox inset="0,0,0,0">
                  <w:txbxContent>
                    <w:p w:rsidR="00D47813" w:rsidRDefault="00754AAE">
                      <w:pPr>
                        <w:pStyle w:val="1"/>
                        <w:shd w:val="clear" w:color="auto" w:fill="auto"/>
                        <w:ind w:firstLine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Міський голова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024562">
        <w:rPr>
          <w:b/>
          <w:bCs/>
          <w:sz w:val="28"/>
          <w:szCs w:val="28"/>
        </w:rPr>
        <w:t xml:space="preserve">                                             Олег В</w:t>
      </w:r>
      <w:r>
        <w:rPr>
          <w:b/>
          <w:bCs/>
          <w:sz w:val="28"/>
          <w:szCs w:val="28"/>
        </w:rPr>
        <w:t>ОЛЬСЬКИЙ</w:t>
      </w:r>
    </w:p>
    <w:sectPr w:rsidR="00D47813" w:rsidSect="006C1FB3">
      <w:type w:val="continuous"/>
      <w:pgSz w:w="11900" w:h="16840" w:code="9"/>
      <w:pgMar w:top="284" w:right="839" w:bottom="412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AAE" w:rsidRDefault="00754AAE">
      <w:r>
        <w:separator/>
      </w:r>
    </w:p>
  </w:endnote>
  <w:endnote w:type="continuationSeparator" w:id="0">
    <w:p w:rsidR="00754AAE" w:rsidRDefault="00754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AAE" w:rsidRDefault="00754AAE"/>
  </w:footnote>
  <w:footnote w:type="continuationSeparator" w:id="0">
    <w:p w:rsidR="00754AAE" w:rsidRDefault="00754A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46F38"/>
    <w:multiLevelType w:val="multilevel"/>
    <w:tmpl w:val="12B86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13"/>
    <w:rsid w:val="00024562"/>
    <w:rsid w:val="003A5262"/>
    <w:rsid w:val="006C1FB3"/>
    <w:rsid w:val="00754AAE"/>
    <w:rsid w:val="00980EC9"/>
    <w:rsid w:val="00D4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60EE7-DF31-43B2-BE08-162A9407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8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6C1F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1F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ww</cp:lastModifiedBy>
  <cp:revision>3</cp:revision>
  <cp:lastPrinted>2021-09-09T07:17:00Z</cp:lastPrinted>
  <dcterms:created xsi:type="dcterms:W3CDTF">2021-09-09T07:16:00Z</dcterms:created>
  <dcterms:modified xsi:type="dcterms:W3CDTF">2021-09-09T07:18:00Z</dcterms:modified>
</cp:coreProperties>
</file>