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81536C"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81536C">
        <w:rPr>
          <w:sz w:val="24"/>
          <w:szCs w:val="24"/>
        </w:rPr>
        <w:t>16.07.</w:t>
      </w:r>
      <w:r w:rsidR="00A33403">
        <w:rPr>
          <w:sz w:val="24"/>
          <w:szCs w:val="24"/>
        </w:rPr>
        <w:t xml:space="preserve">2021 </w:t>
      </w:r>
      <w:r w:rsidR="00CF72EF">
        <w:rPr>
          <w:sz w:val="24"/>
          <w:szCs w:val="24"/>
        </w:rPr>
        <w:t>р</w:t>
      </w:r>
      <w:r w:rsidR="0081536C">
        <w:rPr>
          <w:sz w:val="24"/>
          <w:szCs w:val="24"/>
        </w:rPr>
        <w:t>оку    № 230</w:t>
      </w:r>
      <w:bookmarkStart w:id="0" w:name="_GoBack"/>
      <w:bookmarkEnd w:id="0"/>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983A74">
        <w:rPr>
          <w:b/>
          <w:sz w:val="24"/>
          <w:szCs w:val="24"/>
        </w:rPr>
        <w:t xml:space="preserve"> </w:t>
      </w:r>
      <w:proofErr w:type="spellStart"/>
      <w:r w:rsidR="00983A74">
        <w:rPr>
          <w:b/>
          <w:sz w:val="24"/>
          <w:szCs w:val="24"/>
        </w:rPr>
        <w:t>Савулі</w:t>
      </w:r>
      <w:proofErr w:type="spellEnd"/>
      <w:r w:rsidR="00983A74">
        <w:rPr>
          <w:b/>
          <w:sz w:val="24"/>
          <w:szCs w:val="24"/>
        </w:rPr>
        <w:t xml:space="preserve"> Надії Василівні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983A74">
        <w:rPr>
          <w:sz w:val="26"/>
          <w:szCs w:val="26"/>
        </w:rPr>
        <w:t>Савули</w:t>
      </w:r>
      <w:proofErr w:type="spellEnd"/>
      <w:r w:rsidR="00983A74">
        <w:rPr>
          <w:sz w:val="26"/>
          <w:szCs w:val="26"/>
        </w:rPr>
        <w:t xml:space="preserve"> Надії Василівни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983A74">
        <w:rPr>
          <w:sz w:val="26"/>
          <w:szCs w:val="26"/>
        </w:rPr>
        <w:t>Савулі</w:t>
      </w:r>
      <w:proofErr w:type="spellEnd"/>
      <w:r w:rsidR="00983A74">
        <w:rPr>
          <w:sz w:val="26"/>
          <w:szCs w:val="26"/>
        </w:rPr>
        <w:t xml:space="preserve"> Надії Василівні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518E4">
        <w:rPr>
          <w:sz w:val="26"/>
          <w:szCs w:val="26"/>
        </w:rPr>
        <w:t xml:space="preserve"> земельної ділянки площею 2,00</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0518E4">
        <w:rPr>
          <w:sz w:val="26"/>
          <w:szCs w:val="26"/>
        </w:rPr>
        <w:t>Савулі</w:t>
      </w:r>
      <w:proofErr w:type="spellEnd"/>
      <w:r w:rsidR="000518E4">
        <w:rPr>
          <w:sz w:val="26"/>
          <w:szCs w:val="26"/>
        </w:rPr>
        <w:t xml:space="preserve"> Надії Василівні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0518E4">
        <w:rPr>
          <w:sz w:val="26"/>
          <w:szCs w:val="26"/>
        </w:rPr>
        <w:t>Савулі</w:t>
      </w:r>
      <w:proofErr w:type="spellEnd"/>
      <w:r w:rsidR="000518E4">
        <w:rPr>
          <w:sz w:val="26"/>
          <w:szCs w:val="26"/>
        </w:rPr>
        <w:t xml:space="preserve"> Надії Василівні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11" w:rsidRDefault="00502911">
      <w:r>
        <w:separator/>
      </w:r>
    </w:p>
  </w:endnote>
  <w:endnote w:type="continuationSeparator" w:id="0">
    <w:p w:rsidR="00502911" w:rsidRDefault="0050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11" w:rsidRDefault="00502911">
      <w:r>
        <w:separator/>
      </w:r>
    </w:p>
  </w:footnote>
  <w:footnote w:type="continuationSeparator" w:id="0">
    <w:p w:rsidR="00502911" w:rsidRDefault="0050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3BE4"/>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2911"/>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536C"/>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9770C"/>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2A954A-B991-4966-B77A-35D20BDD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2021-07-21T06:55:00Z</cp:lastPrinted>
  <dcterms:created xsi:type="dcterms:W3CDTF">2021-07-26T09:08:00Z</dcterms:created>
  <dcterms:modified xsi:type="dcterms:W3CDTF">2021-07-26T09:08:00Z</dcterms:modified>
</cp:coreProperties>
</file>