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="1" w:tblpY="-727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5269F3" w14:paraId="5B2F6EB8" w14:textId="77777777" w:rsidTr="00E24FCE"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14:paraId="516D0BE1" w14:textId="77777777" w:rsidR="005269F3" w:rsidRDefault="00030404">
            <w:pPr>
              <w:pStyle w:val="2"/>
              <w:spacing w:line="240" w:lineRule="auto"/>
              <w:ind w:left="10764"/>
              <w:jc w:val="both"/>
              <w:rPr>
                <w:color w:val="auto"/>
                <w:sz w:val="26"/>
              </w:rPr>
            </w:pPr>
            <w:bookmarkStart w:id="0" w:name="_GoBack"/>
            <w:bookmarkEnd w:id="0"/>
            <w:r>
              <w:rPr>
                <w:color w:val="auto"/>
                <w:sz w:val="26"/>
              </w:rPr>
              <w:t xml:space="preserve">           О</w:t>
            </w:r>
          </w:p>
          <w:p w14:paraId="5F6D8C74" w14:textId="77777777" w:rsidR="005269F3" w:rsidRDefault="00030404">
            <w:pPr>
              <w:tabs>
                <w:tab w:val="left" w:pos="5103"/>
              </w:tabs>
              <w:ind w:left="5103"/>
              <w:rPr>
                <w:sz w:val="26"/>
              </w:rPr>
            </w:pPr>
            <w:r>
              <w:rPr>
                <w:sz w:val="26"/>
              </w:rPr>
              <w:t xml:space="preserve">     </w:t>
            </w:r>
          </w:p>
          <w:p w14:paraId="3B81E1EE" w14:textId="77777777" w:rsidR="001A6424" w:rsidRDefault="00030404" w:rsidP="001A6424">
            <w:pPr>
              <w:tabs>
                <w:tab w:val="left" w:pos="5103"/>
              </w:tabs>
              <w:ind w:left="5103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="001A6424">
              <w:rPr>
                <w:b/>
                <w:sz w:val="28"/>
              </w:rPr>
              <w:t>ЗАТВЕРДЖЕНО</w:t>
            </w:r>
          </w:p>
          <w:p w14:paraId="00C53D8F" w14:textId="77777777" w:rsidR="001A6424" w:rsidRDefault="001A6424" w:rsidP="001A6424">
            <w:pPr>
              <w:tabs>
                <w:tab w:val="left" w:pos="5103"/>
              </w:tabs>
              <w:ind w:left="5103"/>
              <w:rPr>
                <w:sz w:val="28"/>
              </w:rPr>
            </w:pPr>
            <w:r>
              <w:rPr>
                <w:sz w:val="28"/>
              </w:rPr>
              <w:t>Рішенням виконавчого комітету</w:t>
            </w:r>
          </w:p>
          <w:p w14:paraId="29D73F1D" w14:textId="77777777" w:rsidR="001A6424" w:rsidRDefault="001A6424" w:rsidP="001A6424">
            <w:pPr>
              <w:tabs>
                <w:tab w:val="left" w:pos="5103"/>
              </w:tabs>
              <w:ind w:left="5103"/>
              <w:rPr>
                <w:sz w:val="28"/>
              </w:rPr>
            </w:pPr>
            <w:r>
              <w:rPr>
                <w:sz w:val="28"/>
              </w:rPr>
              <w:t>Жовківської міської ради</w:t>
            </w:r>
          </w:p>
          <w:p w14:paraId="419CFCCD" w14:textId="77777777" w:rsidR="001A6424" w:rsidRDefault="001A6424" w:rsidP="001A6424">
            <w:pPr>
              <w:tabs>
                <w:tab w:val="left" w:pos="5103"/>
              </w:tabs>
              <w:ind w:left="5103"/>
              <w:rPr>
                <w:bCs/>
                <w:sz w:val="28"/>
              </w:rPr>
            </w:pPr>
            <w:r>
              <w:rPr>
                <w:bCs/>
                <w:sz w:val="28"/>
              </w:rPr>
              <w:t>Львівського району Львівської            області</w:t>
            </w:r>
          </w:p>
          <w:p w14:paraId="3E9B0B78" w14:textId="160F168A" w:rsidR="001A6424" w:rsidRDefault="00B9033B" w:rsidP="001A6424">
            <w:pPr>
              <w:tabs>
                <w:tab w:val="left" w:pos="5103"/>
                <w:tab w:val="left" w:pos="5897"/>
              </w:tabs>
              <w:spacing w:line="360" w:lineRule="auto"/>
              <w:ind w:left="5103"/>
              <w:rPr>
                <w:sz w:val="28"/>
              </w:rPr>
            </w:pPr>
            <w:r>
              <w:rPr>
                <w:sz w:val="28"/>
              </w:rPr>
              <w:t>в</w:t>
            </w:r>
            <w:r w:rsidR="001A6424">
              <w:rPr>
                <w:sz w:val="28"/>
              </w:rPr>
              <w:t>ід</w:t>
            </w:r>
            <w:r>
              <w:rPr>
                <w:sz w:val="28"/>
              </w:rPr>
              <w:t xml:space="preserve"> </w:t>
            </w:r>
            <w:r w:rsidR="00B04728">
              <w:rPr>
                <w:sz w:val="28"/>
              </w:rPr>
              <w:t xml:space="preserve"> </w:t>
            </w:r>
            <w:r w:rsidR="006B44A0">
              <w:rPr>
                <w:sz w:val="28"/>
                <w:lang w:val="en-US"/>
              </w:rPr>
              <w:t>19</w:t>
            </w:r>
            <w:r w:rsidR="006B44A0">
              <w:rPr>
                <w:sz w:val="28"/>
              </w:rPr>
              <w:t>.</w:t>
            </w:r>
            <w:r w:rsidR="006B44A0">
              <w:rPr>
                <w:sz w:val="28"/>
                <w:lang w:val="en-US"/>
              </w:rPr>
              <w:t>09</w:t>
            </w:r>
            <w:r w:rsidR="006B44A0">
              <w:rPr>
                <w:sz w:val="28"/>
              </w:rPr>
              <w:t>.</w:t>
            </w:r>
            <w:r w:rsidR="006B44A0">
              <w:rPr>
                <w:sz w:val="28"/>
                <w:lang w:val="en-US"/>
              </w:rPr>
              <w:t>2025</w:t>
            </w:r>
            <w:r w:rsidR="00B04728">
              <w:rPr>
                <w:sz w:val="28"/>
              </w:rPr>
              <w:t xml:space="preserve">   </w:t>
            </w:r>
            <w:r w:rsidR="001A6424">
              <w:rPr>
                <w:sz w:val="28"/>
              </w:rPr>
              <w:t xml:space="preserve"> №</w:t>
            </w:r>
            <w:r>
              <w:rPr>
                <w:sz w:val="28"/>
              </w:rPr>
              <w:t xml:space="preserve"> </w:t>
            </w:r>
            <w:r w:rsidR="006B44A0">
              <w:rPr>
                <w:sz w:val="28"/>
              </w:rPr>
              <w:t xml:space="preserve"> 90</w:t>
            </w:r>
          </w:p>
          <w:p w14:paraId="1E6D1E48" w14:textId="5D13C539" w:rsidR="005269F3" w:rsidRDefault="005269F3">
            <w:pPr>
              <w:jc w:val="right"/>
            </w:pPr>
          </w:p>
        </w:tc>
      </w:tr>
      <w:tr w:rsidR="005269F3" w14:paraId="428D312A" w14:textId="77777777" w:rsidTr="00E24FCE"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14:paraId="45B77C62" w14:textId="1F474B93" w:rsidR="005269F3" w:rsidRDefault="00030404">
            <w:pPr>
              <w:spacing w:before="60" w:after="60"/>
              <w:ind w:firstLine="567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інформаційна картка </w:t>
            </w:r>
          </w:p>
          <w:p w14:paraId="2B2B98E4" w14:textId="79F0444A" w:rsidR="005269F3" w:rsidRDefault="00030404">
            <w:pPr>
              <w:spacing w:before="60" w:after="60"/>
              <w:ind w:firstLine="567"/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адміністративної послуги</w:t>
            </w:r>
            <w:r w:rsidR="001F27FD">
              <w:rPr>
                <w:b/>
                <w:caps/>
                <w:sz w:val="20"/>
              </w:rPr>
              <w:t xml:space="preserve"> </w:t>
            </w:r>
          </w:p>
          <w:p w14:paraId="17907A14" w14:textId="58EDD6A8" w:rsidR="005269F3" w:rsidRPr="009F2066" w:rsidRDefault="009F2066" w:rsidP="009F2066">
            <w:pPr>
              <w:rPr>
                <w:b/>
                <w:sz w:val="36"/>
                <w:szCs w:val="36"/>
                <w:vertAlign w:val="superscript"/>
              </w:rPr>
            </w:pPr>
            <w:r w:rsidRPr="009F2066">
              <w:rPr>
                <w:sz w:val="36"/>
                <w:szCs w:val="36"/>
                <w:vertAlign w:val="superscript"/>
              </w:rPr>
              <w:t xml:space="preserve">                                               </w:t>
            </w:r>
            <w:r w:rsidRPr="009F2066">
              <w:rPr>
                <w:b/>
                <w:sz w:val="36"/>
                <w:szCs w:val="36"/>
                <w:vertAlign w:val="superscript"/>
              </w:rPr>
              <w:t>Оформлення е-квитка для учасників бойових дій</w:t>
            </w:r>
          </w:p>
          <w:p w14:paraId="2C8B018C" w14:textId="3476A943" w:rsidR="005269F3" w:rsidRDefault="00030404">
            <w:pPr>
              <w:spacing w:before="60" w:after="60"/>
              <w:ind w:firstLine="567"/>
              <w:jc w:val="center"/>
              <w:rPr>
                <w:vertAlign w:val="superscript"/>
              </w:rPr>
            </w:pPr>
            <w:r w:rsidRPr="00B55FC1">
              <w:rPr>
                <w:b/>
                <w:sz w:val="28"/>
                <w:szCs w:val="28"/>
              </w:rPr>
              <w:t>Жовківськ</w:t>
            </w:r>
            <w:r w:rsidR="00B55FC1" w:rsidRPr="00B55FC1">
              <w:rPr>
                <w:b/>
                <w:sz w:val="28"/>
                <w:szCs w:val="28"/>
              </w:rPr>
              <w:t>а</w:t>
            </w:r>
            <w:r w:rsidRPr="00B55FC1">
              <w:rPr>
                <w:b/>
                <w:sz w:val="28"/>
                <w:szCs w:val="28"/>
              </w:rPr>
              <w:t xml:space="preserve"> міськ</w:t>
            </w:r>
            <w:r w:rsidR="00B55FC1" w:rsidRPr="00B55FC1">
              <w:rPr>
                <w:b/>
                <w:sz w:val="28"/>
                <w:szCs w:val="28"/>
              </w:rPr>
              <w:t>а</w:t>
            </w:r>
            <w:r w:rsidRPr="00B55FC1">
              <w:rPr>
                <w:b/>
                <w:sz w:val="28"/>
                <w:szCs w:val="28"/>
              </w:rPr>
              <w:t xml:space="preserve"> рад</w:t>
            </w:r>
            <w:r w:rsidR="00B55FC1" w:rsidRPr="00B55FC1">
              <w:rPr>
                <w:b/>
                <w:sz w:val="28"/>
                <w:szCs w:val="28"/>
              </w:rPr>
              <w:t>а</w:t>
            </w:r>
            <w:r w:rsidRPr="00B55FC1">
              <w:rPr>
                <w:b/>
                <w:sz w:val="28"/>
                <w:szCs w:val="28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46"/>
              <w:gridCol w:w="3118"/>
              <w:gridCol w:w="5665"/>
            </w:tblGrid>
            <w:tr w:rsidR="005269F3" w14:paraId="4F07A888" w14:textId="77777777">
              <w:trPr>
                <w:trHeight w:val="441"/>
              </w:trPr>
              <w:tc>
                <w:tcPr>
                  <w:tcW w:w="96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C711ED" w14:textId="13EFF4CE" w:rsidR="005269F3" w:rsidRDefault="00030404" w:rsidP="001E2BDD">
                  <w:pPr>
                    <w:framePr w:hSpace="180" w:wrap="around" w:vAnchor="text" w:hAnchor="margin" w:x="1" w:y="-727"/>
                    <w:spacing w:before="60" w:after="60"/>
                    <w:ind w:firstLine="567"/>
                    <w:jc w:val="center"/>
                  </w:pPr>
                  <w:r>
                    <w:rPr>
                      <w:b/>
                    </w:rPr>
                    <w:t xml:space="preserve">Інформація про </w:t>
                  </w:r>
                  <w:r w:rsidR="00EE06FC">
                    <w:rPr>
                      <w:b/>
                    </w:rPr>
                    <w:t>відділ Ц</w:t>
                  </w:r>
                  <w:r>
                    <w:rPr>
                      <w:b/>
                    </w:rPr>
                    <w:t>ентр надання адміністративн</w:t>
                  </w:r>
                  <w:r w:rsidR="00EE06FC">
                    <w:rPr>
                      <w:b/>
                    </w:rPr>
                    <w:t>их</w:t>
                  </w:r>
                  <w:r>
                    <w:rPr>
                      <w:b/>
                    </w:rPr>
                    <w:t xml:space="preserve"> послуг</w:t>
                  </w:r>
                </w:p>
              </w:tc>
            </w:tr>
            <w:tr w:rsidR="005269F3" w14:paraId="101A73B4" w14:textId="77777777" w:rsidTr="005C52E4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D957EC" w14:textId="77777777" w:rsidR="005269F3" w:rsidRDefault="00030404" w:rsidP="001E2BDD">
                  <w:pPr>
                    <w:framePr w:hSpace="180" w:wrap="around" w:vAnchor="text" w:hAnchor="margin" w:x="1" w:y="-727"/>
                    <w:spacing w:before="60" w:after="60"/>
                    <w:ind w:firstLine="22"/>
                    <w:jc w:val="center"/>
                  </w:pPr>
                  <w:r>
                    <w:t>1.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0EF5DD" w14:textId="77777777" w:rsidR="005269F3" w:rsidRDefault="00030404" w:rsidP="001E2BDD">
                  <w:pPr>
                    <w:framePr w:hSpace="180" w:wrap="around" w:vAnchor="text" w:hAnchor="margin" w:x="1" w:y="-727"/>
                    <w:spacing w:before="60" w:after="60"/>
                    <w:jc w:val="both"/>
                  </w:pPr>
                  <w:r>
                    <w:t>Місцезнаходження суб’єкта надання адміністративної послуги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FB064F" w14:textId="77777777" w:rsidR="005269F3" w:rsidRDefault="00030404" w:rsidP="001E2BDD">
                  <w:pPr>
                    <w:framePr w:hSpace="180" w:wrap="around" w:vAnchor="text" w:hAnchor="margin" w:x="1" w:y="-727"/>
                    <w:spacing w:before="60" w:after="60"/>
                    <w:rPr>
                      <w:b/>
                    </w:rPr>
                  </w:pPr>
                  <w:r>
                    <w:rPr>
                      <w:b/>
                    </w:rPr>
                    <w:t>Відділ Центр надання адміністративних послуг Жовківської міської ради Львівського району Львівської області</w:t>
                  </w:r>
                </w:p>
                <w:p w14:paraId="452DFB9C" w14:textId="5BCC6A5B" w:rsidR="005269F3" w:rsidRDefault="00030404" w:rsidP="001E2BDD">
                  <w:pPr>
                    <w:framePr w:hSpace="180" w:wrap="around" w:vAnchor="text" w:hAnchor="margin" w:x="1" w:y="-727"/>
                    <w:spacing w:before="60" w:after="60"/>
                  </w:pPr>
                  <w:r>
                    <w:t>80300, вул.</w:t>
                  </w:r>
                  <w:r w:rsidR="000B10AD">
                    <w:t xml:space="preserve"> </w:t>
                  </w:r>
                  <w:r>
                    <w:t>Львівська, 40, м. Жовква, Львівського району Львівської області</w:t>
                  </w:r>
                </w:p>
              </w:tc>
            </w:tr>
            <w:tr w:rsidR="005269F3" w14:paraId="5492BC51" w14:textId="77777777" w:rsidTr="005C52E4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D586AC" w14:textId="77777777" w:rsidR="005269F3" w:rsidRDefault="00030404" w:rsidP="001E2BDD">
                  <w:pPr>
                    <w:framePr w:hSpace="180" w:wrap="around" w:vAnchor="text" w:hAnchor="margin" w:x="1" w:y="-727"/>
                    <w:spacing w:before="60" w:after="60"/>
                    <w:ind w:firstLine="22"/>
                    <w:jc w:val="center"/>
                  </w:pPr>
                  <w:r>
                    <w:t>2.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C5CDC" w14:textId="77777777" w:rsidR="005269F3" w:rsidRDefault="00030404" w:rsidP="001E2BDD">
                  <w:pPr>
                    <w:framePr w:hSpace="180" w:wrap="around" w:vAnchor="text" w:hAnchor="margin" w:x="1" w:y="-727"/>
                    <w:spacing w:before="60" w:after="60"/>
                    <w:jc w:val="both"/>
                  </w:pPr>
                  <w:r>
                    <w:t xml:space="preserve">Інформація щодо режиму роботи 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A33EBD" w14:textId="77777777" w:rsidR="005269F3" w:rsidRDefault="00030404" w:rsidP="001E2BDD">
                  <w:pPr>
                    <w:framePr w:hSpace="180" w:wrap="around" w:vAnchor="text" w:hAnchor="margin" w:x="1" w:y="-727"/>
                    <w:jc w:val="both"/>
                  </w:pPr>
                  <w:r>
                    <w:t xml:space="preserve">Понеділок - з 8.00 до 16.00 год. </w:t>
                  </w:r>
                </w:p>
                <w:p w14:paraId="25AA91D5" w14:textId="77777777" w:rsidR="005269F3" w:rsidRDefault="00030404" w:rsidP="001E2BDD">
                  <w:pPr>
                    <w:framePr w:hSpace="180" w:wrap="around" w:vAnchor="text" w:hAnchor="margin" w:x="1" w:y="-727"/>
                    <w:jc w:val="both"/>
                  </w:pPr>
                  <w:r>
                    <w:t>Вівторок – з 08.00 до 20.00 год.</w:t>
                  </w:r>
                </w:p>
                <w:p w14:paraId="1BA9628F" w14:textId="77777777" w:rsidR="005269F3" w:rsidRDefault="00030404" w:rsidP="001E2BDD">
                  <w:pPr>
                    <w:framePr w:hSpace="180" w:wrap="around" w:vAnchor="text" w:hAnchor="margin" w:x="1" w:y="-727"/>
                    <w:jc w:val="both"/>
                  </w:pPr>
                  <w:r>
                    <w:t>Середа – четвер з 08.00 до 16.00 год.</w:t>
                  </w:r>
                </w:p>
                <w:p w14:paraId="4C36DB0B" w14:textId="77777777" w:rsidR="005269F3" w:rsidRDefault="00030404" w:rsidP="001E2BDD">
                  <w:pPr>
                    <w:framePr w:hSpace="180" w:wrap="around" w:vAnchor="text" w:hAnchor="margin" w:x="1" w:y="-727"/>
                    <w:jc w:val="both"/>
                  </w:pPr>
                  <w:r>
                    <w:t xml:space="preserve">П’ятниця – субота з 08.00 год. до 15.00 год. </w:t>
                  </w:r>
                </w:p>
                <w:p w14:paraId="6F7E1FB1" w14:textId="77777777" w:rsidR="005269F3" w:rsidRDefault="00030404" w:rsidP="001E2BDD">
                  <w:pPr>
                    <w:framePr w:hSpace="180" w:wrap="around" w:vAnchor="text" w:hAnchor="margin" w:x="1" w:y="-727"/>
                    <w:spacing w:before="60" w:after="60"/>
                  </w:pPr>
                  <w:r>
                    <w:t>Без обідньої перерви</w:t>
                  </w:r>
                </w:p>
              </w:tc>
            </w:tr>
            <w:tr w:rsidR="005269F3" w14:paraId="3070C6CD" w14:textId="77777777" w:rsidTr="005C52E4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4F4260" w14:textId="77777777" w:rsidR="005269F3" w:rsidRDefault="00030404" w:rsidP="001E2BDD">
                  <w:pPr>
                    <w:framePr w:hSpace="180" w:wrap="around" w:vAnchor="text" w:hAnchor="margin" w:x="1" w:y="-727"/>
                    <w:spacing w:before="60" w:after="60"/>
                    <w:ind w:firstLine="22"/>
                    <w:jc w:val="center"/>
                  </w:pPr>
                  <w:r>
                    <w:t>3.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B21346" w14:textId="77777777" w:rsidR="005269F3" w:rsidRDefault="00030404" w:rsidP="001E2BDD">
                  <w:pPr>
                    <w:framePr w:hSpace="180" w:wrap="around" w:vAnchor="text" w:hAnchor="margin" w:x="1" w:y="-727"/>
                    <w:spacing w:before="60" w:after="60"/>
                    <w:jc w:val="both"/>
                  </w:pPr>
                  <w:r>
                    <w:t xml:space="preserve">Телефон / факс, електронна адреса, офіційний </w:t>
                  </w:r>
                  <w:r>
                    <w:rPr>
                      <w:rStyle w:val="spelle"/>
                    </w:rPr>
                    <w:t>веб-сайт</w:t>
                  </w:r>
                  <w:r>
                    <w:t xml:space="preserve"> 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388F56" w14:textId="77777777" w:rsidR="001938F3" w:rsidRDefault="001938F3" w:rsidP="001E2BDD">
                  <w:pPr>
                    <w:framePr w:hSpace="180" w:wrap="around" w:vAnchor="text" w:hAnchor="margin" w:x="1" w:y="-727"/>
                    <w:spacing w:before="60" w:after="60"/>
                    <w:jc w:val="both"/>
                    <w:rPr>
                      <w:color w:val="000000"/>
                      <w:shd w:val="clear" w:color="auto" w:fill="FFFFFF"/>
                    </w:rPr>
                  </w:pPr>
                  <w:proofErr w:type="spellStart"/>
                  <w:r>
                    <w:rPr>
                      <w:b/>
                      <w:color w:val="000000"/>
                      <w:shd w:val="clear" w:color="auto" w:fill="FFFFFF"/>
                    </w:rPr>
                    <w:t>тел</w:t>
                  </w:r>
                  <w:proofErr w:type="spellEnd"/>
                  <w:r>
                    <w:rPr>
                      <w:color w:val="000000"/>
                      <w:shd w:val="clear" w:color="auto" w:fill="FFFFFF"/>
                    </w:rPr>
                    <w:t>. +38 (097) 970-93-01</w:t>
                  </w:r>
                </w:p>
                <w:p w14:paraId="52DFB52D" w14:textId="77777777" w:rsidR="001938F3" w:rsidRDefault="001938F3" w:rsidP="001E2BDD">
                  <w:pPr>
                    <w:framePr w:hSpace="180" w:wrap="around" w:vAnchor="text" w:hAnchor="margin" w:x="1" w:y="-727"/>
                    <w:spacing w:before="60" w:after="60"/>
                    <w:jc w:val="both"/>
                  </w:pPr>
                  <w:r>
                    <w:rPr>
                      <w:b/>
                      <w:color w:val="000000"/>
                      <w:shd w:val="clear" w:color="auto" w:fill="FFFFFF"/>
                    </w:rPr>
                    <w:t>ел.пошта</w:t>
                  </w:r>
                  <w:r>
                    <w:rPr>
                      <w:color w:val="000000"/>
                      <w:shd w:val="clear" w:color="auto" w:fill="FFFFFF"/>
                    </w:rPr>
                    <w:t>:cnapzhovkva@ukr.net</w:t>
                  </w:r>
                </w:p>
                <w:p w14:paraId="1C9EC9F6" w14:textId="77777777" w:rsidR="00772867" w:rsidRDefault="001938F3" w:rsidP="001E2BDD">
                  <w:pPr>
                    <w:framePr w:hSpace="180" w:wrap="around" w:vAnchor="text" w:hAnchor="margin" w:x="1" w:y="-727"/>
                    <w:spacing w:before="60" w:after="60"/>
                    <w:jc w:val="both"/>
                  </w:pPr>
                  <w:r>
                    <w:rPr>
                      <w:b/>
                    </w:rPr>
                    <w:t>веб-сайт</w:t>
                  </w:r>
                  <w:r>
                    <w:t xml:space="preserve">: </w:t>
                  </w:r>
                  <w:hyperlink r:id="rId5" w:history="1">
                    <w:r w:rsidR="00772867">
                      <w:rPr>
                        <w:rStyle w:val="a7"/>
                      </w:rPr>
                      <w:t>https://zhovkva-rada.gov.ua</w:t>
                    </w:r>
                  </w:hyperlink>
                </w:p>
                <w:p w14:paraId="5FF761D3" w14:textId="10A797CF" w:rsidR="005269F3" w:rsidRDefault="001938F3" w:rsidP="001E2BDD">
                  <w:pPr>
                    <w:framePr w:hSpace="180" w:wrap="around" w:vAnchor="text" w:hAnchor="margin" w:x="1" w:y="-727"/>
                    <w:spacing w:before="60" w:after="60"/>
                    <w:jc w:val="both"/>
                  </w:pPr>
                  <w:r>
                    <w:t>(підрозділ «ЦНАП» розділу «Інформація для громадян»)</w:t>
                  </w:r>
                </w:p>
              </w:tc>
            </w:tr>
            <w:tr w:rsidR="005269F3" w14:paraId="74DC9F8B" w14:textId="77777777">
              <w:trPr>
                <w:trHeight w:val="455"/>
              </w:trPr>
              <w:tc>
                <w:tcPr>
                  <w:tcW w:w="96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877691" w14:textId="77777777" w:rsidR="005269F3" w:rsidRDefault="00030404" w:rsidP="001E2BDD">
                  <w:pPr>
                    <w:framePr w:hSpace="180" w:wrap="around" w:vAnchor="text" w:hAnchor="margin" w:x="1" w:y="-727"/>
                    <w:spacing w:before="60" w:after="60"/>
                    <w:ind w:firstLine="567"/>
                    <w:jc w:val="center"/>
                  </w:pPr>
                  <w:r>
                    <w:rPr>
                      <w:b/>
                    </w:rPr>
                    <w:t>Нормативні акти, якими регламентується надання адміністративної послуги</w:t>
                  </w:r>
                </w:p>
              </w:tc>
            </w:tr>
            <w:tr w:rsidR="005269F3" w14:paraId="4E7F55C6" w14:textId="77777777" w:rsidTr="00FE0F13">
              <w:trPr>
                <w:trHeight w:val="1233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E195E6" w14:textId="77777777" w:rsidR="005269F3" w:rsidRDefault="00030404" w:rsidP="001E2BDD">
                  <w:pPr>
                    <w:framePr w:hSpace="180" w:wrap="around" w:vAnchor="text" w:hAnchor="margin" w:x="1" w:y="-727"/>
                    <w:spacing w:before="60" w:after="60"/>
                    <w:jc w:val="center"/>
                  </w:pPr>
                  <w:r>
                    <w:t>4.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4082E1" w14:textId="3741C6FD" w:rsidR="005269F3" w:rsidRDefault="00E55B1B" w:rsidP="001E2BDD">
                  <w:pPr>
                    <w:framePr w:hSpace="180" w:wrap="around" w:vAnchor="text" w:hAnchor="margin" w:x="1" w:y="-727"/>
                    <w:spacing w:before="60" w:after="60"/>
                  </w:pPr>
                  <w:r>
                    <w:t>Нормативні документи</w:t>
                  </w:r>
                  <w:r w:rsidR="00030404">
                    <w:t>, що регулюють порядок та умови надання адміністративної послуги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76FE7B" w14:textId="02B97729" w:rsidR="005A14E9" w:rsidRDefault="005A14E9" w:rsidP="001E2BDD">
                  <w:pPr>
                    <w:framePr w:hSpace="180" w:wrap="around" w:vAnchor="text" w:hAnchor="margin" w:x="1" w:y="-727"/>
                    <w:spacing w:before="60" w:after="60"/>
                    <w:jc w:val="both"/>
                  </w:pPr>
                  <w:r>
                    <w:t>Закон України «Про місцеве самоврядування в Україні»</w:t>
                  </w:r>
                </w:p>
                <w:p w14:paraId="46863F4A" w14:textId="6F9C47AF" w:rsidR="005269F3" w:rsidRDefault="00423143" w:rsidP="001E2BDD">
                  <w:pPr>
                    <w:framePr w:hSpace="180" w:wrap="around" w:vAnchor="text" w:hAnchor="margin" w:x="1" w:y="-727"/>
                    <w:spacing w:before="60" w:after="60"/>
                    <w:jc w:val="both"/>
                  </w:pPr>
                  <w:r>
                    <w:t>Закон України «Про адміністративні послуги»</w:t>
                  </w:r>
                </w:p>
                <w:p w14:paraId="696B65E6" w14:textId="54A32D51" w:rsidR="00EE06FC" w:rsidRDefault="00EE06FC" w:rsidP="001E2BDD">
                  <w:pPr>
                    <w:framePr w:hSpace="180" w:wrap="around" w:vAnchor="text" w:hAnchor="margin" w:x="1" w:y="-727"/>
                    <w:tabs>
                      <w:tab w:val="left" w:pos="0"/>
                    </w:tabs>
                    <w:spacing w:before="60" w:after="60"/>
                    <w:jc w:val="both"/>
                  </w:pPr>
                  <w:r>
                    <w:t xml:space="preserve">Закон України «Про адміністративну процедуру» </w:t>
                  </w:r>
                </w:p>
                <w:p w14:paraId="665E6616" w14:textId="18D0C8E9" w:rsidR="00EE06FC" w:rsidRPr="009F2066" w:rsidRDefault="009F2066" w:rsidP="001E2BDD">
                  <w:pPr>
                    <w:framePr w:hSpace="180" w:wrap="around" w:vAnchor="text" w:hAnchor="margin" w:x="1" w:y="-727"/>
                    <w:tabs>
                      <w:tab w:val="left" w:pos="0"/>
                    </w:tabs>
                    <w:spacing w:before="60" w:after="60"/>
                    <w:jc w:val="both"/>
                  </w:pPr>
                  <w:r>
                    <w:t xml:space="preserve">(співпраця Львівської обласної державної адміністрації з інвестором із впровадження АСООП </w:t>
                  </w:r>
                  <w:r>
                    <w:rPr>
                      <w:lang w:val="en-US"/>
                    </w:rPr>
                    <w:t xml:space="preserve">Smart Ticket Technology </w:t>
                  </w:r>
                  <w:r>
                    <w:t>та за підтримки міжнародної компанії платіжних технологій)</w:t>
                  </w:r>
                </w:p>
              </w:tc>
            </w:tr>
            <w:tr w:rsidR="005269F3" w14:paraId="587CE095" w14:textId="77777777">
              <w:trPr>
                <w:trHeight w:val="476"/>
              </w:trPr>
              <w:tc>
                <w:tcPr>
                  <w:tcW w:w="96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0A6978" w14:textId="77777777" w:rsidR="005269F3" w:rsidRDefault="00030404" w:rsidP="001E2BDD">
                  <w:pPr>
                    <w:framePr w:hSpace="180" w:wrap="around" w:vAnchor="text" w:hAnchor="margin" w:x="1" w:y="-727"/>
                    <w:spacing w:before="60" w:after="60"/>
                    <w:ind w:firstLine="567"/>
                    <w:jc w:val="center"/>
                  </w:pPr>
                  <w:r>
                    <w:rPr>
                      <w:b/>
                    </w:rPr>
                    <w:t>Умови отримання адміністративної послуги</w:t>
                  </w:r>
                </w:p>
              </w:tc>
            </w:tr>
            <w:tr w:rsidR="005269F3" w14:paraId="25BD2E18" w14:textId="77777777" w:rsidTr="005C52E4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C0929D" w14:textId="77777777" w:rsidR="005269F3" w:rsidRDefault="00030404" w:rsidP="001E2BDD">
                  <w:pPr>
                    <w:framePr w:hSpace="180" w:wrap="around" w:vAnchor="text" w:hAnchor="margin" w:x="1" w:y="-727"/>
                    <w:spacing w:before="60" w:after="60"/>
                    <w:jc w:val="center"/>
                  </w:pPr>
                  <w:r>
                    <w:t>5.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C56CBE" w14:textId="77777777" w:rsidR="005269F3" w:rsidRDefault="00030404" w:rsidP="001E2BDD">
                  <w:pPr>
                    <w:framePr w:hSpace="180" w:wrap="around" w:vAnchor="text" w:hAnchor="margin" w:x="1" w:y="-727"/>
                    <w:spacing w:before="60" w:after="60"/>
                    <w:jc w:val="both"/>
                  </w:pPr>
                  <w:r>
                    <w:t>Підстава для одержання адміністративної послуги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E9C1D0" w14:textId="21BE41D0" w:rsidR="005269F3" w:rsidRDefault="0033796F" w:rsidP="001E2BDD">
                  <w:pPr>
                    <w:framePr w:hSpace="180" w:wrap="around" w:vAnchor="text" w:hAnchor="margin" w:x="1" w:y="-727"/>
                    <w:spacing w:before="60" w:after="60"/>
                    <w:jc w:val="both"/>
                  </w:pPr>
                  <w:r>
                    <w:t xml:space="preserve">  </w:t>
                  </w:r>
                  <w:r w:rsidR="00955B89">
                    <w:t xml:space="preserve">Заява </w:t>
                  </w:r>
                  <w:r w:rsidR="0045462B">
                    <w:t>фізичної особи/законного представника/ представника на підставі довіреності, посвідченої в установленому законом порядку (далі – представник)</w:t>
                  </w:r>
                  <w:r w:rsidR="009F2066">
                    <w:t xml:space="preserve"> встановленого зразка</w:t>
                  </w:r>
                  <w:r w:rsidR="0045462B">
                    <w:t xml:space="preserve"> </w:t>
                  </w:r>
                </w:p>
              </w:tc>
            </w:tr>
            <w:tr w:rsidR="005269F3" w14:paraId="7B672C65" w14:textId="77777777" w:rsidTr="005C52E4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E06EA" w14:textId="77777777" w:rsidR="005269F3" w:rsidRDefault="00030404" w:rsidP="001E2BDD">
                  <w:pPr>
                    <w:framePr w:hSpace="180" w:wrap="around" w:vAnchor="text" w:hAnchor="margin" w:x="1" w:y="-727"/>
                    <w:spacing w:before="60" w:after="60"/>
                    <w:jc w:val="center"/>
                  </w:pPr>
                  <w:r>
                    <w:t>6.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7C21AF" w14:textId="77777777" w:rsidR="005269F3" w:rsidRDefault="00030404" w:rsidP="001E2BDD">
                  <w:pPr>
                    <w:framePr w:hSpace="180" w:wrap="around" w:vAnchor="text" w:hAnchor="margin" w:x="1" w:y="-727"/>
                    <w:spacing w:before="60" w:after="60"/>
                    <w:jc w:val="both"/>
                  </w:pPr>
                  <w:r>
                    <w:t xml:space="preserve">Перелік документів, необхідних для отримання </w:t>
                  </w:r>
                  <w:r>
                    <w:lastRenderedPageBreak/>
                    <w:t>адміністративної послуги, порядок та спосіб їх подання, а у разі потреби – інформація про умови чи підстави отримання адміністративної послуги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A4B73D" w14:textId="77777777" w:rsidR="00F91F3E" w:rsidRDefault="009F2066" w:rsidP="001E2BDD">
                  <w:pPr>
                    <w:framePr w:hSpace="180" w:wrap="around" w:vAnchor="text" w:hAnchor="margin" w:x="1" w:y="-727"/>
                    <w:spacing w:before="60" w:after="60"/>
                    <w:jc w:val="both"/>
                  </w:pPr>
                  <w:r>
                    <w:lastRenderedPageBreak/>
                    <w:t>Паспорт громадянина України</w:t>
                  </w:r>
                </w:p>
                <w:p w14:paraId="72CC1104" w14:textId="77777777" w:rsidR="00FA72E1" w:rsidRDefault="00FA72E1" w:rsidP="001E2BDD">
                  <w:pPr>
                    <w:framePr w:hSpace="180" w:wrap="around" w:vAnchor="text" w:hAnchor="margin" w:x="1" w:y="-727"/>
                    <w:spacing w:before="60" w:after="60"/>
                    <w:jc w:val="both"/>
                  </w:pPr>
                  <w:r>
                    <w:t xml:space="preserve">довідка РНОКПП </w:t>
                  </w:r>
                </w:p>
                <w:p w14:paraId="28D0AB92" w14:textId="77777777" w:rsidR="00FA72E1" w:rsidRDefault="00FA72E1" w:rsidP="001E2BDD">
                  <w:pPr>
                    <w:framePr w:hSpace="180" w:wrap="around" w:vAnchor="text" w:hAnchor="margin" w:x="1" w:y="-727"/>
                    <w:spacing w:before="60" w:after="60"/>
                    <w:jc w:val="both"/>
                  </w:pPr>
                  <w:r>
                    <w:lastRenderedPageBreak/>
                    <w:t>посвідчення учасника бойових дій</w:t>
                  </w:r>
                </w:p>
                <w:p w14:paraId="5A0B37C3" w14:textId="516FCB66" w:rsidR="00FA72E1" w:rsidRPr="00DC26ED" w:rsidRDefault="00FA72E1" w:rsidP="001E2BDD">
                  <w:pPr>
                    <w:framePr w:hSpace="180" w:wrap="around" w:vAnchor="text" w:hAnchor="margin" w:x="1" w:y="-727"/>
                    <w:spacing w:before="60" w:after="60"/>
                    <w:jc w:val="both"/>
                  </w:pPr>
                  <w:r>
                    <w:t xml:space="preserve">витяг з реєстру територіальної громади про реєстрацію місця проживання </w:t>
                  </w:r>
                </w:p>
              </w:tc>
            </w:tr>
            <w:tr w:rsidR="005269F3" w14:paraId="58F7882A" w14:textId="77777777" w:rsidTr="005C52E4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DA8ECF" w14:textId="278FDA17" w:rsidR="005269F3" w:rsidRDefault="00FA72E1" w:rsidP="001E2BDD">
                  <w:pPr>
                    <w:framePr w:hSpace="180" w:wrap="around" w:vAnchor="text" w:hAnchor="margin" w:x="1" w:y="-727"/>
                    <w:spacing w:before="60" w:after="60"/>
                    <w:jc w:val="center"/>
                  </w:pPr>
                  <w:r>
                    <w:lastRenderedPageBreak/>
                    <w:t>7</w:t>
                  </w:r>
                  <w:r w:rsidR="00030404">
                    <w:t>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A55D6F" w14:textId="77777777" w:rsidR="005269F3" w:rsidRDefault="00030404" w:rsidP="001E2BDD">
                  <w:pPr>
                    <w:framePr w:hSpace="180" w:wrap="around" w:vAnchor="text" w:hAnchor="margin" w:x="1" w:y="-727"/>
                    <w:spacing w:before="60" w:after="60"/>
                    <w:jc w:val="both"/>
                  </w:pPr>
                  <w:r>
                    <w:t>Платність (безоплатність) надання адміністративної послуги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FE5B0B" w14:textId="023E0A91" w:rsidR="005269F3" w:rsidRDefault="00F91F3E" w:rsidP="001E2BDD">
                  <w:pPr>
                    <w:framePr w:hSpace="180" w:wrap="around" w:vAnchor="text" w:hAnchor="margin" w:x="1" w:y="-727"/>
                    <w:shd w:val="clear" w:color="auto" w:fill="FFFFFF"/>
                    <w:jc w:val="both"/>
                    <w:outlineLvl w:val="4"/>
                  </w:pPr>
                  <w:r>
                    <w:rPr>
                      <w:color w:val="212529"/>
                      <w:szCs w:val="24"/>
                    </w:rPr>
                    <w:t xml:space="preserve">  </w:t>
                  </w:r>
                  <w:r w:rsidR="00FA72E1">
                    <w:rPr>
                      <w:color w:val="212529"/>
                      <w:szCs w:val="24"/>
                    </w:rPr>
                    <w:t>Адміністративна послуга безкоштовна</w:t>
                  </w:r>
                </w:p>
              </w:tc>
            </w:tr>
            <w:tr w:rsidR="005269F3" w14:paraId="6D3E7AF4" w14:textId="77777777" w:rsidTr="005C52E4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DFD0CE" w14:textId="1EDBEB4E" w:rsidR="005269F3" w:rsidRDefault="00FA72E1" w:rsidP="001E2BDD">
                  <w:pPr>
                    <w:framePr w:hSpace="180" w:wrap="around" w:vAnchor="text" w:hAnchor="margin" w:x="1" w:y="-727"/>
                    <w:spacing w:before="60" w:after="60"/>
                    <w:jc w:val="center"/>
                  </w:pPr>
                  <w:r>
                    <w:t>8</w:t>
                  </w:r>
                  <w:r w:rsidR="00030404">
                    <w:t>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5A4514" w14:textId="77777777" w:rsidR="005269F3" w:rsidRDefault="00030404" w:rsidP="001E2BDD">
                  <w:pPr>
                    <w:framePr w:hSpace="180" w:wrap="around" w:vAnchor="text" w:hAnchor="margin" w:x="1" w:y="-727"/>
                    <w:spacing w:before="60" w:after="60"/>
                    <w:jc w:val="both"/>
                  </w:pPr>
                  <w:r>
                    <w:t>Строк надання адміністративної послуги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18ECBB" w14:textId="46CBFF92" w:rsidR="005269F3" w:rsidRDefault="00FA72E1" w:rsidP="001E2BDD">
                  <w:pPr>
                    <w:framePr w:hSpace="180" w:wrap="around" w:vAnchor="text" w:hAnchor="margin" w:x="1" w:y="-727"/>
                    <w:shd w:val="clear" w:color="auto" w:fill="FFFFFF"/>
                    <w:spacing w:after="360"/>
                    <w:outlineLvl w:val="4"/>
                  </w:pPr>
                  <w:r w:rsidRPr="00FA72E1">
                    <w:rPr>
                      <w:color w:val="191919"/>
                      <w:szCs w:val="24"/>
                      <w:shd w:val="clear" w:color="auto" w:fill="FFFFFF"/>
                    </w:rPr>
                    <w:t xml:space="preserve">Заява  розглядається не пізніше ніж протягом </w:t>
                  </w:r>
                  <w:r>
                    <w:rPr>
                      <w:color w:val="191919"/>
                      <w:szCs w:val="24"/>
                      <w:shd w:val="clear" w:color="auto" w:fill="FFFFFF"/>
                    </w:rPr>
                    <w:t>3</w:t>
                  </w:r>
                  <w:r w:rsidRPr="00FA72E1">
                    <w:rPr>
                      <w:color w:val="191919"/>
                      <w:szCs w:val="24"/>
                      <w:shd w:val="clear" w:color="auto" w:fill="FFFFFF"/>
                    </w:rPr>
                    <w:t>0 днів після її надходження з усіма необхідними документами та/або відомостями</w:t>
                  </w:r>
                  <w:r>
                    <w:rPr>
                      <w:rFonts w:ascii="Roboto" w:hAnsi="Roboto"/>
                      <w:color w:val="191919"/>
                      <w:shd w:val="clear" w:color="auto" w:fill="FFFFFF"/>
                    </w:rPr>
                    <w:t>.</w:t>
                  </w:r>
                </w:p>
              </w:tc>
            </w:tr>
            <w:tr w:rsidR="005269F3" w14:paraId="4E533254" w14:textId="77777777" w:rsidTr="005C52E4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FFC540" w14:textId="417574B0" w:rsidR="005269F3" w:rsidRDefault="00FA72E1" w:rsidP="001E2BDD">
                  <w:pPr>
                    <w:framePr w:hSpace="180" w:wrap="around" w:vAnchor="text" w:hAnchor="margin" w:x="1" w:y="-727"/>
                    <w:spacing w:before="60" w:after="60"/>
                    <w:jc w:val="center"/>
                  </w:pPr>
                  <w:r>
                    <w:t>9.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3EDD3A" w14:textId="77777777" w:rsidR="005269F3" w:rsidRDefault="00030404" w:rsidP="001E2BDD">
                  <w:pPr>
                    <w:framePr w:hSpace="180" w:wrap="around" w:vAnchor="text" w:hAnchor="margin" w:x="1" w:y="-727"/>
                    <w:spacing w:before="60" w:after="60"/>
                    <w:jc w:val="both"/>
                  </w:pPr>
                  <w:r>
                    <w:t>Перелік підстав для відмови у наданні адміністративної послуги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DE5AEE" w14:textId="3D8C5180" w:rsidR="005269F3" w:rsidRPr="005A14E9" w:rsidRDefault="005A14E9" w:rsidP="001E2BDD">
                  <w:pPr>
                    <w:framePr w:hSpace="180" w:wrap="around" w:vAnchor="text" w:hAnchor="margin" w:x="1" w:y="-727"/>
                    <w:spacing w:before="60" w:after="60"/>
                    <w:jc w:val="both"/>
                  </w:pPr>
                  <w:r w:rsidRPr="005A14E9">
                    <w:t>Заявником подано не</w:t>
                  </w:r>
                  <w:r>
                    <w:t xml:space="preserve"> всі документи які зазначено в переліку</w:t>
                  </w:r>
                </w:p>
              </w:tc>
            </w:tr>
            <w:tr w:rsidR="005269F3" w14:paraId="55F00814" w14:textId="77777777" w:rsidTr="005C52E4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BEA07F" w14:textId="74463B3F" w:rsidR="005269F3" w:rsidRDefault="00030404" w:rsidP="001E2BDD">
                  <w:pPr>
                    <w:framePr w:hSpace="180" w:wrap="around" w:vAnchor="text" w:hAnchor="margin" w:x="1" w:y="-727"/>
                    <w:spacing w:before="60" w:after="60"/>
                    <w:jc w:val="center"/>
                  </w:pPr>
                  <w:r>
                    <w:t>1</w:t>
                  </w:r>
                  <w:r w:rsidR="00FA72E1">
                    <w:t>0</w:t>
                  </w:r>
                  <w:r>
                    <w:t>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201C1F" w14:textId="77777777" w:rsidR="005269F3" w:rsidRDefault="00030404" w:rsidP="001E2BDD">
                  <w:pPr>
                    <w:framePr w:hSpace="180" w:wrap="around" w:vAnchor="text" w:hAnchor="margin" w:x="1" w:y="-727"/>
                    <w:spacing w:before="60" w:after="60"/>
                    <w:jc w:val="both"/>
                  </w:pPr>
                  <w:r>
                    <w:t>Результат надання адміністративної послуги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E3D85C" w14:textId="43A92477" w:rsidR="005269F3" w:rsidRDefault="00FC1B65" w:rsidP="001E2BDD">
                  <w:pPr>
                    <w:framePr w:hSpace="180" w:wrap="around" w:vAnchor="text" w:hAnchor="margin" w:x="1" w:y="-727"/>
                    <w:spacing w:before="60" w:after="60"/>
                    <w:jc w:val="both"/>
                  </w:pPr>
                  <w:r>
                    <w:t xml:space="preserve">  </w:t>
                  </w:r>
                  <w:r w:rsidR="00FA72E1">
                    <w:t>Пільгова персоналізована транспортна картка для проїзду в приміських та міжміських автобусах Львівського району особам, які користуються громадським транспортом</w:t>
                  </w:r>
                </w:p>
              </w:tc>
            </w:tr>
            <w:tr w:rsidR="005269F3" w14:paraId="533AC7BE" w14:textId="77777777" w:rsidTr="005C52E4">
              <w:trPr>
                <w:trHeight w:val="70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72CC1E" w14:textId="6C80746A" w:rsidR="005269F3" w:rsidRDefault="00030404" w:rsidP="001E2BDD">
                  <w:pPr>
                    <w:framePr w:hSpace="180" w:wrap="around" w:vAnchor="text" w:hAnchor="margin" w:x="1" w:y="-727"/>
                    <w:spacing w:before="60" w:after="60" w:line="70" w:lineRule="atLeast"/>
                    <w:jc w:val="center"/>
                  </w:pPr>
                  <w:r>
                    <w:t>1</w:t>
                  </w:r>
                  <w:r w:rsidR="00FA72E1">
                    <w:t>1</w:t>
                  </w:r>
                  <w:r>
                    <w:t>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0D8777" w14:textId="77777777" w:rsidR="005269F3" w:rsidRDefault="00030404" w:rsidP="001E2BDD">
                  <w:pPr>
                    <w:framePr w:hSpace="180" w:wrap="around" w:vAnchor="text" w:hAnchor="margin" w:x="1" w:y="-727"/>
                    <w:spacing w:before="60" w:after="60" w:line="70" w:lineRule="atLeast"/>
                    <w:jc w:val="both"/>
                  </w:pPr>
                  <w:r>
                    <w:t>Способи отримання відповіді (результату)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5E06E2" w14:textId="4F70CF3F" w:rsidR="005269F3" w:rsidRDefault="00FC1B65" w:rsidP="001E2BDD">
                  <w:pPr>
                    <w:framePr w:hSpace="180" w:wrap="around" w:vAnchor="text" w:hAnchor="margin" w:x="1" w:y="-727"/>
                    <w:spacing w:before="60" w:after="60" w:line="70" w:lineRule="atLeast"/>
                    <w:jc w:val="both"/>
                  </w:pPr>
                  <w:r>
                    <w:t xml:space="preserve">  </w:t>
                  </w:r>
                  <w:r w:rsidR="00582CE0">
                    <w:t>Особисто, або законним представником на підставі довіреності, посвідченої в установленому законом порядку</w:t>
                  </w:r>
                </w:p>
              </w:tc>
            </w:tr>
            <w:tr w:rsidR="005269F3" w14:paraId="255AF5C0" w14:textId="77777777" w:rsidTr="005C52E4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0DB458" w14:textId="25C338FF" w:rsidR="005269F3" w:rsidRDefault="005269F3" w:rsidP="001E2BDD">
                  <w:pPr>
                    <w:framePr w:hSpace="180" w:wrap="around" w:vAnchor="text" w:hAnchor="margin" w:x="1" w:y="-727"/>
                    <w:spacing w:before="60" w:after="60"/>
                    <w:jc w:val="center"/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C5229" w14:textId="5FE66BD2" w:rsidR="005269F3" w:rsidRDefault="005269F3" w:rsidP="001E2BDD">
                  <w:pPr>
                    <w:framePr w:hSpace="180" w:wrap="around" w:vAnchor="text" w:hAnchor="margin" w:x="1" w:y="-727"/>
                    <w:spacing w:before="60" w:after="60"/>
                  </w:pP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78BF98" w14:textId="4AE8CBFC" w:rsidR="00E90E45" w:rsidRDefault="00E90E45" w:rsidP="001E2BDD">
                  <w:pPr>
                    <w:framePr w:hSpace="180" w:wrap="around" w:vAnchor="text" w:hAnchor="margin" w:x="1" w:y="-727"/>
                    <w:jc w:val="both"/>
                  </w:pPr>
                </w:p>
              </w:tc>
            </w:tr>
          </w:tbl>
          <w:p w14:paraId="67F1CE88" w14:textId="77777777" w:rsidR="005269F3" w:rsidRDefault="005269F3">
            <w:pPr>
              <w:spacing w:before="60" w:after="60"/>
              <w:ind w:firstLine="567"/>
            </w:pPr>
          </w:p>
        </w:tc>
      </w:tr>
      <w:tr w:rsidR="0045462B" w14:paraId="3DA55EE8" w14:textId="77777777" w:rsidTr="00E24FCE"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14:paraId="17B96005" w14:textId="77777777" w:rsidR="0045462B" w:rsidRDefault="0045462B">
            <w:pPr>
              <w:spacing w:before="60" w:after="60"/>
              <w:ind w:firstLine="567"/>
              <w:jc w:val="center"/>
              <w:rPr>
                <w:b/>
                <w:caps/>
              </w:rPr>
            </w:pPr>
          </w:p>
        </w:tc>
      </w:tr>
      <w:tr w:rsidR="0045462B" w14:paraId="1407181F" w14:textId="77777777" w:rsidTr="00E24FCE"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14:paraId="2C675A7C" w14:textId="77777777" w:rsidR="0045462B" w:rsidRDefault="0045462B">
            <w:pPr>
              <w:spacing w:before="60" w:after="60"/>
              <w:ind w:firstLine="567"/>
              <w:jc w:val="center"/>
              <w:rPr>
                <w:b/>
                <w:caps/>
              </w:rPr>
            </w:pPr>
          </w:p>
        </w:tc>
      </w:tr>
    </w:tbl>
    <w:p w14:paraId="50B174F8" w14:textId="77777777" w:rsidR="00E24FCE" w:rsidRDefault="00E24FCE" w:rsidP="00E24FCE">
      <w:pPr>
        <w:tabs>
          <w:tab w:val="left" w:pos="5103"/>
        </w:tabs>
        <w:ind w:left="5103"/>
        <w:rPr>
          <w:rFonts w:eastAsia="Calibri"/>
          <w:b/>
          <w:sz w:val="28"/>
        </w:rPr>
      </w:pPr>
    </w:p>
    <w:p w14:paraId="0F96D768" w14:textId="77777777" w:rsidR="00EC1818" w:rsidRDefault="00EC1818" w:rsidP="00E24FCE">
      <w:pPr>
        <w:tabs>
          <w:tab w:val="left" w:pos="5103"/>
        </w:tabs>
        <w:ind w:left="5103"/>
        <w:rPr>
          <w:rFonts w:eastAsia="Calibri"/>
          <w:b/>
          <w:sz w:val="28"/>
        </w:rPr>
      </w:pPr>
    </w:p>
    <w:p w14:paraId="2D6ABD3E" w14:textId="77777777" w:rsidR="0033796F" w:rsidRDefault="0033796F" w:rsidP="00E24FCE">
      <w:pPr>
        <w:tabs>
          <w:tab w:val="left" w:pos="5103"/>
        </w:tabs>
        <w:ind w:left="5103"/>
        <w:rPr>
          <w:rFonts w:eastAsia="Calibri"/>
          <w:b/>
          <w:sz w:val="28"/>
        </w:rPr>
      </w:pPr>
    </w:p>
    <w:p w14:paraId="3251576D" w14:textId="77777777" w:rsidR="0033796F" w:rsidRDefault="0033796F" w:rsidP="00E24FCE">
      <w:pPr>
        <w:tabs>
          <w:tab w:val="left" w:pos="5103"/>
        </w:tabs>
        <w:ind w:left="5103"/>
        <w:rPr>
          <w:rFonts w:eastAsia="Calibri"/>
          <w:b/>
          <w:sz w:val="28"/>
        </w:rPr>
      </w:pPr>
    </w:p>
    <w:p w14:paraId="421A78BD" w14:textId="77777777" w:rsidR="0033796F" w:rsidRDefault="0033796F" w:rsidP="00E24FCE">
      <w:pPr>
        <w:tabs>
          <w:tab w:val="left" w:pos="5103"/>
        </w:tabs>
        <w:ind w:left="5103"/>
        <w:rPr>
          <w:rFonts w:eastAsia="Calibri"/>
          <w:b/>
          <w:sz w:val="28"/>
        </w:rPr>
      </w:pPr>
    </w:p>
    <w:p w14:paraId="0EE63536" w14:textId="77777777" w:rsidR="0033796F" w:rsidRDefault="0033796F" w:rsidP="00E24FCE">
      <w:pPr>
        <w:tabs>
          <w:tab w:val="left" w:pos="5103"/>
        </w:tabs>
        <w:ind w:left="5103"/>
        <w:rPr>
          <w:rFonts w:eastAsia="Calibri"/>
          <w:b/>
          <w:sz w:val="28"/>
        </w:rPr>
      </w:pPr>
    </w:p>
    <w:p w14:paraId="39C0907B" w14:textId="77777777" w:rsidR="0033796F" w:rsidRDefault="0033796F" w:rsidP="00E24FCE">
      <w:pPr>
        <w:tabs>
          <w:tab w:val="left" w:pos="5103"/>
        </w:tabs>
        <w:ind w:left="5103"/>
        <w:rPr>
          <w:rFonts w:eastAsia="Calibri"/>
          <w:b/>
          <w:sz w:val="28"/>
        </w:rPr>
      </w:pPr>
    </w:p>
    <w:p w14:paraId="090BC842" w14:textId="77777777" w:rsidR="0033796F" w:rsidRDefault="0033796F" w:rsidP="00E24FCE">
      <w:pPr>
        <w:tabs>
          <w:tab w:val="left" w:pos="5103"/>
        </w:tabs>
        <w:ind w:left="5103"/>
        <w:rPr>
          <w:rFonts w:eastAsia="Calibri"/>
          <w:b/>
          <w:sz w:val="28"/>
        </w:rPr>
      </w:pPr>
    </w:p>
    <w:p w14:paraId="50746485" w14:textId="77777777" w:rsidR="0033796F" w:rsidRDefault="0033796F" w:rsidP="00E24FCE">
      <w:pPr>
        <w:tabs>
          <w:tab w:val="left" w:pos="5103"/>
        </w:tabs>
        <w:ind w:left="5103"/>
        <w:rPr>
          <w:rFonts w:eastAsia="Calibri"/>
          <w:b/>
          <w:sz w:val="28"/>
        </w:rPr>
      </w:pPr>
    </w:p>
    <w:p w14:paraId="0B09E360" w14:textId="77777777" w:rsidR="0033796F" w:rsidRDefault="0033796F" w:rsidP="00E24FCE">
      <w:pPr>
        <w:tabs>
          <w:tab w:val="left" w:pos="5103"/>
        </w:tabs>
        <w:ind w:left="5103"/>
        <w:rPr>
          <w:rFonts w:eastAsia="Calibri"/>
          <w:b/>
          <w:sz w:val="28"/>
        </w:rPr>
      </w:pPr>
    </w:p>
    <w:p w14:paraId="579F1E37" w14:textId="34BD8E09" w:rsidR="00B4466D" w:rsidRDefault="00E24FCE" w:rsidP="00E24FCE">
      <w:pPr>
        <w:jc w:val="both"/>
        <w:rPr>
          <w:rFonts w:eastAsia="Calibri"/>
          <w:b/>
          <w:sz w:val="28"/>
          <w:szCs w:val="28"/>
          <w:lang w:eastAsia="ru-RU"/>
        </w:rPr>
      </w:pPr>
      <w:r w:rsidRPr="00E24FCE">
        <w:rPr>
          <w:rFonts w:eastAsia="Calibri"/>
          <w:b/>
          <w:sz w:val="28"/>
          <w:szCs w:val="28"/>
          <w:lang w:eastAsia="ru-RU"/>
        </w:rPr>
        <w:t xml:space="preserve">    </w:t>
      </w:r>
    </w:p>
    <w:p w14:paraId="3A31B483" w14:textId="1803A406" w:rsidR="00B4466D" w:rsidRDefault="00EC1818" w:rsidP="00CD59C3">
      <w:pPr>
        <w:ind w:left="5103" w:hanging="5103"/>
        <w:rPr>
          <w:rFonts w:ascii="Calibri" w:eastAsia="Calibri" w:hAnsi="Calibri"/>
          <w:sz w:val="20"/>
        </w:rPr>
      </w:pPr>
      <w:r>
        <w:rPr>
          <w:rFonts w:eastAsia="Calibri"/>
          <w:b/>
          <w:sz w:val="28"/>
        </w:rPr>
        <w:t xml:space="preserve">  </w:t>
      </w:r>
    </w:p>
    <w:p w14:paraId="78AE7E44" w14:textId="592EECB7" w:rsidR="00B4466D" w:rsidRDefault="00B4466D" w:rsidP="00E24FCE">
      <w:pPr>
        <w:jc w:val="both"/>
        <w:rPr>
          <w:rFonts w:ascii="Calibri" w:eastAsia="Calibri" w:hAnsi="Calibri"/>
          <w:sz w:val="20"/>
        </w:rPr>
      </w:pPr>
    </w:p>
    <w:p w14:paraId="783C059D" w14:textId="31B04FC6" w:rsidR="00B4466D" w:rsidRDefault="00B4466D" w:rsidP="00E24FCE">
      <w:pPr>
        <w:jc w:val="both"/>
        <w:rPr>
          <w:rFonts w:ascii="Calibri" w:eastAsia="Calibri" w:hAnsi="Calibri"/>
          <w:sz w:val="20"/>
        </w:rPr>
      </w:pPr>
    </w:p>
    <w:p w14:paraId="53F11C98" w14:textId="63E2DFDD" w:rsidR="00B4466D" w:rsidRDefault="00B4466D" w:rsidP="00E24FCE">
      <w:pPr>
        <w:jc w:val="both"/>
        <w:rPr>
          <w:rFonts w:ascii="Calibri" w:eastAsia="Calibri" w:hAnsi="Calibri"/>
          <w:sz w:val="20"/>
        </w:rPr>
      </w:pPr>
    </w:p>
    <w:p w14:paraId="11B309AA" w14:textId="1C867336" w:rsidR="00B4466D" w:rsidRDefault="00B4466D" w:rsidP="00E24FCE">
      <w:pPr>
        <w:jc w:val="both"/>
        <w:rPr>
          <w:rFonts w:ascii="Calibri" w:eastAsia="Calibri" w:hAnsi="Calibri"/>
          <w:sz w:val="20"/>
        </w:rPr>
      </w:pPr>
    </w:p>
    <w:p w14:paraId="6CFE97C9" w14:textId="7E11EA8F" w:rsidR="00B4466D" w:rsidRDefault="00B4466D" w:rsidP="00E24FCE">
      <w:pPr>
        <w:jc w:val="both"/>
        <w:rPr>
          <w:rFonts w:ascii="Calibri" w:eastAsia="Calibri" w:hAnsi="Calibri"/>
          <w:sz w:val="20"/>
        </w:rPr>
      </w:pPr>
    </w:p>
    <w:p w14:paraId="10606990" w14:textId="5DBE654B" w:rsidR="00B4466D" w:rsidRDefault="00B4466D" w:rsidP="00E24FCE">
      <w:pPr>
        <w:jc w:val="both"/>
        <w:rPr>
          <w:rFonts w:ascii="Calibri" w:eastAsia="Calibri" w:hAnsi="Calibri"/>
          <w:sz w:val="20"/>
        </w:rPr>
      </w:pPr>
    </w:p>
    <w:sectPr w:rsidR="00B4466D">
      <w:pgSz w:w="11906" w:h="16838" w:code="9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D22D27"/>
    <w:multiLevelType w:val="hybridMultilevel"/>
    <w:tmpl w:val="9F502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74FFB"/>
    <w:multiLevelType w:val="hybridMultilevel"/>
    <w:tmpl w:val="68B8D1E6"/>
    <w:lvl w:ilvl="0" w:tplc="1C5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E03135"/>
    <w:multiLevelType w:val="hybridMultilevel"/>
    <w:tmpl w:val="B01A4C16"/>
    <w:lvl w:ilvl="0" w:tplc="9B582FA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9F3"/>
    <w:rsid w:val="0001659A"/>
    <w:rsid w:val="00030404"/>
    <w:rsid w:val="000428AE"/>
    <w:rsid w:val="000B10AD"/>
    <w:rsid w:val="000C126A"/>
    <w:rsid w:val="001938F3"/>
    <w:rsid w:val="001A6424"/>
    <w:rsid w:val="001D6202"/>
    <w:rsid w:val="001E2BDD"/>
    <w:rsid w:val="001F27FD"/>
    <w:rsid w:val="00231F6C"/>
    <w:rsid w:val="00287552"/>
    <w:rsid w:val="00294F9B"/>
    <w:rsid w:val="00296408"/>
    <w:rsid w:val="00305592"/>
    <w:rsid w:val="00332FF2"/>
    <w:rsid w:val="0033796F"/>
    <w:rsid w:val="003669B2"/>
    <w:rsid w:val="003A7201"/>
    <w:rsid w:val="00400D99"/>
    <w:rsid w:val="00407BF3"/>
    <w:rsid w:val="00423143"/>
    <w:rsid w:val="00435D6D"/>
    <w:rsid w:val="0045462B"/>
    <w:rsid w:val="004C16B0"/>
    <w:rsid w:val="005269F3"/>
    <w:rsid w:val="00582CE0"/>
    <w:rsid w:val="005A14E9"/>
    <w:rsid w:val="005C52E4"/>
    <w:rsid w:val="0060544D"/>
    <w:rsid w:val="00640208"/>
    <w:rsid w:val="00651535"/>
    <w:rsid w:val="00670AB9"/>
    <w:rsid w:val="006B44A0"/>
    <w:rsid w:val="006C19AB"/>
    <w:rsid w:val="006E0CA1"/>
    <w:rsid w:val="00772867"/>
    <w:rsid w:val="00784C79"/>
    <w:rsid w:val="0079566E"/>
    <w:rsid w:val="00880191"/>
    <w:rsid w:val="008A7957"/>
    <w:rsid w:val="0093152B"/>
    <w:rsid w:val="00955B89"/>
    <w:rsid w:val="00985576"/>
    <w:rsid w:val="009F2066"/>
    <w:rsid w:val="00A97F0C"/>
    <w:rsid w:val="00B04728"/>
    <w:rsid w:val="00B2369D"/>
    <w:rsid w:val="00B2376D"/>
    <w:rsid w:val="00B4466D"/>
    <w:rsid w:val="00B55FC1"/>
    <w:rsid w:val="00B9033B"/>
    <w:rsid w:val="00C01B4D"/>
    <w:rsid w:val="00C41953"/>
    <w:rsid w:val="00C46408"/>
    <w:rsid w:val="00C561C7"/>
    <w:rsid w:val="00C943C0"/>
    <w:rsid w:val="00CD59C3"/>
    <w:rsid w:val="00CF3283"/>
    <w:rsid w:val="00CF7038"/>
    <w:rsid w:val="00D35598"/>
    <w:rsid w:val="00D449C9"/>
    <w:rsid w:val="00D87C2F"/>
    <w:rsid w:val="00DC26ED"/>
    <w:rsid w:val="00E2102A"/>
    <w:rsid w:val="00E24FCE"/>
    <w:rsid w:val="00E55B1B"/>
    <w:rsid w:val="00E90E45"/>
    <w:rsid w:val="00E91EAF"/>
    <w:rsid w:val="00E9233E"/>
    <w:rsid w:val="00E9541F"/>
    <w:rsid w:val="00EA0BD6"/>
    <w:rsid w:val="00EC1818"/>
    <w:rsid w:val="00ED1B1F"/>
    <w:rsid w:val="00EE06FC"/>
    <w:rsid w:val="00EF0439"/>
    <w:rsid w:val="00F574C1"/>
    <w:rsid w:val="00F91F3E"/>
    <w:rsid w:val="00FA72E1"/>
    <w:rsid w:val="00FC1B65"/>
    <w:rsid w:val="00FE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24037"/>
  <w15:docId w15:val="{45EAA822-21E0-4730-851B-55940A8DA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widowControl w:val="0"/>
      <w:shd w:val="clear" w:color="auto" w:fill="FFFFFF"/>
      <w:spacing w:line="320" w:lineRule="exact"/>
      <w:outlineLvl w:val="1"/>
    </w:pPr>
    <w:rPr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6E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rPr>
      <w:rFonts w:ascii="Tahoma" w:hAnsi="Tahoma"/>
      <w:sz w:val="16"/>
    </w:rPr>
  </w:style>
  <w:style w:type="character" w:styleId="a6">
    <w:name w:val="line number"/>
    <w:basedOn w:val="a0"/>
    <w:semiHidden/>
  </w:style>
  <w:style w:type="character" w:styleId="a7">
    <w:name w:val="Hyperlink"/>
    <w:rPr>
      <w:color w:val="0000FF"/>
      <w:u w:val="single"/>
    </w:rPr>
  </w:style>
  <w:style w:type="character" w:customStyle="1" w:styleId="20">
    <w:name w:val="Заголовок 2 Знак"/>
    <w:basedOn w:val="a0"/>
    <w:link w:val="2"/>
    <w:rPr>
      <w:color w:val="000000"/>
    </w:rPr>
  </w:style>
  <w:style w:type="character" w:customStyle="1" w:styleId="spelle">
    <w:name w:val="spelle"/>
    <w:basedOn w:val="a0"/>
  </w:style>
  <w:style w:type="character" w:customStyle="1" w:styleId="a5">
    <w:name w:val="Текст у виносці Знак"/>
    <w:basedOn w:val="a0"/>
    <w:link w:val="a4"/>
    <w:rPr>
      <w:rFonts w:ascii="Tahoma" w:hAnsi="Tahoma"/>
      <w:sz w:val="16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rsid w:val="00B446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B4466D"/>
    <w:rPr>
      <w:rFonts w:ascii="Courier New" w:hAnsi="Courier New" w:cs="Courier New"/>
      <w:sz w:val="21"/>
      <w:szCs w:val="21"/>
      <w:lang w:val="ru-RU" w:eastAsia="ru-RU"/>
    </w:rPr>
  </w:style>
  <w:style w:type="paragraph" w:styleId="a8">
    <w:name w:val="Normal (Web)"/>
    <w:basedOn w:val="a"/>
    <w:uiPriority w:val="99"/>
    <w:semiHidden/>
    <w:unhideWhenUsed/>
    <w:rsid w:val="00DC26ED"/>
    <w:pPr>
      <w:spacing w:before="100" w:beforeAutospacing="1" w:after="100" w:afterAutospacing="1"/>
    </w:pPr>
    <w:rPr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C26ED"/>
    <w:rPr>
      <w:rFonts w:asciiTheme="majorHAnsi" w:eastAsiaTheme="majorEastAsia" w:hAnsiTheme="majorHAnsi" w:cstheme="majorBidi"/>
      <w:color w:val="2F5496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54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28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81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7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287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382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6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hovkva-ra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1892</Words>
  <Characters>1079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COMPUTER-01</cp:lastModifiedBy>
  <cp:revision>2</cp:revision>
  <cp:lastPrinted>2025-10-16T05:30:00Z</cp:lastPrinted>
  <dcterms:created xsi:type="dcterms:W3CDTF">2025-10-17T07:05:00Z</dcterms:created>
  <dcterms:modified xsi:type="dcterms:W3CDTF">2025-10-17T07:05:00Z</dcterms:modified>
</cp:coreProperties>
</file>