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CA6" w:rsidRDefault="005E1CA6" w:rsidP="005E1CA6">
      <w:pPr>
        <w:ind w:left="5672" w:firstLine="709"/>
        <w:jc w:val="left"/>
        <w:rPr>
          <w:sz w:val="24"/>
          <w:szCs w:val="24"/>
          <w:lang w:eastAsia="uk-UA"/>
        </w:rPr>
      </w:pPr>
      <w:r>
        <w:rPr>
          <w:sz w:val="24"/>
          <w:szCs w:val="24"/>
          <w:lang w:eastAsia="uk-UA"/>
        </w:rPr>
        <w:t xml:space="preserve">  ЗАТВЕРДЖЕНО</w:t>
      </w:r>
    </w:p>
    <w:p w:rsidR="005E1CA6" w:rsidRDefault="005E1CA6" w:rsidP="005E1CA6">
      <w:pPr>
        <w:ind w:left="5672" w:firstLine="709"/>
        <w:jc w:val="left"/>
        <w:rPr>
          <w:sz w:val="24"/>
          <w:szCs w:val="24"/>
          <w:lang w:eastAsia="uk-UA"/>
        </w:rPr>
      </w:pPr>
      <w:r>
        <w:rPr>
          <w:sz w:val="24"/>
          <w:szCs w:val="24"/>
          <w:lang w:eastAsia="uk-UA"/>
        </w:rPr>
        <w:t xml:space="preserve">  Наказ Міністерства соціальної </w:t>
      </w:r>
    </w:p>
    <w:p w:rsidR="005E1CA6" w:rsidRDefault="005E1CA6" w:rsidP="005E1CA6">
      <w:pPr>
        <w:ind w:left="5672" w:firstLine="709"/>
        <w:jc w:val="left"/>
        <w:rPr>
          <w:sz w:val="24"/>
          <w:szCs w:val="24"/>
          <w:lang w:eastAsia="uk-UA"/>
        </w:rPr>
      </w:pPr>
      <w:r>
        <w:rPr>
          <w:sz w:val="24"/>
          <w:szCs w:val="24"/>
          <w:lang w:eastAsia="uk-UA"/>
        </w:rPr>
        <w:t xml:space="preserve">  політики  України </w:t>
      </w:r>
    </w:p>
    <w:p w:rsidR="00CA2BFA" w:rsidRPr="00CA2BFA" w:rsidRDefault="00CA2BFA" w:rsidP="00CA2BFA">
      <w:pPr>
        <w:ind w:left="6521"/>
        <w:jc w:val="left"/>
        <w:rPr>
          <w:sz w:val="24"/>
          <w:szCs w:val="24"/>
          <w:lang w:eastAsia="uk-UA"/>
        </w:rPr>
      </w:pPr>
      <w:r w:rsidRPr="00CA2BFA">
        <w:rPr>
          <w:sz w:val="24"/>
          <w:szCs w:val="24"/>
          <w:u w:val="single"/>
          <w:lang w:eastAsia="uk-UA"/>
        </w:rPr>
        <w:t>30.10.2023</w:t>
      </w:r>
      <w:r w:rsidRPr="00CA2BFA">
        <w:rPr>
          <w:sz w:val="24"/>
          <w:szCs w:val="24"/>
          <w:lang w:eastAsia="uk-UA"/>
        </w:rPr>
        <w:t xml:space="preserve"> № </w:t>
      </w:r>
      <w:r w:rsidRPr="00CA2BFA">
        <w:rPr>
          <w:sz w:val="24"/>
          <w:szCs w:val="24"/>
          <w:u w:val="single"/>
          <w:lang w:eastAsia="uk-UA"/>
        </w:rPr>
        <w:t>413-Н</w:t>
      </w:r>
    </w:p>
    <w:p w:rsidR="005E1CA6" w:rsidRDefault="005E1CA6" w:rsidP="005E1CA6">
      <w:pPr>
        <w:ind w:left="6521"/>
        <w:jc w:val="left"/>
        <w:rPr>
          <w:b/>
          <w:sz w:val="26"/>
          <w:szCs w:val="26"/>
          <w:lang w:eastAsia="uk-UA"/>
        </w:rPr>
      </w:pPr>
    </w:p>
    <w:p w:rsidR="00D66C8D" w:rsidRPr="000954E5" w:rsidRDefault="00D66C8D" w:rsidP="00CC122F">
      <w:pPr>
        <w:jc w:val="center"/>
        <w:rPr>
          <w:b/>
          <w:sz w:val="24"/>
          <w:szCs w:val="24"/>
          <w:lang w:eastAsia="uk-UA"/>
        </w:rPr>
      </w:pPr>
    </w:p>
    <w:p w:rsidR="00E31FA8" w:rsidRPr="000954E5" w:rsidRDefault="00E31FA8" w:rsidP="00CC122F">
      <w:pPr>
        <w:jc w:val="center"/>
        <w:rPr>
          <w:b/>
          <w:sz w:val="24"/>
          <w:szCs w:val="24"/>
          <w:lang w:eastAsia="uk-UA"/>
        </w:rPr>
      </w:pPr>
    </w:p>
    <w:p w:rsidR="00CC122F" w:rsidRPr="003B21B6" w:rsidRDefault="00CC122F" w:rsidP="00CC122F">
      <w:pPr>
        <w:jc w:val="center"/>
        <w:rPr>
          <w:b/>
          <w:sz w:val="24"/>
          <w:szCs w:val="24"/>
          <w:lang w:val="en-US" w:eastAsia="uk-UA"/>
        </w:rPr>
      </w:pPr>
      <w:r w:rsidRPr="000954E5">
        <w:rPr>
          <w:b/>
          <w:sz w:val="24"/>
          <w:szCs w:val="24"/>
          <w:lang w:eastAsia="uk-UA"/>
        </w:rPr>
        <w:t xml:space="preserve"> ІНФОРМАЦІЙНА КАРТКА </w:t>
      </w:r>
      <w:r w:rsidR="003B21B6">
        <w:rPr>
          <w:b/>
          <w:sz w:val="24"/>
          <w:szCs w:val="24"/>
          <w:lang w:val="en-US" w:eastAsia="uk-UA"/>
        </w:rPr>
        <w:t>00133</w:t>
      </w:r>
    </w:p>
    <w:p w:rsidR="009A498B" w:rsidRPr="000954E5" w:rsidRDefault="00EA36D5" w:rsidP="00EA36D5">
      <w:pPr>
        <w:tabs>
          <w:tab w:val="left" w:pos="3969"/>
        </w:tabs>
        <w:jc w:val="center"/>
        <w:rPr>
          <w:b/>
          <w:sz w:val="24"/>
          <w:szCs w:val="24"/>
          <w:lang w:eastAsia="uk-UA"/>
        </w:rPr>
      </w:pPr>
      <w:r w:rsidRPr="000954E5">
        <w:rPr>
          <w:b/>
          <w:sz w:val="24"/>
          <w:szCs w:val="24"/>
          <w:lang w:eastAsia="uk-UA"/>
        </w:rPr>
        <w:t>а</w:t>
      </w:r>
      <w:r w:rsidR="00CC122F" w:rsidRPr="000954E5">
        <w:rPr>
          <w:b/>
          <w:sz w:val="24"/>
          <w:szCs w:val="24"/>
          <w:lang w:eastAsia="uk-UA"/>
        </w:rPr>
        <w:t>дміністративн</w:t>
      </w:r>
      <w:r w:rsidRPr="000954E5">
        <w:rPr>
          <w:b/>
          <w:sz w:val="24"/>
          <w:szCs w:val="24"/>
          <w:lang w:eastAsia="uk-UA"/>
        </w:rPr>
        <w:t>ої</w:t>
      </w:r>
      <w:r w:rsidR="004B0345" w:rsidRPr="000954E5">
        <w:rPr>
          <w:b/>
          <w:sz w:val="24"/>
          <w:szCs w:val="24"/>
          <w:lang w:eastAsia="uk-UA"/>
        </w:rPr>
        <w:t xml:space="preserve"> </w:t>
      </w:r>
      <w:r w:rsidR="00CC122F" w:rsidRPr="000954E5">
        <w:rPr>
          <w:b/>
          <w:sz w:val="24"/>
          <w:szCs w:val="24"/>
          <w:lang w:eastAsia="uk-UA"/>
        </w:rPr>
        <w:t>послуг</w:t>
      </w:r>
      <w:r w:rsidRPr="000954E5">
        <w:rPr>
          <w:b/>
          <w:sz w:val="24"/>
          <w:szCs w:val="24"/>
          <w:lang w:eastAsia="uk-UA"/>
        </w:rPr>
        <w:t xml:space="preserve">и </w:t>
      </w:r>
    </w:p>
    <w:p w:rsidR="00952E61" w:rsidRDefault="00E31FA8" w:rsidP="00952E61">
      <w:pPr>
        <w:pStyle w:val="ab"/>
        <w:spacing w:before="0" w:beforeAutospacing="0" w:after="0" w:afterAutospacing="0"/>
        <w:jc w:val="center"/>
        <w:rPr>
          <w:b/>
          <w:bCs/>
          <w:caps/>
        </w:rPr>
      </w:pPr>
      <w:r w:rsidRPr="000954E5">
        <w:rPr>
          <w:b/>
          <w:bCs/>
          <w:caps/>
        </w:rPr>
        <w:t>Призначення</w:t>
      </w:r>
      <w:r w:rsidR="00952E61" w:rsidRPr="000954E5">
        <w:rPr>
          <w:b/>
          <w:bCs/>
          <w:caps/>
        </w:rPr>
        <w:t xml:space="preserve"> державно</w:t>
      </w:r>
      <w:r w:rsidR="007920DB" w:rsidRPr="000954E5">
        <w:rPr>
          <w:b/>
          <w:bCs/>
          <w:caps/>
        </w:rPr>
        <w:t xml:space="preserve">ї </w:t>
      </w:r>
      <w:r w:rsidR="00977F92" w:rsidRPr="000954E5">
        <w:rPr>
          <w:b/>
          <w:bCs/>
          <w:caps/>
        </w:rPr>
        <w:t xml:space="preserve">соціальної </w:t>
      </w:r>
      <w:r w:rsidR="007920DB" w:rsidRPr="000954E5">
        <w:rPr>
          <w:b/>
          <w:bCs/>
          <w:caps/>
        </w:rPr>
        <w:t>до</w:t>
      </w:r>
      <w:r w:rsidR="00977F92" w:rsidRPr="000954E5">
        <w:rPr>
          <w:b/>
          <w:bCs/>
          <w:caps/>
        </w:rPr>
        <w:t>помоги малозабезпеченим сім’ям</w:t>
      </w:r>
    </w:p>
    <w:p w:rsidR="00794485" w:rsidRDefault="00794485" w:rsidP="00952E61">
      <w:pPr>
        <w:pStyle w:val="ab"/>
        <w:spacing w:before="0" w:beforeAutospacing="0" w:after="0" w:afterAutospacing="0"/>
        <w:jc w:val="center"/>
        <w:rPr>
          <w:b/>
          <w:bCs/>
          <w:caps/>
        </w:rPr>
      </w:pPr>
    </w:p>
    <w:p w:rsidR="003B21B6" w:rsidRPr="000954E5" w:rsidRDefault="00794485" w:rsidP="00794485">
      <w:pPr>
        <w:suppressAutoHyphens/>
        <w:jc w:val="center"/>
        <w:rPr>
          <w:b/>
          <w:bCs/>
          <w:caps/>
        </w:rPr>
      </w:pPr>
      <w:r w:rsidRPr="00864891">
        <w:rPr>
          <w:u w:val="single"/>
          <w:lang w:eastAsia="uk-UA"/>
        </w:rPr>
        <w:t>Управління соціального захисту населення Львівської районної державної адміністрації у Львівській області</w:t>
      </w:r>
    </w:p>
    <w:p w:rsidR="00F03E60" w:rsidRPr="000954E5" w:rsidRDefault="001651D9" w:rsidP="00BE5E7F">
      <w:pPr>
        <w:jc w:val="center"/>
        <w:rPr>
          <w:lang w:eastAsia="uk-UA"/>
        </w:rPr>
      </w:pPr>
      <w:r w:rsidRPr="000954E5">
        <w:rPr>
          <w:lang w:eastAsia="uk-UA"/>
        </w:rPr>
        <w:t>____</w:t>
      </w:r>
      <w:r w:rsidR="00F03E60" w:rsidRPr="000954E5">
        <w:rPr>
          <w:lang w:eastAsia="uk-UA"/>
        </w:rPr>
        <w:t>___________________________________________________________</w:t>
      </w:r>
      <w:r w:rsidR="00FA288F" w:rsidRPr="000954E5">
        <w:rPr>
          <w:lang w:eastAsia="uk-UA"/>
        </w:rPr>
        <w:t>_</w:t>
      </w:r>
      <w:r w:rsidR="00F03E60" w:rsidRPr="000954E5">
        <w:rPr>
          <w:lang w:eastAsia="uk-UA"/>
        </w:rPr>
        <w:t>____</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5"/>
        <w:gridCol w:w="6155"/>
      </w:tblGrid>
      <w:tr w:rsidR="00F94EC9"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F03E60" w:rsidRPr="00794485" w:rsidRDefault="00CC5816" w:rsidP="00E31FA8">
            <w:pPr>
              <w:jc w:val="center"/>
              <w:rPr>
                <w:b/>
                <w:sz w:val="24"/>
                <w:szCs w:val="24"/>
                <w:lang w:val="en-US" w:eastAsia="uk-UA"/>
              </w:rPr>
            </w:pPr>
            <w:bookmarkStart w:id="0" w:name="n14"/>
            <w:bookmarkEnd w:id="0"/>
            <w:r w:rsidRPr="000954E5">
              <w:rPr>
                <w:b/>
                <w:sz w:val="24"/>
                <w:szCs w:val="24"/>
                <w:lang w:eastAsia="uk-UA"/>
              </w:rPr>
              <w:t xml:space="preserve">Інформація про </w:t>
            </w:r>
            <w:r w:rsidR="00794485">
              <w:rPr>
                <w:b/>
                <w:sz w:val="24"/>
                <w:szCs w:val="24"/>
                <w:lang w:eastAsia="uk-UA"/>
              </w:rPr>
              <w:t>відділ Центр надання адміністративних послуг Жовківської міської ради Львівського району Львівської області</w:t>
            </w:r>
          </w:p>
        </w:tc>
      </w:tr>
      <w:tr w:rsidR="00CC5816"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CC5816">
            <w:pPr>
              <w:jc w:val="center"/>
              <w:rPr>
                <w:sz w:val="24"/>
                <w:szCs w:val="24"/>
                <w:lang w:eastAsia="uk-UA"/>
              </w:rPr>
            </w:pPr>
            <w:r w:rsidRPr="000954E5">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rsidR="00CC5816" w:rsidRPr="000954E5" w:rsidRDefault="00CC5816" w:rsidP="00CC5816">
            <w:pPr>
              <w:rPr>
                <w:sz w:val="24"/>
                <w:szCs w:val="24"/>
                <w:lang w:eastAsia="uk-UA"/>
              </w:rPr>
            </w:pPr>
            <w:r w:rsidRPr="000954E5">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rsidR="00CC5816" w:rsidRPr="000954E5" w:rsidRDefault="00794485" w:rsidP="00E31FA8">
            <w:pPr>
              <w:rPr>
                <w:i/>
                <w:sz w:val="24"/>
                <w:szCs w:val="24"/>
                <w:lang w:eastAsia="uk-UA"/>
              </w:rPr>
            </w:pPr>
            <w:r w:rsidRPr="0080673E">
              <w:rPr>
                <w:b/>
                <w:sz w:val="24"/>
                <w:szCs w:val="24"/>
              </w:rPr>
              <w:t>відділ Центр надання адміністративних послуг Жовківської міської ради Львівського району Львівської області</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1E16C6" w:rsidRDefault="00794485" w:rsidP="00794485">
            <w:pPr>
              <w:rPr>
                <w:sz w:val="24"/>
                <w:szCs w:val="24"/>
              </w:rPr>
            </w:pPr>
            <w:r w:rsidRPr="001E16C6">
              <w:rPr>
                <w:sz w:val="24"/>
                <w:szCs w:val="24"/>
              </w:rPr>
              <w:t xml:space="preserve">Понеділок - з 8.00 до 16.00 год. </w:t>
            </w:r>
          </w:p>
          <w:p w:rsidR="00794485" w:rsidRPr="001E16C6" w:rsidRDefault="00794485" w:rsidP="00794485">
            <w:pPr>
              <w:rPr>
                <w:sz w:val="24"/>
                <w:szCs w:val="24"/>
              </w:rPr>
            </w:pPr>
            <w:r w:rsidRPr="001E16C6">
              <w:rPr>
                <w:sz w:val="24"/>
                <w:szCs w:val="24"/>
              </w:rPr>
              <w:t>Вівторок – з 08.00 до 20.00 год.</w:t>
            </w:r>
          </w:p>
          <w:p w:rsidR="00794485" w:rsidRPr="001E16C6" w:rsidRDefault="00794485" w:rsidP="00794485">
            <w:pPr>
              <w:rPr>
                <w:sz w:val="24"/>
                <w:szCs w:val="24"/>
              </w:rPr>
            </w:pPr>
            <w:r w:rsidRPr="001E16C6">
              <w:rPr>
                <w:sz w:val="24"/>
                <w:szCs w:val="24"/>
              </w:rPr>
              <w:t>Середа – четвер з 08.00 до 16.00 год.</w:t>
            </w:r>
          </w:p>
          <w:p w:rsidR="00794485" w:rsidRPr="001E16C6" w:rsidRDefault="00794485" w:rsidP="00794485">
            <w:pPr>
              <w:rPr>
                <w:sz w:val="24"/>
                <w:szCs w:val="24"/>
              </w:rPr>
            </w:pPr>
            <w:r w:rsidRPr="001E16C6">
              <w:rPr>
                <w:sz w:val="24"/>
                <w:szCs w:val="24"/>
              </w:rPr>
              <w:t xml:space="preserve">П’ятниця – субота з 08.00 год. до 15.00 год. </w:t>
            </w:r>
          </w:p>
          <w:p w:rsidR="00794485" w:rsidRPr="0013096C" w:rsidRDefault="00794485" w:rsidP="00794485">
            <w:pPr>
              <w:rPr>
                <w:i/>
                <w:sz w:val="24"/>
                <w:szCs w:val="24"/>
                <w:lang w:eastAsia="uk-UA"/>
              </w:rPr>
            </w:pPr>
            <w:r w:rsidRPr="001E16C6">
              <w:rPr>
                <w:sz w:val="24"/>
                <w:szCs w:val="24"/>
              </w:rPr>
              <w:t>Без обідньої перерви</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 xml:space="preserve">Телефон / факс, електронна  адреса, офіційний веб-сайт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Default="00794485" w:rsidP="00794485">
            <w:pPr>
              <w:suppressAutoHyphens/>
              <w:rPr>
                <w:color w:val="000000"/>
                <w:sz w:val="24"/>
                <w:szCs w:val="24"/>
                <w:shd w:val="clear" w:color="auto" w:fill="FFFFFF"/>
                <w:lang w:eastAsia="ar-SA"/>
              </w:rPr>
            </w:pPr>
            <w:proofErr w:type="spellStart"/>
            <w:r>
              <w:rPr>
                <w:b/>
                <w:color w:val="000000"/>
                <w:sz w:val="24"/>
                <w:szCs w:val="24"/>
                <w:shd w:val="clear" w:color="auto" w:fill="FFFFFF"/>
                <w:lang w:eastAsia="ar-SA"/>
              </w:rPr>
              <w:t>тел</w:t>
            </w:r>
            <w:proofErr w:type="spellEnd"/>
            <w:r>
              <w:rPr>
                <w:color w:val="000000"/>
                <w:sz w:val="24"/>
                <w:szCs w:val="24"/>
                <w:shd w:val="clear" w:color="auto" w:fill="FFFFFF"/>
                <w:lang w:eastAsia="ar-SA"/>
              </w:rPr>
              <w:t>. +38 (097) 970-93-01</w:t>
            </w:r>
          </w:p>
          <w:p w:rsidR="00794485" w:rsidRDefault="00794485" w:rsidP="00794485">
            <w:pPr>
              <w:suppressAutoHyphens/>
              <w:rPr>
                <w:sz w:val="24"/>
                <w:szCs w:val="24"/>
                <w:lang w:eastAsia="ar-SA"/>
              </w:rPr>
            </w:pPr>
            <w:r>
              <w:rPr>
                <w:b/>
                <w:color w:val="000000"/>
                <w:sz w:val="24"/>
                <w:szCs w:val="24"/>
                <w:shd w:val="clear" w:color="auto" w:fill="FFFFFF"/>
                <w:lang w:eastAsia="ar-SA"/>
              </w:rPr>
              <w:t>ел.пошта</w:t>
            </w:r>
            <w:r>
              <w:rPr>
                <w:color w:val="000000"/>
                <w:sz w:val="24"/>
                <w:szCs w:val="24"/>
                <w:shd w:val="clear" w:color="auto" w:fill="FFFFFF"/>
                <w:lang w:eastAsia="ar-SA"/>
              </w:rPr>
              <w:t>:cnapzhovkva@ukr.net</w:t>
            </w:r>
          </w:p>
          <w:p w:rsidR="00794485" w:rsidRPr="000954E5" w:rsidRDefault="00794485" w:rsidP="00794485">
            <w:pPr>
              <w:rPr>
                <w:i/>
                <w:sz w:val="24"/>
                <w:szCs w:val="24"/>
                <w:lang w:eastAsia="uk-UA"/>
              </w:rPr>
            </w:pPr>
            <w:r>
              <w:rPr>
                <w:b/>
                <w:sz w:val="24"/>
                <w:szCs w:val="24"/>
                <w:lang w:eastAsia="ar-SA"/>
              </w:rPr>
              <w:t>веб-сайт</w:t>
            </w:r>
            <w:r>
              <w:rPr>
                <w:sz w:val="24"/>
                <w:szCs w:val="24"/>
                <w:lang w:eastAsia="ar-SA"/>
              </w:rPr>
              <w:t>: https://zhovkva-rada.gov.ua (підрозділ «ЦНАП» розділу «Інформація для громадян»)</w:t>
            </w:r>
          </w:p>
        </w:tc>
      </w:tr>
      <w:tr w:rsidR="00794485"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b/>
                <w:sz w:val="24"/>
                <w:szCs w:val="24"/>
                <w:lang w:eastAsia="uk-UA"/>
              </w:rPr>
            </w:pPr>
            <w:r w:rsidRPr="000954E5">
              <w:rPr>
                <w:b/>
                <w:sz w:val="24"/>
                <w:szCs w:val="24"/>
                <w:lang w:eastAsia="uk-UA"/>
              </w:rPr>
              <w:t>Нормативні акти, якими регламентується надання адміністративної послуги</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left"/>
              <w:rPr>
                <w:sz w:val="24"/>
                <w:szCs w:val="24"/>
                <w:lang w:eastAsia="uk-UA"/>
              </w:rPr>
            </w:pPr>
            <w:r w:rsidRPr="000954E5">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pStyle w:val="ab"/>
              <w:spacing w:before="0" w:beforeAutospacing="0" w:after="0" w:afterAutospacing="0"/>
              <w:jc w:val="both"/>
            </w:pPr>
            <w:r w:rsidRPr="000954E5">
              <w:t xml:space="preserve">Закон України „Про державну соціальну допомогу малозабезпеченим сім’ям” </w:t>
            </w:r>
            <w:r>
              <w:t>від 01.06.2000 № 1768-</w:t>
            </w:r>
            <w:r w:rsidRPr="000954E5">
              <w:t>ІІІ</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794485" w:rsidRPr="000954E5" w:rsidRDefault="00794485" w:rsidP="00794485">
            <w:pPr>
              <w:pStyle w:val="ab"/>
              <w:spacing w:before="0" w:beforeAutospacing="0" w:after="0" w:afterAutospacing="0"/>
              <w:jc w:val="both"/>
            </w:pPr>
            <w:r w:rsidRPr="002C2096">
              <w:t>Поряд</w:t>
            </w:r>
            <w:r>
              <w:t>ок</w:t>
            </w:r>
            <w:r w:rsidRPr="002C2096">
              <w:t xml:space="preserve"> призначення і виплати державної соціально</w:t>
            </w:r>
            <w:r>
              <w:t>ї допомоги малозабезпеченим сім</w:t>
            </w:r>
            <w:r w:rsidRPr="002C2096">
              <w:t>’ям</w:t>
            </w:r>
            <w:r>
              <w:t>, затверджений</w:t>
            </w:r>
            <w:r w:rsidRPr="000954E5">
              <w:t xml:space="preserve"> </w:t>
            </w:r>
            <w:r>
              <w:t>п</w:t>
            </w:r>
            <w:r w:rsidRPr="000954E5">
              <w:t>останов</w:t>
            </w:r>
            <w:r>
              <w:t>ою</w:t>
            </w:r>
            <w:r w:rsidRPr="000954E5">
              <w:t xml:space="preserve"> Кабінету Міністрів України від 24.02.2003 № 250</w:t>
            </w:r>
            <w:r>
              <w:t xml:space="preserve"> </w:t>
            </w:r>
            <w:r w:rsidRPr="000954E5">
              <w:t xml:space="preserve">(далі – </w:t>
            </w:r>
            <w:r>
              <w:t>Порядок), п</w:t>
            </w:r>
            <w:r w:rsidRPr="00780CA2">
              <w:t>останов</w:t>
            </w:r>
            <w:r>
              <w:t>а</w:t>
            </w:r>
            <w:r w:rsidRPr="00780CA2">
              <w:t xml:space="preserve"> Кабінету Міністрів України </w:t>
            </w:r>
            <w:r w:rsidRPr="000954E5">
              <w:t>від 22.07.2020</w:t>
            </w:r>
            <w:r w:rsidRPr="000954E5">
              <w:rPr>
                <w:lang w:val="ru-RU"/>
              </w:rPr>
              <w:t> </w:t>
            </w:r>
            <w:r w:rsidRPr="000954E5">
              <w:t xml:space="preserve"> № 632 „</w:t>
            </w:r>
            <w:r w:rsidRPr="000954E5">
              <w:rPr>
                <w:bCs/>
                <w:shd w:val="clear" w:color="auto" w:fill="FFFFFF"/>
              </w:rPr>
              <w:t>Деякі питання виплати державної соціальної допомоги</w:t>
            </w:r>
            <w:r w:rsidRPr="000954E5">
              <w:t>”</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794485" w:rsidRPr="000954E5" w:rsidRDefault="00794485" w:rsidP="00794485">
            <w:pPr>
              <w:pStyle w:val="ab"/>
              <w:spacing w:before="0" w:beforeAutospacing="0" w:after="0" w:afterAutospacing="0"/>
              <w:jc w:val="both"/>
            </w:pPr>
            <w:r w:rsidRPr="006560BA">
              <w:t xml:space="preserve">Накази Міністерства праці та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6560BA">
              <w:t>допомогиˮ</w:t>
            </w:r>
            <w:proofErr w:type="spellEnd"/>
            <w:r w:rsidRPr="006560BA">
              <w:t>, зареєстрований в Міністерстві юстиції України 06.10.2006 за № 1098/12972,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w:t>
            </w:r>
          </w:p>
        </w:tc>
      </w:tr>
      <w:tr w:rsidR="00794485" w:rsidRPr="000954E5" w:rsidTr="00F406AE">
        <w:tc>
          <w:tcPr>
            <w:tcW w:w="5000" w:type="pct"/>
            <w:gridSpan w:val="3"/>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b/>
                <w:sz w:val="24"/>
                <w:szCs w:val="24"/>
                <w:lang w:eastAsia="uk-UA"/>
              </w:rPr>
            </w:pPr>
            <w:r w:rsidRPr="000954E5">
              <w:rPr>
                <w:b/>
                <w:sz w:val="24"/>
                <w:szCs w:val="24"/>
                <w:lang w:eastAsia="uk-UA"/>
              </w:rPr>
              <w:lastRenderedPageBreak/>
              <w:t>Умови отримання адміністративної послуги</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6560BA" w:rsidRDefault="00794485" w:rsidP="00794485">
            <w:pPr>
              <w:rPr>
                <w:sz w:val="24"/>
                <w:szCs w:val="24"/>
              </w:rPr>
            </w:pPr>
            <w:r w:rsidRPr="006560BA">
              <w:rPr>
                <w:sz w:val="24"/>
                <w:szCs w:val="24"/>
              </w:rPr>
              <w:t>Сім’я з поважних або незалежних від неї причин має середньомісячний сукупний доход нижчий від рівня забезпечення прожиткового мінімуму для сім’ї</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1" w:name="n506"/>
            <w:bookmarkEnd w:id="1"/>
            <w:r w:rsidRPr="007870F2">
              <w:rPr>
                <w:sz w:val="24"/>
                <w:szCs w:val="24"/>
                <w:lang w:eastAsia="ru-RU"/>
              </w:rPr>
              <w:t>Заява, уповноваженого представника сім</w:t>
            </w:r>
            <w:r w:rsidRPr="007870F2">
              <w:rPr>
                <w:sz w:val="24"/>
                <w:szCs w:val="24"/>
              </w:rPr>
              <w:t>’</w:t>
            </w:r>
            <w:r w:rsidRPr="007870F2">
              <w:rPr>
                <w:sz w:val="24"/>
                <w:szCs w:val="24"/>
                <w:lang w:eastAsia="ru-RU"/>
              </w:rPr>
              <w:t>ї, що складається за формою, затверджена Міністерства соціальної політики України від 09.01.2023 № 3 „Про затвердження форми Заяви про призначення усіх видів соціальної допомоги та компенсацій”, зареєстрований в Міністерстві юстиції України 23.01.2023 за № 145/39201 (при пред’явленні паспорта громадянина України або іншого документа, що підтверджує право на постійне проживання в Україні);</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 xml:space="preserve">декларація про доходи та майновий стан осіб, які звернулися за призначенням усіх видів соціальної допомоги, складена за формою, затвердженою наказом Міністерства соціальної політики України від 19.09.2006  № 345 „Про затвердження Інструкції щодо порядку оформлення і ведення особових справ отримувачів усіх видів соціальної </w:t>
            </w:r>
            <w:proofErr w:type="spellStart"/>
            <w:r w:rsidRPr="007870F2">
              <w:rPr>
                <w:sz w:val="24"/>
                <w:szCs w:val="24"/>
                <w:lang w:eastAsia="ru-RU"/>
              </w:rPr>
              <w:t>допомогиˮ</w:t>
            </w:r>
            <w:proofErr w:type="spellEnd"/>
            <w:r w:rsidRPr="007870F2">
              <w:rPr>
                <w:sz w:val="24"/>
                <w:szCs w:val="24"/>
                <w:lang w:eastAsia="ru-RU"/>
              </w:rPr>
              <w:t>, зареєстрованим в Міністерстві</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lang w:eastAsia="ru-RU"/>
              </w:rPr>
              <w:t>юстиції України 06.10.2006 за № 1098/12972 (в декларації зазначається інформація про склад сім</w:t>
            </w:r>
            <w:r w:rsidRPr="007870F2">
              <w:rPr>
                <w:sz w:val="24"/>
                <w:szCs w:val="24"/>
                <w:lang w:val="ru-RU" w:eastAsia="ru-RU"/>
              </w:rPr>
              <w:t>’</w:t>
            </w:r>
            <w:r w:rsidRPr="007870F2">
              <w:rPr>
                <w:sz w:val="24"/>
                <w:szCs w:val="24"/>
                <w:lang w:eastAsia="ru-RU"/>
              </w:rPr>
              <w:t>ї заявника);</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7870F2">
              <w:rPr>
                <w:sz w:val="24"/>
                <w:szCs w:val="24"/>
                <w:shd w:val="clear" w:color="auto" w:fill="FFFFFF"/>
              </w:rPr>
              <w:t>довідка про доходи у разі зазначення в декларації доходів, інформація про які відсутня в ДПС, Пенсійному фонді України, фондах соціального страхування тощо та згідно із законодавством не може бути отримана за відповідним запитом органу соціального захисту населення. У разі неможливості підтвердження таких доходів довідкою до декларації додається письмове пояснення із зазначенням їх розміру</w:t>
            </w:r>
            <w:r w:rsidRPr="007870F2">
              <w:rPr>
                <w:sz w:val="24"/>
                <w:szCs w:val="24"/>
                <w:lang w:eastAsia="ru-RU"/>
              </w:rPr>
              <w:t>;</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7870F2">
              <w:rPr>
                <w:sz w:val="24"/>
                <w:szCs w:val="24"/>
                <w:shd w:val="clear" w:color="auto" w:fill="FFFFFF"/>
              </w:rPr>
              <w:t xml:space="preserve">довідка про безпосередню участь особи в антитерористичній операції,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встановленої форми, яка затверджена постановою Кабінету Міністрів України від 20.08.2014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w:t>
            </w:r>
            <w:proofErr w:type="spellStart"/>
            <w:r w:rsidRPr="007870F2">
              <w:rPr>
                <w:sz w:val="24"/>
                <w:szCs w:val="24"/>
                <w:shd w:val="clear" w:color="auto" w:fill="FFFFFF"/>
              </w:rPr>
              <w:t>здійсненняˮ</w:t>
            </w:r>
            <w:proofErr w:type="spellEnd"/>
            <w:r w:rsidRPr="007870F2">
              <w:rPr>
                <w:sz w:val="24"/>
                <w:szCs w:val="24"/>
                <w:shd w:val="clear" w:color="auto" w:fill="FFFFFF"/>
              </w:rPr>
              <w:t xml:space="preserve"> (за наявності)</w:t>
            </w:r>
          </w:p>
        </w:tc>
      </w:tr>
      <w:tr w:rsidR="00794485" w:rsidRPr="000954E5" w:rsidTr="003F484D">
        <w:trPr>
          <w:trHeight w:val="351"/>
        </w:trPr>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uk-UA"/>
              </w:rPr>
            </w:pPr>
            <w:r w:rsidRPr="000954E5">
              <w:rPr>
                <w:sz w:val="24"/>
                <w:szCs w:val="24"/>
                <w:lang w:eastAsia="uk-UA"/>
              </w:rPr>
              <w:t xml:space="preserve">Спосіб подання документів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Заява та документи, необхідні для призначення державної соціальної допомоги малозабезпеченим сім’ям </w:t>
            </w:r>
            <w:r w:rsidRPr="007870F2">
              <w:rPr>
                <w:sz w:val="24"/>
                <w:szCs w:val="24"/>
                <w:lang w:eastAsia="uk-UA"/>
              </w:rPr>
              <w:br/>
              <w:t>(далі – допомога), подаються уповноваженим представником сім’ї суб’єкту надання адміністративної послуги:</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через уповноважених осіб виконавчого органу сільської, селищної, міської ради відповідної територіальної </w:t>
            </w:r>
            <w:r w:rsidRPr="007870F2">
              <w:rPr>
                <w:sz w:val="24"/>
                <w:szCs w:val="24"/>
                <w:lang w:eastAsia="uk-UA"/>
              </w:rPr>
              <w:lastRenderedPageBreak/>
              <w:t>громади; посадових осіб центру надання адміністративних послуг;</w:t>
            </w:r>
          </w:p>
          <w:p w:rsidR="00794485" w:rsidRPr="007870F2" w:rsidRDefault="00794485" w:rsidP="007944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7870F2">
              <w:rPr>
                <w:sz w:val="24"/>
                <w:szCs w:val="24"/>
                <w:lang w:eastAsia="uk-UA"/>
              </w:rPr>
              <w:t xml:space="preserve">поштою або в </w:t>
            </w:r>
            <w:r w:rsidRPr="007870F2">
              <w:rPr>
                <w:sz w:val="24"/>
                <w:szCs w:val="24"/>
              </w:rPr>
              <w:t xml:space="preserve">електронній формі (з використанням інформаційно-комунікаційних систем, через офіційний веб-сайт </w:t>
            </w:r>
            <w:proofErr w:type="spellStart"/>
            <w:r w:rsidRPr="007870F2">
              <w:rPr>
                <w:sz w:val="24"/>
                <w:szCs w:val="24"/>
              </w:rPr>
              <w:t>Мінсоцполітики</w:t>
            </w:r>
            <w:proofErr w:type="spellEnd"/>
            <w:r w:rsidRPr="007870F2">
              <w:rPr>
                <w:sz w:val="24"/>
                <w:szCs w:val="24"/>
              </w:rPr>
              <w:t xml:space="preserve"> або інтегровані з ним інформаційні системи органів виконавчої влади та місцевого самоврядування, зокрема з використанням кваліфікованого електронного підпису)</w:t>
            </w:r>
            <w:r w:rsidRPr="007870F2">
              <w:rPr>
                <w:sz w:val="24"/>
                <w:szCs w:val="24"/>
                <w:lang w:eastAsia="uk-UA"/>
              </w:rPr>
              <w:t>, або Єдиний державний веб-портал електронних послуг (у разі технічної можливості)*</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highlight w:val="yellow"/>
                <w:lang w:eastAsia="uk-UA"/>
              </w:rPr>
            </w:pPr>
            <w:r w:rsidRPr="000954E5">
              <w:rPr>
                <w:sz w:val="24"/>
                <w:szCs w:val="24"/>
                <w:lang w:eastAsia="uk-UA"/>
              </w:rPr>
              <w:t xml:space="preserve">Платність (безоплатність)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ind w:firstLine="12"/>
              <w:rPr>
                <w:sz w:val="24"/>
                <w:szCs w:val="24"/>
                <w:lang w:val="en-US" w:eastAsia="uk-UA"/>
              </w:rPr>
            </w:pPr>
            <w:r w:rsidRPr="000954E5">
              <w:rPr>
                <w:sz w:val="24"/>
                <w:szCs w:val="24"/>
                <w:lang w:eastAsia="uk-UA"/>
              </w:rPr>
              <w:t xml:space="preserve">Адміністративна послуга надається </w:t>
            </w:r>
            <w:r w:rsidRPr="000954E5">
              <w:rPr>
                <w:sz w:val="24"/>
                <w:szCs w:val="24"/>
                <w:lang w:eastAsia="ru-RU"/>
              </w:rPr>
              <w:t>безоплатно</w:t>
            </w:r>
          </w:p>
          <w:p w:rsidR="00794485" w:rsidRPr="000954E5" w:rsidRDefault="00794485" w:rsidP="00794485">
            <w:pPr>
              <w:ind w:firstLine="217"/>
              <w:rPr>
                <w:sz w:val="24"/>
                <w:szCs w:val="24"/>
                <w:lang w:eastAsia="uk-UA"/>
              </w:rPr>
            </w:pP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center"/>
              <w:rPr>
                <w:sz w:val="24"/>
                <w:szCs w:val="24"/>
                <w:lang w:eastAsia="uk-UA"/>
              </w:rPr>
            </w:pPr>
            <w:r w:rsidRPr="000954E5">
              <w:rPr>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highlight w:val="yellow"/>
                <w:lang w:eastAsia="uk-UA"/>
              </w:rPr>
            </w:pPr>
            <w:r w:rsidRPr="000954E5">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2"/>
              <w:rPr>
                <w:sz w:val="24"/>
                <w:szCs w:val="24"/>
              </w:rPr>
            </w:pPr>
            <w:r w:rsidRPr="000954E5">
              <w:rPr>
                <w:sz w:val="24"/>
                <w:szCs w:val="24"/>
              </w:rPr>
              <w:t>Не пізніше 10 днів після надходження заяви зі</w:t>
            </w:r>
            <w:r>
              <w:rPr>
                <w:sz w:val="24"/>
                <w:szCs w:val="24"/>
              </w:rPr>
              <w:t xml:space="preserve"> всіма необхідними документами</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tcPr>
          <w:p w:rsidR="00794485" w:rsidRPr="000954E5" w:rsidRDefault="00794485" w:rsidP="00794485">
            <w:pPr>
              <w:jc w:val="center"/>
              <w:rPr>
                <w:sz w:val="24"/>
                <w:szCs w:val="24"/>
                <w:lang w:eastAsia="uk-UA"/>
              </w:rPr>
            </w:pPr>
            <w:r w:rsidRPr="000954E5">
              <w:rPr>
                <w:sz w:val="24"/>
                <w:szCs w:val="24"/>
                <w:lang w:eastAsia="uk-UA"/>
              </w:rPr>
              <w:t>12</w:t>
            </w:r>
          </w:p>
        </w:tc>
        <w:tc>
          <w:tcPr>
            <w:tcW w:w="1575" w:type="pct"/>
            <w:tcBorders>
              <w:top w:val="outset" w:sz="6" w:space="0" w:color="000000"/>
              <w:left w:val="outset" w:sz="6" w:space="0" w:color="000000"/>
              <w:bottom w:val="outset" w:sz="6" w:space="0" w:color="000000"/>
              <w:right w:val="outset" w:sz="6" w:space="0" w:color="000000"/>
            </w:tcBorders>
          </w:tcPr>
          <w:p w:rsidR="00794485" w:rsidRPr="000954E5" w:rsidRDefault="00794485" w:rsidP="00794485">
            <w:pPr>
              <w:rPr>
                <w:sz w:val="24"/>
                <w:szCs w:val="24"/>
                <w:highlight w:val="yellow"/>
                <w:lang w:eastAsia="uk-UA"/>
              </w:rPr>
            </w:pPr>
            <w:r w:rsidRPr="000954E5">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rsidR="00794485" w:rsidRPr="000954E5" w:rsidRDefault="00794485" w:rsidP="00794485">
            <w:pPr>
              <w:pStyle w:val="rvps2"/>
              <w:shd w:val="clear" w:color="auto" w:fill="FFFFFF"/>
              <w:spacing w:before="0" w:beforeAutospacing="0" w:after="0" w:afterAutospacing="0"/>
              <w:ind w:right="7"/>
              <w:jc w:val="both"/>
            </w:pPr>
            <w:bookmarkStart w:id="2" w:name="o371"/>
            <w:bookmarkStart w:id="3" w:name="o625"/>
            <w:bookmarkStart w:id="4" w:name="o545"/>
            <w:bookmarkStart w:id="5" w:name="o126"/>
            <w:bookmarkEnd w:id="2"/>
            <w:bookmarkEnd w:id="3"/>
            <w:bookmarkEnd w:id="4"/>
            <w:bookmarkEnd w:id="5"/>
            <w:r>
              <w:t>Д</w:t>
            </w:r>
            <w:r w:rsidRPr="000954E5">
              <w:t>опомога не призначається, якщо:</w:t>
            </w:r>
          </w:p>
          <w:p w:rsidR="00794485" w:rsidRPr="000954E5" w:rsidRDefault="00794485" w:rsidP="00794485">
            <w:pPr>
              <w:pStyle w:val="rvps2"/>
              <w:shd w:val="clear" w:color="auto" w:fill="FFFFFF"/>
              <w:spacing w:before="0" w:beforeAutospacing="0" w:after="0" w:afterAutospacing="0"/>
              <w:ind w:right="7"/>
              <w:jc w:val="both"/>
            </w:pPr>
            <w:bookmarkStart w:id="6" w:name="n46"/>
            <w:bookmarkEnd w:id="6"/>
            <w:r w:rsidRPr="00D83FBF">
              <w:t>1)</w:t>
            </w:r>
            <w:r>
              <w:t xml:space="preserve"> </w:t>
            </w:r>
            <w:r w:rsidRPr="000954E5">
              <w:t xml:space="preserve">у складі сім’ї є працездатні особи, які досягли </w:t>
            </w:r>
            <w:r>
              <w:br/>
            </w:r>
            <w:r w:rsidRPr="000954E5">
              <w:t xml:space="preserve">18-річного віку станом на початок періоду, за який враховуються доходи, та не працювали, не проходили військової служби, не провадили підприємницької чи професійної незалежної діяльності, не здобували освіти за денною формою здобуття освіти в закладах загальної середньої, професійної (професійно-технічної), фахової </w:t>
            </w:r>
            <w:proofErr w:type="spellStart"/>
            <w:r w:rsidRPr="000954E5">
              <w:t>передвищої</w:t>
            </w:r>
            <w:proofErr w:type="spellEnd"/>
            <w:r w:rsidRPr="000954E5">
              <w:t xml:space="preserve">, вищої освіти, не зареєстровані </w:t>
            </w:r>
            <w:r w:rsidRPr="0066244C">
              <w:t>у філії регіонального/міжрегіонального центру зайнятості (або міському, районному, міськрайонному центрі зайнятості - до дати припинення їх діяльності) як безробітні</w:t>
            </w:r>
            <w:r w:rsidRPr="000954E5">
              <w:t xml:space="preserve"> або як такі, що шукають роботу, сумарно більше ніж три місяці протягом періоду, за який враховуються доходи (крім випадків, передбачених у </w:t>
            </w:r>
            <w:hyperlink r:id="rId8" w:anchor="n55" w:history="1">
              <w:r w:rsidRPr="000954E5">
                <w:t>пункті 11</w:t>
              </w:r>
            </w:hyperlink>
            <w:r w:rsidRPr="000954E5">
              <w:t xml:space="preserve">  </w:t>
            </w:r>
            <w:r>
              <w:t>Порядку</w:t>
            </w:r>
            <w:r w:rsidRPr="000954E5">
              <w:t>).</w:t>
            </w:r>
          </w:p>
          <w:p w:rsidR="00794485" w:rsidRPr="000954E5" w:rsidRDefault="00794485" w:rsidP="00794485">
            <w:pPr>
              <w:pStyle w:val="rvps2"/>
              <w:shd w:val="clear" w:color="auto" w:fill="FFFFFF"/>
              <w:spacing w:before="0" w:beforeAutospacing="0" w:after="0" w:afterAutospacing="0"/>
              <w:jc w:val="both"/>
            </w:pPr>
            <w:bookmarkStart w:id="7" w:name="n47"/>
            <w:bookmarkEnd w:id="7"/>
            <w:r>
              <w:t>Д</w:t>
            </w:r>
            <w:r w:rsidRPr="000954E5">
              <w:t>опомога у зазначеному випадку призначається, якщо особи  протягом періоду, за який враховуються доходи:</w:t>
            </w:r>
          </w:p>
          <w:p w:rsidR="00794485" w:rsidRPr="000954E5" w:rsidRDefault="00794485" w:rsidP="00794485">
            <w:pPr>
              <w:pStyle w:val="rvps2"/>
              <w:shd w:val="clear" w:color="auto" w:fill="FFFFFF"/>
              <w:spacing w:before="0" w:beforeAutospacing="0" w:after="0" w:afterAutospacing="0"/>
              <w:jc w:val="both"/>
            </w:pPr>
            <w:bookmarkStart w:id="8" w:name="n48"/>
            <w:bookmarkEnd w:id="8"/>
            <w:r w:rsidRPr="000954E5">
              <w:t>сплатили або за них сплачено єдиний внесок на загальнообов’язкове державне соціальне страхування у розмірі, не меншому від мінімального, сумарно протягом трьох місяців;</w:t>
            </w:r>
          </w:p>
          <w:p w:rsidR="00794485" w:rsidRPr="0066244C" w:rsidRDefault="00794485" w:rsidP="00794485">
            <w:pPr>
              <w:pStyle w:val="rvps2"/>
              <w:shd w:val="clear" w:color="auto" w:fill="FFFFFF"/>
              <w:spacing w:before="0" w:beforeAutospacing="0" w:after="0" w:afterAutospacing="0"/>
              <w:jc w:val="both"/>
            </w:pPr>
            <w:bookmarkStart w:id="9" w:name="n49"/>
            <w:bookmarkEnd w:id="9"/>
            <w:r w:rsidRPr="000954E5">
              <w:t>до</w:t>
            </w:r>
            <w:bookmarkStart w:id="10" w:name="_GoBack"/>
            <w:bookmarkEnd w:id="10"/>
            <w:r w:rsidRPr="000954E5">
              <w:t>глядали за дітьми до досягнення ними трирічного віку або за дітьми, які потребують догляду протягом часу, визначеного в медичному висновку лікарсько-</w:t>
            </w:r>
            <w:r w:rsidRPr="0066244C">
              <w:t xml:space="preserve">консультативної комісії, але не більше ніж до досягнення ними шестирічного віку, за дітьми, хворими на тяжкі </w:t>
            </w:r>
            <w:proofErr w:type="spellStart"/>
            <w:r w:rsidRPr="0066244C">
              <w:t>перинатальні</w:t>
            </w:r>
            <w:proofErr w:type="spellEnd"/>
            <w:r w:rsidRPr="0066244C">
              <w:t xml:space="preserve"> ураження нервової системи, тяжкі вроджені вади розвитку, рідкісні </w:t>
            </w:r>
            <w:proofErr w:type="spellStart"/>
            <w:r w:rsidRPr="0066244C">
              <w:t>орфанні</w:t>
            </w:r>
            <w:proofErr w:type="spellEnd"/>
            <w:r w:rsidRPr="0066244C">
              <w:t xml:space="preserve"> захворювання, онкологічні, </w:t>
            </w:r>
            <w:proofErr w:type="spellStart"/>
            <w:r w:rsidRPr="0066244C">
              <w:t>онкогематологічні</w:t>
            </w:r>
            <w:proofErr w:type="spellEnd"/>
            <w:r w:rsidRPr="0066244C">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за дітьми, які отримали тяжку травму, потребують трансплантації </w:t>
            </w:r>
            <w:proofErr w:type="spellStart"/>
            <w:r w:rsidRPr="0066244C">
              <w:t>органа</w:t>
            </w:r>
            <w:proofErr w:type="spellEnd"/>
            <w:r w:rsidRPr="0066244C">
              <w:t xml:space="preserve">, потребують паліативної допомоги, яким не встановлено інвалідності, за особою з інвалідністю І групи, за особою з інвалідністю ІІ групи внаслідок психічного розладу, за дитиною з інвалідністю віком до 18 років, а також за </w:t>
            </w:r>
            <w:r w:rsidRPr="0066244C">
              <w:lastRenderedPageBreak/>
              <w:t>особами, які досягли 80-річного віку; надавали соціальні послуги з догляду відповідно до законодавства;</w:t>
            </w:r>
          </w:p>
          <w:p w:rsidR="00794485" w:rsidRPr="0066244C" w:rsidRDefault="00794485" w:rsidP="00794485">
            <w:pPr>
              <w:pStyle w:val="rvps2"/>
              <w:shd w:val="clear" w:color="auto" w:fill="FFFFFF"/>
              <w:spacing w:before="0" w:beforeAutospacing="0" w:after="0" w:afterAutospacing="0"/>
              <w:jc w:val="both"/>
            </w:pPr>
            <w:bookmarkStart w:id="11" w:name="n50"/>
            <w:bookmarkEnd w:id="11"/>
            <w:r w:rsidRPr="0066244C">
              <w:t>2) особи, які входять до складу малозабезпеченої сім’ї, протягом 12 місяців перед місяцем звернення за призначенням державної соціальної допомоги здійснили на суму, яка на дату проведення операції перевищує 50 тис.</w:t>
            </w:r>
            <w:r w:rsidRPr="0066244C">
              <w:rPr>
                <w:lang w:val="en-US"/>
              </w:rPr>
              <w:t> </w:t>
            </w:r>
            <w:r w:rsidRPr="0066244C">
              <w:t xml:space="preserve">гривень: </w:t>
            </w:r>
          </w:p>
          <w:p w:rsidR="00794485" w:rsidRPr="0066244C" w:rsidRDefault="00794485" w:rsidP="00794485">
            <w:pPr>
              <w:pStyle w:val="rvps2"/>
              <w:shd w:val="clear" w:color="auto" w:fill="FFFFFF"/>
              <w:spacing w:before="0" w:beforeAutospacing="0" w:after="0" w:afterAutospacing="0"/>
              <w:jc w:val="both"/>
            </w:pPr>
            <w:r w:rsidRPr="0066244C">
              <w:t>купівлю земельної ділянки, квартири (будинку) (крім житла, отриманого або придбаного за рахунок державного чи місцевого бюджету), іншого нерухомого майна, транспортного засобу (механізму), цінних паперів та інших фінансових інструментів, віртуальних активів (у значенні, наведеному в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будівельних матеріалів, інших товарів довгострокового вжитку або оплатили (одноразово) будь-які роботи або послуги (крім медичних, освітніх та житлово-комунальних послуг згідно із соціальною нормою житла та соціальними нормативами житлово-комунального обслуговування);</w:t>
            </w:r>
          </w:p>
          <w:p w:rsidR="00794485" w:rsidRPr="0066244C" w:rsidRDefault="00794485" w:rsidP="00794485">
            <w:pPr>
              <w:pStyle w:val="rvps2"/>
              <w:shd w:val="clear" w:color="auto" w:fill="FFFFFF"/>
              <w:spacing w:before="0" w:beforeAutospacing="0" w:after="0" w:afterAutospacing="0"/>
              <w:jc w:val="both"/>
            </w:pPr>
            <w:r w:rsidRPr="0066244C">
              <w:t>купівлю безготівкової та/або готівкової іноземної валюти (крім валюти, отриманої від благодійних організацій або придбаної для оплати медичних та/або освітніх послуг), а також банківських металів;</w:t>
            </w:r>
          </w:p>
          <w:p w:rsidR="00794485" w:rsidRPr="0066244C" w:rsidRDefault="00794485" w:rsidP="00794485">
            <w:pPr>
              <w:pStyle w:val="rvps2"/>
              <w:shd w:val="clear" w:color="auto" w:fill="FFFFFF"/>
              <w:spacing w:before="0" w:beforeAutospacing="0" w:after="0" w:afterAutospacing="0"/>
              <w:jc w:val="both"/>
            </w:pPr>
            <w:r w:rsidRPr="0066244C">
              <w:t xml:space="preserve">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 </w:t>
            </w:r>
          </w:p>
          <w:p w:rsidR="00794485" w:rsidRPr="0066244C" w:rsidRDefault="00794485" w:rsidP="00794485">
            <w:pPr>
              <w:pStyle w:val="rvps2"/>
              <w:shd w:val="clear" w:color="auto" w:fill="FFFFFF"/>
              <w:spacing w:before="0" w:beforeAutospacing="0" w:after="0" w:afterAutospacing="0"/>
              <w:jc w:val="both"/>
            </w:pPr>
            <w:r w:rsidRPr="0066244C">
              <w:t xml:space="preserve">внески до статутного (складеного) капіталу товариства, підприємства, організації; </w:t>
            </w:r>
          </w:p>
          <w:p w:rsidR="00794485" w:rsidRPr="0066244C" w:rsidRDefault="00794485" w:rsidP="00794485">
            <w:pPr>
              <w:pStyle w:val="rvps2"/>
              <w:shd w:val="clear" w:color="auto" w:fill="FFFFFF"/>
              <w:spacing w:before="0" w:beforeAutospacing="0" w:after="0" w:afterAutospacing="0"/>
              <w:jc w:val="both"/>
            </w:pPr>
            <w:r w:rsidRPr="0066244C">
              <w:t>благодійну діяльність (виключно у вигляді сплати коштів);</w:t>
            </w:r>
          </w:p>
          <w:p w:rsidR="00794485" w:rsidRPr="0066244C" w:rsidRDefault="00794485" w:rsidP="00794485">
            <w:pPr>
              <w:pStyle w:val="rvps2"/>
              <w:shd w:val="clear" w:color="auto" w:fill="FFFFFF"/>
              <w:spacing w:before="0" w:beforeAutospacing="0" w:after="0" w:afterAutospacing="0"/>
              <w:jc w:val="both"/>
            </w:pPr>
            <w:r w:rsidRPr="0066244C">
              <w:t>надання поворотної/безповоротної фінансової допомоги, позики.</w:t>
            </w:r>
          </w:p>
          <w:p w:rsidR="00794485" w:rsidRPr="0066244C" w:rsidRDefault="00794485" w:rsidP="00794485">
            <w:pPr>
              <w:pStyle w:val="rvps2"/>
              <w:shd w:val="clear" w:color="auto" w:fill="FFFFFF"/>
              <w:spacing w:before="0" w:beforeAutospacing="0" w:after="0" w:afterAutospacing="0"/>
              <w:jc w:val="both"/>
            </w:pPr>
            <w:r w:rsidRPr="0066244C">
              <w:t>Державна соціальна допомога призначається у разі купівлі квартири (будинку) протягом шести місяців після продажу іншої квартири (іншого будинку), що були єдиним житловим приміщенням у власності особи, на підставі підтвердних документів, і доходи від такого продажу не враховуються до сукупного доходу сім’ї;</w:t>
            </w:r>
          </w:p>
          <w:p w:rsidR="00794485" w:rsidRPr="0066244C" w:rsidRDefault="00794485" w:rsidP="00794485">
            <w:pPr>
              <w:pStyle w:val="rvps2"/>
              <w:shd w:val="clear" w:color="auto" w:fill="FFFFFF"/>
              <w:spacing w:before="0" w:beforeAutospacing="0" w:after="0" w:afterAutospacing="0"/>
              <w:jc w:val="both"/>
            </w:pPr>
            <w:r w:rsidRPr="0066244C">
              <w:t>3) особи, які входять до складу малозабезпеченої сім’ї, на перше число місяця, з якого призначається державна соціальна допомога, мають на депозитному банківському рахунку (рахунках) кошти у загальній сумі, що перевищує 100 тис. гривень, або облігації внутрішньої державної позики на загальну суму, що перевищує 100 тис. гривень, про що зазначається в декларації;</w:t>
            </w:r>
          </w:p>
          <w:p w:rsidR="00794485" w:rsidRPr="0066244C" w:rsidRDefault="00794485" w:rsidP="00794485">
            <w:pPr>
              <w:pStyle w:val="rvps2"/>
              <w:shd w:val="clear" w:color="auto" w:fill="FFFFFF"/>
              <w:spacing w:before="0" w:beforeAutospacing="0" w:after="0" w:afterAutospacing="0"/>
              <w:ind w:right="3"/>
              <w:jc w:val="both"/>
            </w:pPr>
            <w:r w:rsidRPr="0066244C">
              <w:rPr>
                <w:lang w:val="ru-RU"/>
              </w:rPr>
              <w:t xml:space="preserve">4) </w:t>
            </w:r>
            <w:r w:rsidRPr="0066244C">
              <w:t xml:space="preserve">у власності малозабезпеченої сім’ї є друга квартира (будинок), крім житла, яке розташоване в населених пунктах, зазначених у переліку територій, на яких ведуться (велися) бойові дії або тимчасово окупованих Російською Федерацією, затвердженому наказом </w:t>
            </w:r>
            <w:proofErr w:type="spellStart"/>
            <w:r w:rsidRPr="0066244C">
              <w:t>Мінреінтеграції</w:t>
            </w:r>
            <w:proofErr w:type="spellEnd"/>
            <w:r w:rsidRPr="0066244C">
              <w:t xml:space="preserve"> від </w:t>
            </w:r>
            <w:r w:rsidRPr="0066244C">
              <w:lastRenderedPageBreak/>
              <w:t>22.12.2022 № 309 (крім тих, які розташовані на територіях можливих бойових дій, а також тих, щодо яких зазначено дату припинення окупації), або житла, знищеного / непридатного для проживання внаслідок бойових дій, терористичних актів, диверсій, спричинених військовою агресією Російської Федерації, або з інших причин за наявності відповідної інформації у Державному реєстрі майна, пошкодженого та знищеного внаслідок бойових дій, терористичних актів, диверсій, спричинених військовою агресією Російської Федерації, або за умови подання документального підтвердження від органів місяцевого самоврядування факту знищення / пошкодження житлового приміщення (квартири, будинку), а також житла, отриманого дитиною-сиротою, дитиною, позбавленою батьківського піклування, особою з їх числа за рахунок державного чи місцевого бюджету; житлових приміщень у гуртожитках; житла, яке належить на правах спільної сумісної або часткової власності; житла, на яке оформлено право на спадщину, за умови, що жодне із житлових приміщень, яке перебуває у власності, зокрема на яке оформлено право на спадщину, не здається в оренду, що підтверджується актом обстеження матеріально-побутових умов домогосподарства / фактичного місця проживання особи;</w:t>
            </w:r>
          </w:p>
          <w:p w:rsidR="00794485" w:rsidRPr="000954E5" w:rsidRDefault="00794485" w:rsidP="00794485">
            <w:pPr>
              <w:pStyle w:val="rvps2"/>
              <w:shd w:val="clear" w:color="auto" w:fill="FFFFFF"/>
              <w:spacing w:before="0" w:beforeAutospacing="0" w:after="0" w:afterAutospacing="0"/>
              <w:jc w:val="both"/>
            </w:pPr>
            <w:bookmarkStart w:id="12" w:name="n52"/>
            <w:bookmarkEnd w:id="12"/>
            <w:r w:rsidRPr="0066244C">
              <w:t>5) у власності малозабезпеченої сім’ї є більше</w:t>
            </w:r>
            <w:r w:rsidRPr="000954E5">
              <w:t xml:space="preserve"> ніж один автомобіль, транспортний засіб, що підлягає державній реєстрації, з дати випуску якого минуло менше ніж 15 років (крім мопеда і причепа).</w:t>
            </w:r>
          </w:p>
          <w:p w:rsidR="00794485" w:rsidRPr="00B947EF" w:rsidRDefault="00794485" w:rsidP="00794485">
            <w:pPr>
              <w:pStyle w:val="rvps2"/>
              <w:shd w:val="clear" w:color="auto" w:fill="FFFFFF"/>
              <w:spacing w:before="0" w:beforeAutospacing="0" w:after="0" w:afterAutospacing="0"/>
              <w:jc w:val="both"/>
            </w:pPr>
            <w:bookmarkStart w:id="13" w:name="n53"/>
            <w:bookmarkEnd w:id="13"/>
            <w:r w:rsidRPr="000954E5">
              <w:t>При цьому не враховуються транспортні засоби, отримані безоплатно чи придбані на пільгових умовах через органи соціального захисту населення, у тому числі за рахунок грошової допомоги на придбання автомобіля, а також транспортні засоби, придбані батьками – вихователями дитячих будинків сімейного типу</w:t>
            </w:r>
            <w:bookmarkStart w:id="14" w:name="n54"/>
            <w:bookmarkEnd w:id="14"/>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left"/>
              <w:rPr>
                <w:sz w:val="24"/>
                <w:szCs w:val="24"/>
                <w:lang w:eastAsia="uk-UA"/>
              </w:rPr>
            </w:pPr>
            <w:r w:rsidRPr="000954E5">
              <w:rPr>
                <w:sz w:val="24"/>
                <w:szCs w:val="24"/>
                <w:lang w:eastAsia="uk-UA"/>
              </w:rPr>
              <w:lastRenderedPageBreak/>
              <w:t>13</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highlight w:val="yellow"/>
                <w:lang w:eastAsia="uk-UA"/>
              </w:rPr>
            </w:pPr>
            <w:r w:rsidRPr="000954E5">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tabs>
                <w:tab w:val="left" w:pos="1565"/>
              </w:tabs>
              <w:rPr>
                <w:sz w:val="24"/>
                <w:szCs w:val="24"/>
                <w:lang w:eastAsia="uk-UA"/>
              </w:rPr>
            </w:pPr>
            <w:r w:rsidRPr="000954E5">
              <w:rPr>
                <w:sz w:val="24"/>
                <w:szCs w:val="24"/>
                <w:lang w:eastAsia="uk-UA"/>
              </w:rPr>
              <w:t>Призначення допомоги / відмова у призначенні допомоги</w:t>
            </w:r>
          </w:p>
        </w:tc>
      </w:tr>
      <w:tr w:rsidR="00794485" w:rsidRPr="000954E5" w:rsidTr="00F406AE">
        <w:tc>
          <w:tcPr>
            <w:tcW w:w="210"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jc w:val="left"/>
              <w:rPr>
                <w:sz w:val="24"/>
                <w:szCs w:val="24"/>
                <w:lang w:eastAsia="uk-UA"/>
              </w:rPr>
            </w:pPr>
            <w:r w:rsidRPr="000954E5">
              <w:rPr>
                <w:sz w:val="24"/>
                <w:szCs w:val="24"/>
                <w:lang w:eastAsia="uk-UA"/>
              </w:rPr>
              <w:t>14</w:t>
            </w:r>
          </w:p>
        </w:tc>
        <w:tc>
          <w:tcPr>
            <w:tcW w:w="157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highlight w:val="yellow"/>
                <w:lang w:eastAsia="uk-UA"/>
              </w:rPr>
            </w:pPr>
            <w:r w:rsidRPr="000954E5">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rsidR="00794485" w:rsidRPr="000954E5" w:rsidRDefault="00794485" w:rsidP="00794485">
            <w:pPr>
              <w:rPr>
                <w:sz w:val="24"/>
                <w:szCs w:val="24"/>
                <w:lang w:eastAsia="ru-RU"/>
              </w:rPr>
            </w:pPr>
            <w:bookmarkStart w:id="15" w:name="o638"/>
            <w:bookmarkEnd w:id="15"/>
            <w:r w:rsidRPr="000954E5">
              <w:rPr>
                <w:sz w:val="24"/>
                <w:szCs w:val="24"/>
                <w:lang w:eastAsia="ru-RU"/>
              </w:rPr>
              <w:t>Допомогу можна отримати через АТ „</w:t>
            </w:r>
            <w:proofErr w:type="spellStart"/>
            <w:r w:rsidRPr="000954E5">
              <w:rPr>
                <w:sz w:val="24"/>
                <w:szCs w:val="24"/>
                <w:lang w:eastAsia="ru-RU"/>
              </w:rPr>
              <w:t>Укрпоштаˮ</w:t>
            </w:r>
            <w:proofErr w:type="spellEnd"/>
            <w:r w:rsidRPr="000954E5">
              <w:rPr>
                <w:sz w:val="24"/>
                <w:szCs w:val="24"/>
                <w:lang w:eastAsia="ru-RU"/>
              </w:rPr>
              <w:t xml:space="preserve"> або через уповноважені банки, визначені в установленому порядку.</w:t>
            </w:r>
          </w:p>
          <w:p w:rsidR="00794485" w:rsidRPr="000954E5" w:rsidRDefault="00794485" w:rsidP="00794485">
            <w:pPr>
              <w:rPr>
                <w:sz w:val="24"/>
                <w:szCs w:val="24"/>
                <w:lang w:eastAsia="uk-UA"/>
              </w:rPr>
            </w:pPr>
            <w:r w:rsidRPr="000954E5">
              <w:rPr>
                <w:sz w:val="24"/>
                <w:szCs w:val="24"/>
                <w:lang w:eastAsia="ru-RU"/>
              </w:rPr>
              <w:t>Повідомлення про призначення допомоги (відмову у призначенні) видається (надсилається поштою) одержувачу</w:t>
            </w:r>
          </w:p>
        </w:tc>
      </w:tr>
    </w:tbl>
    <w:p w:rsidR="0059459D" w:rsidRPr="000954E5" w:rsidRDefault="0059459D" w:rsidP="00AF7BB5">
      <w:bookmarkStart w:id="16" w:name="n43"/>
      <w:bookmarkEnd w:id="16"/>
    </w:p>
    <w:p w:rsidR="002C1A67" w:rsidRPr="001D3874" w:rsidRDefault="002A29BA" w:rsidP="00AF7BB5">
      <w:pPr>
        <w:rPr>
          <w:i/>
          <w:sz w:val="24"/>
          <w:szCs w:val="24"/>
        </w:rPr>
      </w:pPr>
      <w:r>
        <w:rPr>
          <w:i/>
          <w:sz w:val="24"/>
          <w:szCs w:val="24"/>
        </w:rPr>
        <w:t>* </w:t>
      </w:r>
      <w:r w:rsidRPr="002A29BA">
        <w:rPr>
          <w:i/>
          <w:sz w:val="24"/>
          <w:szCs w:val="24"/>
        </w:rPr>
        <w:t>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допомоги, можуть подаватись особою до органу соціального захисту населення районної у мм. Києві та Севастополі державної адміністрації, виконавчого органу міської ради міста обласного значення, районної у місті (у разі утворення) ради.</w:t>
      </w:r>
    </w:p>
    <w:p w:rsidR="002C1A67" w:rsidRPr="000954E5" w:rsidRDefault="002C1A67" w:rsidP="00AF7BB5"/>
    <w:sectPr w:rsidR="002C1A67" w:rsidRPr="000954E5" w:rsidSect="001D3874">
      <w:headerReference w:type="default" r:id="rId9"/>
      <w:pgSz w:w="11906" w:h="16838"/>
      <w:pgMar w:top="1134" w:right="567" w:bottom="851"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937" w:rsidRDefault="001B4937">
      <w:r>
        <w:separator/>
      </w:r>
    </w:p>
  </w:endnote>
  <w:endnote w:type="continuationSeparator" w:id="0">
    <w:p w:rsidR="001B4937" w:rsidRDefault="001B4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937" w:rsidRDefault="001B4937">
      <w:r>
        <w:separator/>
      </w:r>
    </w:p>
  </w:footnote>
  <w:footnote w:type="continuationSeparator" w:id="0">
    <w:p w:rsidR="001B4937" w:rsidRDefault="001B4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63726A" w:rsidRPr="0063726A">
      <w:rPr>
        <w:noProof/>
        <w:sz w:val="24"/>
        <w:szCs w:val="24"/>
        <w:lang w:val="ru-RU"/>
      </w:rPr>
      <w:t>5</w:t>
    </w:r>
    <w:r w:rsidRPr="003945B6">
      <w:rPr>
        <w:sz w:val="24"/>
        <w:szCs w:val="24"/>
      </w:rPr>
      <w:fldChar w:fldCharType="end"/>
    </w:r>
  </w:p>
  <w:p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2A041115"/>
    <w:multiLevelType w:val="hybridMultilevel"/>
    <w:tmpl w:val="438CA42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3BA14391"/>
    <w:multiLevelType w:val="hybridMultilevel"/>
    <w:tmpl w:val="951E3024"/>
    <w:lvl w:ilvl="0" w:tplc="91C816FE">
      <w:start w:val="1"/>
      <w:numFmt w:val="decimal"/>
      <w:lvlText w:val="%1."/>
      <w:lvlJc w:val="left"/>
      <w:pPr>
        <w:ind w:left="372" w:hanging="360"/>
      </w:pPr>
      <w:rPr>
        <w:rFonts w:cs="Times New Roman" w:hint="default"/>
      </w:rPr>
    </w:lvl>
    <w:lvl w:ilvl="1" w:tplc="04220019" w:tentative="1">
      <w:start w:val="1"/>
      <w:numFmt w:val="lowerLetter"/>
      <w:lvlText w:val="%2."/>
      <w:lvlJc w:val="left"/>
      <w:pPr>
        <w:ind w:left="1092" w:hanging="360"/>
      </w:pPr>
      <w:rPr>
        <w:rFonts w:cs="Times New Roman"/>
      </w:rPr>
    </w:lvl>
    <w:lvl w:ilvl="2" w:tplc="0422001B" w:tentative="1">
      <w:start w:val="1"/>
      <w:numFmt w:val="lowerRoman"/>
      <w:lvlText w:val="%3."/>
      <w:lvlJc w:val="right"/>
      <w:pPr>
        <w:ind w:left="1812" w:hanging="180"/>
      </w:pPr>
      <w:rPr>
        <w:rFonts w:cs="Times New Roman"/>
      </w:rPr>
    </w:lvl>
    <w:lvl w:ilvl="3" w:tplc="0422000F" w:tentative="1">
      <w:start w:val="1"/>
      <w:numFmt w:val="decimal"/>
      <w:lvlText w:val="%4."/>
      <w:lvlJc w:val="left"/>
      <w:pPr>
        <w:ind w:left="2532" w:hanging="360"/>
      </w:pPr>
      <w:rPr>
        <w:rFonts w:cs="Times New Roman"/>
      </w:rPr>
    </w:lvl>
    <w:lvl w:ilvl="4" w:tplc="04220019" w:tentative="1">
      <w:start w:val="1"/>
      <w:numFmt w:val="lowerLetter"/>
      <w:lvlText w:val="%5."/>
      <w:lvlJc w:val="left"/>
      <w:pPr>
        <w:ind w:left="3252" w:hanging="360"/>
      </w:pPr>
      <w:rPr>
        <w:rFonts w:cs="Times New Roman"/>
      </w:rPr>
    </w:lvl>
    <w:lvl w:ilvl="5" w:tplc="0422001B" w:tentative="1">
      <w:start w:val="1"/>
      <w:numFmt w:val="lowerRoman"/>
      <w:lvlText w:val="%6."/>
      <w:lvlJc w:val="right"/>
      <w:pPr>
        <w:ind w:left="3972" w:hanging="180"/>
      </w:pPr>
      <w:rPr>
        <w:rFonts w:cs="Times New Roman"/>
      </w:rPr>
    </w:lvl>
    <w:lvl w:ilvl="6" w:tplc="0422000F" w:tentative="1">
      <w:start w:val="1"/>
      <w:numFmt w:val="decimal"/>
      <w:lvlText w:val="%7."/>
      <w:lvlJc w:val="left"/>
      <w:pPr>
        <w:ind w:left="4692" w:hanging="360"/>
      </w:pPr>
      <w:rPr>
        <w:rFonts w:cs="Times New Roman"/>
      </w:rPr>
    </w:lvl>
    <w:lvl w:ilvl="7" w:tplc="04220019" w:tentative="1">
      <w:start w:val="1"/>
      <w:numFmt w:val="lowerLetter"/>
      <w:lvlText w:val="%8."/>
      <w:lvlJc w:val="left"/>
      <w:pPr>
        <w:ind w:left="5412" w:hanging="360"/>
      </w:pPr>
      <w:rPr>
        <w:rFonts w:cs="Times New Roman"/>
      </w:rPr>
    </w:lvl>
    <w:lvl w:ilvl="8" w:tplc="0422001B" w:tentative="1">
      <w:start w:val="1"/>
      <w:numFmt w:val="lowerRoman"/>
      <w:lvlText w:val="%9."/>
      <w:lvlJc w:val="right"/>
      <w:pPr>
        <w:ind w:left="6132" w:hanging="180"/>
      </w:pPr>
      <w:rPr>
        <w:rFonts w:cs="Times New Roman"/>
      </w:rPr>
    </w:lvl>
  </w:abstractNum>
  <w:abstractNum w:abstractNumId="3"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E60"/>
    <w:rsid w:val="000011F6"/>
    <w:rsid w:val="00003108"/>
    <w:rsid w:val="000078ED"/>
    <w:rsid w:val="00010AF8"/>
    <w:rsid w:val="00032881"/>
    <w:rsid w:val="00042A7F"/>
    <w:rsid w:val="00057FD7"/>
    <w:rsid w:val="000605BE"/>
    <w:rsid w:val="00064C8E"/>
    <w:rsid w:val="000655A6"/>
    <w:rsid w:val="00081D89"/>
    <w:rsid w:val="00084C29"/>
    <w:rsid w:val="00085371"/>
    <w:rsid w:val="00090045"/>
    <w:rsid w:val="000954E5"/>
    <w:rsid w:val="000B786B"/>
    <w:rsid w:val="000C0561"/>
    <w:rsid w:val="000C20B5"/>
    <w:rsid w:val="000C4798"/>
    <w:rsid w:val="000C6523"/>
    <w:rsid w:val="000C77D7"/>
    <w:rsid w:val="000D2350"/>
    <w:rsid w:val="000E1FD6"/>
    <w:rsid w:val="000E3605"/>
    <w:rsid w:val="000E4A24"/>
    <w:rsid w:val="000F1BE6"/>
    <w:rsid w:val="000F2113"/>
    <w:rsid w:val="000F290D"/>
    <w:rsid w:val="001038DC"/>
    <w:rsid w:val="001105E0"/>
    <w:rsid w:val="00112E71"/>
    <w:rsid w:val="00115B24"/>
    <w:rsid w:val="001243CC"/>
    <w:rsid w:val="00142A11"/>
    <w:rsid w:val="00146936"/>
    <w:rsid w:val="00146C85"/>
    <w:rsid w:val="001550BC"/>
    <w:rsid w:val="001611BA"/>
    <w:rsid w:val="001651D9"/>
    <w:rsid w:val="001669A5"/>
    <w:rsid w:val="00182686"/>
    <w:rsid w:val="00184DCE"/>
    <w:rsid w:val="001A1F3A"/>
    <w:rsid w:val="001B34C5"/>
    <w:rsid w:val="001B4937"/>
    <w:rsid w:val="001D2AE7"/>
    <w:rsid w:val="001D3874"/>
    <w:rsid w:val="001D5657"/>
    <w:rsid w:val="001E0E70"/>
    <w:rsid w:val="001E1F5F"/>
    <w:rsid w:val="001F560C"/>
    <w:rsid w:val="001F6D83"/>
    <w:rsid w:val="00200BCD"/>
    <w:rsid w:val="002139B6"/>
    <w:rsid w:val="00216288"/>
    <w:rsid w:val="0022685E"/>
    <w:rsid w:val="002343EC"/>
    <w:rsid w:val="00234BF6"/>
    <w:rsid w:val="0023746A"/>
    <w:rsid w:val="00255D3E"/>
    <w:rsid w:val="00264EFA"/>
    <w:rsid w:val="00267CCE"/>
    <w:rsid w:val="002701F6"/>
    <w:rsid w:val="00274AB2"/>
    <w:rsid w:val="002836B4"/>
    <w:rsid w:val="0029223E"/>
    <w:rsid w:val="002A134F"/>
    <w:rsid w:val="002A29BA"/>
    <w:rsid w:val="002A47FC"/>
    <w:rsid w:val="002B2CA8"/>
    <w:rsid w:val="002B6C94"/>
    <w:rsid w:val="002C1641"/>
    <w:rsid w:val="002C1A67"/>
    <w:rsid w:val="002C2096"/>
    <w:rsid w:val="002C5FE2"/>
    <w:rsid w:val="002C6199"/>
    <w:rsid w:val="002E5568"/>
    <w:rsid w:val="002E6AEB"/>
    <w:rsid w:val="00313492"/>
    <w:rsid w:val="00315CFD"/>
    <w:rsid w:val="0032419D"/>
    <w:rsid w:val="00335061"/>
    <w:rsid w:val="003425F6"/>
    <w:rsid w:val="0036505C"/>
    <w:rsid w:val="003705E8"/>
    <w:rsid w:val="003810EB"/>
    <w:rsid w:val="003945B6"/>
    <w:rsid w:val="00394FCF"/>
    <w:rsid w:val="00395BBB"/>
    <w:rsid w:val="003B0B5E"/>
    <w:rsid w:val="003B21B6"/>
    <w:rsid w:val="003B3D20"/>
    <w:rsid w:val="003D394F"/>
    <w:rsid w:val="003F484D"/>
    <w:rsid w:val="004054E0"/>
    <w:rsid w:val="00413AD5"/>
    <w:rsid w:val="00435732"/>
    <w:rsid w:val="00456D63"/>
    <w:rsid w:val="0046136F"/>
    <w:rsid w:val="00470FD0"/>
    <w:rsid w:val="004823FC"/>
    <w:rsid w:val="00485A92"/>
    <w:rsid w:val="00485FCD"/>
    <w:rsid w:val="00486F81"/>
    <w:rsid w:val="00496C28"/>
    <w:rsid w:val="00497481"/>
    <w:rsid w:val="004B0345"/>
    <w:rsid w:val="004B5296"/>
    <w:rsid w:val="004B708A"/>
    <w:rsid w:val="004B7FEA"/>
    <w:rsid w:val="004C4CF3"/>
    <w:rsid w:val="004E0545"/>
    <w:rsid w:val="004F1278"/>
    <w:rsid w:val="004F324E"/>
    <w:rsid w:val="00504A92"/>
    <w:rsid w:val="0051791E"/>
    <w:rsid w:val="0052271C"/>
    <w:rsid w:val="00523281"/>
    <w:rsid w:val="00526C1B"/>
    <w:rsid w:val="005378C0"/>
    <w:rsid w:val="005403D3"/>
    <w:rsid w:val="0054633C"/>
    <w:rsid w:val="00556C2D"/>
    <w:rsid w:val="00560582"/>
    <w:rsid w:val="005628BB"/>
    <w:rsid w:val="00570BFB"/>
    <w:rsid w:val="0057363B"/>
    <w:rsid w:val="00586539"/>
    <w:rsid w:val="00592154"/>
    <w:rsid w:val="0059459D"/>
    <w:rsid w:val="005959BD"/>
    <w:rsid w:val="005A37EA"/>
    <w:rsid w:val="005A41A7"/>
    <w:rsid w:val="005B192C"/>
    <w:rsid w:val="005B1B2C"/>
    <w:rsid w:val="005E1769"/>
    <w:rsid w:val="005E1CA6"/>
    <w:rsid w:val="005E52B8"/>
    <w:rsid w:val="005E5664"/>
    <w:rsid w:val="005F1A73"/>
    <w:rsid w:val="005F6A4B"/>
    <w:rsid w:val="005F749B"/>
    <w:rsid w:val="00614E30"/>
    <w:rsid w:val="00622936"/>
    <w:rsid w:val="006351A3"/>
    <w:rsid w:val="0063726A"/>
    <w:rsid w:val="00647182"/>
    <w:rsid w:val="006560BA"/>
    <w:rsid w:val="006609BD"/>
    <w:rsid w:val="0066244C"/>
    <w:rsid w:val="006630D9"/>
    <w:rsid w:val="0066430A"/>
    <w:rsid w:val="006751F1"/>
    <w:rsid w:val="00676D77"/>
    <w:rsid w:val="00687468"/>
    <w:rsid w:val="00687573"/>
    <w:rsid w:val="00690FCC"/>
    <w:rsid w:val="006B048E"/>
    <w:rsid w:val="006B5624"/>
    <w:rsid w:val="006B71C9"/>
    <w:rsid w:val="006C1244"/>
    <w:rsid w:val="006D7D9B"/>
    <w:rsid w:val="006E56CE"/>
    <w:rsid w:val="006F1D8D"/>
    <w:rsid w:val="007115D7"/>
    <w:rsid w:val="00712AF6"/>
    <w:rsid w:val="00715E47"/>
    <w:rsid w:val="00722219"/>
    <w:rsid w:val="00722A3F"/>
    <w:rsid w:val="007335C6"/>
    <w:rsid w:val="00747B82"/>
    <w:rsid w:val="00747BDD"/>
    <w:rsid w:val="00747F2C"/>
    <w:rsid w:val="00750F9B"/>
    <w:rsid w:val="00755275"/>
    <w:rsid w:val="00764200"/>
    <w:rsid w:val="00764683"/>
    <w:rsid w:val="00770984"/>
    <w:rsid w:val="00775FEE"/>
    <w:rsid w:val="00780CA2"/>
    <w:rsid w:val="00783197"/>
    <w:rsid w:val="007837EB"/>
    <w:rsid w:val="007870F2"/>
    <w:rsid w:val="00791CD5"/>
    <w:rsid w:val="007920DB"/>
    <w:rsid w:val="00794485"/>
    <w:rsid w:val="007A660F"/>
    <w:rsid w:val="007A7278"/>
    <w:rsid w:val="007A7F1D"/>
    <w:rsid w:val="007B4A2C"/>
    <w:rsid w:val="007B7B83"/>
    <w:rsid w:val="007C172C"/>
    <w:rsid w:val="007C259A"/>
    <w:rsid w:val="007C591F"/>
    <w:rsid w:val="007D13F2"/>
    <w:rsid w:val="007E4A66"/>
    <w:rsid w:val="007E4E51"/>
    <w:rsid w:val="007E6DAE"/>
    <w:rsid w:val="007F5C3E"/>
    <w:rsid w:val="007F60E2"/>
    <w:rsid w:val="007F625B"/>
    <w:rsid w:val="00801E7C"/>
    <w:rsid w:val="00804F08"/>
    <w:rsid w:val="00805BC3"/>
    <w:rsid w:val="008123DA"/>
    <w:rsid w:val="00815D3C"/>
    <w:rsid w:val="008171AF"/>
    <w:rsid w:val="00824963"/>
    <w:rsid w:val="00827847"/>
    <w:rsid w:val="008323AE"/>
    <w:rsid w:val="0083712B"/>
    <w:rsid w:val="00837174"/>
    <w:rsid w:val="00842E04"/>
    <w:rsid w:val="008479B1"/>
    <w:rsid w:val="00856E0C"/>
    <w:rsid w:val="00857E81"/>
    <w:rsid w:val="00857F2D"/>
    <w:rsid w:val="00861A85"/>
    <w:rsid w:val="00861D01"/>
    <w:rsid w:val="00862598"/>
    <w:rsid w:val="00862B80"/>
    <w:rsid w:val="00864783"/>
    <w:rsid w:val="00870CA5"/>
    <w:rsid w:val="008811C8"/>
    <w:rsid w:val="0088562C"/>
    <w:rsid w:val="00887BDB"/>
    <w:rsid w:val="008909E3"/>
    <w:rsid w:val="008A34D3"/>
    <w:rsid w:val="008A3957"/>
    <w:rsid w:val="008A5814"/>
    <w:rsid w:val="008B1659"/>
    <w:rsid w:val="008C0A98"/>
    <w:rsid w:val="008C33FA"/>
    <w:rsid w:val="008C4F62"/>
    <w:rsid w:val="008C6A07"/>
    <w:rsid w:val="008D5DED"/>
    <w:rsid w:val="008D6F8E"/>
    <w:rsid w:val="008D7AF0"/>
    <w:rsid w:val="008E161F"/>
    <w:rsid w:val="008E1662"/>
    <w:rsid w:val="008F05FB"/>
    <w:rsid w:val="008F4AEB"/>
    <w:rsid w:val="008F5FE2"/>
    <w:rsid w:val="0090095A"/>
    <w:rsid w:val="009103C7"/>
    <w:rsid w:val="00911F85"/>
    <w:rsid w:val="00916544"/>
    <w:rsid w:val="00922BDD"/>
    <w:rsid w:val="0093458A"/>
    <w:rsid w:val="00945D2F"/>
    <w:rsid w:val="00952E61"/>
    <w:rsid w:val="00953A6F"/>
    <w:rsid w:val="009565F5"/>
    <w:rsid w:val="009620EA"/>
    <w:rsid w:val="00963F2D"/>
    <w:rsid w:val="00977F92"/>
    <w:rsid w:val="00981DCD"/>
    <w:rsid w:val="009A498B"/>
    <w:rsid w:val="009A615F"/>
    <w:rsid w:val="009B55B6"/>
    <w:rsid w:val="009C5334"/>
    <w:rsid w:val="009C6EBA"/>
    <w:rsid w:val="009C7C5E"/>
    <w:rsid w:val="009D306F"/>
    <w:rsid w:val="00A00B1C"/>
    <w:rsid w:val="00A07DA4"/>
    <w:rsid w:val="00A10498"/>
    <w:rsid w:val="00A11390"/>
    <w:rsid w:val="00A119BE"/>
    <w:rsid w:val="00A12762"/>
    <w:rsid w:val="00A30D1F"/>
    <w:rsid w:val="00A4484A"/>
    <w:rsid w:val="00A502B4"/>
    <w:rsid w:val="00A52180"/>
    <w:rsid w:val="00A61109"/>
    <w:rsid w:val="00A66FC4"/>
    <w:rsid w:val="00A7050D"/>
    <w:rsid w:val="00A76699"/>
    <w:rsid w:val="00A82B8D"/>
    <w:rsid w:val="00A82E40"/>
    <w:rsid w:val="00A93784"/>
    <w:rsid w:val="00AA25EE"/>
    <w:rsid w:val="00AA7677"/>
    <w:rsid w:val="00AC0A2B"/>
    <w:rsid w:val="00AD62AE"/>
    <w:rsid w:val="00AE65A0"/>
    <w:rsid w:val="00AF778B"/>
    <w:rsid w:val="00AF7BB5"/>
    <w:rsid w:val="00B00CF3"/>
    <w:rsid w:val="00B1387B"/>
    <w:rsid w:val="00B15308"/>
    <w:rsid w:val="00B22FA0"/>
    <w:rsid w:val="00B26E40"/>
    <w:rsid w:val="00B26E44"/>
    <w:rsid w:val="00B323A9"/>
    <w:rsid w:val="00B414E5"/>
    <w:rsid w:val="00B51941"/>
    <w:rsid w:val="00B56156"/>
    <w:rsid w:val="00B579ED"/>
    <w:rsid w:val="00B66F74"/>
    <w:rsid w:val="00B70BAD"/>
    <w:rsid w:val="00B76BBC"/>
    <w:rsid w:val="00B8256C"/>
    <w:rsid w:val="00B83C0E"/>
    <w:rsid w:val="00B91940"/>
    <w:rsid w:val="00B947EF"/>
    <w:rsid w:val="00BA0008"/>
    <w:rsid w:val="00BB06FD"/>
    <w:rsid w:val="00BC0A43"/>
    <w:rsid w:val="00BC1CBF"/>
    <w:rsid w:val="00BC331B"/>
    <w:rsid w:val="00BE13CA"/>
    <w:rsid w:val="00BE5E7F"/>
    <w:rsid w:val="00BE62A6"/>
    <w:rsid w:val="00BE7DC2"/>
    <w:rsid w:val="00BF7369"/>
    <w:rsid w:val="00C02FE1"/>
    <w:rsid w:val="00C105D8"/>
    <w:rsid w:val="00C264CB"/>
    <w:rsid w:val="00C266FB"/>
    <w:rsid w:val="00C35EC6"/>
    <w:rsid w:val="00C41418"/>
    <w:rsid w:val="00C46828"/>
    <w:rsid w:val="00C47C56"/>
    <w:rsid w:val="00C511CA"/>
    <w:rsid w:val="00C638C2"/>
    <w:rsid w:val="00C64D67"/>
    <w:rsid w:val="00C74B67"/>
    <w:rsid w:val="00C808BA"/>
    <w:rsid w:val="00C87D12"/>
    <w:rsid w:val="00CA2BFA"/>
    <w:rsid w:val="00CA3511"/>
    <w:rsid w:val="00CA454E"/>
    <w:rsid w:val="00CA56F9"/>
    <w:rsid w:val="00CB5FC5"/>
    <w:rsid w:val="00CB63F4"/>
    <w:rsid w:val="00CB6B97"/>
    <w:rsid w:val="00CC122F"/>
    <w:rsid w:val="00CC210A"/>
    <w:rsid w:val="00CC22DE"/>
    <w:rsid w:val="00CC2EA2"/>
    <w:rsid w:val="00CC434B"/>
    <w:rsid w:val="00CC5816"/>
    <w:rsid w:val="00CC689A"/>
    <w:rsid w:val="00CC6C49"/>
    <w:rsid w:val="00CD07DD"/>
    <w:rsid w:val="00CD0DD2"/>
    <w:rsid w:val="00CD5B03"/>
    <w:rsid w:val="00CE14D9"/>
    <w:rsid w:val="00D03D12"/>
    <w:rsid w:val="00D10C3B"/>
    <w:rsid w:val="00D122AF"/>
    <w:rsid w:val="00D15466"/>
    <w:rsid w:val="00D16275"/>
    <w:rsid w:val="00D238CF"/>
    <w:rsid w:val="00D27758"/>
    <w:rsid w:val="00D36D97"/>
    <w:rsid w:val="00D42717"/>
    <w:rsid w:val="00D43667"/>
    <w:rsid w:val="00D44195"/>
    <w:rsid w:val="00D4655F"/>
    <w:rsid w:val="00D556E7"/>
    <w:rsid w:val="00D607C9"/>
    <w:rsid w:val="00D6226A"/>
    <w:rsid w:val="00D66C8D"/>
    <w:rsid w:val="00D73D1F"/>
    <w:rsid w:val="00D7695F"/>
    <w:rsid w:val="00D80839"/>
    <w:rsid w:val="00D83FBF"/>
    <w:rsid w:val="00D92F17"/>
    <w:rsid w:val="00D9488D"/>
    <w:rsid w:val="00DA1733"/>
    <w:rsid w:val="00DB03D7"/>
    <w:rsid w:val="00DB2F17"/>
    <w:rsid w:val="00DB6223"/>
    <w:rsid w:val="00DC2A9F"/>
    <w:rsid w:val="00DD003D"/>
    <w:rsid w:val="00DD36A3"/>
    <w:rsid w:val="00DD599D"/>
    <w:rsid w:val="00DD6A3A"/>
    <w:rsid w:val="00DE28B3"/>
    <w:rsid w:val="00DE2902"/>
    <w:rsid w:val="00DE2B97"/>
    <w:rsid w:val="00DE69A5"/>
    <w:rsid w:val="00DE6CCD"/>
    <w:rsid w:val="00DF0B58"/>
    <w:rsid w:val="00E016F5"/>
    <w:rsid w:val="00E01BE7"/>
    <w:rsid w:val="00E06E03"/>
    <w:rsid w:val="00E13874"/>
    <w:rsid w:val="00E13E7F"/>
    <w:rsid w:val="00E163B3"/>
    <w:rsid w:val="00E20177"/>
    <w:rsid w:val="00E2216E"/>
    <w:rsid w:val="00E31FA8"/>
    <w:rsid w:val="00E3515D"/>
    <w:rsid w:val="00E43F0B"/>
    <w:rsid w:val="00E445C3"/>
    <w:rsid w:val="00E51A6F"/>
    <w:rsid w:val="00E55BA5"/>
    <w:rsid w:val="00E63303"/>
    <w:rsid w:val="00E77292"/>
    <w:rsid w:val="00E8689A"/>
    <w:rsid w:val="00E87995"/>
    <w:rsid w:val="00E9323A"/>
    <w:rsid w:val="00E937A2"/>
    <w:rsid w:val="00EA36D5"/>
    <w:rsid w:val="00EB3810"/>
    <w:rsid w:val="00EB71AF"/>
    <w:rsid w:val="00EC550D"/>
    <w:rsid w:val="00ED725D"/>
    <w:rsid w:val="00EE1889"/>
    <w:rsid w:val="00EE6F32"/>
    <w:rsid w:val="00EE7D5B"/>
    <w:rsid w:val="00EF1618"/>
    <w:rsid w:val="00EF1B96"/>
    <w:rsid w:val="00F03830"/>
    <w:rsid w:val="00F03964"/>
    <w:rsid w:val="00F03E60"/>
    <w:rsid w:val="00F05E9F"/>
    <w:rsid w:val="00F070C3"/>
    <w:rsid w:val="00F24900"/>
    <w:rsid w:val="00F368F3"/>
    <w:rsid w:val="00F406AE"/>
    <w:rsid w:val="00F40837"/>
    <w:rsid w:val="00F410DA"/>
    <w:rsid w:val="00F45518"/>
    <w:rsid w:val="00F52ADF"/>
    <w:rsid w:val="00F52D52"/>
    <w:rsid w:val="00F608CB"/>
    <w:rsid w:val="00F612C4"/>
    <w:rsid w:val="00F70DF4"/>
    <w:rsid w:val="00F73C62"/>
    <w:rsid w:val="00F868C1"/>
    <w:rsid w:val="00F92E4A"/>
    <w:rsid w:val="00F94EC9"/>
    <w:rsid w:val="00FA288F"/>
    <w:rsid w:val="00FA56A9"/>
    <w:rsid w:val="00FA58CA"/>
    <w:rsid w:val="00FB3DD9"/>
    <w:rsid w:val="00FC1581"/>
    <w:rsid w:val="00FC5DA9"/>
    <w:rsid w:val="00FC6DEA"/>
    <w:rsid w:val="00FD318A"/>
    <w:rsid w:val="00FE0629"/>
    <w:rsid w:val="00FE68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97F756-828E-4EA6-991C-0B3DEF7DC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table" w:styleId="a6">
    <w:name w:val="Table Grid"/>
    <w:basedOn w:val="a1"/>
    <w:uiPriority w:val="5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1651D9"/>
    <w:rPr>
      <w:rFonts w:ascii="Tahoma" w:hAnsi="Tahoma" w:cs="Tahoma"/>
      <w:sz w:val="16"/>
      <w:szCs w:val="16"/>
    </w:rPr>
  </w:style>
  <w:style w:type="paragraph" w:styleId="a9">
    <w:name w:val="footer"/>
    <w:basedOn w:val="a"/>
    <w:link w:val="aa"/>
    <w:uiPriority w:val="99"/>
    <w:unhideWhenUsed/>
    <w:rsid w:val="003945B6"/>
    <w:pPr>
      <w:tabs>
        <w:tab w:val="center" w:pos="4819"/>
        <w:tab w:val="right" w:pos="9639"/>
      </w:tabs>
    </w:pPr>
  </w:style>
  <w:style w:type="character" w:customStyle="1" w:styleId="a5">
    <w:name w:val="Верхній колонтитул Знак"/>
    <w:basedOn w:val="a0"/>
    <w:link w:val="a4"/>
    <w:uiPriority w:val="99"/>
    <w:locked/>
    <w:rsid w:val="00F03E60"/>
    <w:rPr>
      <w:rFonts w:ascii="Times New Roman" w:hAnsi="Times New Roman" w:cs="Times New Roman"/>
      <w:sz w:val="28"/>
      <w:szCs w:val="28"/>
    </w:rPr>
  </w:style>
  <w:style w:type="character" w:customStyle="1" w:styleId="a8">
    <w:name w:val="Текст у виносці Знак"/>
    <w:basedOn w:val="a0"/>
    <w:link w:val="a7"/>
    <w:uiPriority w:val="99"/>
    <w:semiHidden/>
    <w:locked/>
    <w:rsid w:val="001651D9"/>
    <w:rPr>
      <w:rFonts w:ascii="Tahoma" w:hAnsi="Tahoma" w:cs="Tahoma"/>
      <w:sz w:val="16"/>
      <w:szCs w:val="16"/>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character" w:customStyle="1" w:styleId="aa">
    <w:name w:val="Нижні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rsid w:val="00AD62AE"/>
    <w:pPr>
      <w:spacing w:before="100" w:beforeAutospacing="1" w:after="100" w:afterAutospacing="1"/>
      <w:jc w:val="left"/>
    </w:pPr>
    <w:rPr>
      <w:sz w:val="24"/>
      <w:szCs w:val="24"/>
      <w:lang w:eastAsia="uk-UA"/>
    </w:rPr>
  </w:style>
  <w:style w:type="character" w:customStyle="1" w:styleId="rvts0">
    <w:name w:val="rvts0"/>
    <w:basedOn w:val="a0"/>
    <w:rsid w:val="00064C8E"/>
    <w:rPr>
      <w:rFonts w:cs="Times New Roman"/>
    </w:rPr>
  </w:style>
  <w:style w:type="character" w:customStyle="1" w:styleId="HTML0">
    <w:name w:val="Стандартни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styleId="ac">
    <w:name w:val="Hyperlink"/>
    <w:basedOn w:val="a0"/>
    <w:uiPriority w:val="99"/>
    <w:semiHidden/>
    <w:unhideWhenUsed/>
    <w:rsid w:val="00AD62AE"/>
    <w:rPr>
      <w:rFonts w:cs="Times New Roman"/>
      <w:color w:val="0000FF"/>
      <w:u w:val="single"/>
    </w:rPr>
  </w:style>
  <w:style w:type="character" w:styleId="ad">
    <w:name w:val="FollowedHyperlink"/>
    <w:basedOn w:val="a0"/>
    <w:uiPriority w:val="99"/>
    <w:semiHidden/>
    <w:unhideWhenUsed/>
    <w:rsid w:val="00963F2D"/>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5696">
      <w:marLeft w:val="0"/>
      <w:marRight w:val="0"/>
      <w:marTop w:val="0"/>
      <w:marBottom w:val="0"/>
      <w:divBdr>
        <w:top w:val="none" w:sz="0" w:space="0" w:color="auto"/>
        <w:left w:val="none" w:sz="0" w:space="0" w:color="auto"/>
        <w:bottom w:val="none" w:sz="0" w:space="0" w:color="auto"/>
        <w:right w:val="none" w:sz="0" w:space="0" w:color="auto"/>
      </w:divBdr>
    </w:div>
    <w:div w:id="1064065697">
      <w:marLeft w:val="0"/>
      <w:marRight w:val="0"/>
      <w:marTop w:val="0"/>
      <w:marBottom w:val="0"/>
      <w:divBdr>
        <w:top w:val="none" w:sz="0" w:space="0" w:color="auto"/>
        <w:left w:val="none" w:sz="0" w:space="0" w:color="auto"/>
        <w:bottom w:val="none" w:sz="0" w:space="0" w:color="auto"/>
        <w:right w:val="none" w:sz="0" w:space="0" w:color="auto"/>
      </w:divBdr>
    </w:div>
    <w:div w:id="1064065698">
      <w:marLeft w:val="0"/>
      <w:marRight w:val="0"/>
      <w:marTop w:val="0"/>
      <w:marBottom w:val="0"/>
      <w:divBdr>
        <w:top w:val="none" w:sz="0" w:space="0" w:color="auto"/>
        <w:left w:val="none" w:sz="0" w:space="0" w:color="auto"/>
        <w:bottom w:val="none" w:sz="0" w:space="0" w:color="auto"/>
        <w:right w:val="none" w:sz="0" w:space="0" w:color="auto"/>
      </w:divBdr>
    </w:div>
    <w:div w:id="1064065699">
      <w:marLeft w:val="0"/>
      <w:marRight w:val="0"/>
      <w:marTop w:val="0"/>
      <w:marBottom w:val="0"/>
      <w:divBdr>
        <w:top w:val="none" w:sz="0" w:space="0" w:color="auto"/>
        <w:left w:val="none" w:sz="0" w:space="0" w:color="auto"/>
        <w:bottom w:val="none" w:sz="0" w:space="0" w:color="auto"/>
        <w:right w:val="none" w:sz="0" w:space="0" w:color="auto"/>
      </w:divBdr>
    </w:div>
    <w:div w:id="1064065700">
      <w:marLeft w:val="0"/>
      <w:marRight w:val="0"/>
      <w:marTop w:val="0"/>
      <w:marBottom w:val="0"/>
      <w:divBdr>
        <w:top w:val="none" w:sz="0" w:space="0" w:color="auto"/>
        <w:left w:val="none" w:sz="0" w:space="0" w:color="auto"/>
        <w:bottom w:val="none" w:sz="0" w:space="0" w:color="auto"/>
        <w:right w:val="none" w:sz="0" w:space="0" w:color="auto"/>
      </w:divBdr>
    </w:div>
    <w:div w:id="1064065701">
      <w:marLeft w:val="0"/>
      <w:marRight w:val="0"/>
      <w:marTop w:val="0"/>
      <w:marBottom w:val="0"/>
      <w:divBdr>
        <w:top w:val="none" w:sz="0" w:space="0" w:color="auto"/>
        <w:left w:val="none" w:sz="0" w:space="0" w:color="auto"/>
        <w:bottom w:val="none" w:sz="0" w:space="0" w:color="auto"/>
        <w:right w:val="none" w:sz="0" w:space="0" w:color="auto"/>
      </w:divBdr>
    </w:div>
    <w:div w:id="1064065702">
      <w:marLeft w:val="0"/>
      <w:marRight w:val="0"/>
      <w:marTop w:val="0"/>
      <w:marBottom w:val="0"/>
      <w:divBdr>
        <w:top w:val="none" w:sz="0" w:space="0" w:color="auto"/>
        <w:left w:val="none" w:sz="0" w:space="0" w:color="auto"/>
        <w:bottom w:val="none" w:sz="0" w:space="0" w:color="auto"/>
        <w:right w:val="none" w:sz="0" w:space="0" w:color="auto"/>
      </w:divBdr>
    </w:div>
    <w:div w:id="1064065708">
      <w:marLeft w:val="0"/>
      <w:marRight w:val="0"/>
      <w:marTop w:val="0"/>
      <w:marBottom w:val="0"/>
      <w:divBdr>
        <w:top w:val="none" w:sz="0" w:space="0" w:color="auto"/>
        <w:left w:val="none" w:sz="0" w:space="0" w:color="auto"/>
        <w:bottom w:val="none" w:sz="0" w:space="0" w:color="auto"/>
        <w:right w:val="none" w:sz="0" w:space="0" w:color="auto"/>
      </w:divBdr>
    </w:div>
    <w:div w:id="1064065709">
      <w:marLeft w:val="0"/>
      <w:marRight w:val="0"/>
      <w:marTop w:val="0"/>
      <w:marBottom w:val="0"/>
      <w:divBdr>
        <w:top w:val="none" w:sz="0" w:space="0" w:color="auto"/>
        <w:left w:val="none" w:sz="0" w:space="0" w:color="auto"/>
        <w:bottom w:val="none" w:sz="0" w:space="0" w:color="auto"/>
        <w:right w:val="none" w:sz="0" w:space="0" w:color="auto"/>
      </w:divBdr>
      <w:divsChild>
        <w:div w:id="1064065704">
          <w:marLeft w:val="0"/>
          <w:marRight w:val="0"/>
          <w:marTop w:val="100"/>
          <w:marBottom w:val="100"/>
          <w:divBdr>
            <w:top w:val="none" w:sz="0" w:space="0" w:color="auto"/>
            <w:left w:val="none" w:sz="0" w:space="0" w:color="auto"/>
            <w:bottom w:val="none" w:sz="0" w:space="0" w:color="auto"/>
            <w:right w:val="none" w:sz="0" w:space="0" w:color="auto"/>
          </w:divBdr>
          <w:divsChild>
            <w:div w:id="1064065705">
              <w:marLeft w:val="0"/>
              <w:marRight w:val="0"/>
              <w:marTop w:val="0"/>
              <w:marBottom w:val="0"/>
              <w:divBdr>
                <w:top w:val="none" w:sz="0" w:space="0" w:color="auto"/>
                <w:left w:val="none" w:sz="0" w:space="0" w:color="auto"/>
                <w:bottom w:val="none" w:sz="0" w:space="0" w:color="auto"/>
                <w:right w:val="none" w:sz="0" w:space="0" w:color="auto"/>
              </w:divBdr>
              <w:divsChild>
                <w:div w:id="1064065723">
                  <w:marLeft w:val="0"/>
                  <w:marRight w:val="0"/>
                  <w:marTop w:val="0"/>
                  <w:marBottom w:val="0"/>
                  <w:divBdr>
                    <w:top w:val="none" w:sz="0" w:space="0" w:color="auto"/>
                    <w:left w:val="none" w:sz="0" w:space="0" w:color="auto"/>
                    <w:bottom w:val="none" w:sz="0" w:space="0" w:color="auto"/>
                    <w:right w:val="none" w:sz="0" w:space="0" w:color="auto"/>
                  </w:divBdr>
                  <w:divsChild>
                    <w:div w:id="10640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5717">
      <w:marLeft w:val="0"/>
      <w:marRight w:val="0"/>
      <w:marTop w:val="0"/>
      <w:marBottom w:val="0"/>
      <w:divBdr>
        <w:top w:val="none" w:sz="0" w:space="0" w:color="auto"/>
        <w:left w:val="none" w:sz="0" w:space="0" w:color="auto"/>
        <w:bottom w:val="none" w:sz="0" w:space="0" w:color="auto"/>
        <w:right w:val="none" w:sz="0" w:space="0" w:color="auto"/>
      </w:divBdr>
      <w:divsChild>
        <w:div w:id="1064065707">
          <w:marLeft w:val="0"/>
          <w:marRight w:val="0"/>
          <w:marTop w:val="100"/>
          <w:marBottom w:val="100"/>
          <w:divBdr>
            <w:top w:val="none" w:sz="0" w:space="0" w:color="auto"/>
            <w:left w:val="none" w:sz="0" w:space="0" w:color="auto"/>
            <w:bottom w:val="none" w:sz="0" w:space="0" w:color="auto"/>
            <w:right w:val="none" w:sz="0" w:space="0" w:color="auto"/>
          </w:divBdr>
          <w:divsChild>
            <w:div w:id="1064065703">
              <w:marLeft w:val="0"/>
              <w:marRight w:val="0"/>
              <w:marTop w:val="0"/>
              <w:marBottom w:val="0"/>
              <w:divBdr>
                <w:top w:val="none" w:sz="0" w:space="0" w:color="auto"/>
                <w:left w:val="none" w:sz="0" w:space="0" w:color="auto"/>
                <w:bottom w:val="none" w:sz="0" w:space="0" w:color="auto"/>
                <w:right w:val="none" w:sz="0" w:space="0" w:color="auto"/>
              </w:divBdr>
              <w:divsChild>
                <w:div w:id="1064065706">
                  <w:marLeft w:val="0"/>
                  <w:marRight w:val="0"/>
                  <w:marTop w:val="0"/>
                  <w:marBottom w:val="0"/>
                  <w:divBdr>
                    <w:top w:val="none" w:sz="0" w:space="0" w:color="auto"/>
                    <w:left w:val="none" w:sz="0" w:space="0" w:color="auto"/>
                    <w:bottom w:val="none" w:sz="0" w:space="0" w:color="auto"/>
                    <w:right w:val="none" w:sz="0" w:space="0" w:color="auto"/>
                  </w:divBdr>
                  <w:divsChild>
                    <w:div w:id="10640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5718">
      <w:marLeft w:val="0"/>
      <w:marRight w:val="0"/>
      <w:marTop w:val="0"/>
      <w:marBottom w:val="0"/>
      <w:divBdr>
        <w:top w:val="none" w:sz="0" w:space="0" w:color="auto"/>
        <w:left w:val="none" w:sz="0" w:space="0" w:color="auto"/>
        <w:bottom w:val="none" w:sz="0" w:space="0" w:color="auto"/>
        <w:right w:val="none" w:sz="0" w:space="0" w:color="auto"/>
      </w:divBdr>
      <w:divsChild>
        <w:div w:id="1064065713">
          <w:marLeft w:val="0"/>
          <w:marRight w:val="0"/>
          <w:marTop w:val="100"/>
          <w:marBottom w:val="100"/>
          <w:divBdr>
            <w:top w:val="none" w:sz="0" w:space="0" w:color="auto"/>
            <w:left w:val="none" w:sz="0" w:space="0" w:color="auto"/>
            <w:bottom w:val="none" w:sz="0" w:space="0" w:color="auto"/>
            <w:right w:val="none" w:sz="0" w:space="0" w:color="auto"/>
          </w:divBdr>
          <w:divsChild>
            <w:div w:id="1064065710">
              <w:marLeft w:val="0"/>
              <w:marRight w:val="0"/>
              <w:marTop w:val="0"/>
              <w:marBottom w:val="0"/>
              <w:divBdr>
                <w:top w:val="none" w:sz="0" w:space="0" w:color="auto"/>
                <w:left w:val="none" w:sz="0" w:space="0" w:color="auto"/>
                <w:bottom w:val="none" w:sz="0" w:space="0" w:color="auto"/>
                <w:right w:val="none" w:sz="0" w:space="0" w:color="auto"/>
              </w:divBdr>
              <w:divsChild>
                <w:div w:id="1064065715">
                  <w:marLeft w:val="0"/>
                  <w:marRight w:val="0"/>
                  <w:marTop w:val="0"/>
                  <w:marBottom w:val="0"/>
                  <w:divBdr>
                    <w:top w:val="none" w:sz="0" w:space="0" w:color="auto"/>
                    <w:left w:val="none" w:sz="0" w:space="0" w:color="auto"/>
                    <w:bottom w:val="none" w:sz="0" w:space="0" w:color="auto"/>
                    <w:right w:val="none" w:sz="0" w:space="0" w:color="auto"/>
                  </w:divBdr>
                  <w:divsChild>
                    <w:div w:id="10640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5720">
      <w:marLeft w:val="0"/>
      <w:marRight w:val="0"/>
      <w:marTop w:val="0"/>
      <w:marBottom w:val="0"/>
      <w:divBdr>
        <w:top w:val="none" w:sz="0" w:space="0" w:color="auto"/>
        <w:left w:val="none" w:sz="0" w:space="0" w:color="auto"/>
        <w:bottom w:val="none" w:sz="0" w:space="0" w:color="auto"/>
        <w:right w:val="none" w:sz="0" w:space="0" w:color="auto"/>
      </w:divBdr>
      <w:divsChild>
        <w:div w:id="1064065712">
          <w:marLeft w:val="0"/>
          <w:marRight w:val="0"/>
          <w:marTop w:val="100"/>
          <w:marBottom w:val="100"/>
          <w:divBdr>
            <w:top w:val="none" w:sz="0" w:space="0" w:color="auto"/>
            <w:left w:val="none" w:sz="0" w:space="0" w:color="auto"/>
            <w:bottom w:val="none" w:sz="0" w:space="0" w:color="auto"/>
            <w:right w:val="none" w:sz="0" w:space="0" w:color="auto"/>
          </w:divBdr>
          <w:divsChild>
            <w:div w:id="1064065714">
              <w:marLeft w:val="0"/>
              <w:marRight w:val="0"/>
              <w:marTop w:val="0"/>
              <w:marBottom w:val="0"/>
              <w:divBdr>
                <w:top w:val="none" w:sz="0" w:space="0" w:color="auto"/>
                <w:left w:val="none" w:sz="0" w:space="0" w:color="auto"/>
                <w:bottom w:val="none" w:sz="0" w:space="0" w:color="auto"/>
                <w:right w:val="none" w:sz="0" w:space="0" w:color="auto"/>
              </w:divBdr>
              <w:divsChild>
                <w:div w:id="1064065722">
                  <w:marLeft w:val="0"/>
                  <w:marRight w:val="0"/>
                  <w:marTop w:val="0"/>
                  <w:marBottom w:val="0"/>
                  <w:divBdr>
                    <w:top w:val="none" w:sz="0" w:space="0" w:color="auto"/>
                    <w:left w:val="none" w:sz="0" w:space="0" w:color="auto"/>
                    <w:bottom w:val="none" w:sz="0" w:space="0" w:color="auto"/>
                    <w:right w:val="none" w:sz="0" w:space="0" w:color="auto"/>
                  </w:divBdr>
                  <w:divsChild>
                    <w:div w:id="10640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065724">
      <w:marLeft w:val="0"/>
      <w:marRight w:val="0"/>
      <w:marTop w:val="0"/>
      <w:marBottom w:val="0"/>
      <w:divBdr>
        <w:top w:val="none" w:sz="0" w:space="0" w:color="auto"/>
        <w:left w:val="none" w:sz="0" w:space="0" w:color="auto"/>
        <w:bottom w:val="none" w:sz="0" w:space="0" w:color="auto"/>
        <w:right w:val="none" w:sz="0" w:space="0" w:color="auto"/>
      </w:divBdr>
    </w:div>
    <w:div w:id="1064065725">
      <w:marLeft w:val="0"/>
      <w:marRight w:val="0"/>
      <w:marTop w:val="0"/>
      <w:marBottom w:val="0"/>
      <w:divBdr>
        <w:top w:val="none" w:sz="0" w:space="0" w:color="auto"/>
        <w:left w:val="none" w:sz="0" w:space="0" w:color="auto"/>
        <w:bottom w:val="none" w:sz="0" w:space="0" w:color="auto"/>
        <w:right w:val="none" w:sz="0" w:space="0" w:color="auto"/>
      </w:divBdr>
    </w:div>
    <w:div w:id="1064065726">
      <w:marLeft w:val="0"/>
      <w:marRight w:val="0"/>
      <w:marTop w:val="0"/>
      <w:marBottom w:val="0"/>
      <w:divBdr>
        <w:top w:val="none" w:sz="0" w:space="0" w:color="auto"/>
        <w:left w:val="none" w:sz="0" w:space="0" w:color="auto"/>
        <w:bottom w:val="none" w:sz="0" w:space="0" w:color="auto"/>
        <w:right w:val="none" w:sz="0" w:space="0" w:color="auto"/>
      </w:divBdr>
    </w:div>
    <w:div w:id="1064065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0-2003-%D0%BF?find=1&amp;text=%D0%BF%D0%B0%D0%B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7446-EEFB-4485-9131-B5907EF5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7985</Words>
  <Characters>4552</Characters>
  <Application>Microsoft Office Word</Application>
  <DocSecurity>0</DocSecurity>
  <Lines>37</Lines>
  <Paragraphs>25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Адмін</cp:lastModifiedBy>
  <cp:revision>5</cp:revision>
  <cp:lastPrinted>2021-12-24T12:27:00Z</cp:lastPrinted>
  <dcterms:created xsi:type="dcterms:W3CDTF">2024-03-05T09:03:00Z</dcterms:created>
  <dcterms:modified xsi:type="dcterms:W3CDTF">2024-03-19T11:51:00Z</dcterms:modified>
</cp:coreProperties>
</file>