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75" w:rsidRDefault="00BF5B75" w:rsidP="00BF5B75">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BF5B75" w:rsidRDefault="00BF5B75" w:rsidP="00BF5B75">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BF5B75" w:rsidRDefault="00BF5B75" w:rsidP="0068090C">
      <w:pPr>
        <w:spacing w:after="150" w:line="240" w:lineRule="auto"/>
        <w:ind w:firstLine="450"/>
        <w:jc w:val="right"/>
        <w:rPr>
          <w:rFonts w:ascii="Times New Roman" w:hAnsi="Times New Roman" w:cs="Times New Roman"/>
          <w:b/>
          <w:sz w:val="28"/>
          <w:szCs w:val="28"/>
          <w:lang w:val="uk-UA" w:eastAsia="ru-RU"/>
        </w:rPr>
      </w:pPr>
      <w:r>
        <w:rPr>
          <w:lang w:val="uk-UA"/>
        </w:rPr>
        <w:t xml:space="preserve">                                                                                                                              </w:t>
      </w:r>
      <w:r w:rsidRPr="00125B97">
        <w:rPr>
          <w:rFonts w:ascii="Times New Roman" w:hAnsi="Times New Roman" w:cs="Times New Roman"/>
          <w:b/>
          <w:sz w:val="28"/>
          <w:szCs w:val="28"/>
          <w:lang w:val="uk-UA" w:eastAsia="ru-RU"/>
        </w:rPr>
        <w:t>Додаток №1</w:t>
      </w:r>
    </w:p>
    <w:p w:rsidR="00BF5B75" w:rsidRDefault="00BF5B75" w:rsidP="0068090C">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r w:rsidRPr="00125B97">
        <w:rPr>
          <w:rFonts w:ascii="Times New Roman" w:hAnsi="Times New Roman" w:cs="Times New Roman"/>
          <w:b/>
          <w:sz w:val="28"/>
          <w:szCs w:val="28"/>
          <w:lang w:val="uk-UA" w:eastAsia="ru-RU"/>
        </w:rPr>
        <w:t xml:space="preserve"> до рішення сесії</w:t>
      </w:r>
      <w:r>
        <w:rPr>
          <w:rFonts w:ascii="Times New Roman" w:hAnsi="Times New Roman" w:cs="Times New Roman"/>
          <w:b/>
          <w:sz w:val="28"/>
          <w:szCs w:val="28"/>
          <w:lang w:val="uk-UA" w:eastAsia="ru-RU"/>
        </w:rPr>
        <w:t xml:space="preserve">     </w:t>
      </w:r>
      <w:r w:rsidRPr="00125B97">
        <w:rPr>
          <w:rFonts w:ascii="Times New Roman" w:hAnsi="Times New Roman" w:cs="Times New Roman"/>
          <w:b/>
          <w:sz w:val="28"/>
          <w:szCs w:val="28"/>
          <w:lang w:val="uk-UA" w:eastAsia="ru-RU"/>
        </w:rPr>
        <w:t xml:space="preserve">Жовківської міської </w:t>
      </w:r>
    </w:p>
    <w:p w:rsidR="00BF5B75" w:rsidRDefault="00BF5B75" w:rsidP="0068090C">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r w:rsidR="00A41D3C">
        <w:rPr>
          <w:rFonts w:ascii="Times New Roman" w:hAnsi="Times New Roman" w:cs="Times New Roman"/>
          <w:b/>
          <w:sz w:val="28"/>
          <w:szCs w:val="28"/>
          <w:lang w:val="uk-UA" w:eastAsia="ru-RU"/>
        </w:rPr>
        <w:t xml:space="preserve">                           </w:t>
      </w:r>
      <w:bookmarkStart w:id="0" w:name="_GoBack"/>
      <w:bookmarkEnd w:id="0"/>
      <w:r>
        <w:rPr>
          <w:rFonts w:ascii="Times New Roman" w:hAnsi="Times New Roman" w:cs="Times New Roman"/>
          <w:b/>
          <w:sz w:val="28"/>
          <w:szCs w:val="28"/>
          <w:lang w:val="uk-UA" w:eastAsia="ru-RU"/>
        </w:rPr>
        <w:t xml:space="preserve">ради </w:t>
      </w:r>
      <w:r w:rsidRPr="00125B97">
        <w:rPr>
          <w:rFonts w:ascii="Times New Roman" w:hAnsi="Times New Roman" w:cs="Times New Roman"/>
          <w:b/>
          <w:sz w:val="28"/>
          <w:szCs w:val="28"/>
          <w:lang w:val="uk-UA" w:eastAsia="ru-RU"/>
        </w:rPr>
        <w:t xml:space="preserve">Львівського району Львівської </w:t>
      </w:r>
    </w:p>
    <w:p w:rsidR="00BF5B75" w:rsidRPr="00125B97" w:rsidRDefault="00BF5B75" w:rsidP="0068090C">
      <w:pPr>
        <w:spacing w:after="150" w:line="240" w:lineRule="auto"/>
        <w:ind w:firstLine="450"/>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області</w:t>
      </w:r>
    </w:p>
    <w:p w:rsidR="00BF5B75" w:rsidRDefault="00BF5B75" w:rsidP="0068090C">
      <w:pPr>
        <w:shd w:val="clear" w:color="auto" w:fill="FFFFFF"/>
        <w:tabs>
          <w:tab w:val="left" w:pos="4182"/>
          <w:tab w:val="right" w:pos="9355"/>
        </w:tabs>
        <w:spacing w:after="0" w:line="240" w:lineRule="auto"/>
        <w:jc w:val="right"/>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ab/>
        <w:t>в</w:t>
      </w:r>
      <w:r w:rsidRPr="00125B97">
        <w:rPr>
          <w:rFonts w:ascii="Times New Roman" w:hAnsi="Times New Roman" w:cs="Times New Roman"/>
          <w:b/>
          <w:sz w:val="28"/>
          <w:szCs w:val="28"/>
          <w:lang w:val="uk-UA" w:eastAsia="ru-RU"/>
        </w:rPr>
        <w:t>і</w:t>
      </w:r>
      <w:r w:rsidR="00A41D3C">
        <w:rPr>
          <w:rFonts w:ascii="Times New Roman" w:hAnsi="Times New Roman" w:cs="Times New Roman"/>
          <w:b/>
          <w:sz w:val="28"/>
          <w:szCs w:val="28"/>
          <w:lang w:val="uk-UA" w:eastAsia="ru-RU"/>
        </w:rPr>
        <w:t>д 30.06.2023 року</w:t>
      </w:r>
      <w:r w:rsidR="00B4293A">
        <w:rPr>
          <w:rFonts w:ascii="Times New Roman" w:hAnsi="Times New Roman" w:cs="Times New Roman"/>
          <w:b/>
          <w:sz w:val="28"/>
          <w:szCs w:val="28"/>
          <w:lang w:val="uk-UA" w:eastAsia="ru-RU"/>
        </w:rPr>
        <w:t xml:space="preserve"> </w:t>
      </w:r>
      <w:r w:rsidRPr="00125B97">
        <w:rPr>
          <w:rFonts w:ascii="Times New Roman" w:hAnsi="Times New Roman" w:cs="Times New Roman"/>
          <w:b/>
          <w:sz w:val="28"/>
          <w:szCs w:val="28"/>
          <w:lang w:val="uk-UA" w:eastAsia="ru-RU"/>
        </w:rPr>
        <w:t>№</w:t>
      </w:r>
      <w:r>
        <w:rPr>
          <w:rFonts w:ascii="Times New Roman" w:hAnsi="Times New Roman" w:cs="Times New Roman"/>
          <w:b/>
          <w:sz w:val="28"/>
          <w:szCs w:val="28"/>
          <w:lang w:val="uk-UA" w:eastAsia="ru-RU"/>
        </w:rPr>
        <w:t xml:space="preserve"> </w:t>
      </w:r>
      <w:r w:rsidR="00A41D3C">
        <w:rPr>
          <w:rFonts w:ascii="Times New Roman" w:hAnsi="Times New Roman" w:cs="Times New Roman"/>
          <w:b/>
          <w:sz w:val="28"/>
          <w:szCs w:val="28"/>
          <w:lang w:val="uk-UA" w:eastAsia="ru-RU"/>
        </w:rPr>
        <w:t>43</w:t>
      </w:r>
    </w:p>
    <w:p w:rsidR="009138DB" w:rsidRPr="0086763C" w:rsidRDefault="009138DB" w:rsidP="009138DB">
      <w:pPr>
        <w:shd w:val="clear" w:color="auto" w:fill="FFFFFF"/>
        <w:tabs>
          <w:tab w:val="left" w:pos="4182"/>
          <w:tab w:val="right" w:pos="9355"/>
        </w:tabs>
        <w:spacing w:after="0" w:line="240" w:lineRule="auto"/>
        <w:rPr>
          <w:rFonts w:ascii="Times New Roman" w:hAnsi="Times New Roman" w:cs="Times New Roman"/>
          <w:lang w:val="uk-UA"/>
        </w:rPr>
      </w:pPr>
    </w:p>
    <w:p w:rsidR="00BF5B75" w:rsidRPr="00125B97" w:rsidRDefault="00BF5B75" w:rsidP="00BF5B75">
      <w:pPr>
        <w:jc w:val="center"/>
        <w:rPr>
          <w:rFonts w:ascii="Times New Roman" w:hAnsi="Times New Roman" w:cs="Times New Roman"/>
          <w:b/>
          <w:sz w:val="28"/>
          <w:szCs w:val="28"/>
        </w:rPr>
      </w:pPr>
      <w:r w:rsidRPr="00125B97">
        <w:rPr>
          <w:rFonts w:ascii="Times New Roman" w:hAnsi="Times New Roman" w:cs="Times New Roman"/>
          <w:b/>
          <w:sz w:val="28"/>
          <w:szCs w:val="28"/>
          <w:lang w:val="uk-UA"/>
        </w:rPr>
        <w:t>Пе</w:t>
      </w:r>
      <w:r w:rsidRPr="00125B97">
        <w:rPr>
          <w:rFonts w:ascii="Times New Roman" w:hAnsi="Times New Roman" w:cs="Times New Roman"/>
          <w:b/>
          <w:sz w:val="28"/>
          <w:szCs w:val="28"/>
        </w:rPr>
        <w:t>релік адміністративних послуг</w:t>
      </w:r>
    </w:p>
    <w:p w:rsidR="00BF5B75" w:rsidRPr="001D3852" w:rsidRDefault="00BF5B75" w:rsidP="00BF5B75">
      <w:pPr>
        <w:jc w:val="center"/>
        <w:rPr>
          <w:rFonts w:ascii="Times New Roman" w:hAnsi="Times New Roman" w:cs="Times New Roman"/>
          <w:b/>
          <w:sz w:val="28"/>
          <w:szCs w:val="28"/>
        </w:rPr>
      </w:pPr>
    </w:p>
    <w:tbl>
      <w:tblPr>
        <w:tblW w:w="107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5106"/>
        <w:gridCol w:w="3511"/>
      </w:tblGrid>
      <w:tr w:rsidR="00BF5B75" w:rsidRPr="001D3852" w:rsidTr="00DC2D0D">
        <w:tc>
          <w:tcPr>
            <w:tcW w:w="709" w:type="dxa"/>
            <w:hideMark/>
          </w:tcPr>
          <w:p w:rsidR="00BF5B75" w:rsidRPr="001D3852" w:rsidRDefault="00BF5B75" w:rsidP="00DC2D0D">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 з/п</w:t>
            </w:r>
          </w:p>
        </w:tc>
        <w:tc>
          <w:tcPr>
            <w:tcW w:w="1418" w:type="dxa"/>
            <w:hideMark/>
          </w:tcPr>
          <w:p w:rsidR="00BF5B75" w:rsidRPr="001D3852" w:rsidRDefault="00BF5B75" w:rsidP="00DC2D0D">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Код послуги</w:t>
            </w:r>
          </w:p>
        </w:tc>
        <w:tc>
          <w:tcPr>
            <w:tcW w:w="5106" w:type="dxa"/>
            <w:hideMark/>
          </w:tcPr>
          <w:p w:rsidR="00BF5B75" w:rsidRPr="001D3852" w:rsidRDefault="00BF5B75" w:rsidP="00DC2D0D">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Назва адміністративної послуги</w:t>
            </w:r>
          </w:p>
        </w:tc>
        <w:tc>
          <w:tcPr>
            <w:tcW w:w="3511" w:type="dxa"/>
            <w:hideMark/>
          </w:tcPr>
          <w:p w:rsidR="00BF5B75" w:rsidRPr="001D3852" w:rsidRDefault="00BF5B75" w:rsidP="00DC2D0D">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Законодавчі акти України, якими передбачено надання адміністративної послуги</w:t>
            </w:r>
          </w:p>
        </w:tc>
      </w:tr>
      <w:tr w:rsidR="00BF5B75" w:rsidRPr="001D3852" w:rsidTr="00DC2D0D">
        <w:tc>
          <w:tcPr>
            <w:tcW w:w="709" w:type="dxa"/>
          </w:tcPr>
          <w:p w:rsidR="00BF5B75" w:rsidRPr="00D560AB" w:rsidRDefault="00BF5B75" w:rsidP="00DC2D0D">
            <w:pPr>
              <w:spacing w:after="0" w:line="240" w:lineRule="auto"/>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en-US" w:eastAsia="ru-RU"/>
              </w:rPr>
              <w:t>1</w:t>
            </w:r>
          </w:p>
        </w:tc>
        <w:tc>
          <w:tcPr>
            <w:tcW w:w="1418" w:type="dxa"/>
            <w:hideMark/>
          </w:tcPr>
          <w:p w:rsidR="00BF5B75" w:rsidRPr="00D560AB" w:rsidRDefault="00BF5B75" w:rsidP="00DC2D0D">
            <w:pPr>
              <w:spacing w:after="0" w:line="240" w:lineRule="auto"/>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2</w:t>
            </w:r>
          </w:p>
        </w:tc>
        <w:tc>
          <w:tcPr>
            <w:tcW w:w="8617" w:type="dxa"/>
            <w:gridSpan w:val="2"/>
            <w:hideMark/>
          </w:tcPr>
          <w:p w:rsidR="00BF5B75" w:rsidRPr="00D560AB" w:rsidRDefault="00BF5B75" w:rsidP="00DC2D0D">
            <w:pPr>
              <w:tabs>
                <w:tab w:val="left" w:pos="2124"/>
                <w:tab w:val="left" w:pos="679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3</w:t>
            </w:r>
            <w:r>
              <w:rPr>
                <w:rFonts w:ascii="Times New Roman" w:hAnsi="Times New Roman" w:cs="Times New Roman"/>
                <w:sz w:val="24"/>
                <w:szCs w:val="24"/>
                <w:lang w:val="en-US"/>
              </w:rPr>
              <w:tab/>
              <w:t>4</w:t>
            </w:r>
          </w:p>
        </w:tc>
      </w:tr>
      <w:tr w:rsidR="00BF5B75" w:rsidRPr="00A41D3C" w:rsidTr="00DC2D0D">
        <w:tc>
          <w:tcPr>
            <w:tcW w:w="709" w:type="dxa"/>
          </w:tcPr>
          <w:p w:rsidR="00BF5B75" w:rsidRDefault="00BF5B75" w:rsidP="00DC2D0D">
            <w:pPr>
              <w:spacing w:after="0" w:line="240" w:lineRule="auto"/>
              <w:jc w:val="center"/>
              <w:rPr>
                <w:rFonts w:ascii="Times New Roman" w:hAnsi="Times New Roman" w:cs="Times New Roman"/>
                <w:b/>
                <w:bCs/>
                <w:sz w:val="28"/>
                <w:szCs w:val="28"/>
                <w:lang w:val="en-US" w:eastAsia="ru-RU"/>
              </w:rPr>
            </w:pPr>
          </w:p>
        </w:tc>
        <w:tc>
          <w:tcPr>
            <w:tcW w:w="1418" w:type="dxa"/>
          </w:tcPr>
          <w:p w:rsidR="00BF5B75" w:rsidRDefault="00BF5B75" w:rsidP="00DC2D0D">
            <w:pPr>
              <w:spacing w:after="0" w:line="240" w:lineRule="auto"/>
              <w:jc w:val="center"/>
              <w:rPr>
                <w:rFonts w:ascii="Times New Roman" w:hAnsi="Times New Roman" w:cs="Times New Roman"/>
                <w:b/>
                <w:bCs/>
                <w:sz w:val="24"/>
                <w:szCs w:val="24"/>
                <w:lang w:val="en-US" w:eastAsia="ru-RU"/>
              </w:rPr>
            </w:pPr>
          </w:p>
        </w:tc>
        <w:tc>
          <w:tcPr>
            <w:tcW w:w="8617" w:type="dxa"/>
            <w:gridSpan w:val="2"/>
          </w:tcPr>
          <w:p w:rsidR="00BF5B75" w:rsidRPr="00E46A3B" w:rsidRDefault="00BF5B75" w:rsidP="00DC2D0D">
            <w:pPr>
              <w:tabs>
                <w:tab w:val="left" w:pos="2124"/>
                <w:tab w:val="left" w:pos="6792"/>
              </w:tabs>
              <w:spacing w:after="0" w:line="240" w:lineRule="auto"/>
              <w:rPr>
                <w:rFonts w:ascii="Times New Roman" w:hAnsi="Times New Roman" w:cs="Times New Roman"/>
                <w:b/>
                <w:sz w:val="24"/>
                <w:szCs w:val="24"/>
                <w:lang w:val="uk-UA"/>
              </w:rPr>
            </w:pPr>
            <w:r w:rsidRPr="00E46A3B">
              <w:rPr>
                <w:rFonts w:ascii="Times New Roman" w:hAnsi="Times New Roman" w:cs="Times New Roman"/>
                <w:b/>
                <w:sz w:val="24"/>
                <w:szCs w:val="24"/>
                <w:lang w:val="uk-UA"/>
              </w:rPr>
              <w:t>Державна реєстрація юридичних осіб, фізичних осіб - підприємців</w:t>
            </w:r>
          </w:p>
        </w:tc>
      </w:tr>
      <w:tr w:rsidR="00BF5B75" w:rsidRPr="001D3852" w:rsidTr="00DC2D0D">
        <w:tc>
          <w:tcPr>
            <w:tcW w:w="709" w:type="dxa"/>
          </w:tcPr>
          <w:p w:rsidR="00BF5B75" w:rsidRPr="00CD6F92" w:rsidRDefault="002F3E54" w:rsidP="00DC2D0D">
            <w:pPr>
              <w:rPr>
                <w:rFonts w:ascii="Times New Roman" w:hAnsi="Times New Roman" w:cs="Times New Roman"/>
                <w:sz w:val="24"/>
                <w:szCs w:val="24"/>
              </w:rPr>
            </w:pPr>
            <w:r>
              <w:rPr>
                <w:rFonts w:ascii="Times New Roman" w:hAnsi="Times New Roman" w:cs="Times New Roman"/>
                <w:sz w:val="24"/>
                <w:szCs w:val="24"/>
                <w:lang w:val="uk-UA"/>
              </w:rPr>
              <w:t xml:space="preserve"> </w:t>
            </w:r>
            <w:r w:rsidR="00BF5B75" w:rsidRPr="00CD6F92">
              <w:rPr>
                <w:rFonts w:ascii="Times New Roman" w:hAnsi="Times New Roman" w:cs="Times New Roman"/>
                <w:sz w:val="24"/>
                <w:szCs w:val="24"/>
              </w:rPr>
              <w:t>1</w:t>
            </w:r>
          </w:p>
        </w:tc>
        <w:tc>
          <w:tcPr>
            <w:tcW w:w="1418" w:type="dxa"/>
          </w:tcPr>
          <w:p w:rsidR="00BF5B75" w:rsidRPr="00CD6F92" w:rsidRDefault="00BF5B75" w:rsidP="00DC2D0D">
            <w:pPr>
              <w:rPr>
                <w:rFonts w:ascii="Times New Roman" w:hAnsi="Times New Roman" w:cs="Times New Roman"/>
                <w:sz w:val="24"/>
                <w:szCs w:val="24"/>
              </w:rPr>
            </w:pPr>
            <w:r w:rsidRPr="0050621D">
              <w:rPr>
                <w:rFonts w:ascii="Times New Roman" w:hAnsi="Times New Roman" w:cs="Times New Roman"/>
                <w:sz w:val="24"/>
                <w:szCs w:val="24"/>
              </w:rPr>
              <w:t>00050</w:t>
            </w:r>
          </w:p>
        </w:tc>
        <w:tc>
          <w:tcPr>
            <w:tcW w:w="5106" w:type="dxa"/>
          </w:tcPr>
          <w:p w:rsidR="00BF5B75" w:rsidRPr="00CD6F92" w:rsidRDefault="00BF5B75" w:rsidP="00DC2D0D">
            <w:pPr>
              <w:jc w:val="both"/>
              <w:rPr>
                <w:rFonts w:ascii="Times New Roman" w:hAnsi="Times New Roman" w:cs="Times New Roman"/>
                <w:sz w:val="24"/>
                <w:szCs w:val="24"/>
              </w:rPr>
            </w:pPr>
            <w:r w:rsidRPr="00CD6F92">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c>
          <w:tcPr>
            <w:tcW w:w="3511" w:type="dxa"/>
            <w:tcBorders>
              <w:bottom w:val="single" w:sz="4" w:space="0" w:color="auto"/>
            </w:tcBorders>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CD6F92" w:rsidRDefault="002F3E54" w:rsidP="00DC2D0D">
            <w:pPr>
              <w:rPr>
                <w:rFonts w:ascii="Times New Roman" w:hAnsi="Times New Roman" w:cs="Times New Roman"/>
                <w:sz w:val="24"/>
                <w:szCs w:val="24"/>
              </w:rPr>
            </w:pPr>
            <w:r>
              <w:rPr>
                <w:rFonts w:ascii="Times New Roman" w:hAnsi="Times New Roman" w:cs="Times New Roman"/>
                <w:sz w:val="24"/>
                <w:szCs w:val="24"/>
                <w:lang w:val="uk-UA"/>
              </w:rPr>
              <w:t xml:space="preserve"> </w:t>
            </w:r>
            <w:r w:rsidR="00BF5B75" w:rsidRPr="00CD6F92">
              <w:rPr>
                <w:rFonts w:ascii="Times New Roman" w:hAnsi="Times New Roman" w:cs="Times New Roman"/>
                <w:sz w:val="24"/>
                <w:szCs w:val="24"/>
              </w:rPr>
              <w:t>2</w:t>
            </w:r>
          </w:p>
        </w:tc>
        <w:tc>
          <w:tcPr>
            <w:tcW w:w="1418" w:type="dxa"/>
          </w:tcPr>
          <w:p w:rsidR="00BF5B75" w:rsidRPr="00CD6F92" w:rsidRDefault="00BF5B75" w:rsidP="00DC2D0D">
            <w:pPr>
              <w:rPr>
                <w:rFonts w:ascii="Times New Roman" w:hAnsi="Times New Roman" w:cs="Times New Roman"/>
                <w:sz w:val="24"/>
                <w:szCs w:val="24"/>
              </w:rPr>
            </w:pPr>
            <w:r w:rsidRPr="00CD6F92">
              <w:rPr>
                <w:rFonts w:ascii="Times New Roman" w:hAnsi="Times New Roman" w:cs="Times New Roman"/>
                <w:sz w:val="24"/>
                <w:szCs w:val="24"/>
              </w:rPr>
              <w:t>00054</w:t>
            </w:r>
          </w:p>
        </w:tc>
        <w:tc>
          <w:tcPr>
            <w:tcW w:w="5106" w:type="dxa"/>
          </w:tcPr>
          <w:p w:rsidR="00BF5B75" w:rsidRPr="00CD6F92" w:rsidRDefault="00BF5B75" w:rsidP="00DC2D0D">
            <w:pPr>
              <w:rPr>
                <w:rFonts w:ascii="Times New Roman" w:hAnsi="Times New Roman" w:cs="Times New Roman"/>
                <w:sz w:val="24"/>
                <w:szCs w:val="24"/>
              </w:rPr>
            </w:pPr>
            <w:r w:rsidRPr="00CD6F92">
              <w:rPr>
                <w:rFonts w:ascii="Times New Roman" w:hAnsi="Times New Roman" w:cs="Times New Roman"/>
                <w:sz w:val="24"/>
                <w:szCs w:val="24"/>
              </w:rPr>
              <w:t xml:space="preserve">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 </w:t>
            </w:r>
          </w:p>
        </w:tc>
        <w:tc>
          <w:tcPr>
            <w:tcW w:w="3511" w:type="dxa"/>
            <w:tcBorders>
              <w:bottom w:val="single" w:sz="4" w:space="0" w:color="auto"/>
            </w:tcBorders>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CD6F92" w:rsidRDefault="002F3E54" w:rsidP="00DC2D0D">
            <w:pPr>
              <w:rPr>
                <w:rFonts w:ascii="Times New Roman" w:hAnsi="Times New Roman" w:cs="Times New Roman"/>
                <w:sz w:val="24"/>
                <w:szCs w:val="24"/>
              </w:rPr>
            </w:pPr>
            <w:r>
              <w:rPr>
                <w:rFonts w:ascii="Times New Roman" w:hAnsi="Times New Roman" w:cs="Times New Roman"/>
                <w:sz w:val="24"/>
                <w:szCs w:val="24"/>
                <w:lang w:val="uk-UA"/>
              </w:rPr>
              <w:t xml:space="preserve"> </w:t>
            </w:r>
            <w:r w:rsidR="00BF5B75" w:rsidRPr="00CD6F92">
              <w:rPr>
                <w:rFonts w:ascii="Times New Roman" w:hAnsi="Times New Roman" w:cs="Times New Roman"/>
                <w:sz w:val="24"/>
                <w:szCs w:val="24"/>
              </w:rPr>
              <w:t>3</w:t>
            </w:r>
          </w:p>
        </w:tc>
        <w:tc>
          <w:tcPr>
            <w:tcW w:w="1418" w:type="dxa"/>
          </w:tcPr>
          <w:p w:rsidR="00BF5B75" w:rsidRPr="00CD6F92" w:rsidRDefault="00BF5B75" w:rsidP="00DC2D0D">
            <w:pPr>
              <w:rPr>
                <w:rFonts w:ascii="Times New Roman" w:hAnsi="Times New Roman" w:cs="Times New Roman"/>
                <w:sz w:val="24"/>
                <w:szCs w:val="24"/>
              </w:rPr>
            </w:pPr>
            <w:r w:rsidRPr="00CD6F92">
              <w:rPr>
                <w:rFonts w:ascii="Times New Roman" w:hAnsi="Times New Roman" w:cs="Times New Roman"/>
                <w:sz w:val="24"/>
                <w:szCs w:val="24"/>
              </w:rPr>
              <w:t>00052</w:t>
            </w:r>
          </w:p>
        </w:tc>
        <w:tc>
          <w:tcPr>
            <w:tcW w:w="5106" w:type="dxa"/>
          </w:tcPr>
          <w:p w:rsidR="00BF5B75" w:rsidRPr="00CD6F92" w:rsidRDefault="00BF5B75" w:rsidP="00DC2D0D">
            <w:pPr>
              <w:jc w:val="both"/>
              <w:rPr>
                <w:rFonts w:ascii="Times New Roman" w:hAnsi="Times New Roman" w:cs="Times New Roman"/>
                <w:sz w:val="24"/>
                <w:szCs w:val="24"/>
              </w:rPr>
            </w:pPr>
            <w:r w:rsidRPr="00CD6F92">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w:t>
            </w:r>
            <w:r>
              <w:rPr>
                <w:rFonts w:ascii="Times New Roman" w:hAnsi="Times New Roman" w:cs="Times New Roman"/>
                <w:sz w:val="24"/>
                <w:szCs w:val="24"/>
                <w:lang w:val="uk-UA"/>
              </w:rPr>
              <w:t xml:space="preserve"> </w:t>
            </w:r>
            <w:r w:rsidRPr="00CD6F92">
              <w:rPr>
                <w:rFonts w:ascii="Times New Roman" w:hAnsi="Times New Roman" w:cs="Times New Roman"/>
                <w:sz w:val="24"/>
                <w:szCs w:val="24"/>
              </w:rPr>
              <w:t>яку не містяться в Єдиному державному реєстрі юридичних осіб, фізичних осіб – підприємств та громадських формувань</w:t>
            </w:r>
          </w:p>
        </w:tc>
        <w:tc>
          <w:tcPr>
            <w:tcW w:w="3511" w:type="dxa"/>
            <w:tcBorders>
              <w:bottom w:val="single" w:sz="4" w:space="0" w:color="auto"/>
            </w:tcBorders>
          </w:tcPr>
          <w:p w:rsidR="00BF5B75" w:rsidRDefault="00BF5B75" w:rsidP="00DC2D0D">
            <w:pPr>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CD6F92" w:rsidRDefault="00BF5B75" w:rsidP="00DC2D0D">
            <w:pPr>
              <w:rPr>
                <w:rFonts w:ascii="Times New Roman" w:hAnsi="Times New Roman" w:cs="Times New Roman"/>
                <w:sz w:val="24"/>
                <w:szCs w:val="24"/>
              </w:rPr>
            </w:pPr>
            <w:r>
              <w:rPr>
                <w:rFonts w:ascii="Times New Roman" w:hAnsi="Times New Roman" w:cs="Times New Roman"/>
                <w:sz w:val="24"/>
                <w:szCs w:val="24"/>
                <w:lang w:val="uk-UA"/>
              </w:rPr>
              <w:t xml:space="preserve"> </w:t>
            </w:r>
            <w:r w:rsidRPr="00CD6F92">
              <w:rPr>
                <w:rFonts w:ascii="Times New Roman" w:hAnsi="Times New Roman" w:cs="Times New Roman"/>
                <w:sz w:val="24"/>
                <w:szCs w:val="24"/>
              </w:rPr>
              <w:t>4</w:t>
            </w:r>
          </w:p>
        </w:tc>
        <w:tc>
          <w:tcPr>
            <w:tcW w:w="1418" w:type="dxa"/>
          </w:tcPr>
          <w:p w:rsidR="00BF5B75" w:rsidRPr="00CD6F92" w:rsidRDefault="00BF5B75" w:rsidP="00DC2D0D">
            <w:pPr>
              <w:rPr>
                <w:rFonts w:ascii="Times New Roman" w:hAnsi="Times New Roman" w:cs="Times New Roman"/>
                <w:sz w:val="24"/>
                <w:szCs w:val="24"/>
              </w:rPr>
            </w:pPr>
            <w:r w:rsidRPr="00CD6F92">
              <w:rPr>
                <w:rFonts w:ascii="Times New Roman" w:hAnsi="Times New Roman" w:cs="Times New Roman"/>
                <w:sz w:val="24"/>
                <w:szCs w:val="24"/>
              </w:rPr>
              <w:t>00056</w:t>
            </w:r>
          </w:p>
        </w:tc>
        <w:tc>
          <w:tcPr>
            <w:tcW w:w="5106" w:type="dxa"/>
          </w:tcPr>
          <w:p w:rsidR="00BF5B75" w:rsidRPr="00CD6F92" w:rsidRDefault="00BF5B75" w:rsidP="00DC2D0D">
            <w:pPr>
              <w:jc w:val="both"/>
              <w:rPr>
                <w:rFonts w:ascii="Times New Roman" w:hAnsi="Times New Roman" w:cs="Times New Roman"/>
                <w:sz w:val="24"/>
                <w:szCs w:val="24"/>
              </w:rPr>
            </w:pPr>
            <w:r w:rsidRPr="00CD6F92">
              <w:rPr>
                <w:rFonts w:ascii="Times New Roman" w:hAnsi="Times New Roman" w:cs="Times New Roman"/>
                <w:sz w:val="24"/>
                <w:szCs w:val="24"/>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511" w:type="dxa"/>
            <w:tcBorders>
              <w:bottom w:val="single" w:sz="4" w:space="0" w:color="auto"/>
            </w:tcBorders>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rPr>
                <w:rFonts w:ascii="Times New Roman" w:hAnsi="Times New Roman" w:cs="Times New Roman"/>
                <w:sz w:val="24"/>
                <w:szCs w:val="24"/>
              </w:rPr>
            </w:pPr>
          </w:p>
        </w:tc>
      </w:tr>
      <w:tr w:rsidR="00BF5B75" w:rsidRPr="001D3852" w:rsidTr="00DC2D0D">
        <w:tc>
          <w:tcPr>
            <w:tcW w:w="709" w:type="dxa"/>
            <w:hideMark/>
          </w:tcPr>
          <w:p w:rsidR="00BF5B75" w:rsidRPr="001D3852" w:rsidRDefault="00BF5B75" w:rsidP="002F3E54">
            <w:pPr>
              <w:pStyle w:val="1"/>
              <w:tabs>
                <w:tab w:val="left" w:pos="33"/>
              </w:tabs>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w:t>
            </w:r>
          </w:p>
        </w:tc>
        <w:tc>
          <w:tcPr>
            <w:tcW w:w="1418" w:type="dxa"/>
            <w:hideMark/>
          </w:tcPr>
          <w:p w:rsidR="00BF5B75" w:rsidRPr="001D3852" w:rsidRDefault="00BF5B75" w:rsidP="00DC2D0D">
            <w:pPr>
              <w:pStyle w:val="1"/>
              <w:spacing w:after="0" w:line="240"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00057</w:t>
            </w:r>
          </w:p>
        </w:tc>
        <w:tc>
          <w:tcPr>
            <w:tcW w:w="5106" w:type="dxa"/>
            <w:tcBorders>
              <w:right w:val="single" w:sz="4" w:space="0" w:color="000000"/>
            </w:tcBorders>
            <w:hideMark/>
          </w:tcPr>
          <w:p w:rsidR="00BF5B75" w:rsidRPr="001D3852" w:rsidRDefault="00BF5B75" w:rsidP="00DC2D0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511" w:type="dxa"/>
            <w:tcBorders>
              <w:left w:val="single" w:sz="4" w:space="0" w:color="000000"/>
              <w:bottom w:val="single" w:sz="4" w:space="0" w:color="auto"/>
            </w:tcBorders>
            <w:vAlign w:val="center"/>
            <w:hideMark/>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76" w:lineRule="auto"/>
              <w:jc w:val="center"/>
              <w:rPr>
                <w:rFonts w:ascii="Times New Roman" w:hAnsi="Times New Roman" w:cs="Times New Roman"/>
                <w:sz w:val="24"/>
                <w:szCs w:val="24"/>
                <w:lang w:eastAsia="ru-RU"/>
              </w:rPr>
            </w:pPr>
          </w:p>
        </w:tc>
      </w:tr>
      <w:tr w:rsidR="00BF5B75" w:rsidRPr="001D3852" w:rsidTr="00DC2D0D">
        <w:tc>
          <w:tcPr>
            <w:tcW w:w="709" w:type="dxa"/>
            <w:hideMark/>
          </w:tcPr>
          <w:p w:rsidR="00BF5B75" w:rsidRPr="001D3852" w:rsidRDefault="00BF5B75" w:rsidP="00DC2D0D">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6</w:t>
            </w:r>
          </w:p>
        </w:tc>
        <w:tc>
          <w:tcPr>
            <w:tcW w:w="1418" w:type="dxa"/>
            <w:hideMark/>
          </w:tcPr>
          <w:p w:rsidR="00BF5B75" w:rsidRPr="001D3852" w:rsidRDefault="00BF5B75" w:rsidP="00DC2D0D">
            <w:pPr>
              <w:pStyle w:val="1"/>
              <w:spacing w:after="0" w:line="240"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00094</w:t>
            </w:r>
          </w:p>
        </w:tc>
        <w:tc>
          <w:tcPr>
            <w:tcW w:w="5106" w:type="dxa"/>
            <w:tcBorders>
              <w:bottom w:val="single" w:sz="4" w:space="0" w:color="auto"/>
            </w:tcBorders>
            <w:hideMark/>
          </w:tcPr>
          <w:p w:rsidR="00BF5B75" w:rsidRPr="00C54A95" w:rsidRDefault="00BF5B75" w:rsidP="00DC2D0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511" w:type="dxa"/>
            <w:tcBorders>
              <w:top w:val="single" w:sz="4" w:space="0" w:color="auto"/>
              <w:bottom w:val="single" w:sz="4" w:space="0" w:color="auto"/>
            </w:tcBorders>
            <w:hideMark/>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hideMark/>
          </w:tcPr>
          <w:p w:rsidR="00BF5B75" w:rsidRPr="001D3852" w:rsidRDefault="00BF5B75" w:rsidP="00DC2D0D">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w:t>
            </w:r>
          </w:p>
        </w:tc>
        <w:tc>
          <w:tcPr>
            <w:tcW w:w="1418" w:type="dxa"/>
            <w:hideMark/>
          </w:tcPr>
          <w:p w:rsidR="00BF5B75" w:rsidRPr="001D3852" w:rsidRDefault="00BF5B75" w:rsidP="00DC2D0D">
            <w:pPr>
              <w:pStyle w:val="1"/>
              <w:spacing w:after="0" w:line="240"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00097</w:t>
            </w:r>
          </w:p>
        </w:tc>
        <w:tc>
          <w:tcPr>
            <w:tcW w:w="5106" w:type="dxa"/>
            <w:tcBorders>
              <w:top w:val="single" w:sz="4" w:space="0" w:color="auto"/>
            </w:tcBorders>
            <w:hideMark/>
          </w:tcPr>
          <w:p w:rsidR="00BF5B75" w:rsidRPr="00913ACC" w:rsidRDefault="00BF5B75" w:rsidP="00DC2D0D">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 xml:space="preserve">Державна реєстрація </w:t>
            </w:r>
            <w:r>
              <w:rPr>
                <w:rFonts w:ascii="Times New Roman" w:hAnsi="Times New Roman" w:cs="Times New Roman"/>
                <w:sz w:val="24"/>
                <w:szCs w:val="24"/>
                <w:lang w:val="uk-UA"/>
              </w:rPr>
              <w:t>припинення юридичної особи в результаті її ліквідації (крім громадського формування та релігійної організації)</w:t>
            </w:r>
          </w:p>
        </w:tc>
        <w:tc>
          <w:tcPr>
            <w:tcW w:w="3511" w:type="dxa"/>
            <w:tcBorders>
              <w:top w:val="single" w:sz="4" w:space="0" w:color="auto"/>
            </w:tcBorders>
            <w:vAlign w:val="center"/>
            <w:hideMark/>
          </w:tcPr>
          <w:p w:rsidR="00BF5B75" w:rsidRDefault="00BF5B75" w:rsidP="00DC2D0D">
            <w:pPr>
              <w:spacing w:after="0" w:line="240" w:lineRule="auto"/>
              <w:jc w:val="both"/>
              <w:rPr>
                <w:rFonts w:ascii="Times New Roman" w:hAnsi="Times New Roman" w:cs="Times New Roman"/>
                <w:sz w:val="24"/>
                <w:szCs w:val="24"/>
                <w:lang w:eastAsia="ru-RU"/>
              </w:rPr>
            </w:pPr>
            <w:r>
              <w:rPr>
                <w:rFonts w:ascii="Helvetica" w:hAnsi="Helvetica" w:cs="Helvetica"/>
                <w:b/>
                <w:bCs/>
                <w:spacing w:val="2"/>
              </w:rPr>
              <w:t> </w:t>
            </w: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rPr>
                <w:rFonts w:ascii="Times New Roman" w:hAnsi="Times New Roman" w:cs="Times New Roman"/>
                <w:sz w:val="24"/>
                <w:szCs w:val="24"/>
              </w:rPr>
            </w:pPr>
          </w:p>
        </w:tc>
      </w:tr>
      <w:tr w:rsidR="00BF5B75" w:rsidRPr="001D3852" w:rsidTr="00DC2D0D">
        <w:tc>
          <w:tcPr>
            <w:tcW w:w="709" w:type="dxa"/>
            <w:hideMark/>
          </w:tcPr>
          <w:p w:rsidR="00BF5B75" w:rsidRPr="001D3852" w:rsidRDefault="00BF5B75" w:rsidP="00DC2D0D">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w:t>
            </w:r>
          </w:p>
        </w:tc>
        <w:tc>
          <w:tcPr>
            <w:tcW w:w="1418" w:type="dxa"/>
            <w:hideMark/>
          </w:tcPr>
          <w:p w:rsidR="00BF5B75" w:rsidRPr="001D3852" w:rsidRDefault="00BF5B75" w:rsidP="00DC2D0D">
            <w:pPr>
              <w:pStyle w:val="1"/>
              <w:spacing w:after="0" w:line="240" w:lineRule="auto"/>
              <w:ind w:left="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00100</w:t>
            </w:r>
          </w:p>
        </w:tc>
        <w:tc>
          <w:tcPr>
            <w:tcW w:w="5106" w:type="dxa"/>
            <w:hideMark/>
          </w:tcPr>
          <w:p w:rsidR="00BF5B75" w:rsidRPr="00913ACC" w:rsidRDefault="00BF5B75" w:rsidP="00DC2D0D">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 xml:space="preserve">Державна реєстрація </w:t>
            </w:r>
            <w:r>
              <w:rPr>
                <w:rFonts w:ascii="Times New Roman" w:hAnsi="Times New Roman" w:cs="Times New Roman"/>
                <w:sz w:val="24"/>
                <w:szCs w:val="24"/>
                <w:lang w:val="uk-UA"/>
              </w:rPr>
              <w:t>припинення юридичної особи в результаті її реорганізації (крім громадського формування та релігійної організації</w:t>
            </w:r>
          </w:p>
        </w:tc>
        <w:tc>
          <w:tcPr>
            <w:tcW w:w="3511" w:type="dxa"/>
            <w:vAlign w:val="center"/>
            <w:hideMark/>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68090C" w:rsidRDefault="00BF5B75" w:rsidP="00DC2D0D">
            <w:pPr>
              <w:spacing w:after="0" w:line="240" w:lineRule="auto"/>
              <w:rPr>
                <w:rFonts w:ascii="Times New Roman" w:hAnsi="Times New Roman" w:cs="Times New Roman"/>
                <w:sz w:val="24"/>
                <w:szCs w:val="24"/>
              </w:rPr>
            </w:pPr>
          </w:p>
        </w:tc>
      </w:tr>
      <w:tr w:rsidR="00BF5B75" w:rsidRPr="001D3852" w:rsidTr="00DC2D0D">
        <w:trPr>
          <w:trHeight w:val="1387"/>
        </w:trPr>
        <w:tc>
          <w:tcPr>
            <w:tcW w:w="709" w:type="dxa"/>
            <w:hideMark/>
          </w:tcPr>
          <w:p w:rsidR="00BF5B75" w:rsidRPr="001D3852" w:rsidRDefault="00BF5B75" w:rsidP="00DC2D0D">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w:t>
            </w:r>
          </w:p>
        </w:tc>
        <w:tc>
          <w:tcPr>
            <w:tcW w:w="1418" w:type="dxa"/>
            <w:hideMark/>
          </w:tcPr>
          <w:p w:rsidR="00BF5B75" w:rsidRPr="00B2050D" w:rsidRDefault="00BF5B75" w:rsidP="00DC2D0D">
            <w:pPr>
              <w:pStyle w:val="1"/>
              <w:spacing w:after="0" w:line="240" w:lineRule="auto"/>
              <w:ind w:left="0"/>
              <w:rPr>
                <w:rFonts w:ascii="Times New Roman" w:hAnsi="Times New Roman" w:cs="Times New Roman"/>
                <w:sz w:val="24"/>
                <w:szCs w:val="24"/>
                <w:lang w:val="en-US" w:eastAsia="ru-RU"/>
              </w:rPr>
            </w:pPr>
            <w:r w:rsidRPr="00BD33B9">
              <w:rPr>
                <w:rFonts w:ascii="Times New Roman" w:hAnsi="Times New Roman" w:cs="Times New Roman"/>
                <w:sz w:val="24"/>
                <w:szCs w:val="24"/>
                <w:lang w:val="en-US" w:eastAsia="ru-RU"/>
              </w:rPr>
              <w:t>00073</w:t>
            </w:r>
          </w:p>
        </w:tc>
        <w:tc>
          <w:tcPr>
            <w:tcW w:w="5106" w:type="dxa"/>
            <w:hideMark/>
          </w:tcPr>
          <w:p w:rsidR="00BF5B75" w:rsidRPr="00FF6A2B" w:rsidRDefault="00BF5B75" w:rsidP="00DC2D0D">
            <w:pPr>
              <w:spacing w:after="0" w:line="240" w:lineRule="auto"/>
              <w:jc w:val="both"/>
              <w:rPr>
                <w:rFonts w:ascii="Times New Roman" w:hAnsi="Times New Roman" w:cs="Times New Roman"/>
                <w:sz w:val="24"/>
                <w:szCs w:val="24"/>
                <w:lang w:val="uk-UA"/>
              </w:rPr>
            </w:pPr>
            <w:r w:rsidRPr="001D3852">
              <w:rPr>
                <w:rFonts w:ascii="Times New Roman" w:hAnsi="Times New Roman" w:cs="Times New Roman"/>
                <w:sz w:val="24"/>
                <w:szCs w:val="24"/>
              </w:rPr>
              <w:t>Державна</w:t>
            </w:r>
            <w:r w:rsidRPr="0068090C">
              <w:rPr>
                <w:rFonts w:ascii="Times New Roman" w:hAnsi="Times New Roman" w:cs="Times New Roman"/>
                <w:sz w:val="24"/>
                <w:szCs w:val="24"/>
                <w:lang w:val="en-US"/>
              </w:rPr>
              <w:t xml:space="preserve"> </w:t>
            </w:r>
            <w:r w:rsidRPr="001D3852">
              <w:rPr>
                <w:rFonts w:ascii="Times New Roman" w:hAnsi="Times New Roman" w:cs="Times New Roman"/>
                <w:sz w:val="24"/>
                <w:szCs w:val="24"/>
              </w:rPr>
              <w:t>реєстрація</w:t>
            </w:r>
            <w:r w:rsidRPr="0068090C">
              <w:rPr>
                <w:rFonts w:ascii="Times New Roman" w:hAnsi="Times New Roman" w:cs="Times New Roman"/>
                <w:sz w:val="24"/>
                <w:szCs w:val="24"/>
                <w:lang w:val="en-US"/>
              </w:rPr>
              <w:t xml:space="preserve"> </w:t>
            </w:r>
            <w:r>
              <w:rPr>
                <w:rFonts w:ascii="Times New Roman" w:hAnsi="Times New Roman" w:cs="Times New Roman"/>
                <w:sz w:val="24"/>
                <w:szCs w:val="24"/>
                <w:lang w:val="uk-UA"/>
              </w:rPr>
              <w:t>рішення про припинення юридичної особи (крім громадського формування та релігійної організації)</w:t>
            </w:r>
          </w:p>
        </w:tc>
        <w:tc>
          <w:tcPr>
            <w:tcW w:w="3511" w:type="dxa"/>
            <w:vAlign w:val="center"/>
            <w:hideMark/>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rPr>
                <w:rFonts w:ascii="Times New Roman" w:hAnsi="Times New Roman" w:cs="Times New Roman"/>
                <w:sz w:val="24"/>
                <w:szCs w:val="24"/>
              </w:rPr>
            </w:pPr>
          </w:p>
        </w:tc>
      </w:tr>
      <w:tr w:rsidR="00BF5B75" w:rsidRPr="001D3852" w:rsidTr="00DC2D0D">
        <w:tc>
          <w:tcPr>
            <w:tcW w:w="709" w:type="dxa"/>
          </w:tcPr>
          <w:p w:rsidR="00BF5B75" w:rsidRPr="00CD6F92" w:rsidRDefault="00BF5B75" w:rsidP="00DC2D0D">
            <w:pPr>
              <w:rPr>
                <w:rFonts w:ascii="Times New Roman" w:hAnsi="Times New Roman" w:cs="Times New Roman"/>
                <w:sz w:val="24"/>
                <w:szCs w:val="24"/>
              </w:rPr>
            </w:pPr>
            <w:r w:rsidRPr="00CD6F92">
              <w:rPr>
                <w:rFonts w:ascii="Times New Roman" w:hAnsi="Times New Roman" w:cs="Times New Roman"/>
                <w:sz w:val="24"/>
                <w:szCs w:val="24"/>
              </w:rPr>
              <w:t>10</w:t>
            </w:r>
          </w:p>
        </w:tc>
        <w:tc>
          <w:tcPr>
            <w:tcW w:w="1418" w:type="dxa"/>
          </w:tcPr>
          <w:p w:rsidR="00BF5B75" w:rsidRPr="0050621D" w:rsidRDefault="00BF5B75" w:rsidP="00DC2D0D">
            <w:pPr>
              <w:rPr>
                <w:rFonts w:ascii="Times New Roman" w:hAnsi="Times New Roman" w:cs="Times New Roman"/>
                <w:sz w:val="24"/>
                <w:szCs w:val="24"/>
                <w:lang w:val="uk-UA"/>
              </w:rPr>
            </w:pPr>
            <w:r w:rsidRPr="0050621D">
              <w:rPr>
                <w:rFonts w:ascii="Times New Roman" w:hAnsi="Times New Roman" w:cs="Times New Roman"/>
                <w:sz w:val="24"/>
                <w:szCs w:val="24"/>
                <w:lang w:val="en-US"/>
              </w:rPr>
              <w:t xml:space="preserve"> </w:t>
            </w:r>
            <w:r w:rsidRPr="0050621D">
              <w:rPr>
                <w:rFonts w:ascii="Times New Roman" w:hAnsi="Times New Roman" w:cs="Times New Roman"/>
                <w:sz w:val="24"/>
                <w:szCs w:val="24"/>
              </w:rPr>
              <w:t>0</w:t>
            </w:r>
            <w:r w:rsidRPr="0050621D">
              <w:rPr>
                <w:rFonts w:ascii="Times New Roman" w:hAnsi="Times New Roman" w:cs="Times New Roman"/>
                <w:sz w:val="24"/>
                <w:szCs w:val="24"/>
                <w:lang w:val="uk-UA"/>
              </w:rPr>
              <w:t>0083</w:t>
            </w:r>
          </w:p>
        </w:tc>
        <w:tc>
          <w:tcPr>
            <w:tcW w:w="5106" w:type="dxa"/>
          </w:tcPr>
          <w:p w:rsidR="00BF5B75" w:rsidRPr="00FF6A2B"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18" w:type="dxa"/>
          </w:tcPr>
          <w:p w:rsidR="00BF5B75" w:rsidRPr="0050621D"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00235</w:t>
            </w:r>
          </w:p>
        </w:tc>
        <w:tc>
          <w:tcPr>
            <w:tcW w:w="5106" w:type="dxa"/>
          </w:tcPr>
          <w:p w:rsidR="00BF5B75" w:rsidRPr="00E45AA0"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t>1</w:t>
            </w:r>
            <w:r>
              <w:rPr>
                <w:rFonts w:ascii="Times New Roman" w:hAnsi="Times New Roman" w:cs="Times New Roman"/>
                <w:sz w:val="24"/>
                <w:szCs w:val="24"/>
                <w:lang w:val="uk-UA"/>
              </w:rPr>
              <w:t>2</w:t>
            </w:r>
          </w:p>
        </w:tc>
        <w:tc>
          <w:tcPr>
            <w:tcW w:w="1418" w:type="dxa"/>
          </w:tcPr>
          <w:p w:rsidR="00BF5B75" w:rsidRPr="00FF6A2B"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t>0</w:t>
            </w:r>
            <w:r>
              <w:rPr>
                <w:rFonts w:ascii="Times New Roman" w:hAnsi="Times New Roman" w:cs="Times New Roman"/>
                <w:sz w:val="24"/>
                <w:szCs w:val="24"/>
                <w:lang w:val="uk-UA"/>
              </w:rPr>
              <w:t>0234</w:t>
            </w:r>
          </w:p>
        </w:tc>
        <w:tc>
          <w:tcPr>
            <w:tcW w:w="5106" w:type="dxa"/>
          </w:tcPr>
          <w:p w:rsidR="00BF5B75" w:rsidRPr="00FF6A2B"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витягу з Єдиного державного реєстру юридичних осіб, фізичних осіб-підприємців та громадських формувань </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418" w:type="dxa"/>
          </w:tcPr>
          <w:p w:rsidR="00BF5B75" w:rsidRPr="00E45AA0"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00236</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t>1</w:t>
            </w:r>
            <w:r>
              <w:rPr>
                <w:rFonts w:ascii="Times New Roman" w:hAnsi="Times New Roman" w:cs="Times New Roman"/>
                <w:sz w:val="24"/>
                <w:szCs w:val="24"/>
                <w:lang w:val="uk-UA"/>
              </w:rPr>
              <w:t>4</w:t>
            </w:r>
          </w:p>
        </w:tc>
        <w:tc>
          <w:tcPr>
            <w:tcW w:w="1418" w:type="dxa"/>
          </w:tcPr>
          <w:p w:rsidR="00BF5B75" w:rsidRPr="00C20F3C" w:rsidRDefault="00BF5B75" w:rsidP="00DC2D0D">
            <w:pPr>
              <w:rPr>
                <w:rFonts w:ascii="Times New Roman" w:hAnsi="Times New Roman" w:cs="Times New Roman"/>
                <w:sz w:val="24"/>
                <w:szCs w:val="24"/>
                <w:lang w:val="uk-UA"/>
              </w:rPr>
            </w:pPr>
            <w:r w:rsidRPr="0050621D">
              <w:rPr>
                <w:rFonts w:ascii="Times New Roman" w:hAnsi="Times New Roman" w:cs="Times New Roman"/>
                <w:sz w:val="24"/>
                <w:szCs w:val="24"/>
                <w:lang w:val="uk-UA"/>
              </w:rPr>
              <w:t>01179</w:t>
            </w:r>
          </w:p>
        </w:tc>
        <w:tc>
          <w:tcPr>
            <w:tcW w:w="5106" w:type="dxa"/>
          </w:tcPr>
          <w:p w:rsidR="00BF5B75" w:rsidRPr="00C20F3C"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t>1</w:t>
            </w:r>
            <w:r>
              <w:rPr>
                <w:rFonts w:ascii="Times New Roman" w:hAnsi="Times New Roman" w:cs="Times New Roman"/>
                <w:sz w:val="24"/>
                <w:szCs w:val="24"/>
                <w:lang w:val="uk-UA"/>
              </w:rPr>
              <w:t>5</w:t>
            </w:r>
          </w:p>
        </w:tc>
        <w:tc>
          <w:tcPr>
            <w:tcW w:w="1418" w:type="dxa"/>
          </w:tcPr>
          <w:p w:rsidR="00BF5B75" w:rsidRPr="00CD6F92" w:rsidRDefault="00BF5B75" w:rsidP="00DC2D0D">
            <w:pPr>
              <w:rPr>
                <w:rFonts w:ascii="Times New Roman" w:hAnsi="Times New Roman" w:cs="Times New Roman"/>
                <w:sz w:val="24"/>
                <w:szCs w:val="24"/>
              </w:rPr>
            </w:pPr>
            <w:r>
              <w:rPr>
                <w:rFonts w:ascii="Times New Roman" w:hAnsi="Times New Roman" w:cs="Times New Roman"/>
                <w:sz w:val="24"/>
                <w:szCs w:val="24"/>
                <w:lang w:val="uk-UA"/>
              </w:rPr>
              <w:t>00683</w:t>
            </w:r>
          </w:p>
        </w:tc>
        <w:tc>
          <w:tcPr>
            <w:tcW w:w="5106" w:type="dxa"/>
          </w:tcPr>
          <w:p w:rsidR="00BF5B75" w:rsidRPr="00C20F3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Підтвердження відомостей про кінцевого беніфіціарного власника юридичної особи</w:t>
            </w:r>
          </w:p>
        </w:tc>
        <w:tc>
          <w:tcPr>
            <w:tcW w:w="3511" w:type="dxa"/>
          </w:tcPr>
          <w:p w:rsidR="00BF5B75" w:rsidRDefault="00BF5B75" w:rsidP="00DC2D0D">
            <w:pPr>
              <w:spacing w:after="0" w:line="240" w:lineRule="auto"/>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lastRenderedPageBreak/>
              <w:t>1</w:t>
            </w:r>
            <w:r>
              <w:rPr>
                <w:rFonts w:ascii="Times New Roman" w:hAnsi="Times New Roman" w:cs="Times New Roman"/>
                <w:sz w:val="24"/>
                <w:szCs w:val="24"/>
                <w:lang w:val="uk-UA"/>
              </w:rPr>
              <w:t>6</w:t>
            </w:r>
          </w:p>
        </w:tc>
        <w:tc>
          <w:tcPr>
            <w:tcW w:w="1418" w:type="dxa"/>
          </w:tcPr>
          <w:p w:rsidR="00BF5B75" w:rsidRPr="00C20F3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00058</w:t>
            </w:r>
          </w:p>
        </w:tc>
        <w:tc>
          <w:tcPr>
            <w:tcW w:w="5106" w:type="dxa"/>
          </w:tcPr>
          <w:p w:rsidR="00BF5B75" w:rsidRPr="00C20F3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про виділ юридичної особи (крім громадського формування та релігійної організації)</w:t>
            </w:r>
          </w:p>
        </w:tc>
        <w:tc>
          <w:tcPr>
            <w:tcW w:w="3511" w:type="dxa"/>
          </w:tcPr>
          <w:p w:rsidR="00BF5B75" w:rsidRDefault="00BF5B75" w:rsidP="00DC2D0D">
            <w:pPr>
              <w:spacing w:after="0" w:line="240" w:lineRule="auto"/>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CD6F92">
              <w:rPr>
                <w:rFonts w:ascii="Times New Roman" w:hAnsi="Times New Roman" w:cs="Times New Roman"/>
                <w:sz w:val="24"/>
                <w:szCs w:val="24"/>
              </w:rPr>
              <w:t>1</w:t>
            </w:r>
            <w:r>
              <w:rPr>
                <w:rFonts w:ascii="Times New Roman" w:hAnsi="Times New Roman" w:cs="Times New Roman"/>
                <w:sz w:val="24"/>
                <w:szCs w:val="24"/>
                <w:lang w:val="uk-UA"/>
              </w:rPr>
              <w:t>7</w:t>
            </w:r>
          </w:p>
        </w:tc>
        <w:tc>
          <w:tcPr>
            <w:tcW w:w="1418" w:type="dxa"/>
          </w:tcPr>
          <w:p w:rsidR="00BF5B75" w:rsidRPr="00C20F3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00087</w:t>
            </w:r>
          </w:p>
        </w:tc>
        <w:tc>
          <w:tcPr>
            <w:tcW w:w="5106" w:type="dxa"/>
          </w:tcPr>
          <w:p w:rsidR="00BF5B75" w:rsidRPr="00C20F3C"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511" w:type="dxa"/>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C20F3C" w:rsidRDefault="00BF5B75" w:rsidP="00DC2D0D">
            <w:pPr>
              <w:rPr>
                <w:rFonts w:ascii="Times New Roman" w:hAnsi="Times New Roman" w:cs="Times New Roman"/>
                <w:lang w:val="uk-UA"/>
              </w:rPr>
            </w:pPr>
            <w:r>
              <w:rPr>
                <w:rFonts w:ascii="Times New Roman" w:hAnsi="Times New Roman" w:cs="Times New Roman"/>
                <w:lang w:val="uk-UA"/>
              </w:rPr>
              <w:t>18</w:t>
            </w:r>
          </w:p>
        </w:tc>
        <w:tc>
          <w:tcPr>
            <w:tcW w:w="1418" w:type="dxa"/>
          </w:tcPr>
          <w:p w:rsidR="00BF5B75" w:rsidRPr="00C20F3C" w:rsidRDefault="00BF5B75" w:rsidP="00DC2D0D">
            <w:pPr>
              <w:rPr>
                <w:rFonts w:ascii="Times New Roman" w:hAnsi="Times New Roman" w:cs="Times New Roman"/>
                <w:lang w:val="uk-UA"/>
              </w:rPr>
            </w:pPr>
            <w:r>
              <w:rPr>
                <w:rFonts w:ascii="Times New Roman" w:hAnsi="Times New Roman" w:cs="Times New Roman"/>
                <w:lang w:val="uk-UA"/>
              </w:rPr>
              <w:t>00090</w:t>
            </w:r>
          </w:p>
        </w:tc>
        <w:tc>
          <w:tcPr>
            <w:tcW w:w="5106" w:type="dxa"/>
          </w:tcPr>
          <w:p w:rsidR="00BF5B75" w:rsidRPr="00C20F3C" w:rsidRDefault="00BF5B75" w:rsidP="00DC2D0D">
            <w:pPr>
              <w:jc w:val="both"/>
              <w:rPr>
                <w:rFonts w:ascii="Times New Roman" w:hAnsi="Times New Roman" w:cs="Times New Roman"/>
                <w:sz w:val="24"/>
                <w:szCs w:val="24"/>
                <w:lang w:val="uk-UA"/>
              </w:rPr>
            </w:pPr>
            <w:r w:rsidRPr="00C20F3C">
              <w:rPr>
                <w:rFonts w:ascii="Times New Roman" w:hAnsi="Times New Roman" w:cs="Times New Roman"/>
                <w:sz w:val="24"/>
                <w:szCs w:val="24"/>
                <w:lang w:val="uk-UA"/>
              </w:rPr>
              <w:t>Державна реєстрація змін до відомостей про відокремлений підрозділ юридичної особи</w:t>
            </w:r>
            <w:r>
              <w:rPr>
                <w:rFonts w:ascii="Times New Roman" w:hAnsi="Times New Roman" w:cs="Times New Roman"/>
                <w:sz w:val="24"/>
                <w:szCs w:val="24"/>
                <w:lang w:val="uk-UA"/>
              </w:rPr>
              <w:t xml:space="preserve"> (крім громадського формування та релігійної організації)</w:t>
            </w:r>
          </w:p>
        </w:tc>
        <w:tc>
          <w:tcPr>
            <w:tcW w:w="3511" w:type="dxa"/>
            <w:vAlign w:val="center"/>
          </w:tcPr>
          <w:p w:rsidR="00BF5B75" w:rsidRPr="001D3852"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державну реєстрацію речових прав на нерухоме майно та їх обтяжень»</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1</w:t>
            </w:r>
            <w:r>
              <w:rPr>
                <w:rFonts w:ascii="Times New Roman" w:hAnsi="Times New Roman" w:cs="Times New Roman"/>
                <w:sz w:val="24"/>
                <w:szCs w:val="24"/>
                <w:lang w:val="uk-UA"/>
              </w:rPr>
              <w:t>9</w:t>
            </w:r>
          </w:p>
        </w:tc>
        <w:tc>
          <w:tcPr>
            <w:tcW w:w="1418" w:type="dxa"/>
          </w:tcPr>
          <w:p w:rsidR="00BF5B75" w:rsidRPr="001E3011"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0</w:t>
            </w:r>
            <w:r>
              <w:rPr>
                <w:rFonts w:ascii="Times New Roman" w:hAnsi="Times New Roman" w:cs="Times New Roman"/>
                <w:sz w:val="24"/>
                <w:szCs w:val="24"/>
                <w:lang w:val="uk-UA"/>
              </w:rPr>
              <w:t>0092</w:t>
            </w:r>
          </w:p>
        </w:tc>
        <w:tc>
          <w:tcPr>
            <w:tcW w:w="5106" w:type="dxa"/>
          </w:tcPr>
          <w:p w:rsidR="00BF5B75" w:rsidRPr="001E3011" w:rsidRDefault="00BF5B75" w:rsidP="00DC2D0D">
            <w:pPr>
              <w:jc w:val="both"/>
              <w:rPr>
                <w:rFonts w:ascii="Times New Roman" w:hAnsi="Times New Roman" w:cs="Times New Roman"/>
                <w:sz w:val="24"/>
                <w:szCs w:val="24"/>
                <w:lang w:val="uk-UA"/>
              </w:rPr>
            </w:pPr>
            <w:r w:rsidRPr="0068090C">
              <w:rPr>
                <w:rFonts w:ascii="Times New Roman" w:hAnsi="Times New Roman" w:cs="Times New Roman"/>
                <w:sz w:val="24"/>
                <w:szCs w:val="24"/>
                <w:lang w:val="uk-UA"/>
              </w:rPr>
              <w:t xml:space="preserve">Державна реєстрація </w:t>
            </w:r>
            <w:r>
              <w:rPr>
                <w:rFonts w:ascii="Times New Roman" w:hAnsi="Times New Roman" w:cs="Times New Roman"/>
                <w:sz w:val="24"/>
                <w:szCs w:val="24"/>
                <w:lang w:val="uk-UA"/>
              </w:rPr>
              <w:t>припинення відокремленого підрозділу юридичної особи (крім громадського формування та релігійної організації)</w:t>
            </w:r>
          </w:p>
        </w:tc>
        <w:tc>
          <w:tcPr>
            <w:tcW w:w="3511" w:type="dxa"/>
            <w:vAlign w:val="center"/>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418" w:type="dxa"/>
          </w:tcPr>
          <w:p w:rsidR="00BF5B75" w:rsidRPr="001E3011"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0</w:t>
            </w:r>
            <w:r>
              <w:rPr>
                <w:rFonts w:ascii="Times New Roman" w:hAnsi="Times New Roman" w:cs="Times New Roman"/>
                <w:sz w:val="24"/>
                <w:szCs w:val="24"/>
                <w:lang w:val="uk-UA"/>
              </w:rPr>
              <w:t>0106</w:t>
            </w:r>
          </w:p>
        </w:tc>
        <w:tc>
          <w:tcPr>
            <w:tcW w:w="5106" w:type="dxa"/>
          </w:tcPr>
          <w:p w:rsidR="00BF5B75" w:rsidRPr="009E372F" w:rsidRDefault="00BF5B75" w:rsidP="00DC2D0D">
            <w:pPr>
              <w:rPr>
                <w:rFonts w:ascii="Times New Roman" w:hAnsi="Times New Roman" w:cs="Times New Roman"/>
                <w:sz w:val="24"/>
                <w:szCs w:val="24"/>
                <w:lang w:val="uk-UA"/>
              </w:rPr>
            </w:pPr>
            <w:r w:rsidRPr="0068090C">
              <w:rPr>
                <w:rFonts w:ascii="Times New Roman" w:hAnsi="Times New Roman" w:cs="Times New Roman"/>
                <w:sz w:val="24"/>
                <w:szCs w:val="24"/>
                <w:lang w:val="uk-UA"/>
              </w:rPr>
              <w:t xml:space="preserve">Державна реєстрація </w:t>
            </w:r>
            <w:r>
              <w:rPr>
                <w:rFonts w:ascii="Times New Roman" w:hAnsi="Times New Roman" w:cs="Times New Roman"/>
                <w:sz w:val="24"/>
                <w:szCs w:val="24"/>
                <w:lang w:val="uk-UA"/>
              </w:rPr>
              <w:t>фізичної особи підприємця</w:t>
            </w:r>
          </w:p>
        </w:tc>
        <w:tc>
          <w:tcPr>
            <w:tcW w:w="3511" w:type="dxa"/>
            <w:vAlign w:val="center"/>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418" w:type="dxa"/>
          </w:tcPr>
          <w:p w:rsidR="00BF5B75" w:rsidRPr="001C5211"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00109</w:t>
            </w:r>
          </w:p>
        </w:tc>
        <w:tc>
          <w:tcPr>
            <w:tcW w:w="5106" w:type="dxa"/>
          </w:tcPr>
          <w:p w:rsidR="00BF5B75" w:rsidRPr="009E372F"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державномц реєстрі юридичних осіб, фізичних осіб – підприємців та громадських формувань </w:t>
            </w:r>
          </w:p>
        </w:tc>
        <w:tc>
          <w:tcPr>
            <w:tcW w:w="3511" w:type="dxa"/>
            <w:vAlign w:val="center"/>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2</w:t>
            </w:r>
            <w:r>
              <w:rPr>
                <w:rFonts w:ascii="Times New Roman" w:hAnsi="Times New Roman" w:cs="Times New Roman"/>
                <w:sz w:val="24"/>
                <w:szCs w:val="24"/>
                <w:lang w:val="uk-UA"/>
              </w:rPr>
              <w:t>2</w:t>
            </w:r>
          </w:p>
        </w:tc>
        <w:tc>
          <w:tcPr>
            <w:tcW w:w="1418" w:type="dxa"/>
          </w:tcPr>
          <w:p w:rsidR="00BF5B75" w:rsidRPr="009E372F"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00108</w:t>
            </w:r>
          </w:p>
        </w:tc>
        <w:tc>
          <w:tcPr>
            <w:tcW w:w="5106" w:type="dxa"/>
          </w:tcPr>
          <w:p w:rsidR="00BF5B75" w:rsidRPr="009E372F"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підприємців та громадських формувань</w:t>
            </w:r>
          </w:p>
        </w:tc>
        <w:tc>
          <w:tcPr>
            <w:tcW w:w="3511" w:type="dxa"/>
            <w:vAlign w:val="center"/>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2</w:t>
            </w:r>
            <w:r>
              <w:rPr>
                <w:rFonts w:ascii="Times New Roman" w:hAnsi="Times New Roman" w:cs="Times New Roman"/>
                <w:sz w:val="24"/>
                <w:szCs w:val="24"/>
                <w:lang w:val="uk-UA"/>
              </w:rPr>
              <w:t>3</w:t>
            </w:r>
          </w:p>
        </w:tc>
        <w:tc>
          <w:tcPr>
            <w:tcW w:w="1418" w:type="dxa"/>
          </w:tcPr>
          <w:p w:rsidR="00BF5B75" w:rsidRPr="007B76B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0</w:t>
            </w:r>
            <w:r>
              <w:rPr>
                <w:rFonts w:ascii="Times New Roman" w:hAnsi="Times New Roman" w:cs="Times New Roman"/>
                <w:sz w:val="24"/>
                <w:szCs w:val="24"/>
                <w:lang w:val="uk-UA"/>
              </w:rPr>
              <w:t>0107</w:t>
            </w:r>
          </w:p>
        </w:tc>
        <w:tc>
          <w:tcPr>
            <w:tcW w:w="5106" w:type="dxa"/>
          </w:tcPr>
          <w:p w:rsidR="00BF5B75" w:rsidRPr="007B76BC"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припинення підприємницької діяльності фізичної особи – підприємця за її рішенням</w:t>
            </w:r>
          </w:p>
        </w:tc>
        <w:tc>
          <w:tcPr>
            <w:tcW w:w="3511" w:type="dxa"/>
            <w:vAlign w:val="center"/>
          </w:tcPr>
          <w:p w:rsidR="00BF5B75" w:rsidRDefault="00BF5B75" w:rsidP="00DC2D0D">
            <w:pPr>
              <w:spacing w:after="0" w:line="240" w:lineRule="auto"/>
              <w:jc w:val="both"/>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w:t>
            </w:r>
            <w:r>
              <w:rPr>
                <w:rFonts w:ascii="Times New Roman" w:hAnsi="Times New Roman" w:cs="Times New Roman"/>
                <w:sz w:val="24"/>
                <w:szCs w:val="24"/>
                <w:lang w:val="uk-UA"/>
              </w:rPr>
              <w:t>Про державну реєстрацію юридичних осіб-підприємців та громадських формувань</w:t>
            </w:r>
            <w:r w:rsidRPr="001D3852">
              <w:rPr>
                <w:rFonts w:ascii="Times New Roman" w:hAnsi="Times New Roman" w:cs="Times New Roman"/>
                <w:sz w:val="24"/>
                <w:szCs w:val="24"/>
              </w:rPr>
              <w:t>»</w:t>
            </w:r>
          </w:p>
          <w:p w:rsidR="00BF5B75" w:rsidRPr="001D3852" w:rsidRDefault="00BF5B75" w:rsidP="00DC2D0D">
            <w:pPr>
              <w:spacing w:after="0" w:line="240" w:lineRule="auto"/>
              <w:jc w:val="center"/>
              <w:rPr>
                <w:rFonts w:ascii="Times New Roman" w:hAnsi="Times New Roman" w:cs="Times New Roman"/>
                <w:sz w:val="24"/>
                <w:szCs w:val="24"/>
                <w:lang w:eastAsia="ru-RU"/>
              </w:rPr>
            </w:pPr>
          </w:p>
        </w:tc>
      </w:tr>
      <w:tr w:rsidR="00BF5B75" w:rsidRPr="001D3852" w:rsidTr="00DC2D0D">
        <w:tc>
          <w:tcPr>
            <w:tcW w:w="709" w:type="dxa"/>
          </w:tcPr>
          <w:p w:rsidR="00BF5B75" w:rsidRPr="00EC3DA9" w:rsidRDefault="00BF5B75" w:rsidP="00DC2D0D">
            <w:pPr>
              <w:rPr>
                <w:rFonts w:ascii="Times New Roman" w:hAnsi="Times New Roman" w:cs="Times New Roman"/>
                <w:sz w:val="24"/>
                <w:szCs w:val="24"/>
              </w:rPr>
            </w:pPr>
          </w:p>
        </w:tc>
        <w:tc>
          <w:tcPr>
            <w:tcW w:w="1418" w:type="dxa"/>
          </w:tcPr>
          <w:p w:rsidR="00BF5B75" w:rsidRPr="00EC3DA9" w:rsidRDefault="00BF5B75" w:rsidP="00DC2D0D">
            <w:pPr>
              <w:rPr>
                <w:rFonts w:ascii="Times New Roman" w:hAnsi="Times New Roman" w:cs="Times New Roman"/>
                <w:sz w:val="24"/>
                <w:szCs w:val="24"/>
              </w:rPr>
            </w:pPr>
          </w:p>
        </w:tc>
        <w:tc>
          <w:tcPr>
            <w:tcW w:w="5106" w:type="dxa"/>
          </w:tcPr>
          <w:p w:rsidR="00BF5B75" w:rsidRPr="006D4327" w:rsidRDefault="00BF5B75" w:rsidP="00DC2D0D">
            <w:pPr>
              <w:jc w:val="both"/>
              <w:rPr>
                <w:rFonts w:ascii="Times New Roman" w:hAnsi="Times New Roman" w:cs="Times New Roman"/>
                <w:b/>
                <w:sz w:val="24"/>
                <w:szCs w:val="24"/>
                <w:lang w:val="uk-UA"/>
              </w:rPr>
            </w:pPr>
            <w:r w:rsidRPr="006D4327">
              <w:rPr>
                <w:rFonts w:ascii="Times New Roman" w:hAnsi="Times New Roman" w:cs="Times New Roman"/>
                <w:b/>
                <w:sz w:val="24"/>
                <w:szCs w:val="24"/>
                <w:lang w:val="uk-UA"/>
              </w:rPr>
              <w:t xml:space="preserve">   </w:t>
            </w:r>
            <w:r w:rsidR="002C200E">
              <w:rPr>
                <w:rFonts w:ascii="Times New Roman" w:hAnsi="Times New Roman" w:cs="Times New Roman"/>
                <w:b/>
                <w:sz w:val="24"/>
                <w:szCs w:val="24"/>
                <w:lang w:val="uk-UA"/>
              </w:rPr>
              <w:t>Державна р</w:t>
            </w:r>
            <w:r w:rsidRPr="006D4327">
              <w:rPr>
                <w:rFonts w:ascii="Times New Roman" w:hAnsi="Times New Roman" w:cs="Times New Roman"/>
                <w:b/>
                <w:sz w:val="24"/>
                <w:szCs w:val="24"/>
                <w:lang w:val="uk-UA"/>
              </w:rPr>
              <w:t xml:space="preserve">еєстрація </w:t>
            </w:r>
            <w:r w:rsidR="002C200E">
              <w:rPr>
                <w:rFonts w:ascii="Times New Roman" w:hAnsi="Times New Roman" w:cs="Times New Roman"/>
                <w:b/>
                <w:sz w:val="24"/>
                <w:szCs w:val="24"/>
                <w:lang w:val="uk-UA"/>
              </w:rPr>
              <w:t xml:space="preserve">речових прав на </w:t>
            </w:r>
            <w:r w:rsidRPr="006D4327">
              <w:rPr>
                <w:rFonts w:ascii="Times New Roman" w:hAnsi="Times New Roman" w:cs="Times New Roman"/>
                <w:b/>
                <w:sz w:val="24"/>
                <w:szCs w:val="24"/>
                <w:lang w:val="uk-UA"/>
              </w:rPr>
              <w:t>нерухом</w:t>
            </w:r>
            <w:r w:rsidR="002C200E">
              <w:rPr>
                <w:rFonts w:ascii="Times New Roman" w:hAnsi="Times New Roman" w:cs="Times New Roman"/>
                <w:b/>
                <w:sz w:val="24"/>
                <w:szCs w:val="24"/>
                <w:lang w:val="uk-UA"/>
              </w:rPr>
              <w:t>е майно та їх обтяжень</w:t>
            </w:r>
          </w:p>
        </w:tc>
        <w:tc>
          <w:tcPr>
            <w:tcW w:w="3511" w:type="dxa"/>
            <w:vAlign w:val="center"/>
          </w:tcPr>
          <w:p w:rsidR="00BF5B75" w:rsidRPr="001D3852" w:rsidRDefault="00BF5B75" w:rsidP="00DC2D0D">
            <w:pPr>
              <w:spacing w:after="0" w:line="240" w:lineRule="auto"/>
              <w:jc w:val="both"/>
              <w:rPr>
                <w:rFonts w:ascii="Times New Roman" w:hAnsi="Times New Roman" w:cs="Times New Roman"/>
                <w:sz w:val="24"/>
                <w:szCs w:val="24"/>
              </w:rPr>
            </w:pP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2</w:t>
            </w:r>
            <w:r>
              <w:rPr>
                <w:rFonts w:ascii="Times New Roman" w:hAnsi="Times New Roman" w:cs="Times New Roman"/>
                <w:sz w:val="24"/>
                <w:szCs w:val="24"/>
                <w:lang w:val="uk-UA"/>
              </w:rPr>
              <w:t>4</w:t>
            </w:r>
          </w:p>
        </w:tc>
        <w:tc>
          <w:tcPr>
            <w:tcW w:w="1418" w:type="dxa"/>
          </w:tcPr>
          <w:p w:rsidR="00BF5B75" w:rsidRPr="00A541EC"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00041</w:t>
            </w:r>
          </w:p>
        </w:tc>
        <w:tc>
          <w:tcPr>
            <w:tcW w:w="5106" w:type="dxa"/>
          </w:tcPr>
          <w:p w:rsidR="00BF5B75" w:rsidRPr="0068090C"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права власності на нерухоме майно, права довірчої власності як способу забезпечення виконання зобов</w:t>
            </w:r>
            <w:r w:rsidRPr="0068090C">
              <w:rPr>
                <w:rFonts w:ascii="Times New Roman" w:hAnsi="Times New Roman" w:cs="Times New Roman"/>
                <w:sz w:val="24"/>
                <w:szCs w:val="24"/>
                <w:lang w:val="uk-UA"/>
              </w:rPr>
              <w:t>’</w:t>
            </w:r>
            <w:r>
              <w:rPr>
                <w:rFonts w:ascii="Times New Roman" w:hAnsi="Times New Roman" w:cs="Times New Roman"/>
                <w:sz w:val="24"/>
                <w:szCs w:val="24"/>
                <w:lang w:val="uk-UA"/>
              </w:rPr>
              <w:t>язання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511" w:type="dxa"/>
            <w:vAlign w:val="center"/>
          </w:tcPr>
          <w:p w:rsidR="00BF5B75" w:rsidRPr="00A541EC"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lastRenderedPageBreak/>
              <w:t>2</w:t>
            </w:r>
            <w:r>
              <w:rPr>
                <w:rFonts w:ascii="Times New Roman" w:hAnsi="Times New Roman" w:cs="Times New Roman"/>
                <w:sz w:val="24"/>
                <w:szCs w:val="24"/>
                <w:lang w:val="uk-UA"/>
              </w:rPr>
              <w:t>5</w:t>
            </w:r>
          </w:p>
        </w:tc>
        <w:tc>
          <w:tcPr>
            <w:tcW w:w="1418" w:type="dxa"/>
          </w:tcPr>
          <w:p w:rsidR="00BF5B75" w:rsidRPr="00814C2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00042</w:t>
            </w:r>
          </w:p>
        </w:tc>
        <w:tc>
          <w:tcPr>
            <w:tcW w:w="5106" w:type="dxa"/>
          </w:tcPr>
          <w:p w:rsidR="00BF5B75" w:rsidRPr="00814C2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речового права, похідного від права власності</w:t>
            </w:r>
          </w:p>
        </w:tc>
        <w:tc>
          <w:tcPr>
            <w:tcW w:w="3511" w:type="dxa"/>
            <w:vAlign w:val="center"/>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E8091C" w:rsidRDefault="00BF5B75" w:rsidP="00DC2D0D">
            <w:pPr>
              <w:rPr>
                <w:rFonts w:ascii="Times New Roman" w:hAnsi="Times New Roman" w:cs="Times New Roman"/>
                <w:sz w:val="24"/>
                <w:szCs w:val="24"/>
                <w:lang w:val="uk-UA"/>
              </w:rPr>
            </w:pPr>
            <w:r w:rsidRPr="00EC3DA9">
              <w:rPr>
                <w:rFonts w:ascii="Times New Roman" w:hAnsi="Times New Roman" w:cs="Times New Roman"/>
                <w:sz w:val="24"/>
                <w:szCs w:val="24"/>
              </w:rPr>
              <w:t>2</w:t>
            </w:r>
            <w:r>
              <w:rPr>
                <w:rFonts w:ascii="Times New Roman" w:hAnsi="Times New Roman" w:cs="Times New Roman"/>
                <w:sz w:val="24"/>
                <w:szCs w:val="24"/>
                <w:lang w:val="uk-UA"/>
              </w:rPr>
              <w:t>6</w:t>
            </w:r>
          </w:p>
        </w:tc>
        <w:tc>
          <w:tcPr>
            <w:tcW w:w="1418" w:type="dxa"/>
          </w:tcPr>
          <w:p w:rsidR="00BF5B75" w:rsidRPr="00814C2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00048</w:t>
            </w:r>
          </w:p>
        </w:tc>
        <w:tc>
          <w:tcPr>
            <w:tcW w:w="5106" w:type="dxa"/>
          </w:tcPr>
          <w:p w:rsidR="00BF5B75" w:rsidRPr="00814C2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обтяжень речових прав на нерухоме майно</w:t>
            </w:r>
          </w:p>
        </w:tc>
        <w:tc>
          <w:tcPr>
            <w:tcW w:w="3511" w:type="dxa"/>
            <w:vAlign w:val="center"/>
          </w:tcPr>
          <w:p w:rsidR="00BF5B75" w:rsidRPr="00814C25"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A41D3C" w:rsidTr="00DC2D0D">
        <w:tc>
          <w:tcPr>
            <w:tcW w:w="709" w:type="dxa"/>
          </w:tcPr>
          <w:p w:rsidR="00BF5B75" w:rsidRPr="002724FE"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2</w:t>
            </w:r>
            <w:r>
              <w:rPr>
                <w:rFonts w:ascii="Times New Roman" w:hAnsi="Times New Roman" w:cs="Times New Roman"/>
                <w:sz w:val="24"/>
                <w:szCs w:val="24"/>
                <w:lang w:val="uk-UA"/>
              </w:rPr>
              <w:t>7</w:t>
            </w:r>
          </w:p>
        </w:tc>
        <w:tc>
          <w:tcPr>
            <w:tcW w:w="1418" w:type="dxa"/>
          </w:tcPr>
          <w:p w:rsidR="00BF5B75" w:rsidRPr="00814C2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00049</w:t>
            </w:r>
          </w:p>
        </w:tc>
        <w:tc>
          <w:tcPr>
            <w:tcW w:w="5106" w:type="dxa"/>
          </w:tcPr>
          <w:p w:rsidR="00BF5B75" w:rsidRPr="00814C25"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Взяття на облік безхазяйного нерухомого майна</w:t>
            </w:r>
          </w:p>
        </w:tc>
        <w:tc>
          <w:tcPr>
            <w:tcW w:w="3511" w:type="dxa"/>
          </w:tcPr>
          <w:p w:rsidR="00BF5B75" w:rsidRPr="0068090C" w:rsidRDefault="00BF5B75" w:rsidP="00DC2D0D">
            <w:pPr>
              <w:spacing w:after="0" w:line="240" w:lineRule="auto"/>
              <w:rPr>
                <w:rFonts w:ascii="Times New Roman" w:hAnsi="Times New Roman" w:cs="Times New Roman"/>
                <w:sz w:val="24"/>
                <w:szCs w:val="24"/>
                <w:lang w:val="uk-UA" w:eastAsia="ru-RU"/>
              </w:rPr>
            </w:pPr>
            <w:r w:rsidRPr="0068090C">
              <w:rPr>
                <w:rFonts w:ascii="Times New Roman" w:hAnsi="Times New Roman" w:cs="Times New Roman"/>
                <w:sz w:val="24"/>
                <w:szCs w:val="24"/>
                <w:lang w:val="uk-UA" w:eastAsia="ru-RU"/>
              </w:rPr>
              <w:t>Закон України «Про державну реєстрацію юридичних осіб, фізичних осіб - підприємців та громадських формувань»</w:t>
            </w:r>
          </w:p>
        </w:tc>
      </w:tr>
      <w:tr w:rsidR="00BF5B75" w:rsidRPr="001D3852" w:rsidTr="00DC2D0D">
        <w:tc>
          <w:tcPr>
            <w:tcW w:w="709" w:type="dxa"/>
          </w:tcPr>
          <w:p w:rsidR="00BF5B75" w:rsidRPr="002724FE"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2</w:t>
            </w:r>
            <w:r>
              <w:rPr>
                <w:rFonts w:ascii="Times New Roman" w:hAnsi="Times New Roman" w:cs="Times New Roman"/>
                <w:sz w:val="24"/>
                <w:szCs w:val="24"/>
                <w:lang w:val="uk-UA"/>
              </w:rPr>
              <w:t>8</w:t>
            </w:r>
          </w:p>
        </w:tc>
        <w:tc>
          <w:tcPr>
            <w:tcW w:w="1418" w:type="dxa"/>
          </w:tcPr>
          <w:p w:rsidR="00BF5B75" w:rsidRPr="006E1681"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lang w:val="uk-UA"/>
              </w:rPr>
              <w:t>0</w:t>
            </w:r>
            <w:r>
              <w:rPr>
                <w:rFonts w:ascii="Times New Roman" w:hAnsi="Times New Roman" w:cs="Times New Roman"/>
                <w:sz w:val="24"/>
                <w:szCs w:val="24"/>
                <w:lang w:val="uk-UA"/>
              </w:rPr>
              <w:t>0046</w:t>
            </w:r>
          </w:p>
        </w:tc>
        <w:tc>
          <w:tcPr>
            <w:tcW w:w="5106" w:type="dxa"/>
          </w:tcPr>
          <w:p w:rsidR="00BF5B75" w:rsidRPr="00814C25"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Внесення змін до записів Державного реєстру речових прав на нерухоме майно</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2724FE"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2</w:t>
            </w:r>
            <w:r>
              <w:rPr>
                <w:rFonts w:ascii="Times New Roman" w:hAnsi="Times New Roman" w:cs="Times New Roman"/>
                <w:sz w:val="24"/>
                <w:szCs w:val="24"/>
                <w:lang w:val="uk-UA"/>
              </w:rPr>
              <w:t>9</w:t>
            </w:r>
          </w:p>
        </w:tc>
        <w:tc>
          <w:tcPr>
            <w:tcW w:w="1418" w:type="dxa"/>
          </w:tcPr>
          <w:p w:rsidR="00BF5B75" w:rsidRPr="00814C2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00043</w:t>
            </w:r>
          </w:p>
        </w:tc>
        <w:tc>
          <w:tcPr>
            <w:tcW w:w="5106" w:type="dxa"/>
          </w:tcPr>
          <w:p w:rsidR="00BF5B75" w:rsidRPr="00814C2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2724FE"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418" w:type="dxa"/>
          </w:tcPr>
          <w:p w:rsidR="00BF5B75" w:rsidRPr="0098559D"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00047</w:t>
            </w:r>
          </w:p>
        </w:tc>
        <w:tc>
          <w:tcPr>
            <w:tcW w:w="5106" w:type="dxa"/>
          </w:tcPr>
          <w:p w:rsidR="00BF5B75" w:rsidRPr="0098559D"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Надання інформації з Державного реєстру речових прав на нерухоме майно</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2724FE"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418" w:type="dxa"/>
          </w:tcPr>
          <w:p w:rsidR="00BF5B75" w:rsidRPr="00B22920"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01174</w:t>
            </w:r>
          </w:p>
        </w:tc>
        <w:tc>
          <w:tcPr>
            <w:tcW w:w="5106" w:type="dxa"/>
          </w:tcPr>
          <w:p w:rsidR="00BF5B75" w:rsidRPr="00B22920"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Заборона вчинення реєстраційних дій</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Pr="006E1681" w:rsidRDefault="00BF5B75" w:rsidP="00DC2D0D">
            <w:pPr>
              <w:rPr>
                <w:rFonts w:ascii="Times New Roman" w:hAnsi="Times New Roman" w:cs="Times New Roman"/>
                <w:sz w:val="24"/>
                <w:szCs w:val="24"/>
              </w:rPr>
            </w:pPr>
          </w:p>
        </w:tc>
        <w:tc>
          <w:tcPr>
            <w:tcW w:w="1418" w:type="dxa"/>
          </w:tcPr>
          <w:p w:rsidR="00BF5B75" w:rsidRDefault="00BF5B75" w:rsidP="00DC2D0D">
            <w:pPr>
              <w:rPr>
                <w:rFonts w:ascii="Times New Roman" w:hAnsi="Times New Roman" w:cs="Times New Roman"/>
                <w:sz w:val="24"/>
                <w:szCs w:val="24"/>
                <w:lang w:val="uk-UA"/>
              </w:rPr>
            </w:pPr>
          </w:p>
        </w:tc>
        <w:tc>
          <w:tcPr>
            <w:tcW w:w="5106" w:type="dxa"/>
          </w:tcPr>
          <w:p w:rsidR="00BF5B75" w:rsidRPr="00001366" w:rsidRDefault="00BF5B75" w:rsidP="00DC2D0D">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C200E">
              <w:rPr>
                <w:rFonts w:ascii="Times New Roman" w:hAnsi="Times New Roman" w:cs="Times New Roman"/>
                <w:b/>
                <w:sz w:val="24"/>
                <w:szCs w:val="24"/>
                <w:lang w:val="uk-UA"/>
              </w:rPr>
              <w:t xml:space="preserve">ГУ </w:t>
            </w:r>
            <w:r>
              <w:rPr>
                <w:rFonts w:ascii="Times New Roman" w:hAnsi="Times New Roman" w:cs="Times New Roman"/>
                <w:b/>
                <w:sz w:val="24"/>
                <w:szCs w:val="24"/>
                <w:lang w:val="uk-UA"/>
              </w:rPr>
              <w:t>Держгеокадастр</w:t>
            </w:r>
            <w:r w:rsidR="002C200E">
              <w:rPr>
                <w:rFonts w:ascii="Times New Roman" w:hAnsi="Times New Roman" w:cs="Times New Roman"/>
                <w:b/>
                <w:sz w:val="24"/>
                <w:szCs w:val="24"/>
                <w:lang w:val="uk-UA"/>
              </w:rPr>
              <w:t>у у Львівській області</w:t>
            </w:r>
            <w:r>
              <w:rPr>
                <w:rFonts w:ascii="Times New Roman" w:hAnsi="Times New Roman" w:cs="Times New Roman"/>
                <w:b/>
                <w:sz w:val="24"/>
                <w:szCs w:val="24"/>
                <w:lang w:val="uk-UA"/>
              </w:rPr>
              <w:t xml:space="preserve">                 </w:t>
            </w:r>
          </w:p>
        </w:tc>
        <w:tc>
          <w:tcPr>
            <w:tcW w:w="3511" w:type="dxa"/>
          </w:tcPr>
          <w:p w:rsidR="00BF5B75" w:rsidRDefault="00BF5B75" w:rsidP="00DC2D0D">
            <w:pPr>
              <w:spacing w:after="0" w:line="240" w:lineRule="auto"/>
              <w:rPr>
                <w:rFonts w:ascii="Times New Roman" w:hAnsi="Times New Roman" w:cs="Times New Roman"/>
                <w:sz w:val="24"/>
                <w:szCs w:val="24"/>
                <w:lang w:val="uk-UA" w:eastAsia="ru-RU"/>
              </w:rPr>
            </w:pPr>
          </w:p>
        </w:tc>
      </w:tr>
      <w:tr w:rsidR="00BF5B75" w:rsidRPr="001D3852" w:rsidTr="00DC2D0D">
        <w:tc>
          <w:tcPr>
            <w:tcW w:w="709" w:type="dxa"/>
          </w:tcPr>
          <w:p w:rsidR="00BF5B75" w:rsidRPr="002F3E54" w:rsidRDefault="00BF5B75" w:rsidP="00DC2D0D">
            <w:pPr>
              <w:rPr>
                <w:rFonts w:ascii="Times New Roman" w:hAnsi="Times New Roman" w:cs="Times New Roman"/>
                <w:color w:val="FF0000"/>
                <w:sz w:val="24"/>
                <w:szCs w:val="24"/>
                <w:lang w:val="uk-UA"/>
              </w:rPr>
            </w:pPr>
            <w:r w:rsidRPr="00C209D1">
              <w:rPr>
                <w:rFonts w:ascii="Times New Roman" w:hAnsi="Times New Roman" w:cs="Times New Roman"/>
                <w:sz w:val="24"/>
                <w:szCs w:val="24"/>
                <w:lang w:val="en-US"/>
              </w:rPr>
              <w:t>3</w:t>
            </w:r>
            <w:r w:rsidR="002F3E54">
              <w:rPr>
                <w:rFonts w:ascii="Times New Roman" w:hAnsi="Times New Roman" w:cs="Times New Roman"/>
                <w:sz w:val="24"/>
                <w:szCs w:val="24"/>
                <w:lang w:val="uk-UA"/>
              </w:rPr>
              <w:t>2</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rPr>
              <w:t>0</w:t>
            </w:r>
            <w:r w:rsidRPr="000E235E">
              <w:rPr>
                <w:rFonts w:ascii="Times New Roman" w:hAnsi="Times New Roman" w:cs="Times New Roman"/>
                <w:sz w:val="24"/>
                <w:szCs w:val="24"/>
                <w:lang w:val="uk-UA"/>
              </w:rPr>
              <w:t>0069</w:t>
            </w:r>
          </w:p>
        </w:tc>
        <w:tc>
          <w:tcPr>
            <w:tcW w:w="5106" w:type="dxa"/>
          </w:tcPr>
          <w:p w:rsidR="00BF5B75" w:rsidRPr="0019314A"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 xml:space="preserve">Державна </w:t>
            </w:r>
            <w:r>
              <w:rPr>
                <w:rFonts w:ascii="Times New Roman" w:hAnsi="Times New Roman" w:cs="Times New Roman"/>
                <w:sz w:val="24"/>
                <w:szCs w:val="24"/>
                <w:lang w:val="uk-UA"/>
              </w:rPr>
              <w:t>реєстрація земельної ділянки з видачею витягу з Державного земельного кадастру</w:t>
            </w:r>
          </w:p>
        </w:tc>
        <w:tc>
          <w:tcPr>
            <w:tcW w:w="3511" w:type="dxa"/>
          </w:tcPr>
          <w:p w:rsidR="00BF5B75" w:rsidRPr="0019314A"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3</w:t>
            </w:r>
            <w:r w:rsidR="002F3E54">
              <w:rPr>
                <w:rFonts w:ascii="Times New Roman" w:hAnsi="Times New Roman" w:cs="Times New Roman"/>
                <w:sz w:val="24"/>
                <w:szCs w:val="24"/>
                <w:lang w:val="uk-UA"/>
              </w:rPr>
              <w:t>3</w:t>
            </w:r>
          </w:p>
        </w:tc>
        <w:tc>
          <w:tcPr>
            <w:tcW w:w="1418" w:type="dxa"/>
          </w:tcPr>
          <w:p w:rsidR="00BF5B75" w:rsidRPr="000E235E" w:rsidRDefault="00BF5B75" w:rsidP="00DC2D0D">
            <w:pPr>
              <w:rPr>
                <w:rFonts w:ascii="Times New Roman" w:hAnsi="Times New Roman" w:cs="Times New Roman"/>
                <w:sz w:val="24"/>
                <w:szCs w:val="24"/>
                <w:lang w:val="uk-UA"/>
              </w:rPr>
            </w:pPr>
            <w:r w:rsidRPr="0084343B">
              <w:rPr>
                <w:rFonts w:ascii="Times New Roman" w:hAnsi="Times New Roman" w:cs="Times New Roman"/>
                <w:sz w:val="24"/>
                <w:szCs w:val="24"/>
                <w:lang w:val="uk-UA"/>
              </w:rPr>
              <w:t>00070</w:t>
            </w:r>
          </w:p>
        </w:tc>
        <w:tc>
          <w:tcPr>
            <w:tcW w:w="5106" w:type="dxa"/>
          </w:tcPr>
          <w:p w:rsidR="00BF5B75" w:rsidRPr="006C2358"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земельну ділянку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3</w:t>
            </w:r>
            <w:r w:rsidR="002F3E54">
              <w:rPr>
                <w:rFonts w:ascii="Times New Roman" w:hAnsi="Times New Roman" w:cs="Times New Roman"/>
                <w:sz w:val="24"/>
                <w:szCs w:val="24"/>
                <w:lang w:val="uk-UA"/>
              </w:rPr>
              <w:t>4</w:t>
            </w:r>
          </w:p>
        </w:tc>
        <w:tc>
          <w:tcPr>
            <w:tcW w:w="1418" w:type="dxa"/>
          </w:tcPr>
          <w:p w:rsidR="00BF5B75" w:rsidRPr="000E235E" w:rsidRDefault="00BF5B75" w:rsidP="00DC2D0D">
            <w:pPr>
              <w:rPr>
                <w:rFonts w:ascii="Times New Roman" w:hAnsi="Times New Roman" w:cs="Times New Roman"/>
                <w:sz w:val="24"/>
                <w:szCs w:val="24"/>
                <w:lang w:val="uk-UA"/>
              </w:rPr>
            </w:pPr>
            <w:r w:rsidRPr="00D04FE6">
              <w:rPr>
                <w:rFonts w:ascii="Times New Roman" w:hAnsi="Times New Roman" w:cs="Times New Roman"/>
                <w:sz w:val="24"/>
                <w:szCs w:val="24"/>
              </w:rPr>
              <w:t>0</w:t>
            </w:r>
            <w:r w:rsidRPr="00D04FE6">
              <w:rPr>
                <w:rFonts w:ascii="Times New Roman" w:hAnsi="Times New Roman" w:cs="Times New Roman"/>
                <w:sz w:val="24"/>
                <w:szCs w:val="24"/>
                <w:lang w:val="uk-UA"/>
              </w:rPr>
              <w:t>0071</w:t>
            </w:r>
          </w:p>
        </w:tc>
        <w:tc>
          <w:tcPr>
            <w:tcW w:w="5106" w:type="dxa"/>
          </w:tcPr>
          <w:p w:rsidR="00BF5B75" w:rsidRPr="006074D2"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змін до відомостей про земельну ділянку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3</w:t>
            </w:r>
            <w:r w:rsidR="002F3E54">
              <w:rPr>
                <w:rFonts w:ascii="Times New Roman" w:hAnsi="Times New Roman" w:cs="Times New Roman"/>
                <w:sz w:val="24"/>
                <w:szCs w:val="24"/>
                <w:lang w:val="uk-UA"/>
              </w:rPr>
              <w:t>5</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rPr>
              <w:t>0</w:t>
            </w:r>
            <w:r w:rsidRPr="000E235E">
              <w:rPr>
                <w:rFonts w:ascii="Times New Roman" w:hAnsi="Times New Roman" w:cs="Times New Roman"/>
                <w:sz w:val="24"/>
                <w:szCs w:val="24"/>
                <w:lang w:val="uk-UA"/>
              </w:rPr>
              <w:t>0072</w:t>
            </w:r>
          </w:p>
        </w:tc>
        <w:tc>
          <w:tcPr>
            <w:tcW w:w="5106" w:type="dxa"/>
          </w:tcPr>
          <w:p w:rsidR="00BF5B75" w:rsidRPr="006074D2"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6E1681">
              <w:rPr>
                <w:rFonts w:ascii="Times New Roman" w:hAnsi="Times New Roman" w:cs="Times New Roman"/>
                <w:sz w:val="24"/>
                <w:szCs w:val="24"/>
              </w:rPr>
              <w:t>3</w:t>
            </w:r>
            <w:r w:rsidR="002F3E54">
              <w:rPr>
                <w:rFonts w:ascii="Times New Roman" w:hAnsi="Times New Roman" w:cs="Times New Roman"/>
                <w:sz w:val="24"/>
                <w:szCs w:val="24"/>
                <w:lang w:val="uk-UA"/>
              </w:rPr>
              <w:t>6</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rPr>
              <w:t>0</w:t>
            </w:r>
            <w:r w:rsidRPr="000E235E">
              <w:rPr>
                <w:rFonts w:ascii="Times New Roman" w:hAnsi="Times New Roman" w:cs="Times New Roman"/>
                <w:sz w:val="24"/>
                <w:szCs w:val="24"/>
                <w:lang w:val="uk-UA"/>
              </w:rPr>
              <w:t>0074</w:t>
            </w:r>
          </w:p>
        </w:tc>
        <w:tc>
          <w:tcPr>
            <w:tcW w:w="5106" w:type="dxa"/>
          </w:tcPr>
          <w:p w:rsidR="00BF5B75" w:rsidRPr="00E7130D"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uk-UA"/>
              </w:rPr>
              <w:t>3</w:t>
            </w:r>
            <w:r w:rsidR="002F3E54">
              <w:rPr>
                <w:rFonts w:ascii="Times New Roman" w:hAnsi="Times New Roman" w:cs="Times New Roman"/>
                <w:sz w:val="24"/>
                <w:szCs w:val="24"/>
                <w:lang w:val="uk-UA"/>
              </w:rPr>
              <w:t>7</w:t>
            </w:r>
          </w:p>
        </w:tc>
        <w:tc>
          <w:tcPr>
            <w:tcW w:w="1418" w:type="dxa"/>
          </w:tcPr>
          <w:p w:rsidR="00BF5B75" w:rsidRPr="00E7130D" w:rsidRDefault="00BF5B75" w:rsidP="00DC2D0D">
            <w:pPr>
              <w:rPr>
                <w:rFonts w:ascii="Times New Roman" w:hAnsi="Times New Roman" w:cs="Times New Roman"/>
                <w:sz w:val="24"/>
                <w:szCs w:val="24"/>
                <w:lang w:val="uk-UA"/>
              </w:rPr>
            </w:pPr>
            <w:r w:rsidRPr="00D04FE6">
              <w:rPr>
                <w:rFonts w:ascii="Times New Roman" w:hAnsi="Times New Roman" w:cs="Times New Roman"/>
                <w:sz w:val="24"/>
                <w:szCs w:val="24"/>
              </w:rPr>
              <w:t>0</w:t>
            </w:r>
            <w:r w:rsidRPr="00D04FE6">
              <w:rPr>
                <w:rFonts w:ascii="Times New Roman" w:hAnsi="Times New Roman" w:cs="Times New Roman"/>
                <w:sz w:val="24"/>
                <w:szCs w:val="24"/>
                <w:lang w:val="uk-UA"/>
              </w:rPr>
              <w:t>0075</w:t>
            </w:r>
          </w:p>
        </w:tc>
        <w:tc>
          <w:tcPr>
            <w:tcW w:w="5106" w:type="dxa"/>
          </w:tcPr>
          <w:p w:rsidR="00BF5B75" w:rsidRPr="00E7130D"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Внесення до Державного земельного  кадастру змін до відомостей про землі в межах територій </w:t>
            </w:r>
            <w:r>
              <w:rPr>
                <w:rFonts w:ascii="Times New Roman" w:hAnsi="Times New Roman" w:cs="Times New Roman"/>
                <w:sz w:val="24"/>
                <w:szCs w:val="24"/>
                <w:lang w:val="uk-UA"/>
              </w:rPr>
              <w:lastRenderedPageBreak/>
              <w:t>адміністративно-територіальних одиниць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lastRenderedPageBreak/>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en-US"/>
              </w:rPr>
              <w:lastRenderedPageBreak/>
              <w:t>3</w:t>
            </w:r>
            <w:r w:rsidR="002F3E54">
              <w:rPr>
                <w:rFonts w:ascii="Times New Roman" w:hAnsi="Times New Roman" w:cs="Times New Roman"/>
                <w:sz w:val="24"/>
                <w:szCs w:val="24"/>
                <w:lang w:val="uk-UA"/>
              </w:rPr>
              <w:t>8</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00079</w:t>
            </w:r>
          </w:p>
        </w:tc>
        <w:tc>
          <w:tcPr>
            <w:tcW w:w="5106" w:type="dxa"/>
          </w:tcPr>
          <w:p w:rsidR="00BF5B75" w:rsidRPr="001213EF"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2F3E54" w:rsidP="00DC2D0D">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00078</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обмежень у використанні земель з видачею витягу</w:t>
            </w:r>
          </w:p>
        </w:tc>
        <w:tc>
          <w:tcPr>
            <w:tcW w:w="3511" w:type="dxa"/>
          </w:tcPr>
          <w:p w:rsidR="00BF5B75" w:rsidRDefault="00BF5B75" w:rsidP="00DC2D0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uk-UA"/>
              </w:rPr>
              <w:t>4</w:t>
            </w:r>
            <w:r w:rsidR="002F3E54">
              <w:rPr>
                <w:rFonts w:ascii="Times New Roman" w:hAnsi="Times New Roman" w:cs="Times New Roman"/>
                <w:sz w:val="24"/>
                <w:szCs w:val="24"/>
                <w:lang w:val="uk-UA"/>
              </w:rPr>
              <w:t>0</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rPr>
              <w:t>0</w:t>
            </w:r>
            <w:r w:rsidRPr="000E235E">
              <w:rPr>
                <w:rFonts w:ascii="Times New Roman" w:hAnsi="Times New Roman" w:cs="Times New Roman"/>
                <w:sz w:val="24"/>
                <w:szCs w:val="24"/>
                <w:lang w:val="uk-UA"/>
              </w:rPr>
              <w:t>0081</w:t>
            </w:r>
          </w:p>
        </w:tc>
        <w:tc>
          <w:tcPr>
            <w:tcW w:w="5106" w:type="dxa"/>
          </w:tcPr>
          <w:p w:rsidR="00BF5B75" w:rsidRPr="001213EF"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технічної помилки у відомостях Державного земельного кадастру не з вини органу, що здійснює його ведення</w:t>
            </w:r>
          </w:p>
        </w:tc>
        <w:tc>
          <w:tcPr>
            <w:tcW w:w="3511" w:type="dxa"/>
          </w:tcPr>
          <w:p w:rsidR="00BF5B75" w:rsidRPr="001D3852" w:rsidRDefault="00BF5B75" w:rsidP="00DC2D0D">
            <w:pPr>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uk-UA"/>
              </w:rPr>
              <w:t>4</w:t>
            </w:r>
            <w:r w:rsidR="002F3E54">
              <w:rPr>
                <w:rFonts w:ascii="Times New Roman" w:hAnsi="Times New Roman" w:cs="Times New Roman"/>
                <w:sz w:val="24"/>
                <w:szCs w:val="24"/>
                <w:lang w:val="uk-UA"/>
              </w:rPr>
              <w:t>1</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00080</w:t>
            </w:r>
          </w:p>
        </w:tc>
        <w:tc>
          <w:tcPr>
            <w:tcW w:w="5106" w:type="dxa"/>
          </w:tcPr>
          <w:p w:rsidR="00BF5B75" w:rsidRPr="0039380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797805">
              <w:rPr>
                <w:rFonts w:ascii="Times New Roman" w:hAnsi="Times New Roman" w:cs="Times New Roman"/>
                <w:sz w:val="24"/>
                <w:szCs w:val="24"/>
              </w:rPr>
              <w:t>4</w:t>
            </w:r>
            <w:r w:rsidR="002F3E54">
              <w:rPr>
                <w:rFonts w:ascii="Times New Roman" w:hAnsi="Times New Roman" w:cs="Times New Roman"/>
                <w:sz w:val="24"/>
                <w:szCs w:val="24"/>
                <w:lang w:val="uk-UA"/>
              </w:rPr>
              <w:t>2</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00035</w:t>
            </w:r>
          </w:p>
        </w:tc>
        <w:tc>
          <w:tcPr>
            <w:tcW w:w="5106" w:type="dxa"/>
          </w:tcPr>
          <w:p w:rsidR="00BF5B75" w:rsidRPr="0039380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797805">
              <w:rPr>
                <w:rFonts w:ascii="Times New Roman" w:hAnsi="Times New Roman" w:cs="Times New Roman"/>
                <w:sz w:val="24"/>
                <w:szCs w:val="24"/>
              </w:rPr>
              <w:t>4</w:t>
            </w:r>
            <w:r w:rsidR="002F3E54">
              <w:rPr>
                <w:rFonts w:ascii="Times New Roman" w:hAnsi="Times New Roman" w:cs="Times New Roman"/>
                <w:sz w:val="24"/>
                <w:szCs w:val="24"/>
                <w:lang w:val="uk-UA"/>
              </w:rPr>
              <w:t>3</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00059</w:t>
            </w:r>
          </w:p>
        </w:tc>
        <w:tc>
          <w:tcPr>
            <w:tcW w:w="5106" w:type="dxa"/>
          </w:tcPr>
          <w:p w:rsidR="00BF5B75" w:rsidRPr="0039380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sidRPr="00797805">
              <w:rPr>
                <w:rFonts w:ascii="Times New Roman" w:hAnsi="Times New Roman" w:cs="Times New Roman"/>
                <w:sz w:val="24"/>
                <w:szCs w:val="24"/>
              </w:rPr>
              <w:t>4</w:t>
            </w:r>
            <w:r w:rsidR="002F3E54">
              <w:rPr>
                <w:rFonts w:ascii="Times New Roman" w:hAnsi="Times New Roman" w:cs="Times New Roman"/>
                <w:sz w:val="24"/>
                <w:szCs w:val="24"/>
                <w:lang w:val="uk-UA"/>
              </w:rPr>
              <w:t>4</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rPr>
              <w:t>0</w:t>
            </w:r>
            <w:r w:rsidRPr="000E235E">
              <w:rPr>
                <w:rFonts w:ascii="Times New Roman" w:hAnsi="Times New Roman" w:cs="Times New Roman"/>
                <w:sz w:val="24"/>
                <w:szCs w:val="24"/>
                <w:lang w:val="uk-UA"/>
              </w:rPr>
              <w:t>0060</w:t>
            </w:r>
          </w:p>
        </w:tc>
        <w:tc>
          <w:tcPr>
            <w:tcW w:w="5106" w:type="dxa"/>
          </w:tcPr>
          <w:p w:rsidR="00BF5B75" w:rsidRPr="0039380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en-US"/>
              </w:rPr>
              <w:t>4</w:t>
            </w:r>
            <w:r w:rsidR="002F3E54">
              <w:rPr>
                <w:rFonts w:ascii="Times New Roman" w:hAnsi="Times New Roman" w:cs="Times New Roman"/>
                <w:sz w:val="24"/>
                <w:szCs w:val="24"/>
                <w:lang w:val="uk-UA"/>
              </w:rPr>
              <w:t>5</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00061</w:t>
            </w:r>
          </w:p>
        </w:tc>
        <w:tc>
          <w:tcPr>
            <w:tcW w:w="5106" w:type="dxa"/>
          </w:tcPr>
          <w:p w:rsidR="00BF5B75" w:rsidRPr="0039380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3511" w:type="dxa"/>
          </w:tcPr>
          <w:p w:rsidR="00BF5B75" w:rsidRPr="001D3852" w:rsidRDefault="00BF5B75" w:rsidP="00DC2D0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hideMark/>
          </w:tcPr>
          <w:p w:rsidR="00BF5B75" w:rsidRPr="00C209D1" w:rsidRDefault="00BF5B75" w:rsidP="00DC2D0D">
            <w:pPr>
              <w:pStyle w:val="1"/>
              <w:tabs>
                <w:tab w:val="left" w:pos="174"/>
              </w:tabs>
              <w:spacing w:after="0" w:line="240" w:lineRule="auto"/>
              <w:ind w:left="-250"/>
              <w:rPr>
                <w:rFonts w:ascii="Times New Roman" w:hAnsi="Times New Roman" w:cs="Times New Roman"/>
                <w:sz w:val="24"/>
                <w:szCs w:val="24"/>
                <w:lang w:val="en-US" w:eastAsia="ru-RU"/>
              </w:rPr>
            </w:pPr>
            <w:r>
              <w:rPr>
                <w:rFonts w:ascii="Times New Roman" w:hAnsi="Times New Roman" w:cs="Times New Roman"/>
                <w:sz w:val="24"/>
                <w:szCs w:val="24"/>
                <w:lang w:val="ru-RU" w:eastAsia="ru-RU"/>
              </w:rPr>
              <w:t>4  4</w:t>
            </w:r>
            <w:r w:rsidR="002F3E54">
              <w:rPr>
                <w:rFonts w:ascii="Times New Roman" w:hAnsi="Times New Roman" w:cs="Times New Roman"/>
                <w:sz w:val="24"/>
                <w:szCs w:val="24"/>
                <w:lang w:val="ru-RU" w:eastAsia="ru-RU"/>
              </w:rPr>
              <w:t>6</w:t>
            </w:r>
          </w:p>
        </w:tc>
        <w:tc>
          <w:tcPr>
            <w:tcW w:w="1418" w:type="dxa"/>
            <w:hideMark/>
          </w:tcPr>
          <w:p w:rsidR="00BF5B75" w:rsidRPr="000E235E" w:rsidRDefault="00BF5B75" w:rsidP="00DC2D0D">
            <w:pPr>
              <w:pStyle w:val="1"/>
              <w:spacing w:after="0" w:line="240" w:lineRule="auto"/>
              <w:ind w:left="0"/>
              <w:rPr>
                <w:rFonts w:ascii="Times New Roman" w:hAnsi="Times New Roman" w:cs="Times New Roman"/>
                <w:color w:val="000000"/>
                <w:sz w:val="24"/>
                <w:szCs w:val="24"/>
                <w:lang w:val="ru-RU" w:eastAsia="ru-RU"/>
              </w:rPr>
            </w:pPr>
            <w:r w:rsidRPr="000E235E">
              <w:rPr>
                <w:rFonts w:ascii="Times New Roman" w:hAnsi="Times New Roman" w:cs="Times New Roman"/>
                <w:color w:val="000000"/>
                <w:sz w:val="24"/>
                <w:szCs w:val="24"/>
                <w:lang w:val="ru-RU" w:eastAsia="ru-RU"/>
              </w:rPr>
              <w:t>00062</w:t>
            </w:r>
          </w:p>
        </w:tc>
        <w:tc>
          <w:tcPr>
            <w:tcW w:w="5106" w:type="dxa"/>
          </w:tcPr>
          <w:p w:rsidR="00BF5B75" w:rsidRPr="00393805" w:rsidRDefault="00BF5B75" w:rsidP="00DC2D0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511" w:type="dxa"/>
            <w:hideMark/>
          </w:tcPr>
          <w:p w:rsidR="00BF5B75" w:rsidRPr="001D3852" w:rsidRDefault="00BF5B75" w:rsidP="00DC2D0D">
            <w:pPr>
              <w:spacing w:after="0" w:line="240" w:lineRule="auto"/>
              <w:jc w:val="both"/>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Закон України «Про Державний земельний кадастр»</w:t>
            </w:r>
          </w:p>
        </w:tc>
      </w:tr>
      <w:tr w:rsidR="00BF5B75" w:rsidRPr="001D3852" w:rsidTr="00DC2D0D">
        <w:tc>
          <w:tcPr>
            <w:tcW w:w="709" w:type="dxa"/>
            <w:hideMark/>
          </w:tcPr>
          <w:p w:rsidR="00BF5B75" w:rsidRPr="00C209D1" w:rsidRDefault="00BF5B75" w:rsidP="00DC2D0D">
            <w:pPr>
              <w:spacing w:after="0" w:line="240" w:lineRule="auto"/>
              <w:rPr>
                <w:rFonts w:ascii="Times New Roman" w:hAnsi="Times New Roman" w:cs="Times New Roman"/>
                <w:bCs/>
                <w:sz w:val="24"/>
                <w:szCs w:val="24"/>
                <w:lang w:val="en-US" w:eastAsia="ru-RU"/>
              </w:rPr>
            </w:pPr>
            <w:r>
              <w:rPr>
                <w:rFonts w:ascii="Times New Roman" w:hAnsi="Times New Roman" w:cs="Times New Roman"/>
                <w:bCs/>
                <w:sz w:val="24"/>
                <w:szCs w:val="24"/>
                <w:lang w:val="uk-UA" w:eastAsia="ru-RU"/>
              </w:rPr>
              <w:t>4</w:t>
            </w:r>
            <w:r w:rsidR="002F3E54">
              <w:rPr>
                <w:rFonts w:ascii="Times New Roman" w:hAnsi="Times New Roman" w:cs="Times New Roman"/>
                <w:bCs/>
                <w:sz w:val="24"/>
                <w:szCs w:val="24"/>
                <w:lang w:val="uk-UA" w:eastAsia="ru-RU"/>
              </w:rPr>
              <w:t>7</w:t>
            </w:r>
          </w:p>
        </w:tc>
        <w:tc>
          <w:tcPr>
            <w:tcW w:w="1418" w:type="dxa"/>
            <w:hideMark/>
          </w:tcPr>
          <w:p w:rsidR="00BF5B75" w:rsidRPr="000E235E" w:rsidRDefault="00BF5B75" w:rsidP="00DC2D0D">
            <w:pPr>
              <w:pStyle w:val="1"/>
              <w:spacing w:after="0" w:line="240" w:lineRule="auto"/>
              <w:ind w:left="0"/>
              <w:rPr>
                <w:rFonts w:ascii="Times New Roman" w:hAnsi="Times New Roman" w:cs="Times New Roman"/>
                <w:color w:val="000000"/>
                <w:sz w:val="24"/>
                <w:szCs w:val="24"/>
                <w:lang w:val="ru-RU" w:eastAsia="ru-RU"/>
              </w:rPr>
            </w:pPr>
            <w:r w:rsidRPr="000E235E">
              <w:rPr>
                <w:rFonts w:ascii="Times New Roman" w:hAnsi="Times New Roman" w:cs="Times New Roman"/>
                <w:color w:val="000000"/>
                <w:sz w:val="24"/>
                <w:szCs w:val="24"/>
                <w:lang w:val="ru-RU" w:eastAsia="ru-RU"/>
              </w:rPr>
              <w:t>00063</w:t>
            </w:r>
          </w:p>
        </w:tc>
        <w:tc>
          <w:tcPr>
            <w:tcW w:w="5106" w:type="dxa"/>
            <w:hideMark/>
          </w:tcPr>
          <w:p w:rsidR="00BF5B75" w:rsidRPr="00D6421A" w:rsidRDefault="00BF5B75" w:rsidP="00DC2D0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511" w:type="dxa"/>
          </w:tcPr>
          <w:p w:rsidR="00BF5B75" w:rsidRPr="001D3852" w:rsidRDefault="00BF5B75" w:rsidP="00DC2D0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en-US"/>
              </w:rPr>
              <w:t>4</w:t>
            </w:r>
            <w:r w:rsidR="002F3E54">
              <w:rPr>
                <w:rFonts w:ascii="Times New Roman" w:hAnsi="Times New Roman" w:cs="Times New Roman"/>
                <w:sz w:val="24"/>
                <w:szCs w:val="24"/>
                <w:lang w:val="uk-UA"/>
              </w:rPr>
              <w:t>8</w:t>
            </w:r>
          </w:p>
        </w:tc>
        <w:tc>
          <w:tcPr>
            <w:tcW w:w="1418" w:type="dxa"/>
          </w:tcPr>
          <w:p w:rsidR="00BF5B75" w:rsidRPr="00C34552" w:rsidRDefault="00BF5B75" w:rsidP="00DC2D0D">
            <w:pPr>
              <w:rPr>
                <w:rFonts w:ascii="Times New Roman" w:hAnsi="Times New Roman" w:cs="Times New Roman"/>
                <w:sz w:val="24"/>
                <w:szCs w:val="24"/>
                <w:lang w:val="uk-UA"/>
              </w:rPr>
            </w:pPr>
            <w:r w:rsidRPr="00C34552">
              <w:rPr>
                <w:rFonts w:ascii="Times New Roman" w:hAnsi="Times New Roman" w:cs="Times New Roman"/>
                <w:sz w:val="24"/>
                <w:szCs w:val="24"/>
                <w:lang w:val="uk-UA"/>
              </w:rPr>
              <w:t>00064</w:t>
            </w:r>
          </w:p>
        </w:tc>
        <w:tc>
          <w:tcPr>
            <w:tcW w:w="5106" w:type="dxa"/>
          </w:tcPr>
          <w:p w:rsidR="00BF5B75" w:rsidRPr="001D3852" w:rsidRDefault="00BF5B75" w:rsidP="00DC2D0D">
            <w:pPr>
              <w:pStyle w:val="Pa2"/>
              <w:spacing w:after="40"/>
              <w:rPr>
                <w:rFonts w:ascii="Times New Roman" w:hAnsi="Times New Roman"/>
                <w:lang w:val="uk-UA"/>
              </w:rPr>
            </w:pPr>
            <w:r>
              <w:rPr>
                <w:rFonts w:ascii="Times New Roman" w:hAnsi="Times New Roman"/>
                <w:lang w:val="uk-UA"/>
              </w:rPr>
              <w:t>Надання довідки про наявність та розмір земельної частки (паю)</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209D1" w:rsidRDefault="00BF5B75" w:rsidP="002F3E54">
            <w:pPr>
              <w:ind w:left="-109"/>
              <w:rPr>
                <w:rFonts w:ascii="Times New Roman" w:hAnsi="Times New Roman" w:cs="Times New Roman"/>
                <w:sz w:val="24"/>
                <w:szCs w:val="24"/>
                <w:lang w:val="en-US"/>
              </w:rPr>
            </w:pPr>
            <w:r w:rsidRPr="00183B03">
              <w:rPr>
                <w:rFonts w:ascii="Times New Roman" w:hAnsi="Times New Roman" w:cs="Times New Roman"/>
                <w:sz w:val="24"/>
                <w:szCs w:val="24"/>
                <w:lang w:val="uk-UA"/>
              </w:rPr>
              <w:t xml:space="preserve"> </w:t>
            </w:r>
            <w:r w:rsidR="002F3E54">
              <w:rPr>
                <w:rFonts w:ascii="Times New Roman" w:hAnsi="Times New Roman" w:cs="Times New Roman"/>
                <w:sz w:val="24"/>
                <w:szCs w:val="24"/>
                <w:lang w:val="uk-UA"/>
              </w:rPr>
              <w:t xml:space="preserve"> 49</w:t>
            </w:r>
          </w:p>
        </w:tc>
        <w:tc>
          <w:tcPr>
            <w:tcW w:w="1418" w:type="dxa"/>
          </w:tcPr>
          <w:p w:rsidR="00BF5B75" w:rsidRPr="00C34552" w:rsidRDefault="00BF5B75" w:rsidP="00DC2D0D">
            <w:pPr>
              <w:rPr>
                <w:rFonts w:ascii="Times New Roman" w:hAnsi="Times New Roman" w:cs="Times New Roman"/>
                <w:sz w:val="24"/>
                <w:szCs w:val="24"/>
                <w:lang w:val="uk-UA"/>
              </w:rPr>
            </w:pPr>
            <w:r w:rsidRPr="00C34552">
              <w:rPr>
                <w:rFonts w:ascii="Times New Roman" w:hAnsi="Times New Roman" w:cs="Times New Roman"/>
                <w:sz w:val="24"/>
                <w:szCs w:val="24"/>
                <w:lang w:val="uk-UA"/>
              </w:rPr>
              <w:t>00065</w:t>
            </w:r>
          </w:p>
        </w:tc>
        <w:tc>
          <w:tcPr>
            <w:tcW w:w="5106" w:type="dxa"/>
          </w:tcPr>
          <w:p w:rsidR="00BF5B75" w:rsidRPr="001D3852" w:rsidRDefault="00BF5B75" w:rsidP="00DC2D0D">
            <w:pPr>
              <w:pStyle w:val="Pa2"/>
              <w:spacing w:after="40"/>
              <w:jc w:val="both"/>
              <w:rPr>
                <w:rFonts w:ascii="Times New Roman" w:hAnsi="Times New Roman"/>
                <w:lang w:val="uk-UA"/>
              </w:rPr>
            </w:pPr>
            <w:r>
              <w:rPr>
                <w:rFonts w:ascii="Times New Roman" w:hAnsi="Times New Roman"/>
                <w:lang w:val="uk-UA"/>
              </w:rPr>
              <w:t xml:space="preserve">Надання довідки про наявність у Державному земельному кадастрі відомостей про одержання у власність земельної ділянки у межах норм </w:t>
            </w:r>
            <w:r>
              <w:rPr>
                <w:rFonts w:ascii="Times New Roman" w:hAnsi="Times New Roman"/>
                <w:lang w:val="uk-UA"/>
              </w:rPr>
              <w:lastRenderedPageBreak/>
              <w:t>безоплатної приватизації за певним видом її цільового призначення</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lastRenderedPageBreak/>
              <w:t>Закон України «Про Державний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sidRPr="00183B03">
              <w:rPr>
                <w:rFonts w:ascii="Times New Roman" w:hAnsi="Times New Roman" w:cs="Times New Roman"/>
                <w:sz w:val="24"/>
                <w:szCs w:val="24"/>
                <w:lang w:val="uk-UA"/>
              </w:rPr>
              <w:lastRenderedPageBreak/>
              <w:t>5</w:t>
            </w:r>
            <w:r w:rsidR="002F3E54">
              <w:rPr>
                <w:rFonts w:ascii="Times New Roman" w:hAnsi="Times New Roman" w:cs="Times New Roman"/>
                <w:sz w:val="24"/>
                <w:szCs w:val="24"/>
                <w:lang w:val="uk-UA"/>
              </w:rPr>
              <w:t>0</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01254</w:t>
            </w:r>
          </w:p>
        </w:tc>
        <w:tc>
          <w:tcPr>
            <w:tcW w:w="5106" w:type="dxa"/>
          </w:tcPr>
          <w:p w:rsidR="00BF5B75" w:rsidRPr="00797805" w:rsidRDefault="00BF5B75" w:rsidP="00DC2D0D">
            <w:pPr>
              <w:pStyle w:val="Pa2"/>
              <w:spacing w:after="40"/>
              <w:rPr>
                <w:rFonts w:ascii="Times New Roman" w:hAnsi="Times New Roman"/>
                <w:lang w:val="uk-UA"/>
              </w:rPr>
            </w:pPr>
            <w:r>
              <w:rPr>
                <w:rFonts w:ascii="Times New Roman" w:hAnsi="Times New Roman"/>
                <w:lang w:val="uk-UA"/>
              </w:rPr>
              <w:t>Надання довідки про осіб, які отримали доступ до інформації про суб’єкта речового права у Державному земельному кадастрі</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1</w:t>
            </w:r>
          </w:p>
        </w:tc>
        <w:tc>
          <w:tcPr>
            <w:tcW w:w="1418" w:type="dxa"/>
          </w:tcPr>
          <w:p w:rsidR="00BF5B75" w:rsidRPr="000E235E"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00068</w:t>
            </w:r>
          </w:p>
        </w:tc>
        <w:tc>
          <w:tcPr>
            <w:tcW w:w="5106" w:type="dxa"/>
          </w:tcPr>
          <w:p w:rsidR="00BF5B75" w:rsidRDefault="00BF5B75" w:rsidP="00DC2D0D">
            <w:pPr>
              <w:pStyle w:val="Pa2"/>
              <w:spacing w:after="40"/>
              <w:rPr>
                <w:rFonts w:ascii="Times New Roman" w:hAnsi="Times New Roman"/>
                <w:lang w:val="uk-UA"/>
              </w:rPr>
            </w:pPr>
            <w:r>
              <w:rPr>
                <w:rFonts w:ascii="Times New Roman" w:hAnsi="Times New Roman"/>
                <w:lang w:val="uk-UA"/>
              </w:rPr>
              <w:t>Видача витягу з технічної документації про нормативну грошову оцінку земельної ділянки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оцінку земель»</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2</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02457</w:t>
            </w:r>
          </w:p>
        </w:tc>
        <w:tc>
          <w:tcPr>
            <w:tcW w:w="5106" w:type="dxa"/>
          </w:tcPr>
          <w:p w:rsidR="00BF5B75" w:rsidRDefault="00BF5B75" w:rsidP="00DC2D0D">
            <w:pPr>
              <w:pStyle w:val="Pa2"/>
              <w:spacing w:after="40"/>
              <w:rPr>
                <w:rFonts w:ascii="Times New Roman" w:hAnsi="Times New Roman"/>
                <w:lang w:val="uk-UA"/>
              </w:rPr>
            </w:pPr>
            <w:r>
              <w:rPr>
                <w:rFonts w:ascii="Times New Roman" w:hAnsi="Times New Roman"/>
                <w:lang w:val="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rPr>
          <w:trHeight w:val="58"/>
        </w:trPr>
        <w:tc>
          <w:tcPr>
            <w:tcW w:w="709" w:type="dxa"/>
          </w:tcPr>
          <w:p w:rsidR="00BF5B75" w:rsidRDefault="002F3E54" w:rsidP="00DC2D0D">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418" w:type="dxa"/>
          </w:tcPr>
          <w:p w:rsidR="00BF5B75" w:rsidRDefault="004A3812" w:rsidP="00DC2D0D">
            <w:pPr>
              <w:rPr>
                <w:rFonts w:ascii="Times New Roman" w:hAnsi="Times New Roman" w:cs="Times New Roman"/>
                <w:sz w:val="24"/>
                <w:szCs w:val="24"/>
                <w:lang w:val="uk-UA"/>
              </w:rPr>
            </w:pPr>
            <w:r>
              <w:rPr>
                <w:rFonts w:ascii="Times New Roman" w:hAnsi="Times New Roman" w:cs="Times New Roman"/>
                <w:sz w:val="24"/>
                <w:szCs w:val="24"/>
                <w:lang w:val="uk-UA"/>
              </w:rPr>
              <w:t>00066</w:t>
            </w:r>
          </w:p>
        </w:tc>
        <w:tc>
          <w:tcPr>
            <w:tcW w:w="5106" w:type="dxa"/>
          </w:tcPr>
          <w:p w:rsidR="00BF5B75" w:rsidRDefault="004A3812" w:rsidP="00DC2D0D">
            <w:pPr>
              <w:pStyle w:val="Pa2"/>
              <w:spacing w:after="40"/>
              <w:jc w:val="both"/>
              <w:rPr>
                <w:rFonts w:ascii="Times New Roman" w:hAnsi="Times New Roman"/>
                <w:lang w:val="uk-UA"/>
              </w:rPr>
            </w:pPr>
            <w:r w:rsidRPr="000E235E">
              <w:rPr>
                <w:rFonts w:ascii="Times New Roman" w:hAnsi="Times New Roman"/>
                <w:lang w:val="uk-UA"/>
              </w:rPr>
              <w:t xml:space="preserve">Видача відомостей </w:t>
            </w:r>
            <w:r>
              <w:rPr>
                <w:rFonts w:ascii="Times New Roman" w:hAnsi="Times New Roman"/>
                <w:lang w:val="uk-UA"/>
              </w:rPr>
              <w:t>і</w:t>
            </w:r>
            <w:r w:rsidRPr="000E235E">
              <w:rPr>
                <w:rFonts w:ascii="Times New Roman" w:hAnsi="Times New Roman"/>
                <w:lang w:val="uk-UA"/>
              </w:rPr>
              <w:t>з документації із землеустрою, що включена до Державного фонду документації із землеустрою</w:t>
            </w:r>
          </w:p>
        </w:tc>
        <w:tc>
          <w:tcPr>
            <w:tcW w:w="3511" w:type="dxa"/>
          </w:tcPr>
          <w:p w:rsidR="00BF5B75" w:rsidRDefault="004A3812"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4</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02403</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5</w:t>
            </w:r>
          </w:p>
        </w:tc>
        <w:tc>
          <w:tcPr>
            <w:tcW w:w="1418" w:type="dxa"/>
          </w:tcPr>
          <w:p w:rsidR="00BF5B75" w:rsidRPr="00536153"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en-US"/>
              </w:rPr>
              <w:t>02456</w:t>
            </w:r>
          </w:p>
        </w:tc>
        <w:tc>
          <w:tcPr>
            <w:tcW w:w="5106" w:type="dxa"/>
          </w:tcPr>
          <w:p w:rsidR="00BF5B75" w:rsidRPr="00536153" w:rsidRDefault="00BF5B75" w:rsidP="00DC2D0D">
            <w:pPr>
              <w:pStyle w:val="Pa2"/>
              <w:spacing w:after="40"/>
              <w:jc w:val="both"/>
              <w:rPr>
                <w:rFonts w:ascii="Times New Roman" w:hAnsi="Times New Roman"/>
                <w:lang w:val="uk-UA"/>
              </w:rPr>
            </w:pPr>
            <w:r>
              <w:rPr>
                <w:rFonts w:ascii="Times New Roman" w:hAnsi="Times New Roman"/>
                <w:lang w:val="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 Закон України «Про державну реєстрацію речових прав на нерухоме майно та їх обтяжень»</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6</w:t>
            </w:r>
          </w:p>
        </w:tc>
        <w:tc>
          <w:tcPr>
            <w:tcW w:w="1418" w:type="dxa"/>
          </w:tcPr>
          <w:p w:rsidR="00BF5B75" w:rsidRPr="002F3E54" w:rsidRDefault="00BF5B75"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02453</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Внесення до Державного земельного кадастру відомостей про землі в межах територій територіальних громад з видачею витягу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7</w:t>
            </w:r>
          </w:p>
        </w:tc>
        <w:tc>
          <w:tcPr>
            <w:tcW w:w="1418" w:type="dxa"/>
          </w:tcPr>
          <w:p w:rsidR="00BF5B75" w:rsidRPr="002F3E54" w:rsidRDefault="00BF5B75"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02452</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Внесення до Державного земельного кадастру змін до відомостей про землі в межах територіальних громад з видачею витягу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5</w:t>
            </w:r>
            <w:r w:rsidR="002F3E54">
              <w:rPr>
                <w:rFonts w:ascii="Times New Roman" w:hAnsi="Times New Roman" w:cs="Times New Roman"/>
                <w:sz w:val="24"/>
                <w:szCs w:val="24"/>
                <w:lang w:val="uk-UA"/>
              </w:rPr>
              <w:t>8</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02442</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Державна реєстрація меліоративної мережі з Державного земельного кадастру»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2F3E54" w:rsidP="00DC2D0D">
            <w:pP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02451</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Державна реєстрація змін до відомостей про меліоративну мережу з видачею витягу з Державного земельного кадастру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2F3E54">
              <w:rPr>
                <w:rFonts w:ascii="Times New Roman" w:hAnsi="Times New Roman" w:cs="Times New Roman"/>
                <w:sz w:val="24"/>
                <w:szCs w:val="24"/>
                <w:lang w:val="uk-UA"/>
              </w:rPr>
              <w:t>0</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02444</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Державна реєстрація складової частини меліоративної мережі з видачею витягу з Державного земельного кадастру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6</w:t>
            </w:r>
            <w:r w:rsidR="002F3E54">
              <w:rPr>
                <w:rFonts w:ascii="Times New Roman" w:hAnsi="Times New Roman" w:cs="Times New Roman"/>
                <w:sz w:val="24"/>
                <w:szCs w:val="24"/>
                <w:lang w:val="uk-UA"/>
              </w:rPr>
              <w:t>1</w:t>
            </w:r>
          </w:p>
        </w:tc>
        <w:tc>
          <w:tcPr>
            <w:tcW w:w="1418" w:type="dxa"/>
          </w:tcPr>
          <w:p w:rsidR="00BF5B75" w:rsidRPr="00654F88" w:rsidRDefault="00BF5B75" w:rsidP="00DC2D0D">
            <w:pPr>
              <w:rPr>
                <w:rFonts w:ascii="Times New Roman" w:hAnsi="Times New Roman" w:cs="Times New Roman"/>
                <w:color w:val="FF0000"/>
                <w:sz w:val="24"/>
                <w:szCs w:val="24"/>
                <w:lang w:val="uk-UA"/>
              </w:rPr>
            </w:pPr>
            <w:r w:rsidRPr="002F3E54">
              <w:rPr>
                <w:rFonts w:ascii="Times New Roman" w:hAnsi="Times New Roman" w:cs="Times New Roman"/>
                <w:sz w:val="24"/>
                <w:szCs w:val="24"/>
                <w:lang w:val="uk-UA"/>
              </w:rPr>
              <w:t>02450</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Державна реєстрація змін до відомостей про складову частину меліоративної мережі з видачею витягу</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6</w:t>
            </w:r>
            <w:r w:rsidR="002F3E54">
              <w:rPr>
                <w:rFonts w:ascii="Times New Roman" w:hAnsi="Times New Roman" w:cs="Times New Roman"/>
                <w:sz w:val="24"/>
                <w:szCs w:val="24"/>
                <w:lang w:val="uk-UA"/>
              </w:rPr>
              <w:t>2</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02445</w:t>
            </w:r>
          </w:p>
        </w:tc>
        <w:tc>
          <w:tcPr>
            <w:tcW w:w="5106" w:type="dxa"/>
          </w:tcPr>
          <w:p w:rsidR="00BF5B75" w:rsidRDefault="00BF5B75" w:rsidP="00DC2D0D">
            <w:pPr>
              <w:pStyle w:val="Pa2"/>
              <w:spacing w:after="40"/>
              <w:jc w:val="both"/>
              <w:rPr>
                <w:rFonts w:ascii="Times New Roman" w:hAnsi="Times New Roman"/>
                <w:lang w:val="uk-UA"/>
              </w:rPr>
            </w:pPr>
            <w:r>
              <w:rPr>
                <w:rFonts w:ascii="Times New Roman" w:hAnsi="Times New Roman"/>
                <w:lang w:val="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4A73CA" w:rsidRPr="001D3852" w:rsidTr="00DC2D0D">
        <w:tc>
          <w:tcPr>
            <w:tcW w:w="709" w:type="dxa"/>
          </w:tcPr>
          <w:p w:rsidR="004A73CA" w:rsidRDefault="00070848" w:rsidP="00DC2D0D">
            <w:pP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418" w:type="dxa"/>
          </w:tcPr>
          <w:p w:rsidR="004A73CA" w:rsidRDefault="00B0437D" w:rsidP="00DC2D0D">
            <w:pPr>
              <w:rPr>
                <w:rFonts w:ascii="Times New Roman" w:hAnsi="Times New Roman" w:cs="Times New Roman"/>
                <w:sz w:val="24"/>
                <w:szCs w:val="24"/>
                <w:lang w:val="uk-UA"/>
              </w:rPr>
            </w:pPr>
            <w:r>
              <w:rPr>
                <w:rFonts w:ascii="Times New Roman" w:hAnsi="Times New Roman" w:cs="Times New Roman"/>
                <w:sz w:val="24"/>
                <w:szCs w:val="24"/>
                <w:lang w:val="uk-UA"/>
              </w:rPr>
              <w:t>02455</w:t>
            </w:r>
          </w:p>
        </w:tc>
        <w:tc>
          <w:tcPr>
            <w:tcW w:w="5106" w:type="dxa"/>
          </w:tcPr>
          <w:p w:rsidR="004A73CA" w:rsidRPr="00B0437D" w:rsidRDefault="00B0437D" w:rsidP="00DC2D0D">
            <w:pPr>
              <w:pStyle w:val="Pa2"/>
              <w:spacing w:after="40"/>
              <w:jc w:val="both"/>
              <w:rPr>
                <w:rFonts w:ascii="Times New Roman" w:hAnsi="Times New Roman"/>
                <w:lang w:val="uk-UA"/>
              </w:rPr>
            </w:pPr>
            <w:r w:rsidRPr="00B0437D">
              <w:rPr>
                <w:rFonts w:ascii="Times New Roman" w:hAnsi="Times New Roman"/>
                <w:color w:val="333333"/>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3511" w:type="dxa"/>
          </w:tcPr>
          <w:p w:rsidR="004A73CA" w:rsidRDefault="00B0437D"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0437D" w:rsidRPr="001D3852" w:rsidTr="00DC2D0D">
        <w:tc>
          <w:tcPr>
            <w:tcW w:w="709" w:type="dxa"/>
          </w:tcPr>
          <w:p w:rsidR="00B0437D" w:rsidRDefault="00070848" w:rsidP="00DC2D0D">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418" w:type="dxa"/>
          </w:tcPr>
          <w:p w:rsidR="00B0437D" w:rsidRDefault="00B0437D" w:rsidP="00DC2D0D">
            <w:pPr>
              <w:rPr>
                <w:rFonts w:ascii="Times New Roman" w:hAnsi="Times New Roman" w:cs="Times New Roman"/>
                <w:sz w:val="24"/>
                <w:szCs w:val="24"/>
                <w:lang w:val="uk-UA"/>
              </w:rPr>
            </w:pPr>
            <w:r>
              <w:rPr>
                <w:rFonts w:ascii="Times New Roman" w:hAnsi="Times New Roman" w:cs="Times New Roman"/>
                <w:sz w:val="24"/>
                <w:szCs w:val="24"/>
                <w:lang w:val="uk-UA"/>
              </w:rPr>
              <w:t>02454</w:t>
            </w:r>
          </w:p>
        </w:tc>
        <w:tc>
          <w:tcPr>
            <w:tcW w:w="5106" w:type="dxa"/>
          </w:tcPr>
          <w:p w:rsidR="00B0437D" w:rsidRPr="00B0437D" w:rsidRDefault="00B0437D" w:rsidP="00DC2D0D">
            <w:pPr>
              <w:pStyle w:val="Pa2"/>
              <w:spacing w:after="40"/>
              <w:jc w:val="both"/>
              <w:rPr>
                <w:rFonts w:ascii="Times New Roman" w:hAnsi="Times New Roman"/>
                <w:color w:val="333333"/>
                <w:shd w:val="clear" w:color="auto" w:fill="FFFFFF"/>
              </w:rPr>
            </w:pPr>
            <w:r w:rsidRPr="00B0437D">
              <w:rPr>
                <w:rFonts w:ascii="Times New Roman" w:hAnsi="Times New Roman"/>
                <w:color w:val="333333"/>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3511" w:type="dxa"/>
          </w:tcPr>
          <w:p w:rsidR="00B0437D" w:rsidRDefault="00B0437D"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A41D3C" w:rsidTr="00DC2D0D">
        <w:tc>
          <w:tcPr>
            <w:tcW w:w="709" w:type="dxa"/>
          </w:tcPr>
          <w:p w:rsidR="00BF5B75" w:rsidRPr="007F64E2" w:rsidRDefault="00BF5B75" w:rsidP="00DC2D0D"/>
        </w:tc>
        <w:tc>
          <w:tcPr>
            <w:tcW w:w="1418" w:type="dxa"/>
          </w:tcPr>
          <w:p w:rsidR="00BF5B75" w:rsidRPr="00844382" w:rsidRDefault="00BF5B75" w:rsidP="00DC2D0D">
            <w:pPr>
              <w:rPr>
                <w:rFonts w:ascii="Times New Roman" w:hAnsi="Times New Roman" w:cs="Times New Roman"/>
                <w:sz w:val="24"/>
                <w:szCs w:val="24"/>
                <w:highlight w:val="yellow"/>
                <w:lang w:val="uk-UA"/>
              </w:rPr>
            </w:pPr>
          </w:p>
        </w:tc>
        <w:tc>
          <w:tcPr>
            <w:tcW w:w="5106" w:type="dxa"/>
          </w:tcPr>
          <w:p w:rsidR="00BF5B75" w:rsidRPr="00202EEA" w:rsidRDefault="00BF5B75" w:rsidP="00DC2D0D">
            <w:pPr>
              <w:pStyle w:val="Pa2"/>
              <w:spacing w:after="40"/>
              <w:rPr>
                <w:rFonts w:ascii="Times New Roman" w:hAnsi="Times New Roman"/>
                <w:b/>
                <w:lang w:val="uk-UA"/>
              </w:rPr>
            </w:pPr>
            <w:r>
              <w:rPr>
                <w:rFonts w:ascii="Times New Roman" w:hAnsi="Times New Roman"/>
                <w:lang w:val="uk-UA"/>
              </w:rPr>
              <w:t xml:space="preserve">              </w:t>
            </w:r>
            <w:r w:rsidR="00A9569D" w:rsidRPr="00A9569D">
              <w:rPr>
                <w:rFonts w:ascii="Times New Roman" w:hAnsi="Times New Roman"/>
                <w:b/>
                <w:lang w:val="uk-UA"/>
              </w:rPr>
              <w:t>Відділ з</w:t>
            </w:r>
            <w:r w:rsidRPr="00202EEA">
              <w:rPr>
                <w:rFonts w:ascii="Times New Roman" w:hAnsi="Times New Roman"/>
                <w:b/>
                <w:lang w:val="uk-UA"/>
              </w:rPr>
              <w:t>емельни</w:t>
            </w:r>
            <w:r w:rsidR="00A9569D">
              <w:rPr>
                <w:rFonts w:ascii="Times New Roman" w:hAnsi="Times New Roman"/>
                <w:b/>
                <w:lang w:val="uk-UA"/>
              </w:rPr>
              <w:t>х ресурсів</w:t>
            </w:r>
            <w:r w:rsidR="0073512C">
              <w:rPr>
                <w:rFonts w:ascii="Times New Roman" w:hAnsi="Times New Roman"/>
                <w:b/>
                <w:lang w:val="uk-UA"/>
              </w:rPr>
              <w:t xml:space="preserve">     Жовківської міської ради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p>
        </w:tc>
      </w:tr>
      <w:tr w:rsidR="00BF5B75" w:rsidRPr="001D3852" w:rsidTr="00DC2D0D">
        <w:tc>
          <w:tcPr>
            <w:tcW w:w="709" w:type="dxa"/>
          </w:tcPr>
          <w:p w:rsidR="00BF5B75" w:rsidRPr="00D3069F" w:rsidRDefault="00BF5B75" w:rsidP="00DC2D0D">
            <w:pPr>
              <w:rPr>
                <w:rFonts w:ascii="Times New Roman" w:hAnsi="Times New Roman" w:cs="Times New Roman"/>
                <w:sz w:val="24"/>
                <w:szCs w:val="24"/>
                <w:lang w:val="en-US"/>
              </w:rPr>
            </w:pPr>
            <w:r>
              <w:rPr>
                <w:lang w:val="uk-UA"/>
              </w:rPr>
              <w:t xml:space="preserve"> </w:t>
            </w:r>
            <w:r w:rsidR="00D3069F" w:rsidRPr="00D3069F">
              <w:rPr>
                <w:rFonts w:ascii="Times New Roman" w:hAnsi="Times New Roman" w:cs="Times New Roman"/>
                <w:sz w:val="24"/>
                <w:szCs w:val="24"/>
                <w:lang w:val="uk-UA"/>
              </w:rPr>
              <w:t>65</w:t>
            </w:r>
          </w:p>
        </w:tc>
        <w:tc>
          <w:tcPr>
            <w:tcW w:w="1418" w:type="dxa"/>
          </w:tcPr>
          <w:p w:rsidR="00BF5B75" w:rsidRPr="002E4404" w:rsidRDefault="00BF5B75" w:rsidP="00DC2D0D">
            <w:pPr>
              <w:rPr>
                <w:rFonts w:ascii="Times New Roman" w:hAnsi="Times New Roman" w:cs="Times New Roman"/>
                <w:sz w:val="24"/>
                <w:szCs w:val="24"/>
                <w:lang w:val="uk-UA"/>
              </w:rPr>
            </w:pPr>
            <w:r w:rsidRPr="002E4404">
              <w:rPr>
                <w:rFonts w:ascii="Times New Roman" w:hAnsi="Times New Roman" w:cs="Times New Roman"/>
                <w:sz w:val="24"/>
                <w:szCs w:val="24"/>
              </w:rPr>
              <w:t>0</w:t>
            </w:r>
            <w:r w:rsidRPr="002E4404">
              <w:rPr>
                <w:rFonts w:ascii="Times New Roman" w:hAnsi="Times New Roman" w:cs="Times New Roman"/>
                <w:sz w:val="24"/>
                <w:szCs w:val="24"/>
                <w:lang w:val="uk-UA"/>
              </w:rPr>
              <w:t>0207</w:t>
            </w:r>
          </w:p>
        </w:tc>
        <w:tc>
          <w:tcPr>
            <w:tcW w:w="5106" w:type="dxa"/>
          </w:tcPr>
          <w:p w:rsidR="00BF5B75" w:rsidRPr="00797805" w:rsidRDefault="00BF5B75" w:rsidP="00DC2D0D">
            <w:pPr>
              <w:pStyle w:val="Pa2"/>
              <w:spacing w:after="40"/>
              <w:jc w:val="both"/>
              <w:rPr>
                <w:rFonts w:ascii="Times New Roman" w:hAnsi="Times New Roman"/>
                <w:lang w:val="uk-UA"/>
              </w:rPr>
            </w:pPr>
            <w:r>
              <w:rPr>
                <w:rFonts w:ascii="Times New Roman" w:hAnsi="Times New Roman"/>
                <w:lang w:val="uk-UA"/>
              </w:rPr>
              <w:t>Надання дозволу на розроблення проекту землеустрою щодо відведення земельної ділянки для послідуючого продажу</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sidRPr="00797805">
              <w:rPr>
                <w:rStyle w:val="A40"/>
                <w:rFonts w:ascii="Times New Roman" w:hAnsi="Times New Roman" w:cs="Times New Roman"/>
                <w:sz w:val="24"/>
                <w:szCs w:val="24"/>
              </w:rPr>
              <w:t xml:space="preserve">Закон України  «Про </w:t>
            </w:r>
            <w:r w:rsidR="00145557">
              <w:rPr>
                <w:rStyle w:val="A40"/>
                <w:rFonts w:ascii="Times New Roman" w:hAnsi="Times New Roman" w:cs="Times New Roman"/>
                <w:sz w:val="24"/>
                <w:szCs w:val="24"/>
                <w:lang w:val="uk-UA"/>
              </w:rPr>
              <w:t>Д</w:t>
            </w:r>
            <w:r w:rsidRPr="00797805">
              <w:rPr>
                <w:rStyle w:val="A40"/>
                <w:rFonts w:ascii="Times New Roman" w:hAnsi="Times New Roman" w:cs="Times New Roman"/>
                <w:sz w:val="24"/>
                <w:szCs w:val="24"/>
              </w:rPr>
              <w:t>ержавний земельний кадастр»</w:t>
            </w:r>
          </w:p>
        </w:tc>
      </w:tr>
      <w:tr w:rsidR="00BF5B75" w:rsidRPr="001D3852" w:rsidTr="00DC2D0D">
        <w:tc>
          <w:tcPr>
            <w:tcW w:w="709" w:type="dxa"/>
          </w:tcPr>
          <w:p w:rsidR="00BF5B75" w:rsidRPr="00C209D1" w:rsidRDefault="00BF5B75" w:rsidP="00DC2D0D">
            <w:pP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D3069F">
              <w:rPr>
                <w:rFonts w:ascii="Times New Roman" w:hAnsi="Times New Roman" w:cs="Times New Roman"/>
                <w:sz w:val="24"/>
                <w:szCs w:val="24"/>
                <w:lang w:val="uk-UA"/>
              </w:rPr>
              <w:t>66</w:t>
            </w:r>
          </w:p>
        </w:tc>
        <w:tc>
          <w:tcPr>
            <w:tcW w:w="1418" w:type="dxa"/>
          </w:tcPr>
          <w:p w:rsidR="00BF5B75" w:rsidRPr="00027B1E"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00199</w:t>
            </w:r>
          </w:p>
        </w:tc>
        <w:tc>
          <w:tcPr>
            <w:tcW w:w="5106" w:type="dxa"/>
          </w:tcPr>
          <w:p w:rsidR="00BF5B75" w:rsidRPr="00027B1E"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дозволу на розроблення проекту землеустрою щодо відведення земельної ділянки у користування</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C34552" w:rsidRDefault="00BF5B75" w:rsidP="00DC2D0D">
            <w:pPr>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 </w:t>
            </w:r>
            <w:r w:rsidR="00D3069F">
              <w:rPr>
                <w:rFonts w:ascii="Times New Roman" w:hAnsi="Times New Roman" w:cs="Times New Roman"/>
                <w:sz w:val="24"/>
                <w:szCs w:val="24"/>
                <w:lang w:val="uk-UA"/>
              </w:rPr>
              <w:t>67</w:t>
            </w:r>
          </w:p>
        </w:tc>
        <w:tc>
          <w:tcPr>
            <w:tcW w:w="1418" w:type="dxa"/>
          </w:tcPr>
          <w:p w:rsidR="00BF5B75" w:rsidRDefault="00356A10" w:rsidP="00DC2D0D">
            <w:pPr>
              <w:rPr>
                <w:rFonts w:ascii="Times New Roman" w:hAnsi="Times New Roman" w:cs="Times New Roman"/>
                <w:sz w:val="24"/>
                <w:szCs w:val="24"/>
                <w:lang w:val="uk-UA"/>
              </w:rPr>
            </w:pPr>
            <w:r>
              <w:rPr>
                <w:rFonts w:ascii="Times New Roman" w:hAnsi="Times New Roman" w:cs="Times New Roman"/>
                <w:sz w:val="24"/>
                <w:szCs w:val="24"/>
                <w:lang w:val="uk-UA"/>
              </w:rPr>
              <w:t>00189</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Поновлення (продовження) договору оренди земельної ділянки, договору на право тимчасового користування землею (в тому числі, на умовах оренди)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місцеве самоврядування в Україні»</w:t>
            </w:r>
          </w:p>
        </w:tc>
      </w:tr>
      <w:tr w:rsidR="00BF5B75" w:rsidRPr="001D3852" w:rsidTr="00DC2D0D">
        <w:tc>
          <w:tcPr>
            <w:tcW w:w="709" w:type="dxa"/>
          </w:tcPr>
          <w:p w:rsidR="00BF5B75" w:rsidRPr="002F3E54" w:rsidRDefault="002F3E54" w:rsidP="00DC2D0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3069F">
              <w:rPr>
                <w:rFonts w:ascii="Times New Roman" w:hAnsi="Times New Roman" w:cs="Times New Roman"/>
                <w:sz w:val="24"/>
                <w:szCs w:val="24"/>
                <w:lang w:val="uk-UA"/>
              </w:rPr>
              <w:t>68</w:t>
            </w:r>
          </w:p>
        </w:tc>
        <w:tc>
          <w:tcPr>
            <w:tcW w:w="1418" w:type="dxa"/>
          </w:tcPr>
          <w:p w:rsidR="00BF5B75" w:rsidRPr="002E4404"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00198</w:t>
            </w:r>
          </w:p>
        </w:tc>
        <w:tc>
          <w:tcPr>
            <w:tcW w:w="5106" w:type="dxa"/>
          </w:tcPr>
          <w:p w:rsidR="00BF5B75" w:rsidRPr="002E4404"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згоди на передачу орендованої земельної ділянки в суборенду</w:t>
            </w:r>
          </w:p>
        </w:tc>
        <w:tc>
          <w:tcPr>
            <w:tcW w:w="3511" w:type="dxa"/>
          </w:tcPr>
          <w:p w:rsidR="00BF5B75" w:rsidRPr="002E4404" w:rsidRDefault="00BF5B75" w:rsidP="00DC2D0D">
            <w:pPr>
              <w:spacing w:after="0" w:line="240" w:lineRule="auto"/>
              <w:rPr>
                <w:rStyle w:val="A40"/>
                <w:rFonts w:ascii="Times New Roman" w:hAnsi="Times New Roman" w:cs="Times New Roman"/>
                <w:sz w:val="24"/>
                <w:szCs w:val="24"/>
                <w:lang w:val="uk-UA"/>
              </w:rPr>
            </w:pPr>
            <w:r>
              <w:rPr>
                <w:rStyle w:val="A40"/>
                <w:rFonts w:ascii="Times New Roman" w:hAnsi="Times New Roman" w:cs="Times New Roman"/>
                <w:sz w:val="24"/>
                <w:szCs w:val="24"/>
                <w:lang w:val="uk-UA"/>
              </w:rPr>
              <w:t>Закон України «Про оренду землі»</w:t>
            </w:r>
          </w:p>
        </w:tc>
      </w:tr>
      <w:tr w:rsidR="00BF5B75" w:rsidRPr="001D3852" w:rsidTr="00DC2D0D">
        <w:tc>
          <w:tcPr>
            <w:tcW w:w="709" w:type="dxa"/>
          </w:tcPr>
          <w:p w:rsidR="00BF5B75" w:rsidRPr="00C209D1" w:rsidRDefault="002F3E54" w:rsidP="00DC2D0D">
            <w:pP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D3069F">
              <w:rPr>
                <w:rFonts w:ascii="Times New Roman" w:hAnsi="Times New Roman" w:cs="Times New Roman"/>
                <w:sz w:val="24"/>
                <w:szCs w:val="24"/>
                <w:lang w:val="uk-UA"/>
              </w:rPr>
              <w:t>69</w:t>
            </w:r>
          </w:p>
        </w:tc>
        <w:tc>
          <w:tcPr>
            <w:tcW w:w="1418" w:type="dxa"/>
          </w:tcPr>
          <w:p w:rsidR="00BF5B75" w:rsidRDefault="00356A10" w:rsidP="00DC2D0D">
            <w:pPr>
              <w:rPr>
                <w:rFonts w:ascii="Times New Roman" w:hAnsi="Times New Roman" w:cs="Times New Roman"/>
                <w:sz w:val="24"/>
                <w:szCs w:val="24"/>
                <w:lang w:val="uk-UA"/>
              </w:rPr>
            </w:pPr>
            <w:r>
              <w:rPr>
                <w:rFonts w:ascii="Times New Roman" w:hAnsi="Times New Roman" w:cs="Times New Roman"/>
                <w:sz w:val="24"/>
                <w:szCs w:val="24"/>
                <w:lang w:val="uk-UA"/>
              </w:rPr>
              <w:t>00209</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3511" w:type="dxa"/>
          </w:tcPr>
          <w:p w:rsidR="00BF5B75" w:rsidRDefault="00BF5B75" w:rsidP="00DC2D0D">
            <w:pPr>
              <w:spacing w:after="0" w:line="240" w:lineRule="auto"/>
              <w:rPr>
                <w:rStyle w:val="A40"/>
                <w:rFonts w:ascii="Times New Roman" w:hAnsi="Times New Roman" w:cs="Times New Roman"/>
                <w:sz w:val="24"/>
                <w:szCs w:val="24"/>
                <w:lang w:val="uk-UA"/>
              </w:rPr>
            </w:pPr>
            <w:r>
              <w:rPr>
                <w:rStyle w:val="A40"/>
                <w:rFonts w:ascii="Times New Roman" w:hAnsi="Times New Roman" w:cs="Times New Roman"/>
                <w:sz w:val="24"/>
                <w:szCs w:val="24"/>
                <w:lang w:val="uk-UA"/>
              </w:rPr>
              <w:t>Закон України «Про оренду землі»</w:t>
            </w:r>
          </w:p>
        </w:tc>
      </w:tr>
      <w:tr w:rsidR="00BF5B75" w:rsidRPr="001D3852" w:rsidTr="00DC2D0D">
        <w:tc>
          <w:tcPr>
            <w:tcW w:w="709" w:type="dxa"/>
          </w:tcPr>
          <w:p w:rsidR="00BF5B75" w:rsidRPr="00C209D1" w:rsidRDefault="002F3E54" w:rsidP="00DC2D0D">
            <w:pPr>
              <w:rPr>
                <w:rFonts w:ascii="Times New Roman" w:hAnsi="Times New Roman" w:cs="Times New Roman"/>
                <w:sz w:val="24"/>
                <w:szCs w:val="24"/>
                <w:lang w:val="en-US"/>
              </w:rPr>
            </w:pPr>
            <w:r>
              <w:rPr>
                <w:rFonts w:ascii="Times New Roman" w:hAnsi="Times New Roman" w:cs="Times New Roman"/>
                <w:sz w:val="24"/>
                <w:szCs w:val="24"/>
                <w:lang w:val="uk-UA"/>
              </w:rPr>
              <w:lastRenderedPageBreak/>
              <w:t xml:space="preserve"> </w:t>
            </w:r>
            <w:r w:rsidR="00D3069F">
              <w:rPr>
                <w:rFonts w:ascii="Times New Roman" w:hAnsi="Times New Roman" w:cs="Times New Roman"/>
                <w:sz w:val="24"/>
                <w:szCs w:val="24"/>
                <w:lang w:val="uk-UA"/>
              </w:rPr>
              <w:t>70</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00213</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права користування чужою земельною ділянкою для забудови (суперфіцій)</w:t>
            </w:r>
          </w:p>
        </w:tc>
        <w:tc>
          <w:tcPr>
            <w:tcW w:w="3511" w:type="dxa"/>
          </w:tcPr>
          <w:p w:rsidR="00BF5B75" w:rsidRPr="001D3852" w:rsidRDefault="00BF5B75" w:rsidP="00DC2D0D">
            <w:pPr>
              <w:spacing w:after="0" w:line="240" w:lineRule="auto"/>
              <w:jc w:val="both"/>
              <w:rPr>
                <w:rStyle w:val="A40"/>
                <w:rFonts w:ascii="Times New Roman" w:hAnsi="Times New Roman" w:cs="Times New Roman"/>
                <w:sz w:val="24"/>
                <w:szCs w:val="24"/>
              </w:rPr>
            </w:pPr>
            <w:r>
              <w:rPr>
                <w:rFonts w:ascii="Times New Roman" w:hAnsi="Times New Roman" w:cs="Times New Roman"/>
                <w:sz w:val="24"/>
                <w:szCs w:val="24"/>
                <w:lang w:val="uk-UA" w:eastAsia="ru-RU"/>
              </w:rPr>
              <w:t>Закон України «Про Державний земельний кадастр»</w:t>
            </w:r>
          </w:p>
        </w:tc>
      </w:tr>
      <w:tr w:rsidR="00BF5B75" w:rsidRPr="001D3852" w:rsidTr="00DC2D0D">
        <w:tc>
          <w:tcPr>
            <w:tcW w:w="709" w:type="dxa"/>
          </w:tcPr>
          <w:p w:rsidR="00BF5B75" w:rsidRPr="002F3E54" w:rsidRDefault="002F3E54" w:rsidP="00DC2D0D">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3069F">
              <w:rPr>
                <w:rFonts w:ascii="Times New Roman" w:hAnsi="Times New Roman" w:cs="Times New Roman"/>
                <w:sz w:val="24"/>
                <w:szCs w:val="24"/>
                <w:lang w:val="uk-UA"/>
              </w:rPr>
              <w:t>71</w:t>
            </w:r>
          </w:p>
        </w:tc>
        <w:tc>
          <w:tcPr>
            <w:tcW w:w="1418" w:type="dxa"/>
          </w:tcPr>
          <w:p w:rsidR="00BF5B75" w:rsidRPr="000E235E" w:rsidRDefault="004A3812" w:rsidP="00DC2D0D">
            <w:pPr>
              <w:rPr>
                <w:rFonts w:ascii="Times New Roman" w:hAnsi="Times New Roman" w:cs="Times New Roman"/>
                <w:sz w:val="24"/>
                <w:szCs w:val="24"/>
                <w:lang w:val="uk-UA"/>
              </w:rPr>
            </w:pPr>
            <w:r>
              <w:rPr>
                <w:rFonts w:ascii="Times New Roman" w:hAnsi="Times New Roman" w:cs="Times New Roman"/>
                <w:sz w:val="24"/>
                <w:szCs w:val="24"/>
                <w:lang w:val="uk-UA"/>
              </w:rPr>
              <w:t>00202</w:t>
            </w:r>
          </w:p>
        </w:tc>
        <w:tc>
          <w:tcPr>
            <w:tcW w:w="5106" w:type="dxa"/>
          </w:tcPr>
          <w:p w:rsidR="00BF5B75" w:rsidRPr="000E235E" w:rsidRDefault="004A3812"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дозволу на розроблення технічної документації із землеустрою щодо встановлення (відновлення) меж земельних ділянок в натурі (на місцевості)</w:t>
            </w:r>
          </w:p>
        </w:tc>
        <w:tc>
          <w:tcPr>
            <w:tcW w:w="3511" w:type="dxa"/>
          </w:tcPr>
          <w:p w:rsidR="00BF5B75" w:rsidRDefault="004A3812"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 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01161</w:t>
            </w:r>
          </w:p>
        </w:tc>
        <w:tc>
          <w:tcPr>
            <w:tcW w:w="5106" w:type="dxa"/>
          </w:tcPr>
          <w:p w:rsidR="00BF5B75" w:rsidRPr="000E235E" w:rsidRDefault="00BF5B75" w:rsidP="00DC2D0D">
            <w:pPr>
              <w:jc w:val="both"/>
              <w:rPr>
                <w:rFonts w:ascii="Times New Roman" w:hAnsi="Times New Roman" w:cs="Times New Roman"/>
                <w:sz w:val="24"/>
                <w:szCs w:val="24"/>
                <w:lang w:val="uk-UA"/>
              </w:rPr>
            </w:pPr>
            <w:r w:rsidRPr="000E235E">
              <w:rPr>
                <w:rFonts w:ascii="Times New Roman" w:hAnsi="Times New Roman" w:cs="Times New Roman"/>
                <w:sz w:val="24"/>
                <w:szCs w:val="24"/>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511" w:type="dxa"/>
          </w:tcPr>
          <w:p w:rsidR="00BF5B75" w:rsidRPr="0068090C" w:rsidRDefault="00BF5B75" w:rsidP="00DC2D0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Земельний кодекс України, Закон України «Про Перелік документів дозвільного характеру у сфері господарської діяльності»</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418" w:type="dxa"/>
          </w:tcPr>
          <w:p w:rsidR="00BF5B75" w:rsidRPr="008F495F"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00174</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рішення про продаж земельних ділянок державної та комунальної власності</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Перелік документів дозвільного характеру у сфері господарської діяльності»</w:t>
            </w:r>
          </w:p>
        </w:tc>
      </w:tr>
      <w:tr w:rsidR="00BF5B75" w:rsidRPr="001D3852" w:rsidTr="00DC2D0D">
        <w:tc>
          <w:tcPr>
            <w:tcW w:w="709" w:type="dxa"/>
          </w:tcPr>
          <w:p w:rsidR="00BF5B75" w:rsidRPr="002F3E54"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418" w:type="dxa"/>
          </w:tcPr>
          <w:p w:rsidR="00BF5B75" w:rsidRPr="00CE4B7B" w:rsidRDefault="00BF5B75" w:rsidP="00DC2D0D">
            <w:pPr>
              <w:rPr>
                <w:rFonts w:ascii="Times New Roman" w:hAnsi="Times New Roman" w:cs="Times New Roman"/>
                <w:sz w:val="24"/>
                <w:szCs w:val="24"/>
                <w:lang w:val="uk-UA"/>
              </w:rPr>
            </w:pPr>
            <w:r w:rsidRPr="00CE4B7B">
              <w:rPr>
                <w:rFonts w:ascii="Times New Roman" w:hAnsi="Times New Roman" w:cs="Times New Roman"/>
                <w:sz w:val="24"/>
                <w:szCs w:val="24"/>
                <w:lang w:val="uk-UA"/>
              </w:rPr>
              <w:t>0</w:t>
            </w:r>
            <w:r w:rsidR="00052AD4" w:rsidRPr="00CE4B7B">
              <w:rPr>
                <w:rFonts w:ascii="Times New Roman" w:hAnsi="Times New Roman" w:cs="Times New Roman"/>
                <w:sz w:val="24"/>
                <w:szCs w:val="24"/>
                <w:lang w:val="uk-UA"/>
              </w:rPr>
              <w:t>2146</w:t>
            </w:r>
          </w:p>
        </w:tc>
        <w:tc>
          <w:tcPr>
            <w:tcW w:w="5106" w:type="dxa"/>
          </w:tcPr>
          <w:p w:rsidR="00BF5B75" w:rsidRDefault="00303FCB"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дозволу на розроблення проекту землеустрою щодо відведення земельної ділянки із зміною її цільового призначення</w:t>
            </w:r>
          </w:p>
        </w:tc>
        <w:tc>
          <w:tcPr>
            <w:tcW w:w="3511" w:type="dxa"/>
          </w:tcPr>
          <w:p w:rsidR="00BF5B75" w:rsidRDefault="00052AD4"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00176</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розроблення проекту землеустрою щодо відведення земельної ділянки у межах безоплатної приватизації</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00217</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проекту землеустрою щодо відведення земельної ділянки у разі зміни її цільового призначення</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00180</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бонітування грунтів</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00181</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економічної оцінки земель</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418" w:type="dxa"/>
          </w:tcPr>
          <w:p w:rsidR="00BF5B75" w:rsidRPr="00BF1F30" w:rsidRDefault="00BF5B75" w:rsidP="00DC2D0D">
            <w:pPr>
              <w:rPr>
                <w:rFonts w:ascii="Times New Roman" w:hAnsi="Times New Roman" w:cs="Times New Roman"/>
                <w:sz w:val="24"/>
                <w:szCs w:val="24"/>
                <w:highlight w:val="yellow"/>
                <w:lang w:val="uk-UA"/>
              </w:rPr>
            </w:pPr>
            <w:r w:rsidRPr="000E235E">
              <w:rPr>
                <w:rFonts w:ascii="Times New Roman" w:hAnsi="Times New Roman" w:cs="Times New Roman"/>
                <w:sz w:val="24"/>
                <w:szCs w:val="24"/>
                <w:lang w:val="uk-UA"/>
              </w:rPr>
              <w:t>00179</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з нормативно грошової оцінки земельної ділянки у межах населених пунктів</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418" w:type="dxa"/>
          </w:tcPr>
          <w:p w:rsidR="00BF5B75" w:rsidRPr="004A48B2" w:rsidRDefault="004A48B2" w:rsidP="00DC2D0D">
            <w:pPr>
              <w:rPr>
                <w:rFonts w:ascii="Times New Roman" w:hAnsi="Times New Roman" w:cs="Times New Roman"/>
                <w:sz w:val="24"/>
                <w:szCs w:val="24"/>
                <w:lang w:val="uk-UA"/>
              </w:rPr>
            </w:pPr>
            <w:r w:rsidRPr="004A48B2">
              <w:rPr>
                <w:rFonts w:ascii="Times New Roman" w:hAnsi="Times New Roman" w:cs="Times New Roman"/>
                <w:sz w:val="24"/>
                <w:szCs w:val="24"/>
                <w:lang w:val="uk-UA"/>
              </w:rPr>
              <w:t>00214</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у власність / надання в користування</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Закон України «Про місцеве самоврядування в Україні», Закон України «Про землеустрій»</w:t>
            </w:r>
          </w:p>
        </w:tc>
      </w:tr>
      <w:tr w:rsidR="00BF5B75" w:rsidRPr="001D3852" w:rsidTr="00DC2D0D">
        <w:tc>
          <w:tcPr>
            <w:tcW w:w="709" w:type="dxa"/>
          </w:tcPr>
          <w:p w:rsidR="00BF5B75" w:rsidRPr="002F3E54"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00182</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проекту землеустрою щодо відведення земельної ділянки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00192</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Припинення права оренди земельної ділянки або її частини у разі добровільної відмови орендаря</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418" w:type="dxa"/>
          </w:tcPr>
          <w:p w:rsidR="00BF5B75" w:rsidRPr="000E235E" w:rsidRDefault="00BF5B75" w:rsidP="00DC2D0D">
            <w:pPr>
              <w:rPr>
                <w:rFonts w:ascii="Times New Roman" w:hAnsi="Times New Roman" w:cs="Times New Roman"/>
                <w:sz w:val="24"/>
                <w:szCs w:val="24"/>
                <w:lang w:val="uk-UA"/>
              </w:rPr>
            </w:pPr>
            <w:r w:rsidRPr="000E235E">
              <w:rPr>
                <w:rFonts w:ascii="Times New Roman" w:hAnsi="Times New Roman" w:cs="Times New Roman"/>
                <w:sz w:val="24"/>
                <w:szCs w:val="24"/>
                <w:lang w:val="uk-UA"/>
              </w:rPr>
              <w:t>00208</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Продаж не на конкурентних засадах земельної ділянки несільськогосподарського </w:t>
            </w:r>
            <w:r>
              <w:rPr>
                <w:rFonts w:ascii="Times New Roman" w:hAnsi="Times New Roman" w:cs="Times New Roman"/>
                <w:sz w:val="24"/>
                <w:szCs w:val="24"/>
                <w:lang w:val="uk-UA"/>
              </w:rPr>
              <w:lastRenderedPageBreak/>
              <w:t>призначення, на якій розташовані об’єкти нерухомого майна, які перебувають у власності громадян та юридичних осіб</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Земельний кодекс України</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84</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01784</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у користування водних об’єктів на умовах оренди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Цивільний кодекс України, Закон України «Про оренду землі»</w:t>
            </w:r>
          </w:p>
        </w:tc>
      </w:tr>
      <w:tr w:rsidR="00BF5B75" w:rsidRPr="001D3852" w:rsidTr="00DC2D0D">
        <w:tc>
          <w:tcPr>
            <w:tcW w:w="709" w:type="dxa"/>
          </w:tcPr>
          <w:p w:rsidR="00BF5B75" w:rsidRPr="00D3069F"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01785</w:t>
            </w:r>
          </w:p>
        </w:tc>
        <w:tc>
          <w:tcPr>
            <w:tcW w:w="5106" w:type="dxa"/>
          </w:tcPr>
          <w:p w:rsidR="00BF5B75" w:rsidRPr="0068090C" w:rsidRDefault="00BF5B75" w:rsidP="00DC2D0D">
            <w:pPr>
              <w:jc w:val="both"/>
              <w:rPr>
                <w:rFonts w:ascii="Times New Roman" w:hAnsi="Times New Roman" w:cs="Times New Roman"/>
                <w:sz w:val="24"/>
                <w:szCs w:val="24"/>
              </w:rPr>
            </w:pPr>
            <w:r>
              <w:rPr>
                <w:rFonts w:ascii="Times New Roman" w:hAnsi="Times New Roman" w:cs="Times New Roman"/>
                <w:sz w:val="24"/>
                <w:szCs w:val="24"/>
                <w:lang w:val="uk-UA"/>
              </w:rPr>
              <w:t>Поновлення договору оренди землі водних об’єктів</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  Цивільний кодекс України, Закон України «Про оренду землі»</w:t>
            </w:r>
          </w:p>
        </w:tc>
      </w:tr>
      <w:tr w:rsidR="00BF5B75" w:rsidRPr="001D3852" w:rsidTr="00DC2D0D">
        <w:tc>
          <w:tcPr>
            <w:tcW w:w="709" w:type="dxa"/>
          </w:tcPr>
          <w:p w:rsidR="00BF5B75"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418" w:type="dxa"/>
          </w:tcPr>
          <w:p w:rsidR="00BF5B75" w:rsidRDefault="00BF5B75" w:rsidP="00DC2D0D">
            <w:pPr>
              <w:rPr>
                <w:rFonts w:ascii="Times New Roman" w:hAnsi="Times New Roman" w:cs="Times New Roman"/>
                <w:sz w:val="24"/>
                <w:szCs w:val="24"/>
                <w:lang w:val="uk-UA"/>
              </w:rPr>
            </w:pPr>
            <w:r>
              <w:rPr>
                <w:rFonts w:ascii="Times New Roman" w:hAnsi="Times New Roman" w:cs="Times New Roman"/>
                <w:sz w:val="24"/>
                <w:szCs w:val="24"/>
                <w:lang w:val="uk-UA"/>
              </w:rPr>
              <w:t>01454</w:t>
            </w:r>
          </w:p>
        </w:tc>
        <w:tc>
          <w:tcPr>
            <w:tcW w:w="5106" w:type="dxa"/>
          </w:tcPr>
          <w:p w:rsidR="00BF5B75" w:rsidRDefault="00BF5B75"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пасіки</w:t>
            </w:r>
          </w:p>
        </w:tc>
        <w:tc>
          <w:tcPr>
            <w:tcW w:w="3511" w:type="dxa"/>
          </w:tcPr>
          <w:p w:rsidR="00BF5B75" w:rsidRDefault="00BF5B75"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бджільництво»</w:t>
            </w:r>
          </w:p>
        </w:tc>
      </w:tr>
      <w:tr w:rsidR="00052AD4" w:rsidRPr="001D3852" w:rsidTr="00DC2D0D">
        <w:tc>
          <w:tcPr>
            <w:tcW w:w="709" w:type="dxa"/>
          </w:tcPr>
          <w:p w:rsidR="00052AD4"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1418" w:type="dxa"/>
          </w:tcPr>
          <w:p w:rsidR="00052AD4" w:rsidRDefault="00052AD4" w:rsidP="00DC2D0D">
            <w:pPr>
              <w:rPr>
                <w:rFonts w:ascii="Times New Roman" w:hAnsi="Times New Roman" w:cs="Times New Roman"/>
                <w:sz w:val="24"/>
                <w:szCs w:val="24"/>
                <w:lang w:val="uk-UA"/>
              </w:rPr>
            </w:pPr>
            <w:r w:rsidRPr="00CE4B7B">
              <w:rPr>
                <w:rFonts w:ascii="Times New Roman" w:hAnsi="Times New Roman" w:cs="Times New Roman"/>
                <w:sz w:val="24"/>
                <w:szCs w:val="24"/>
                <w:lang w:val="uk-UA"/>
              </w:rPr>
              <w:t>01402</w:t>
            </w:r>
          </w:p>
        </w:tc>
        <w:tc>
          <w:tcPr>
            <w:tcW w:w="5106" w:type="dxa"/>
          </w:tcPr>
          <w:p w:rsidR="00052AD4" w:rsidRDefault="00052AD4"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дозволу на розроблення технічної документації із землеустрою</w:t>
            </w:r>
            <w:r w:rsidR="00830469">
              <w:rPr>
                <w:rFonts w:ascii="Times New Roman" w:hAnsi="Times New Roman" w:cs="Times New Roman"/>
                <w:sz w:val="24"/>
                <w:szCs w:val="24"/>
                <w:lang w:val="uk-UA"/>
              </w:rPr>
              <w:t xml:space="preserve"> щодо інвентаризації земель</w:t>
            </w:r>
          </w:p>
        </w:tc>
        <w:tc>
          <w:tcPr>
            <w:tcW w:w="3511" w:type="dxa"/>
          </w:tcPr>
          <w:p w:rsidR="00052AD4" w:rsidRDefault="00830469"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 України</w:t>
            </w:r>
          </w:p>
        </w:tc>
      </w:tr>
      <w:tr w:rsidR="00636117" w:rsidRPr="001D3852" w:rsidTr="00DC2D0D">
        <w:tc>
          <w:tcPr>
            <w:tcW w:w="709" w:type="dxa"/>
          </w:tcPr>
          <w:p w:rsidR="00636117"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418" w:type="dxa"/>
          </w:tcPr>
          <w:p w:rsidR="00636117" w:rsidRPr="002F3E54" w:rsidRDefault="00CE4B7B"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02089</w:t>
            </w:r>
          </w:p>
        </w:tc>
        <w:tc>
          <w:tcPr>
            <w:tcW w:w="5106" w:type="dxa"/>
          </w:tcPr>
          <w:p w:rsidR="00636117" w:rsidRDefault="00636117"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технічної документації із землеустрою щодо інвентаризації земель</w:t>
            </w:r>
          </w:p>
        </w:tc>
        <w:tc>
          <w:tcPr>
            <w:tcW w:w="3511" w:type="dxa"/>
          </w:tcPr>
          <w:p w:rsidR="00636117" w:rsidRDefault="00CE4B7B"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636117" w:rsidRPr="001D3852" w:rsidTr="00DC2D0D">
        <w:tc>
          <w:tcPr>
            <w:tcW w:w="709" w:type="dxa"/>
          </w:tcPr>
          <w:p w:rsidR="00636117"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418" w:type="dxa"/>
          </w:tcPr>
          <w:p w:rsidR="00636117" w:rsidRPr="002F3E54" w:rsidRDefault="00CE4B7B"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00179</w:t>
            </w:r>
            <w:r w:rsidR="00145557">
              <w:rPr>
                <w:rFonts w:ascii="Times New Roman" w:hAnsi="Times New Roman" w:cs="Times New Roman"/>
                <w:sz w:val="24"/>
                <w:szCs w:val="24"/>
                <w:lang w:val="uk-UA"/>
              </w:rPr>
              <w:t>/1</w:t>
            </w:r>
          </w:p>
        </w:tc>
        <w:tc>
          <w:tcPr>
            <w:tcW w:w="5106" w:type="dxa"/>
          </w:tcPr>
          <w:p w:rsidR="00636117" w:rsidRDefault="00636117"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дозволу на виготовлення технічної документації з нормативно грошової оцінки земельної ділянки </w:t>
            </w:r>
            <w:r w:rsidR="00D1660E">
              <w:rPr>
                <w:rFonts w:ascii="Times New Roman" w:hAnsi="Times New Roman" w:cs="Times New Roman"/>
                <w:sz w:val="24"/>
                <w:szCs w:val="24"/>
                <w:lang w:val="uk-UA"/>
              </w:rPr>
              <w:t>у</w:t>
            </w:r>
            <w:r>
              <w:rPr>
                <w:rFonts w:ascii="Times New Roman" w:hAnsi="Times New Roman" w:cs="Times New Roman"/>
                <w:sz w:val="24"/>
                <w:szCs w:val="24"/>
                <w:lang w:val="uk-UA"/>
              </w:rPr>
              <w:t xml:space="preserve"> межа</w:t>
            </w:r>
            <w:r w:rsidR="00D1660E">
              <w:rPr>
                <w:rFonts w:ascii="Times New Roman" w:hAnsi="Times New Roman" w:cs="Times New Roman"/>
                <w:sz w:val="24"/>
                <w:szCs w:val="24"/>
                <w:lang w:val="uk-UA"/>
              </w:rPr>
              <w:t>х</w:t>
            </w:r>
            <w:r>
              <w:rPr>
                <w:rFonts w:ascii="Times New Roman" w:hAnsi="Times New Roman" w:cs="Times New Roman"/>
                <w:sz w:val="24"/>
                <w:szCs w:val="24"/>
                <w:lang w:val="uk-UA"/>
              </w:rPr>
              <w:t xml:space="preserve"> населен</w:t>
            </w:r>
            <w:r w:rsidR="00D1660E">
              <w:rPr>
                <w:rFonts w:ascii="Times New Roman" w:hAnsi="Times New Roman" w:cs="Times New Roman"/>
                <w:sz w:val="24"/>
                <w:szCs w:val="24"/>
                <w:lang w:val="uk-UA"/>
              </w:rPr>
              <w:t>их</w:t>
            </w:r>
            <w:r w:rsidR="00145557">
              <w:rPr>
                <w:rFonts w:ascii="Times New Roman" w:hAnsi="Times New Roman" w:cs="Times New Roman"/>
                <w:sz w:val="24"/>
                <w:szCs w:val="24"/>
                <w:lang w:val="uk-UA"/>
              </w:rPr>
              <w:t xml:space="preserve"> </w:t>
            </w:r>
            <w:r>
              <w:rPr>
                <w:rFonts w:ascii="Times New Roman" w:hAnsi="Times New Roman" w:cs="Times New Roman"/>
                <w:sz w:val="24"/>
                <w:szCs w:val="24"/>
                <w:lang w:val="uk-UA"/>
              </w:rPr>
              <w:t>пункт</w:t>
            </w:r>
            <w:r w:rsidR="00D1660E">
              <w:rPr>
                <w:rFonts w:ascii="Times New Roman" w:hAnsi="Times New Roman" w:cs="Times New Roman"/>
                <w:sz w:val="24"/>
                <w:szCs w:val="24"/>
                <w:lang w:val="uk-UA"/>
              </w:rPr>
              <w:t>ів</w:t>
            </w:r>
          </w:p>
        </w:tc>
        <w:tc>
          <w:tcPr>
            <w:tcW w:w="3511" w:type="dxa"/>
          </w:tcPr>
          <w:p w:rsidR="00636117" w:rsidRDefault="00D1660E"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w:t>
            </w:r>
          </w:p>
          <w:p w:rsidR="00D1660E" w:rsidRDefault="00D1660E"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оцінку землі»</w:t>
            </w:r>
          </w:p>
        </w:tc>
      </w:tr>
      <w:tr w:rsidR="00024CCB" w:rsidRPr="001D3852" w:rsidTr="00DC2D0D">
        <w:tc>
          <w:tcPr>
            <w:tcW w:w="709" w:type="dxa"/>
          </w:tcPr>
          <w:p w:rsidR="00024CCB"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418" w:type="dxa"/>
          </w:tcPr>
          <w:p w:rsidR="00024CCB" w:rsidRPr="002F3E54" w:rsidRDefault="00D1660E"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00212</w:t>
            </w:r>
          </w:p>
        </w:tc>
        <w:tc>
          <w:tcPr>
            <w:tcW w:w="5106" w:type="dxa"/>
          </w:tcPr>
          <w:p w:rsidR="00024CCB" w:rsidRDefault="00024CCB" w:rsidP="00DC2D0D">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обмеженого платного або безоплатного користування чужою земельною ділянкою (сервітуту)</w:t>
            </w:r>
          </w:p>
        </w:tc>
        <w:tc>
          <w:tcPr>
            <w:tcW w:w="3511" w:type="dxa"/>
          </w:tcPr>
          <w:p w:rsidR="00024CCB" w:rsidRDefault="00D1660E"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w:t>
            </w:r>
          </w:p>
        </w:tc>
      </w:tr>
      <w:tr w:rsidR="00024CCB" w:rsidRPr="001D3852" w:rsidTr="00DC2D0D">
        <w:tc>
          <w:tcPr>
            <w:tcW w:w="709" w:type="dxa"/>
          </w:tcPr>
          <w:p w:rsidR="00024CCB" w:rsidRDefault="00D3069F" w:rsidP="00DC2D0D">
            <w:pP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418" w:type="dxa"/>
          </w:tcPr>
          <w:p w:rsidR="00024CCB" w:rsidRPr="002F3E54" w:rsidRDefault="00D1660E" w:rsidP="00DC2D0D">
            <w:pPr>
              <w:rPr>
                <w:rFonts w:ascii="Times New Roman" w:hAnsi="Times New Roman" w:cs="Times New Roman"/>
                <w:sz w:val="24"/>
                <w:szCs w:val="24"/>
                <w:lang w:val="uk-UA"/>
              </w:rPr>
            </w:pPr>
            <w:r w:rsidRPr="002F3E54">
              <w:rPr>
                <w:rFonts w:ascii="Times New Roman" w:hAnsi="Times New Roman" w:cs="Times New Roman"/>
                <w:sz w:val="24"/>
                <w:szCs w:val="24"/>
                <w:lang w:val="uk-UA"/>
              </w:rPr>
              <w:t>02303</w:t>
            </w:r>
          </w:p>
        </w:tc>
        <w:tc>
          <w:tcPr>
            <w:tcW w:w="5106" w:type="dxa"/>
          </w:tcPr>
          <w:p w:rsidR="00024CCB" w:rsidRPr="0068090C" w:rsidRDefault="008A73BB" w:rsidP="00DC2D0D">
            <w:pPr>
              <w:jc w:val="both"/>
              <w:rPr>
                <w:rFonts w:ascii="Times New Roman" w:hAnsi="Times New Roman" w:cs="Times New Roman"/>
                <w:sz w:val="24"/>
                <w:szCs w:val="24"/>
                <w:lang w:val="uk-UA" w:eastAsia="uk-UA"/>
              </w:rPr>
            </w:pPr>
            <w:r w:rsidRPr="0068090C">
              <w:rPr>
                <w:rFonts w:ascii="Times New Roman" w:eastAsia="Calibri" w:hAnsi="Times New Roman" w:cs="Times New Roman"/>
                <w:sz w:val="24"/>
                <w:szCs w:val="24"/>
                <w:lang w:val="uk-UA"/>
              </w:rPr>
              <w:t>Надання дозволу на розроблення технічної документації із землеустрою щодо поділу та об’єднання земельної ділянки</w:t>
            </w:r>
          </w:p>
        </w:tc>
        <w:tc>
          <w:tcPr>
            <w:tcW w:w="3511" w:type="dxa"/>
          </w:tcPr>
          <w:p w:rsidR="00024CCB" w:rsidRDefault="00D1660E"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w:t>
            </w:r>
          </w:p>
          <w:p w:rsidR="00D1660E" w:rsidRDefault="00D1660E" w:rsidP="00DC2D0D">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418" w:type="dxa"/>
          </w:tcPr>
          <w:p w:rsidR="00194832" w:rsidRPr="002F3E54" w:rsidRDefault="00194832" w:rsidP="00194832">
            <w:pPr>
              <w:rPr>
                <w:rFonts w:ascii="Times New Roman" w:hAnsi="Times New Roman" w:cs="Times New Roman"/>
                <w:sz w:val="24"/>
                <w:szCs w:val="24"/>
                <w:lang w:val="uk-UA"/>
              </w:rPr>
            </w:pPr>
            <w:r w:rsidRPr="002F3E54">
              <w:rPr>
                <w:rFonts w:ascii="Times New Roman" w:hAnsi="Times New Roman" w:cs="Times New Roman"/>
                <w:sz w:val="24"/>
                <w:szCs w:val="24"/>
                <w:lang w:val="uk-UA"/>
              </w:rPr>
              <w:t>00182</w:t>
            </w:r>
          </w:p>
        </w:tc>
        <w:tc>
          <w:tcPr>
            <w:tcW w:w="5106" w:type="dxa"/>
          </w:tcPr>
          <w:p w:rsidR="00194832" w:rsidRPr="008A73BB" w:rsidRDefault="00194832" w:rsidP="00194832">
            <w:pPr>
              <w:jc w:val="both"/>
              <w:rPr>
                <w:rFonts w:ascii="Times New Roman" w:eastAsia="Calibri" w:hAnsi="Times New Roman" w:cs="Times New Roman"/>
                <w:sz w:val="24"/>
                <w:szCs w:val="24"/>
              </w:rPr>
            </w:pPr>
            <w:r w:rsidRPr="008A73BB">
              <w:rPr>
                <w:rFonts w:ascii="Times New Roman" w:eastAsia="Calibri" w:hAnsi="Times New Roman" w:cs="Times New Roman"/>
                <w:sz w:val="24"/>
                <w:szCs w:val="24"/>
              </w:rPr>
              <w:t>Затвердження проекту землеустрою щодо відведення земельної ділянки на умовах оренди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w:t>
            </w:r>
          </w:p>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418" w:type="dxa"/>
          </w:tcPr>
          <w:p w:rsidR="00194832" w:rsidRPr="002F3E54" w:rsidRDefault="00194832" w:rsidP="00194832">
            <w:pPr>
              <w:rPr>
                <w:rFonts w:ascii="Times New Roman" w:hAnsi="Times New Roman" w:cs="Times New Roman"/>
                <w:sz w:val="24"/>
                <w:szCs w:val="24"/>
                <w:lang w:val="uk-UA"/>
              </w:rPr>
            </w:pPr>
            <w:r w:rsidRPr="002F3E54">
              <w:rPr>
                <w:rFonts w:ascii="Times New Roman" w:hAnsi="Times New Roman" w:cs="Times New Roman"/>
                <w:sz w:val="24"/>
                <w:szCs w:val="24"/>
                <w:lang w:val="uk-UA"/>
              </w:rPr>
              <w:t>02032</w:t>
            </w:r>
          </w:p>
        </w:tc>
        <w:tc>
          <w:tcPr>
            <w:tcW w:w="5106" w:type="dxa"/>
          </w:tcPr>
          <w:p w:rsidR="00194832" w:rsidRPr="008A73BB" w:rsidRDefault="00194832" w:rsidP="00194832">
            <w:pPr>
              <w:jc w:val="both"/>
              <w:rPr>
                <w:rFonts w:ascii="Times New Roman" w:eastAsia="Calibri" w:hAnsi="Times New Roman" w:cs="Times New Roman"/>
                <w:sz w:val="24"/>
                <w:szCs w:val="24"/>
              </w:rPr>
            </w:pPr>
            <w:r w:rsidRPr="008A73BB">
              <w:rPr>
                <w:rFonts w:ascii="Times New Roman" w:eastAsia="Calibri" w:hAnsi="Times New Roman" w:cs="Times New Roman"/>
                <w:sz w:val="24"/>
                <w:szCs w:val="24"/>
              </w:rPr>
              <w:t>Надання дозволу на розроблення технічної документації із землеустрою щодо встановлення меж частини земельної ділянки, на яку поширюються права суборенди, сервітуту</w:t>
            </w:r>
          </w:p>
        </w:tc>
        <w:tc>
          <w:tcPr>
            <w:tcW w:w="3511" w:type="dxa"/>
          </w:tcPr>
          <w:p w:rsidR="00194832" w:rsidRDefault="00DB388C"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земельний кадастр»</w:t>
            </w:r>
          </w:p>
          <w:p w:rsidR="00DB388C" w:rsidRDefault="00DB388C"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1418" w:type="dxa"/>
          </w:tcPr>
          <w:p w:rsidR="00194832" w:rsidRPr="002F3E54" w:rsidRDefault="00C54EE5" w:rsidP="00194832">
            <w:pPr>
              <w:rPr>
                <w:rFonts w:ascii="Times New Roman" w:hAnsi="Times New Roman" w:cs="Times New Roman"/>
                <w:sz w:val="24"/>
                <w:szCs w:val="24"/>
                <w:lang w:val="uk-UA"/>
              </w:rPr>
            </w:pPr>
            <w:r w:rsidRPr="002F3E54">
              <w:rPr>
                <w:rFonts w:ascii="Times New Roman" w:hAnsi="Times New Roman" w:cs="Times New Roman"/>
                <w:sz w:val="24"/>
                <w:szCs w:val="24"/>
                <w:lang w:val="uk-UA"/>
              </w:rPr>
              <w:t>02197</w:t>
            </w:r>
          </w:p>
        </w:tc>
        <w:tc>
          <w:tcPr>
            <w:tcW w:w="5106" w:type="dxa"/>
          </w:tcPr>
          <w:p w:rsidR="00194832" w:rsidRPr="0068090C" w:rsidRDefault="00194832" w:rsidP="00194832">
            <w:pPr>
              <w:jc w:val="both"/>
              <w:rPr>
                <w:rFonts w:ascii="Times New Roman" w:eastAsia="Calibri" w:hAnsi="Times New Roman" w:cs="Times New Roman"/>
                <w:sz w:val="24"/>
                <w:szCs w:val="24"/>
                <w:lang w:val="uk-UA"/>
              </w:rPr>
            </w:pPr>
            <w:r w:rsidRPr="0068090C">
              <w:rPr>
                <w:rFonts w:ascii="Times New Roman" w:eastAsia="Calibri" w:hAnsi="Times New Roman" w:cs="Times New Roman"/>
                <w:sz w:val="24"/>
                <w:szCs w:val="24"/>
                <w:lang w:val="uk-UA"/>
              </w:rPr>
              <w:t>Затвердження технічної документації із землеустрою щодо поділу та об’єднання земельних ділянок</w:t>
            </w:r>
          </w:p>
        </w:tc>
        <w:tc>
          <w:tcPr>
            <w:tcW w:w="3511" w:type="dxa"/>
          </w:tcPr>
          <w:p w:rsidR="00194832" w:rsidRDefault="00C54EE5"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Земельний кодекс</w:t>
            </w:r>
          </w:p>
          <w:p w:rsidR="00C54EE5" w:rsidRDefault="00C54EE5"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землеустрій»</w:t>
            </w:r>
          </w:p>
        </w:tc>
      </w:tr>
      <w:tr w:rsidR="00194832" w:rsidRPr="00A41D3C" w:rsidTr="00DC2D0D">
        <w:tc>
          <w:tcPr>
            <w:tcW w:w="709" w:type="dxa"/>
          </w:tcPr>
          <w:p w:rsidR="00194832" w:rsidRPr="0068090C" w:rsidRDefault="00194832" w:rsidP="00194832">
            <w:pPr>
              <w:rPr>
                <w:rFonts w:ascii="Times New Roman" w:hAnsi="Times New Roman" w:cs="Times New Roman"/>
                <w:color w:val="FF0000"/>
                <w:sz w:val="24"/>
                <w:szCs w:val="24"/>
              </w:rPr>
            </w:pPr>
          </w:p>
        </w:tc>
        <w:tc>
          <w:tcPr>
            <w:tcW w:w="1418" w:type="dxa"/>
          </w:tcPr>
          <w:p w:rsidR="00194832" w:rsidRDefault="00194832" w:rsidP="00194832">
            <w:pPr>
              <w:rPr>
                <w:rFonts w:ascii="Times New Roman" w:hAnsi="Times New Roman" w:cs="Times New Roman"/>
                <w:sz w:val="24"/>
                <w:szCs w:val="24"/>
                <w:lang w:val="uk-UA"/>
              </w:rPr>
            </w:pPr>
          </w:p>
        </w:tc>
        <w:tc>
          <w:tcPr>
            <w:tcW w:w="5106" w:type="dxa"/>
          </w:tcPr>
          <w:p w:rsidR="00194832" w:rsidRPr="00E325C1" w:rsidRDefault="00194832" w:rsidP="00194832">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FE040C">
              <w:rPr>
                <w:rFonts w:ascii="Times New Roman" w:hAnsi="Times New Roman" w:cs="Times New Roman"/>
                <w:b/>
                <w:sz w:val="24"/>
                <w:szCs w:val="24"/>
                <w:lang w:val="uk-UA"/>
              </w:rPr>
              <w:t>Відділ</w:t>
            </w:r>
            <w:r w:rsidRPr="00E325C1">
              <w:rPr>
                <w:rFonts w:ascii="Times New Roman" w:hAnsi="Times New Roman" w:cs="Times New Roman"/>
                <w:b/>
                <w:sz w:val="24"/>
                <w:szCs w:val="24"/>
                <w:lang w:val="uk-UA"/>
              </w:rPr>
              <w:t xml:space="preserve"> архітектури та містобудування</w:t>
            </w:r>
            <w:r w:rsidR="0073512C">
              <w:rPr>
                <w:rFonts w:ascii="Times New Roman" w:hAnsi="Times New Roman" w:cs="Times New Roman"/>
                <w:b/>
                <w:sz w:val="24"/>
                <w:szCs w:val="24"/>
                <w:lang w:val="uk-UA"/>
              </w:rPr>
              <w:t xml:space="preserve"> Жовківської ради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00190</w:t>
            </w:r>
          </w:p>
        </w:tc>
        <w:tc>
          <w:tcPr>
            <w:tcW w:w="5106" w:type="dxa"/>
          </w:tcPr>
          <w:p w:rsidR="00194832" w:rsidRPr="0068090C" w:rsidRDefault="00194832" w:rsidP="00194832">
            <w:pPr>
              <w:jc w:val="both"/>
              <w:rPr>
                <w:rFonts w:ascii="Times New Roman" w:hAnsi="Times New Roman" w:cs="Times New Roman"/>
                <w:sz w:val="24"/>
                <w:szCs w:val="24"/>
              </w:rPr>
            </w:pPr>
            <w:r>
              <w:rPr>
                <w:rFonts w:ascii="Times New Roman" w:hAnsi="Times New Roman" w:cs="Times New Roman"/>
                <w:sz w:val="24"/>
                <w:szCs w:val="24"/>
                <w:lang w:val="uk-UA"/>
              </w:rPr>
              <w:t>Оформлення паспорта прив</w:t>
            </w:r>
            <w:r w:rsidRPr="0068090C">
              <w:rPr>
                <w:rFonts w:ascii="Times New Roman" w:hAnsi="Times New Roman" w:cs="Times New Roman"/>
                <w:sz w:val="24"/>
                <w:szCs w:val="24"/>
              </w:rPr>
              <w:t>’</w:t>
            </w:r>
            <w:r>
              <w:rPr>
                <w:rFonts w:ascii="Times New Roman" w:hAnsi="Times New Roman" w:cs="Times New Roman"/>
                <w:sz w:val="24"/>
                <w:szCs w:val="24"/>
                <w:lang w:val="uk-UA"/>
              </w:rPr>
              <w:t>язки тимчасової споруди для провадження підприємницької діяльності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96</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00156</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будівельного паспорта забудови земельної ділянки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01193</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будівельного паспорта забудови земельної ділянки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98</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00158</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містобудівних умов та обмежень забудови земельної ділянки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01186</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містобудівних умов та обмежень забудови земельної ділянки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00193</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строку дії паспорта прив</w:t>
            </w:r>
            <w:r w:rsidRPr="0068090C">
              <w:rPr>
                <w:rFonts w:ascii="Times New Roman" w:hAnsi="Times New Roman" w:cs="Times New Roman"/>
                <w:sz w:val="24"/>
                <w:szCs w:val="24"/>
              </w:rPr>
              <w:t>’</w:t>
            </w:r>
            <w:r>
              <w:rPr>
                <w:rFonts w:ascii="Times New Roman" w:hAnsi="Times New Roman" w:cs="Times New Roman"/>
                <w:sz w:val="24"/>
                <w:szCs w:val="24"/>
                <w:lang w:val="uk-UA"/>
              </w:rPr>
              <w:t>язки тимчасової споруди для провадження підприємницької діяльності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37615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101</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00191</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паспорта прив’язки тимчасової споруди для провадження підприємницької діяльності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B842EB"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102</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00153</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присвоєння адреси об’єкту нерухомого майна</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103</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00177</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витягу з реєстру будівельної діяльності щодо інформації про присвоєння адрес ЄДЕССБ</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Pr="00B842EB"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104</w:t>
            </w:r>
          </w:p>
        </w:tc>
        <w:tc>
          <w:tcPr>
            <w:tcW w:w="1418" w:type="dxa"/>
          </w:tcPr>
          <w:p w:rsidR="00194832" w:rsidRPr="000E235E" w:rsidRDefault="00194832" w:rsidP="00194832">
            <w:pPr>
              <w:rPr>
                <w:rFonts w:ascii="Times New Roman" w:hAnsi="Times New Roman" w:cs="Times New Roman"/>
                <w:sz w:val="24"/>
                <w:szCs w:val="24"/>
                <w:lang w:val="uk-UA"/>
              </w:rPr>
            </w:pPr>
            <w:r w:rsidRPr="000E235E">
              <w:rPr>
                <w:rFonts w:ascii="Times New Roman" w:hAnsi="Times New Roman" w:cs="Times New Roman"/>
                <w:sz w:val="24"/>
                <w:szCs w:val="24"/>
                <w:lang w:val="uk-UA"/>
              </w:rPr>
              <w:t>01240</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зміну адреси об’єкта нерухомого майна</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02056</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згоди на розроблення детального плану території</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106</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01835</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детального плану територій</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107</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02191</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 внесення змін до детального плану територій</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108</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02156</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Переоформлення паспорту прив’язки тимчасової споруди для провадження підприємницької діяльності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01192</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дубліката будівельного паспорта забудови земельної ділянки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01117</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розміщення зовнішньої реклами поза межами населених пунктів</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рекламу», «Про дозвільну систему у сфері господарської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01330</w:t>
            </w:r>
            <w:r w:rsidR="00776813">
              <w:rPr>
                <w:rFonts w:ascii="Times New Roman" w:hAnsi="Times New Roman" w:cs="Times New Roman"/>
                <w:sz w:val="24"/>
                <w:szCs w:val="24"/>
                <w:lang w:val="uk-UA"/>
              </w:rPr>
              <w:t>*</w:t>
            </w:r>
          </w:p>
        </w:tc>
        <w:tc>
          <w:tcPr>
            <w:tcW w:w="5106" w:type="dxa"/>
          </w:tcPr>
          <w:p w:rsidR="00194832" w:rsidRPr="00376153"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кадастрової довідки з містобудівного кадастру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3B505D" w:rsidRPr="001D3852" w:rsidTr="00DC2D0D">
        <w:tc>
          <w:tcPr>
            <w:tcW w:w="709" w:type="dxa"/>
          </w:tcPr>
          <w:p w:rsidR="003B505D"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112</w:t>
            </w:r>
          </w:p>
        </w:tc>
        <w:tc>
          <w:tcPr>
            <w:tcW w:w="1418" w:type="dxa"/>
          </w:tcPr>
          <w:p w:rsidR="003B505D" w:rsidRDefault="00331379" w:rsidP="00194832">
            <w:pPr>
              <w:rPr>
                <w:rFonts w:ascii="Times New Roman" w:hAnsi="Times New Roman" w:cs="Times New Roman"/>
                <w:sz w:val="24"/>
                <w:szCs w:val="24"/>
                <w:lang w:val="uk-UA"/>
              </w:rPr>
            </w:pPr>
            <w:r>
              <w:rPr>
                <w:rFonts w:ascii="Times New Roman" w:hAnsi="Times New Roman" w:cs="Times New Roman"/>
                <w:sz w:val="24"/>
                <w:szCs w:val="24"/>
                <w:lang w:val="uk-UA"/>
              </w:rPr>
              <w:t>00245</w:t>
            </w:r>
          </w:p>
        </w:tc>
        <w:tc>
          <w:tcPr>
            <w:tcW w:w="5106" w:type="dxa"/>
          </w:tcPr>
          <w:p w:rsidR="003B505D" w:rsidRDefault="009E1140"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переведення жилих будинків і жилих приміщень у нежилі</w:t>
            </w:r>
          </w:p>
        </w:tc>
        <w:tc>
          <w:tcPr>
            <w:tcW w:w="3511" w:type="dxa"/>
          </w:tcPr>
          <w:p w:rsidR="00A26713" w:rsidRDefault="00331379"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кодекс</w:t>
            </w:r>
            <w:r w:rsidR="00A26713">
              <w:rPr>
                <w:rFonts w:ascii="Times New Roman" w:hAnsi="Times New Roman" w:cs="Times New Roman"/>
                <w:sz w:val="24"/>
                <w:szCs w:val="24"/>
                <w:lang w:val="uk-UA" w:eastAsia="ru-RU"/>
              </w:rPr>
              <w:t>;</w:t>
            </w:r>
          </w:p>
          <w:p w:rsidR="003B505D" w:rsidRDefault="00A26713"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місцеве самоврядування в Україні»</w:t>
            </w:r>
            <w:r w:rsidR="00331379">
              <w:rPr>
                <w:rFonts w:ascii="Times New Roman" w:hAnsi="Times New Roman" w:cs="Times New Roman"/>
                <w:sz w:val="24"/>
                <w:szCs w:val="24"/>
                <w:lang w:val="uk-UA" w:eastAsia="ru-RU"/>
              </w:rPr>
              <w:t xml:space="preserve"> </w:t>
            </w:r>
          </w:p>
        </w:tc>
      </w:tr>
      <w:tr w:rsidR="00A26713" w:rsidRPr="001D3852" w:rsidTr="00DC2D0D">
        <w:tc>
          <w:tcPr>
            <w:tcW w:w="709" w:type="dxa"/>
          </w:tcPr>
          <w:p w:rsidR="00A26713"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418" w:type="dxa"/>
          </w:tcPr>
          <w:p w:rsidR="00A26713" w:rsidRDefault="00A26713" w:rsidP="00194832">
            <w:pPr>
              <w:rPr>
                <w:rFonts w:ascii="Times New Roman" w:hAnsi="Times New Roman" w:cs="Times New Roman"/>
                <w:sz w:val="24"/>
                <w:szCs w:val="24"/>
                <w:lang w:val="uk-UA"/>
              </w:rPr>
            </w:pPr>
            <w:r>
              <w:rPr>
                <w:rFonts w:ascii="Times New Roman" w:hAnsi="Times New Roman" w:cs="Times New Roman"/>
                <w:sz w:val="24"/>
                <w:szCs w:val="24"/>
                <w:lang w:val="uk-UA"/>
              </w:rPr>
              <w:t>01389</w:t>
            </w:r>
          </w:p>
        </w:tc>
        <w:tc>
          <w:tcPr>
            <w:tcW w:w="5106" w:type="dxa"/>
          </w:tcPr>
          <w:p w:rsidR="00A26713" w:rsidRDefault="00A26713"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переведення нежилих приміщень у жилі</w:t>
            </w:r>
          </w:p>
        </w:tc>
        <w:tc>
          <w:tcPr>
            <w:tcW w:w="3511" w:type="dxa"/>
          </w:tcPr>
          <w:p w:rsidR="00A26713" w:rsidRDefault="00A26713" w:rsidP="00A2671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кодекс;</w:t>
            </w:r>
          </w:p>
          <w:p w:rsidR="00A26713" w:rsidRDefault="00A26713" w:rsidP="00A2671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місцеве самоврядування в Україні»</w:t>
            </w:r>
          </w:p>
        </w:tc>
      </w:tr>
      <w:tr w:rsidR="00194832" w:rsidRPr="001D3852" w:rsidTr="00DC2D0D">
        <w:tc>
          <w:tcPr>
            <w:tcW w:w="709" w:type="dxa"/>
          </w:tcPr>
          <w:p w:rsidR="00194832" w:rsidRDefault="00194832" w:rsidP="00194832">
            <w:pPr>
              <w:rPr>
                <w:rFonts w:ascii="Times New Roman" w:hAnsi="Times New Roman" w:cs="Times New Roman"/>
                <w:sz w:val="24"/>
                <w:szCs w:val="24"/>
                <w:lang w:val="uk-UA"/>
              </w:rPr>
            </w:pPr>
          </w:p>
        </w:tc>
        <w:tc>
          <w:tcPr>
            <w:tcW w:w="1418" w:type="dxa"/>
          </w:tcPr>
          <w:p w:rsidR="00194832" w:rsidRPr="000E235E" w:rsidRDefault="00194832" w:rsidP="00194832">
            <w:pPr>
              <w:rPr>
                <w:rFonts w:ascii="Times New Roman" w:hAnsi="Times New Roman" w:cs="Times New Roman"/>
                <w:sz w:val="24"/>
                <w:szCs w:val="24"/>
                <w:lang w:val="uk-UA"/>
              </w:rPr>
            </w:pPr>
          </w:p>
        </w:tc>
        <w:tc>
          <w:tcPr>
            <w:tcW w:w="5106" w:type="dxa"/>
          </w:tcPr>
          <w:p w:rsidR="00194832" w:rsidRDefault="00194832" w:rsidP="00194832">
            <w:pPr>
              <w:jc w:val="both"/>
              <w:rPr>
                <w:rFonts w:ascii="Times New Roman" w:hAnsi="Times New Roman" w:cs="Times New Roman"/>
                <w:sz w:val="24"/>
                <w:szCs w:val="24"/>
                <w:lang w:val="uk-UA"/>
              </w:rPr>
            </w:pPr>
            <w:r w:rsidRPr="00B2427B">
              <w:rPr>
                <w:rFonts w:ascii="Times New Roman" w:hAnsi="Times New Roman" w:cs="Times New Roman"/>
                <w:b/>
                <w:sz w:val="24"/>
                <w:szCs w:val="24"/>
                <w:lang w:val="uk-UA"/>
              </w:rPr>
              <w:t>Послуги Державної інспекції архітектури та містобудування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1418" w:type="dxa"/>
          </w:tcPr>
          <w:p w:rsidR="00194832" w:rsidRPr="000E235E" w:rsidRDefault="00194832" w:rsidP="00194832">
            <w:pPr>
              <w:rPr>
                <w:rFonts w:ascii="Times New Roman" w:hAnsi="Times New Roman" w:cs="Times New Roman"/>
                <w:sz w:val="24"/>
                <w:szCs w:val="24"/>
                <w:lang w:val="uk-UA"/>
              </w:rPr>
            </w:pPr>
            <w:r w:rsidRPr="00376153">
              <w:rPr>
                <w:rFonts w:ascii="Times New Roman" w:hAnsi="Times New Roman" w:cs="Times New Roman"/>
                <w:sz w:val="24"/>
                <w:szCs w:val="24"/>
                <w:lang w:val="uk-UA"/>
              </w:rPr>
              <w:t>01208</w:t>
            </w:r>
          </w:p>
        </w:tc>
        <w:tc>
          <w:tcPr>
            <w:tcW w:w="5106" w:type="dxa"/>
          </w:tcPr>
          <w:p w:rsidR="00194832" w:rsidRDefault="00194832" w:rsidP="00194832">
            <w:pPr>
              <w:jc w:val="both"/>
              <w:rPr>
                <w:rFonts w:ascii="Times New Roman" w:hAnsi="Times New Roman" w:cs="Times New Roman"/>
                <w:sz w:val="24"/>
                <w:szCs w:val="24"/>
                <w:lang w:val="uk-UA"/>
              </w:rPr>
            </w:pPr>
            <w:r w:rsidRPr="000818B6">
              <w:rPr>
                <w:rFonts w:ascii="Times New Roman" w:hAnsi="Times New Roman" w:cs="Times New Roman"/>
                <w:color w:val="333333"/>
                <w:spacing w:val="7"/>
                <w:sz w:val="24"/>
                <w:szCs w:val="24"/>
                <w:shd w:val="clear" w:color="auto" w:fill="FFFFFF"/>
              </w:rPr>
              <w:t>Подання повідомлення про початок будівельних робіт щодо об’єктів, що за класом наслідків</w:t>
            </w:r>
            <w:r>
              <w:rPr>
                <w:rFonts w:ascii="Times New Roman" w:hAnsi="Times New Roman" w:cs="Times New Roman"/>
                <w:color w:val="333333"/>
                <w:spacing w:val="7"/>
                <w:sz w:val="24"/>
                <w:szCs w:val="24"/>
                <w:shd w:val="clear" w:color="auto" w:fill="FFFFFF"/>
                <w:lang w:val="uk-UA"/>
              </w:rPr>
              <w:t xml:space="preserve"> </w:t>
            </w:r>
            <w:r w:rsidRPr="000818B6">
              <w:rPr>
                <w:rFonts w:ascii="Times New Roman" w:hAnsi="Times New Roman" w:cs="Times New Roman"/>
                <w:color w:val="333333"/>
                <w:spacing w:val="7"/>
                <w:sz w:val="24"/>
                <w:szCs w:val="24"/>
                <w:shd w:val="clear" w:color="auto" w:fill="FFFFFF"/>
              </w:rPr>
              <w:t>(відповідальності) належать до об'єктів з незначними наслідками (СС1)</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01209</w:t>
            </w:r>
          </w:p>
        </w:tc>
        <w:tc>
          <w:tcPr>
            <w:tcW w:w="5106" w:type="dxa"/>
          </w:tcPr>
          <w:p w:rsidR="00194832" w:rsidRDefault="00194832" w:rsidP="00194832">
            <w:pPr>
              <w:jc w:val="both"/>
              <w:rPr>
                <w:rFonts w:ascii="Times New Roman" w:hAnsi="Times New Roman" w:cs="Times New Roman"/>
                <w:sz w:val="24"/>
                <w:szCs w:val="24"/>
                <w:lang w:val="uk-UA"/>
              </w:rPr>
            </w:pPr>
            <w:r w:rsidRPr="0068090C">
              <w:rPr>
                <w:rFonts w:ascii="Times New Roman" w:hAnsi="Times New Roman" w:cs="Times New Roman"/>
                <w:color w:val="333333"/>
                <w:spacing w:val="7"/>
                <w:sz w:val="24"/>
                <w:szCs w:val="24"/>
                <w:shd w:val="clear" w:color="auto" w:fill="FFFFFF"/>
                <w:lang w:val="uk-UA"/>
              </w:rPr>
              <w:t>Подання повідомлення про зміну даних у повідомленні про початок будівельних робіт щодо об’єктів, що за класом</w:t>
            </w:r>
            <w:r w:rsidRPr="000818B6">
              <w:rPr>
                <w:rFonts w:ascii="Times New Roman" w:hAnsi="Times New Roman" w:cs="Times New Roman"/>
                <w:color w:val="333333"/>
                <w:spacing w:val="7"/>
                <w:sz w:val="24"/>
                <w:szCs w:val="24"/>
                <w:shd w:val="clear" w:color="auto" w:fill="FFFFFF"/>
              </w:rPr>
              <w:t> </w:t>
            </w:r>
            <w:r w:rsidRPr="0068090C">
              <w:rPr>
                <w:rFonts w:ascii="Times New Roman" w:hAnsi="Times New Roman" w:cs="Times New Roman"/>
                <w:color w:val="333333"/>
                <w:spacing w:val="7"/>
                <w:sz w:val="24"/>
                <w:szCs w:val="24"/>
                <w:shd w:val="clear" w:color="auto" w:fill="FFFFFF"/>
                <w:lang w:val="uk-UA"/>
              </w:rPr>
              <w:t>наслідків (відповідальності) належать до об'єктів з незначними наслідками (СС1)</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418" w:type="dxa"/>
          </w:tcPr>
          <w:p w:rsidR="00194832" w:rsidRPr="000E235E" w:rsidRDefault="00194832" w:rsidP="00194832">
            <w:pPr>
              <w:rPr>
                <w:rFonts w:ascii="Times New Roman" w:hAnsi="Times New Roman" w:cs="Times New Roman"/>
                <w:sz w:val="24"/>
                <w:szCs w:val="24"/>
                <w:lang w:val="uk-UA"/>
              </w:rPr>
            </w:pPr>
            <w:r w:rsidRPr="00376153">
              <w:rPr>
                <w:rFonts w:ascii="Times New Roman" w:hAnsi="Times New Roman" w:cs="Times New Roman"/>
                <w:sz w:val="24"/>
                <w:szCs w:val="24"/>
                <w:lang w:val="uk-UA"/>
              </w:rPr>
              <w:t>01218</w:t>
            </w:r>
          </w:p>
        </w:tc>
        <w:tc>
          <w:tcPr>
            <w:tcW w:w="5106" w:type="dxa"/>
          </w:tcPr>
          <w:p w:rsidR="00194832" w:rsidRDefault="00194832" w:rsidP="00194832">
            <w:pPr>
              <w:jc w:val="both"/>
              <w:rPr>
                <w:rFonts w:ascii="Times New Roman" w:hAnsi="Times New Roman" w:cs="Times New Roman"/>
                <w:sz w:val="24"/>
                <w:szCs w:val="24"/>
                <w:lang w:val="uk-UA"/>
              </w:rPr>
            </w:pPr>
            <w:r w:rsidRPr="000818B6">
              <w:rPr>
                <w:rFonts w:ascii="Times New Roman" w:hAnsi="Times New Roman" w:cs="Times New Roman"/>
                <w:color w:val="333333"/>
                <w:spacing w:val="7"/>
                <w:sz w:val="24"/>
                <w:szCs w:val="24"/>
                <w:shd w:val="clear" w:color="auto" w:fill="FFFFFF"/>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01219</w:t>
            </w:r>
          </w:p>
        </w:tc>
        <w:tc>
          <w:tcPr>
            <w:tcW w:w="5106" w:type="dxa"/>
          </w:tcPr>
          <w:p w:rsidR="00194832" w:rsidRDefault="00194832" w:rsidP="00194832">
            <w:pPr>
              <w:jc w:val="both"/>
              <w:rPr>
                <w:rFonts w:ascii="Times New Roman" w:hAnsi="Times New Roman" w:cs="Times New Roman"/>
                <w:sz w:val="24"/>
                <w:szCs w:val="24"/>
                <w:lang w:val="uk-UA"/>
              </w:rPr>
            </w:pPr>
            <w:r w:rsidRPr="00A05E63">
              <w:rPr>
                <w:rFonts w:ascii="Times New Roman" w:hAnsi="Times New Roman" w:cs="Times New Roman"/>
                <w:color w:val="333333"/>
                <w:spacing w:val="7"/>
                <w:sz w:val="24"/>
                <w:szCs w:val="24"/>
                <w:shd w:val="clear" w:color="auto" w:fill="FFFFFF"/>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118</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00146</w:t>
            </w:r>
          </w:p>
        </w:tc>
        <w:tc>
          <w:tcPr>
            <w:tcW w:w="5106" w:type="dxa"/>
          </w:tcPr>
          <w:p w:rsidR="00194832" w:rsidRDefault="00194832" w:rsidP="00194832">
            <w:pPr>
              <w:jc w:val="both"/>
              <w:rPr>
                <w:rFonts w:ascii="Times New Roman" w:hAnsi="Times New Roman" w:cs="Times New Roman"/>
                <w:sz w:val="24"/>
                <w:szCs w:val="24"/>
                <w:lang w:val="uk-UA"/>
              </w:rPr>
            </w:pPr>
            <w:r w:rsidRPr="00A05E63">
              <w:rPr>
                <w:rFonts w:ascii="Times New Roman" w:hAnsi="Times New Roman" w:cs="Times New Roman"/>
                <w:color w:val="333333"/>
                <w:spacing w:val="7"/>
                <w:sz w:val="24"/>
                <w:szCs w:val="24"/>
                <w:shd w:val="clear" w:color="auto" w:fill="FFFFFF"/>
              </w:rPr>
              <w:t>Внесення змін до повідомлення про початок виконання будівельних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3069F" w:rsidP="00194832">
            <w:pPr>
              <w:rPr>
                <w:rFonts w:ascii="Times New Roman" w:hAnsi="Times New Roman" w:cs="Times New Roman"/>
                <w:sz w:val="24"/>
                <w:szCs w:val="24"/>
                <w:lang w:val="uk-UA"/>
              </w:rPr>
            </w:pPr>
            <w:r>
              <w:rPr>
                <w:rFonts w:ascii="Times New Roman" w:hAnsi="Times New Roman" w:cs="Times New Roman"/>
                <w:sz w:val="24"/>
                <w:szCs w:val="24"/>
                <w:lang w:val="uk-UA"/>
              </w:rPr>
              <w:t>119</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01188</w:t>
            </w:r>
          </w:p>
        </w:tc>
        <w:tc>
          <w:tcPr>
            <w:tcW w:w="5106" w:type="dxa"/>
          </w:tcPr>
          <w:p w:rsidR="00194832" w:rsidRPr="00A05E63" w:rsidRDefault="00194832" w:rsidP="00194832">
            <w:pPr>
              <w:pStyle w:val="ab"/>
              <w:shd w:val="clear" w:color="auto" w:fill="FFFFFF"/>
              <w:spacing w:before="0" w:beforeAutospacing="0" w:after="160" w:afterAutospacing="0"/>
              <w:rPr>
                <w:color w:val="333333"/>
                <w:spacing w:val="7"/>
              </w:rPr>
            </w:pPr>
            <w:r w:rsidRPr="00A05E63">
              <w:rPr>
                <w:color w:val="333333"/>
                <w:spacing w:val="7"/>
              </w:rPr>
              <w:t>Скасування повідомлення про початок виконання будівельних робіт за заявою замовника</w:t>
            </w:r>
          </w:p>
          <w:p w:rsidR="00194832" w:rsidRDefault="00194832" w:rsidP="00194832">
            <w:pPr>
              <w:jc w:val="both"/>
              <w:rPr>
                <w:rFonts w:ascii="Times New Roman" w:hAnsi="Times New Roman" w:cs="Times New Roman"/>
                <w:sz w:val="24"/>
                <w:szCs w:val="24"/>
                <w:lang w:val="uk-UA"/>
              </w:rPr>
            </w:pP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20</w:t>
            </w:r>
          </w:p>
        </w:tc>
        <w:tc>
          <w:tcPr>
            <w:tcW w:w="1418" w:type="dxa"/>
          </w:tcPr>
          <w:p w:rsidR="00194832" w:rsidRPr="000E235E" w:rsidRDefault="00194832" w:rsidP="00194832">
            <w:pPr>
              <w:rPr>
                <w:rFonts w:ascii="Times New Roman" w:hAnsi="Times New Roman" w:cs="Times New Roman"/>
                <w:sz w:val="24"/>
                <w:szCs w:val="24"/>
                <w:lang w:val="uk-UA"/>
              </w:rPr>
            </w:pPr>
            <w:r w:rsidRPr="00376153">
              <w:rPr>
                <w:rFonts w:ascii="Times New Roman" w:hAnsi="Times New Roman" w:cs="Times New Roman"/>
                <w:sz w:val="24"/>
                <w:szCs w:val="24"/>
                <w:lang w:val="uk-UA"/>
              </w:rPr>
              <w:t>00134</w:t>
            </w:r>
          </w:p>
        </w:tc>
        <w:tc>
          <w:tcPr>
            <w:tcW w:w="5106" w:type="dxa"/>
          </w:tcPr>
          <w:p w:rsidR="00194832" w:rsidRDefault="00194832" w:rsidP="00194832">
            <w:pPr>
              <w:jc w:val="both"/>
              <w:rPr>
                <w:rFonts w:ascii="Times New Roman" w:hAnsi="Times New Roman" w:cs="Times New Roman"/>
                <w:sz w:val="24"/>
                <w:szCs w:val="24"/>
                <w:lang w:val="uk-UA"/>
              </w:rPr>
            </w:pPr>
            <w:r w:rsidRPr="00A05E63">
              <w:rPr>
                <w:rFonts w:ascii="Times New Roman" w:hAnsi="Times New Roman" w:cs="Times New Roman"/>
                <w:color w:val="333333"/>
                <w:spacing w:val="7"/>
                <w:sz w:val="24"/>
                <w:szCs w:val="24"/>
                <w:shd w:val="clear" w:color="auto" w:fill="FFFFFF"/>
              </w:rPr>
              <w:t>Подання повідомлення про початок виконання підготовчих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21</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00145</w:t>
            </w:r>
          </w:p>
        </w:tc>
        <w:tc>
          <w:tcPr>
            <w:tcW w:w="5106" w:type="dxa"/>
          </w:tcPr>
          <w:p w:rsidR="00194832" w:rsidRPr="00A05E63" w:rsidRDefault="00194832" w:rsidP="00194832">
            <w:pPr>
              <w:jc w:val="both"/>
              <w:rPr>
                <w:rFonts w:ascii="Times New Roman" w:hAnsi="Times New Roman" w:cs="Times New Roman"/>
                <w:color w:val="333333"/>
                <w:spacing w:val="7"/>
                <w:sz w:val="24"/>
                <w:szCs w:val="24"/>
                <w:shd w:val="clear" w:color="auto" w:fill="FFFFFF"/>
              </w:rPr>
            </w:pPr>
            <w:r w:rsidRPr="00A05E63">
              <w:rPr>
                <w:rFonts w:ascii="Times New Roman" w:hAnsi="Times New Roman" w:cs="Times New Roman"/>
                <w:color w:val="333333"/>
                <w:spacing w:val="7"/>
                <w:sz w:val="24"/>
                <w:szCs w:val="24"/>
                <w:shd w:val="clear" w:color="auto" w:fill="FFFFFF"/>
              </w:rPr>
              <w:t>Внесення змін до повідомлення про початок виконання підготовчих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12</w:t>
            </w:r>
            <w:r w:rsidR="00D3069F">
              <w:rPr>
                <w:rFonts w:ascii="Times New Roman" w:hAnsi="Times New Roman" w:cs="Times New Roman"/>
                <w:sz w:val="24"/>
                <w:szCs w:val="24"/>
                <w:lang w:val="uk-UA"/>
              </w:rPr>
              <w:t>2</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01190</w:t>
            </w:r>
          </w:p>
        </w:tc>
        <w:tc>
          <w:tcPr>
            <w:tcW w:w="5106" w:type="dxa"/>
          </w:tcPr>
          <w:p w:rsidR="00194832" w:rsidRPr="00DA63CE" w:rsidRDefault="00194832" w:rsidP="00194832">
            <w:pPr>
              <w:pStyle w:val="ab"/>
              <w:shd w:val="clear" w:color="auto" w:fill="FFFFFF"/>
              <w:spacing w:before="0" w:beforeAutospacing="0" w:after="160" w:afterAutospacing="0"/>
              <w:rPr>
                <w:color w:val="333333"/>
                <w:spacing w:val="7"/>
              </w:rPr>
            </w:pPr>
            <w:r w:rsidRPr="00DA63CE">
              <w:rPr>
                <w:color w:val="333333"/>
                <w:spacing w:val="7"/>
              </w:rPr>
              <w:t>Скасування повідомлення про початок виконання підготовчих робіт за заявою замовника</w:t>
            </w:r>
          </w:p>
          <w:p w:rsidR="00194832" w:rsidRPr="00A05E63" w:rsidRDefault="00194832" w:rsidP="00194832">
            <w:pPr>
              <w:jc w:val="both"/>
              <w:rPr>
                <w:rFonts w:ascii="Times New Roman" w:hAnsi="Times New Roman" w:cs="Times New Roman"/>
                <w:color w:val="333333"/>
                <w:spacing w:val="7"/>
                <w:sz w:val="24"/>
                <w:szCs w:val="24"/>
                <w:shd w:val="clear" w:color="auto" w:fill="FFFFFF"/>
              </w:rPr>
            </w:pP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D3069F">
              <w:rPr>
                <w:rFonts w:ascii="Times New Roman" w:hAnsi="Times New Roman" w:cs="Times New Roman"/>
                <w:sz w:val="24"/>
                <w:szCs w:val="24"/>
                <w:lang w:val="uk-UA"/>
              </w:rPr>
              <w:t>3</w:t>
            </w:r>
          </w:p>
        </w:tc>
        <w:tc>
          <w:tcPr>
            <w:tcW w:w="1418" w:type="dxa"/>
          </w:tcPr>
          <w:p w:rsidR="00194832" w:rsidRPr="000E235E" w:rsidRDefault="00194832" w:rsidP="00194832">
            <w:pPr>
              <w:rPr>
                <w:rFonts w:ascii="Times New Roman" w:hAnsi="Times New Roman" w:cs="Times New Roman"/>
                <w:sz w:val="24"/>
                <w:szCs w:val="24"/>
                <w:lang w:val="uk-UA"/>
              </w:rPr>
            </w:pPr>
            <w:r w:rsidRPr="00376153">
              <w:rPr>
                <w:rFonts w:ascii="Times New Roman" w:hAnsi="Times New Roman" w:cs="Times New Roman"/>
                <w:sz w:val="24"/>
                <w:szCs w:val="24"/>
                <w:lang w:val="uk-UA"/>
              </w:rPr>
              <w:t>00142</w:t>
            </w:r>
          </w:p>
        </w:tc>
        <w:tc>
          <w:tcPr>
            <w:tcW w:w="5106" w:type="dxa"/>
          </w:tcPr>
          <w:p w:rsidR="00194832" w:rsidRPr="00A05E63" w:rsidRDefault="00194832" w:rsidP="00194832">
            <w:pPr>
              <w:jc w:val="both"/>
              <w:rPr>
                <w:rFonts w:ascii="Times New Roman" w:hAnsi="Times New Roman" w:cs="Times New Roman"/>
                <w:color w:val="333333"/>
                <w:spacing w:val="7"/>
                <w:sz w:val="24"/>
                <w:szCs w:val="24"/>
                <w:shd w:val="clear" w:color="auto" w:fill="FFFFFF"/>
              </w:rPr>
            </w:pPr>
            <w:r w:rsidRPr="00DA63CE">
              <w:rPr>
                <w:rFonts w:ascii="Times New Roman" w:hAnsi="Times New Roman" w:cs="Times New Roman"/>
                <w:color w:val="333333"/>
                <w:spacing w:val="7"/>
                <w:sz w:val="24"/>
                <w:szCs w:val="24"/>
                <w:shd w:val="clear" w:color="auto" w:fill="FFFFFF"/>
              </w:rPr>
              <w:t>Видача сертифіката про прийняття в експлуатацію закінченого будівництвом об'єкта</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12</w:t>
            </w:r>
            <w:r w:rsidR="00D3069F">
              <w:rPr>
                <w:rFonts w:ascii="Times New Roman" w:hAnsi="Times New Roman" w:cs="Times New Roman"/>
                <w:sz w:val="24"/>
                <w:szCs w:val="24"/>
                <w:lang w:val="uk-UA"/>
              </w:rPr>
              <w:t>4</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01263</w:t>
            </w:r>
          </w:p>
        </w:tc>
        <w:tc>
          <w:tcPr>
            <w:tcW w:w="5106" w:type="dxa"/>
          </w:tcPr>
          <w:p w:rsidR="00194832" w:rsidRPr="00DA63CE" w:rsidRDefault="00194832" w:rsidP="00194832">
            <w:pPr>
              <w:jc w:val="both"/>
              <w:rPr>
                <w:rFonts w:ascii="Times New Roman" w:hAnsi="Times New Roman" w:cs="Times New Roman"/>
                <w:color w:val="333333"/>
                <w:spacing w:val="7"/>
                <w:sz w:val="24"/>
                <w:szCs w:val="24"/>
                <w:shd w:val="clear" w:color="auto" w:fill="FFFFFF"/>
              </w:rPr>
            </w:pPr>
            <w:r w:rsidRPr="00DA63CE">
              <w:rPr>
                <w:rFonts w:ascii="Times New Roman" w:hAnsi="Times New Roman" w:cs="Times New Roman"/>
                <w:color w:val="333333"/>
                <w:spacing w:val="7"/>
                <w:sz w:val="24"/>
                <w:szCs w:val="24"/>
                <w:shd w:val="clear" w:color="auto" w:fill="FFFFFF"/>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12</w:t>
            </w:r>
            <w:r w:rsidR="00D3069F">
              <w:rPr>
                <w:rFonts w:ascii="Times New Roman" w:hAnsi="Times New Roman" w:cs="Times New Roman"/>
                <w:sz w:val="24"/>
                <w:szCs w:val="24"/>
                <w:lang w:val="uk-UA"/>
              </w:rPr>
              <w:t>5</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00138</w:t>
            </w:r>
          </w:p>
        </w:tc>
        <w:tc>
          <w:tcPr>
            <w:tcW w:w="5106" w:type="dxa"/>
          </w:tcPr>
          <w:p w:rsidR="00194832" w:rsidRPr="00DA63CE" w:rsidRDefault="00194832" w:rsidP="00194832">
            <w:pPr>
              <w:jc w:val="both"/>
              <w:rPr>
                <w:rFonts w:ascii="Times New Roman" w:hAnsi="Times New Roman" w:cs="Times New Roman"/>
                <w:color w:val="333333"/>
                <w:spacing w:val="7"/>
                <w:sz w:val="24"/>
                <w:szCs w:val="24"/>
                <w:shd w:val="clear" w:color="auto" w:fill="FFFFFF"/>
              </w:rPr>
            </w:pPr>
            <w:r w:rsidRPr="00DA63CE">
              <w:rPr>
                <w:rFonts w:ascii="Times New Roman" w:hAnsi="Times New Roman" w:cs="Times New Roman"/>
                <w:color w:val="333333"/>
                <w:spacing w:val="7"/>
                <w:sz w:val="24"/>
                <w:szCs w:val="24"/>
                <w:shd w:val="clear" w:color="auto" w:fill="FFFFFF"/>
              </w:rPr>
              <w:t>Реєстрація декларації про готовність об'єкта до експлуатації, будівництво якого здійснено на підставі будівельного паспорта</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12</w:t>
            </w:r>
            <w:r w:rsidR="00D3069F">
              <w:rPr>
                <w:rFonts w:ascii="Times New Roman" w:hAnsi="Times New Roman" w:cs="Times New Roman"/>
                <w:sz w:val="24"/>
                <w:szCs w:val="24"/>
                <w:lang w:val="uk-UA"/>
              </w:rPr>
              <w:t>6</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01376</w:t>
            </w:r>
          </w:p>
        </w:tc>
        <w:tc>
          <w:tcPr>
            <w:tcW w:w="5106" w:type="dxa"/>
          </w:tcPr>
          <w:p w:rsidR="00194832" w:rsidRPr="00DA63CE" w:rsidRDefault="00194832" w:rsidP="00194832">
            <w:pPr>
              <w:pStyle w:val="ab"/>
              <w:shd w:val="clear" w:color="auto" w:fill="FFFFFF"/>
              <w:spacing w:before="0" w:beforeAutospacing="0" w:after="160" w:afterAutospacing="0"/>
              <w:rPr>
                <w:color w:val="333333"/>
                <w:spacing w:val="7"/>
              </w:rPr>
            </w:pPr>
            <w:r w:rsidRPr="003D7499">
              <w:rPr>
                <w:color w:val="333333"/>
                <w:spacing w:val="7"/>
              </w:rPr>
              <w:t>Реєстрація декларації про готовність об'єкта до експлуатації, щодо об’єктів, що за класом наслідків (відповідальності</w:t>
            </w:r>
            <w:r w:rsidRPr="00DA63CE">
              <w:rPr>
                <w:color w:val="333333"/>
                <w:spacing w:val="7"/>
              </w:rPr>
              <w:t>) належать до об’єктів з незначними наслідками (СС1)</w:t>
            </w:r>
          </w:p>
          <w:p w:rsidR="00194832" w:rsidRPr="003D7499" w:rsidRDefault="00194832" w:rsidP="00194832">
            <w:pPr>
              <w:jc w:val="both"/>
              <w:rPr>
                <w:rFonts w:ascii="Times New Roman" w:hAnsi="Times New Roman" w:cs="Times New Roman"/>
                <w:color w:val="333333"/>
                <w:spacing w:val="7"/>
                <w:sz w:val="24"/>
                <w:szCs w:val="24"/>
                <w:shd w:val="clear" w:color="auto" w:fill="FFFFFF"/>
                <w:lang w:val="uk-UA"/>
              </w:rPr>
            </w:pPr>
            <w:r>
              <w:rPr>
                <w:color w:val="333333"/>
                <w:spacing w:val="7"/>
                <w:lang w:val="uk-UA"/>
              </w:rPr>
              <w:t xml:space="preserve"> </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12</w:t>
            </w:r>
            <w:r w:rsidR="00D3069F">
              <w:rPr>
                <w:rFonts w:ascii="Times New Roman" w:hAnsi="Times New Roman" w:cs="Times New Roman"/>
                <w:sz w:val="24"/>
                <w:szCs w:val="24"/>
                <w:lang w:val="uk-UA"/>
              </w:rPr>
              <w:t>7</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01873</w:t>
            </w:r>
          </w:p>
        </w:tc>
        <w:tc>
          <w:tcPr>
            <w:tcW w:w="5106" w:type="dxa"/>
          </w:tcPr>
          <w:p w:rsidR="00194832" w:rsidRPr="0068090C" w:rsidRDefault="00194832" w:rsidP="00194832">
            <w:pPr>
              <w:jc w:val="both"/>
              <w:rPr>
                <w:rFonts w:ascii="Times New Roman" w:hAnsi="Times New Roman" w:cs="Times New Roman"/>
                <w:color w:val="333333"/>
                <w:spacing w:val="7"/>
                <w:sz w:val="24"/>
                <w:szCs w:val="24"/>
                <w:shd w:val="clear" w:color="auto" w:fill="FFFFFF"/>
                <w:lang w:val="uk-UA"/>
              </w:rPr>
            </w:pPr>
            <w:r w:rsidRPr="0068090C">
              <w:rPr>
                <w:rFonts w:ascii="Times New Roman" w:hAnsi="Times New Roman" w:cs="Times New Roman"/>
                <w:color w:val="333333"/>
                <w:spacing w:val="7"/>
                <w:sz w:val="24"/>
                <w:szCs w:val="24"/>
                <w:shd w:val="clear" w:color="auto" w:fill="FFFFFF"/>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CE005B">
              <w:rPr>
                <w:rFonts w:ascii="Times New Roman" w:hAnsi="Times New Roman" w:cs="Times New Roman"/>
                <w:sz w:val="24"/>
                <w:szCs w:val="24"/>
                <w:lang w:val="uk-UA"/>
              </w:rPr>
              <w:t>2</w:t>
            </w:r>
            <w:r w:rsidR="00D3069F">
              <w:rPr>
                <w:rFonts w:ascii="Times New Roman" w:hAnsi="Times New Roman" w:cs="Times New Roman"/>
                <w:sz w:val="24"/>
                <w:szCs w:val="24"/>
                <w:lang w:val="uk-UA"/>
              </w:rPr>
              <w:t>8</w:t>
            </w:r>
          </w:p>
        </w:tc>
        <w:tc>
          <w:tcPr>
            <w:tcW w:w="1418" w:type="dxa"/>
          </w:tcPr>
          <w:p w:rsidR="00194832" w:rsidRPr="000E235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01440</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rPr>
              <w:t>Внесення змін до декларації про готовність об'єкта до експлуатації</w:t>
            </w:r>
          </w:p>
          <w:p w:rsidR="00194832" w:rsidRPr="00A05E63" w:rsidRDefault="00194832" w:rsidP="00194832">
            <w:pPr>
              <w:jc w:val="both"/>
              <w:rPr>
                <w:rFonts w:ascii="Times New Roman" w:hAnsi="Times New Roman" w:cs="Times New Roman"/>
                <w:color w:val="333333"/>
                <w:spacing w:val="7"/>
                <w:sz w:val="24"/>
                <w:szCs w:val="24"/>
                <w:shd w:val="clear" w:color="auto" w:fill="FFFFFF"/>
              </w:rPr>
            </w:pP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CE005B">
              <w:rPr>
                <w:rFonts w:ascii="Times New Roman" w:hAnsi="Times New Roman" w:cs="Times New Roman"/>
                <w:sz w:val="24"/>
                <w:szCs w:val="24"/>
                <w:lang w:val="uk-UA"/>
              </w:rPr>
              <w:t>2</w:t>
            </w:r>
            <w:r w:rsidR="00D3069F">
              <w:rPr>
                <w:rFonts w:ascii="Times New Roman" w:hAnsi="Times New Roman" w:cs="Times New Roman"/>
                <w:sz w:val="24"/>
                <w:szCs w:val="24"/>
                <w:lang w:val="uk-UA"/>
              </w:rPr>
              <w:t>9</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01902</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shd w:val="clear" w:color="auto" w:fill="FFFFFF"/>
              </w:rPr>
              <w:t>Внесення змін до декларації про початок виконання будівельних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30</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01189</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shd w:val="clear" w:color="auto" w:fill="FFFFFF"/>
              </w:rPr>
              <w:t>Внесення змін до декларації про початок виконання підготовчих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31</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00137</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shd w:val="clear" w:color="auto" w:fill="FFFFFF"/>
              </w:rPr>
              <w:t>Видача дозволу на виконання будівельних робіт</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13</w:t>
            </w:r>
            <w:r w:rsidR="00D3069F">
              <w:rPr>
                <w:rFonts w:ascii="Times New Roman" w:hAnsi="Times New Roman" w:cs="Times New Roman"/>
                <w:sz w:val="24"/>
                <w:szCs w:val="24"/>
                <w:lang w:val="uk-UA"/>
              </w:rPr>
              <w:t>2</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00148</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rPr>
              <w:t>Реєстрація зміни даних у дозволі на виконання будівельних робіт</w:t>
            </w:r>
          </w:p>
          <w:p w:rsidR="00194832" w:rsidRPr="00D21E12" w:rsidRDefault="00194832" w:rsidP="00194832">
            <w:pPr>
              <w:pStyle w:val="ab"/>
              <w:shd w:val="clear" w:color="auto" w:fill="FFFFFF"/>
              <w:spacing w:before="0" w:beforeAutospacing="0" w:after="160" w:afterAutospacing="0"/>
              <w:rPr>
                <w:color w:val="333333"/>
                <w:spacing w:val="7"/>
              </w:rPr>
            </w:pP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13</w:t>
            </w:r>
            <w:r w:rsidR="00D3069F">
              <w:rPr>
                <w:rFonts w:ascii="Times New Roman" w:hAnsi="Times New Roman" w:cs="Times New Roman"/>
                <w:sz w:val="24"/>
                <w:szCs w:val="24"/>
                <w:lang w:val="uk-UA"/>
              </w:rPr>
              <w:t>3</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01187</w:t>
            </w:r>
          </w:p>
        </w:tc>
        <w:tc>
          <w:tcPr>
            <w:tcW w:w="5106" w:type="dxa"/>
          </w:tcPr>
          <w:p w:rsidR="00194832" w:rsidRPr="00D21E12" w:rsidRDefault="00194832" w:rsidP="00194832">
            <w:pPr>
              <w:pStyle w:val="ab"/>
              <w:shd w:val="clear" w:color="auto" w:fill="FFFFFF"/>
              <w:spacing w:before="0" w:beforeAutospacing="0" w:after="160" w:afterAutospacing="0"/>
              <w:rPr>
                <w:color w:val="333333"/>
                <w:spacing w:val="7"/>
              </w:rPr>
            </w:pPr>
            <w:r w:rsidRPr="00D21E12">
              <w:rPr>
                <w:color w:val="333333"/>
                <w:spacing w:val="7"/>
                <w:shd w:val="clear" w:color="auto" w:fill="FFFFFF"/>
              </w:rPr>
              <w:t>Анулювання дозволу на виконання будівельних робіт за заявою замовника </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регулювання містобудівної діяльності»</w:t>
            </w:r>
          </w:p>
        </w:tc>
      </w:tr>
      <w:tr w:rsidR="00194832" w:rsidRPr="001D3852" w:rsidTr="00DC2D0D">
        <w:tc>
          <w:tcPr>
            <w:tcW w:w="709" w:type="dxa"/>
          </w:tcPr>
          <w:p w:rsidR="00194832" w:rsidRDefault="00194832" w:rsidP="00194832">
            <w:pPr>
              <w:rPr>
                <w:rFonts w:ascii="Times New Roman" w:hAnsi="Times New Roman" w:cs="Times New Roman"/>
                <w:sz w:val="24"/>
                <w:szCs w:val="24"/>
                <w:lang w:val="uk-UA"/>
              </w:rPr>
            </w:pPr>
          </w:p>
        </w:tc>
        <w:tc>
          <w:tcPr>
            <w:tcW w:w="1418" w:type="dxa"/>
          </w:tcPr>
          <w:p w:rsidR="00194832" w:rsidRPr="000E235E" w:rsidRDefault="00194832" w:rsidP="00194832">
            <w:pPr>
              <w:rPr>
                <w:rFonts w:ascii="Times New Roman" w:hAnsi="Times New Roman" w:cs="Times New Roman"/>
                <w:sz w:val="24"/>
                <w:szCs w:val="24"/>
                <w:lang w:val="uk-UA"/>
              </w:rPr>
            </w:pPr>
          </w:p>
        </w:tc>
        <w:tc>
          <w:tcPr>
            <w:tcW w:w="5106" w:type="dxa"/>
          </w:tcPr>
          <w:p w:rsidR="00194832" w:rsidRPr="00DD5F10" w:rsidRDefault="00194832" w:rsidP="00194832">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FE040C">
              <w:rPr>
                <w:rFonts w:ascii="Times New Roman" w:hAnsi="Times New Roman" w:cs="Times New Roman"/>
                <w:b/>
                <w:sz w:val="24"/>
                <w:szCs w:val="24"/>
                <w:lang w:val="uk-UA"/>
              </w:rPr>
              <w:t>ГУ</w:t>
            </w:r>
            <w:r>
              <w:rPr>
                <w:rFonts w:ascii="Times New Roman" w:hAnsi="Times New Roman" w:cs="Times New Roman"/>
                <w:sz w:val="24"/>
                <w:szCs w:val="24"/>
                <w:lang w:val="uk-UA"/>
              </w:rPr>
              <w:t xml:space="preserve"> </w:t>
            </w:r>
            <w:r w:rsidRPr="00DD5F10">
              <w:rPr>
                <w:rFonts w:ascii="Times New Roman" w:hAnsi="Times New Roman" w:cs="Times New Roman"/>
                <w:b/>
                <w:sz w:val="24"/>
                <w:szCs w:val="24"/>
                <w:lang w:val="uk-UA"/>
              </w:rPr>
              <w:t>Держпродспоживслужб</w:t>
            </w:r>
            <w:r>
              <w:rPr>
                <w:rFonts w:ascii="Times New Roman" w:hAnsi="Times New Roman" w:cs="Times New Roman"/>
                <w:b/>
                <w:sz w:val="24"/>
                <w:szCs w:val="24"/>
                <w:lang w:val="uk-UA"/>
              </w:rPr>
              <w:t>и у Львівській області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Pr="00B842EB" w:rsidRDefault="00D04FE6" w:rsidP="00194832">
            <w:pPr>
              <w:rPr>
                <w:rFonts w:ascii="Times New Roman" w:hAnsi="Times New Roman" w:cs="Times New Roman"/>
                <w:sz w:val="24"/>
                <w:szCs w:val="24"/>
                <w:lang w:val="uk-UA"/>
              </w:rPr>
            </w:pPr>
            <w:r>
              <w:rPr>
                <w:rFonts w:ascii="Times New Roman" w:hAnsi="Times New Roman" w:cs="Times New Roman"/>
                <w:sz w:val="24"/>
                <w:szCs w:val="24"/>
                <w:lang w:val="uk-UA"/>
              </w:rPr>
              <w:t>13</w:t>
            </w:r>
            <w:r w:rsidR="00D3069F">
              <w:rPr>
                <w:rFonts w:ascii="Times New Roman" w:hAnsi="Times New Roman" w:cs="Times New Roman"/>
                <w:sz w:val="24"/>
                <w:szCs w:val="24"/>
                <w:lang w:val="uk-UA"/>
              </w:rPr>
              <w:t>4</w:t>
            </w:r>
          </w:p>
        </w:tc>
        <w:tc>
          <w:tcPr>
            <w:tcW w:w="1418" w:type="dxa"/>
          </w:tcPr>
          <w:p w:rsidR="00194832" w:rsidRPr="00015986" w:rsidRDefault="00194832" w:rsidP="00194832">
            <w:pPr>
              <w:rPr>
                <w:rFonts w:ascii="Times New Roman" w:hAnsi="Times New Roman" w:cs="Times New Roman"/>
                <w:sz w:val="24"/>
                <w:szCs w:val="24"/>
                <w:lang w:val="uk-UA"/>
              </w:rPr>
            </w:pPr>
            <w:r w:rsidRPr="00015986">
              <w:rPr>
                <w:rFonts w:ascii="Times New Roman" w:hAnsi="Times New Roman" w:cs="Times New Roman"/>
                <w:sz w:val="24"/>
                <w:szCs w:val="24"/>
                <w:lang w:val="uk-UA"/>
              </w:rPr>
              <w:t>01399</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потужностей оператора ринку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основні принципи та вимоги до </w:t>
            </w:r>
            <w:r>
              <w:rPr>
                <w:rFonts w:ascii="Times New Roman" w:hAnsi="Times New Roman" w:cs="Times New Roman"/>
                <w:sz w:val="24"/>
                <w:szCs w:val="24"/>
                <w:lang w:val="uk-UA" w:eastAsia="ru-RU"/>
              </w:rPr>
              <w:lastRenderedPageBreak/>
              <w:t>безпечності та якості харчових продуктів»</w:t>
            </w: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D04FE6">
              <w:rPr>
                <w:rFonts w:ascii="Times New Roman" w:hAnsi="Times New Roman" w:cs="Times New Roman"/>
                <w:sz w:val="24"/>
                <w:szCs w:val="24"/>
                <w:lang w:val="uk-UA"/>
              </w:rPr>
              <w:t>3</w:t>
            </w:r>
            <w:r w:rsidR="00D3069F">
              <w:rPr>
                <w:rFonts w:ascii="Times New Roman" w:hAnsi="Times New Roman" w:cs="Times New Roman"/>
                <w:sz w:val="24"/>
                <w:szCs w:val="24"/>
                <w:lang w:val="uk-UA"/>
              </w:rPr>
              <w:t>5</w:t>
            </w:r>
          </w:p>
        </w:tc>
        <w:tc>
          <w:tcPr>
            <w:tcW w:w="1418" w:type="dxa"/>
          </w:tcPr>
          <w:p w:rsidR="00194832" w:rsidRPr="00015986" w:rsidRDefault="00194832" w:rsidP="00194832">
            <w:pPr>
              <w:rPr>
                <w:rFonts w:ascii="Times New Roman" w:hAnsi="Times New Roman" w:cs="Times New Roman"/>
                <w:sz w:val="24"/>
                <w:szCs w:val="24"/>
                <w:lang w:val="uk-UA"/>
              </w:rPr>
            </w:pPr>
            <w:r w:rsidRPr="00015986">
              <w:rPr>
                <w:rFonts w:ascii="Times New Roman" w:hAnsi="Times New Roman" w:cs="Times New Roman"/>
                <w:sz w:val="24"/>
                <w:szCs w:val="24"/>
                <w:lang w:val="uk-UA"/>
              </w:rPr>
              <w:t>01400</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відомостей Державного реєстру потужностей операторів ринку</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3</w:t>
            </w:r>
            <w:r w:rsidR="00D3069F">
              <w:rPr>
                <w:rFonts w:ascii="Times New Roman" w:hAnsi="Times New Roman" w:cs="Times New Roman"/>
                <w:sz w:val="24"/>
                <w:szCs w:val="24"/>
                <w:lang w:val="uk-UA"/>
              </w:rPr>
              <w:t>6</w:t>
            </w:r>
          </w:p>
        </w:tc>
        <w:tc>
          <w:tcPr>
            <w:tcW w:w="1418" w:type="dxa"/>
          </w:tcPr>
          <w:p w:rsidR="00194832" w:rsidRPr="00015986" w:rsidRDefault="00194832" w:rsidP="00194832">
            <w:pPr>
              <w:rPr>
                <w:rFonts w:ascii="Times New Roman" w:hAnsi="Times New Roman" w:cs="Times New Roman"/>
                <w:sz w:val="24"/>
                <w:szCs w:val="24"/>
                <w:lang w:val="uk-UA"/>
              </w:rPr>
            </w:pPr>
            <w:r w:rsidRPr="00015986">
              <w:rPr>
                <w:rFonts w:ascii="Times New Roman" w:hAnsi="Times New Roman" w:cs="Times New Roman"/>
                <w:sz w:val="24"/>
                <w:szCs w:val="24"/>
                <w:lang w:val="uk-UA"/>
              </w:rPr>
              <w:t>01401</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3</w:t>
            </w:r>
            <w:r w:rsidR="00D3069F">
              <w:rPr>
                <w:rFonts w:ascii="Times New Roman" w:hAnsi="Times New Roman" w:cs="Times New Roman"/>
                <w:sz w:val="24"/>
                <w:szCs w:val="24"/>
                <w:lang w:val="uk-UA"/>
              </w:rPr>
              <w:t>7</w:t>
            </w:r>
          </w:p>
        </w:tc>
        <w:tc>
          <w:tcPr>
            <w:tcW w:w="1418" w:type="dxa"/>
          </w:tcPr>
          <w:p w:rsidR="00194832" w:rsidRPr="00015986" w:rsidRDefault="00194832" w:rsidP="00194832">
            <w:pPr>
              <w:rPr>
                <w:rFonts w:ascii="Times New Roman" w:hAnsi="Times New Roman" w:cs="Times New Roman"/>
                <w:sz w:val="24"/>
                <w:szCs w:val="24"/>
                <w:lang w:val="uk-UA"/>
              </w:rPr>
            </w:pPr>
            <w:r w:rsidRPr="00015986">
              <w:rPr>
                <w:rFonts w:ascii="Times New Roman" w:hAnsi="Times New Roman" w:cs="Times New Roman"/>
                <w:sz w:val="24"/>
                <w:szCs w:val="24"/>
                <w:lang w:val="uk-UA"/>
              </w:rPr>
              <w:t>01611</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Затвердження експортної потужності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принципи та вимоги до безпечності та якості харчових продуктів»</w:t>
            </w: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CE005B">
              <w:rPr>
                <w:rFonts w:ascii="Times New Roman" w:hAnsi="Times New Roman" w:cs="Times New Roman"/>
                <w:sz w:val="24"/>
                <w:szCs w:val="24"/>
                <w:lang w:val="uk-UA"/>
              </w:rPr>
              <w:t>3</w:t>
            </w:r>
            <w:r w:rsidR="00D3069F">
              <w:rPr>
                <w:rFonts w:ascii="Times New Roman" w:hAnsi="Times New Roman" w:cs="Times New Roman"/>
                <w:sz w:val="24"/>
                <w:szCs w:val="24"/>
                <w:lang w:val="uk-UA"/>
              </w:rPr>
              <w:t>8</w:t>
            </w:r>
          </w:p>
        </w:tc>
        <w:tc>
          <w:tcPr>
            <w:tcW w:w="1418" w:type="dxa"/>
          </w:tcPr>
          <w:p w:rsidR="00194832" w:rsidRPr="00015986" w:rsidRDefault="00194832" w:rsidP="00194832">
            <w:pPr>
              <w:rPr>
                <w:rFonts w:ascii="Times New Roman" w:hAnsi="Times New Roman" w:cs="Times New Roman"/>
                <w:sz w:val="24"/>
                <w:szCs w:val="24"/>
                <w:lang w:val="uk-UA"/>
              </w:rPr>
            </w:pPr>
            <w:r w:rsidRPr="00015986">
              <w:rPr>
                <w:rFonts w:ascii="Times New Roman" w:hAnsi="Times New Roman" w:cs="Times New Roman"/>
                <w:sz w:val="24"/>
                <w:szCs w:val="24"/>
                <w:lang w:val="uk-UA"/>
              </w:rPr>
              <w:t>00654</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експлуатаційного дозволу для потужностей (об’єктів) з переробки неїстивних продуктів тваринного походження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194832" w:rsidRPr="001D3852" w:rsidTr="00DC2D0D">
        <w:tc>
          <w:tcPr>
            <w:tcW w:w="709" w:type="dxa"/>
          </w:tcPr>
          <w:p w:rsidR="00194832" w:rsidRPr="00B842EB" w:rsidRDefault="00194832" w:rsidP="00194832">
            <w:pPr>
              <w:rPr>
                <w:rFonts w:ascii="Times New Roman" w:hAnsi="Times New Roman" w:cs="Times New Roman"/>
                <w:color w:val="FF0000"/>
                <w:sz w:val="24"/>
                <w:szCs w:val="24"/>
                <w:lang w:val="uk-UA"/>
              </w:rPr>
            </w:pPr>
            <w:r w:rsidRPr="00B842EB">
              <w:rPr>
                <w:rFonts w:ascii="Times New Roman" w:hAnsi="Times New Roman" w:cs="Times New Roman"/>
                <w:sz w:val="24"/>
                <w:szCs w:val="24"/>
                <w:lang w:val="uk-UA"/>
              </w:rPr>
              <w:t>1</w:t>
            </w:r>
            <w:r w:rsidR="00CE005B">
              <w:rPr>
                <w:rFonts w:ascii="Times New Roman" w:hAnsi="Times New Roman" w:cs="Times New Roman"/>
                <w:sz w:val="24"/>
                <w:szCs w:val="24"/>
                <w:lang w:val="uk-UA"/>
              </w:rPr>
              <w:t>3</w:t>
            </w:r>
            <w:r w:rsidR="00D3069F">
              <w:rPr>
                <w:rFonts w:ascii="Times New Roman" w:hAnsi="Times New Roman" w:cs="Times New Roman"/>
                <w:sz w:val="24"/>
                <w:szCs w:val="24"/>
                <w:lang w:val="uk-UA"/>
              </w:rPr>
              <w:t>9</w:t>
            </w:r>
          </w:p>
        </w:tc>
        <w:tc>
          <w:tcPr>
            <w:tcW w:w="1418" w:type="dxa"/>
          </w:tcPr>
          <w:p w:rsidR="00194832" w:rsidRPr="002E60FA" w:rsidRDefault="002E60FA" w:rsidP="00194832">
            <w:pPr>
              <w:rPr>
                <w:rFonts w:ascii="Times New Roman" w:hAnsi="Times New Roman" w:cs="Times New Roman"/>
                <w:sz w:val="24"/>
                <w:szCs w:val="24"/>
                <w:highlight w:val="yellow"/>
                <w:lang w:val="en-US"/>
              </w:rPr>
            </w:pPr>
            <w:r w:rsidRPr="002E60FA">
              <w:rPr>
                <w:rFonts w:ascii="Times New Roman" w:hAnsi="Times New Roman" w:cs="Times New Roman"/>
                <w:sz w:val="24"/>
                <w:szCs w:val="24"/>
                <w:lang w:val="en-US"/>
              </w:rPr>
              <w:t>00654</w:t>
            </w:r>
          </w:p>
        </w:tc>
        <w:tc>
          <w:tcPr>
            <w:tcW w:w="5106" w:type="dxa"/>
          </w:tcPr>
          <w:p w:rsidR="00194832" w:rsidRPr="00851ECD" w:rsidRDefault="00194832" w:rsidP="00194832">
            <w:pPr>
              <w:jc w:val="both"/>
              <w:rPr>
                <w:rFonts w:ascii="Times New Roman" w:hAnsi="Times New Roman" w:cs="Times New Roman"/>
                <w:sz w:val="24"/>
                <w:szCs w:val="24"/>
                <w:lang w:val="uk-UA"/>
              </w:rPr>
            </w:pPr>
            <w:r w:rsidRPr="00851ECD">
              <w:rPr>
                <w:rFonts w:ascii="Times New Roman" w:hAnsi="Times New Roman" w:cs="Times New Roman"/>
                <w:sz w:val="24"/>
                <w:szCs w:val="24"/>
                <w:lang w:val="uk-UA"/>
              </w:rPr>
              <w:t>Видача експлуатаційного дозволу для провадження діяльності на потужностях (об’єктах) з виробництва, змішування та приготування кормових добавок, преміксів і кормів</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194832" w:rsidRPr="00A41D3C"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40</w:t>
            </w:r>
          </w:p>
        </w:tc>
        <w:tc>
          <w:tcPr>
            <w:tcW w:w="1418" w:type="dxa"/>
          </w:tcPr>
          <w:p w:rsidR="00194832" w:rsidRPr="00851ECD" w:rsidRDefault="00C54EE5" w:rsidP="00C54EE5">
            <w:r w:rsidRPr="00851ECD">
              <w:rPr>
                <w:lang w:val="uk-UA"/>
              </w:rPr>
              <w:t>00300</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Про надання дозволу з видачі (санітарного паспорта) на роботи з радіоактивними речовинами та іншими джерелами іонізуючого випромінювання затвердженню експерної потужності</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 Закон України «Про забезпечення санітарного та епідеміологічного благополуччя населення»</w:t>
            </w: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41</w:t>
            </w:r>
          </w:p>
        </w:tc>
        <w:tc>
          <w:tcPr>
            <w:tcW w:w="1418" w:type="dxa"/>
          </w:tcPr>
          <w:p w:rsidR="00194832" w:rsidRPr="005532F0" w:rsidRDefault="00851ECD" w:rsidP="00194832">
            <w:pPr>
              <w:rPr>
                <w:rFonts w:ascii="Times New Roman" w:hAnsi="Times New Roman" w:cs="Times New Roman"/>
                <w:sz w:val="24"/>
                <w:szCs w:val="24"/>
                <w:highlight w:val="yellow"/>
                <w:lang w:val="uk-UA"/>
              </w:rPr>
            </w:pPr>
            <w:r w:rsidRPr="00851ECD">
              <w:rPr>
                <w:rFonts w:ascii="Times New Roman" w:hAnsi="Times New Roman" w:cs="Times New Roman"/>
                <w:sz w:val="24"/>
                <w:szCs w:val="24"/>
                <w:lang w:val="uk-UA"/>
              </w:rPr>
              <w:t>00163</w:t>
            </w:r>
          </w:p>
        </w:tc>
        <w:tc>
          <w:tcPr>
            <w:tcW w:w="5106" w:type="dxa"/>
          </w:tcPr>
          <w:p w:rsidR="00194832" w:rsidRPr="00015986" w:rsidRDefault="00194832" w:rsidP="00194832">
            <w:pPr>
              <w:jc w:val="both"/>
              <w:rPr>
                <w:rFonts w:ascii="Times New Roman" w:hAnsi="Times New Roman" w:cs="Times New Roman"/>
                <w:sz w:val="24"/>
                <w:szCs w:val="24"/>
                <w:lang w:val="uk-UA"/>
              </w:rPr>
            </w:pPr>
            <w:r w:rsidRPr="00015986">
              <w:rPr>
                <w:rFonts w:ascii="Times New Roman" w:hAnsi="Times New Roman" w:cs="Times New Roman"/>
                <w:sz w:val="24"/>
                <w:szCs w:val="24"/>
                <w:lang w:val="uk-UA"/>
              </w:rPr>
              <w:t>Видача експлуатаційного дозв</w:t>
            </w:r>
            <w:r>
              <w:rPr>
                <w:rFonts w:ascii="Times New Roman" w:hAnsi="Times New Roman" w:cs="Times New Roman"/>
                <w:sz w:val="24"/>
                <w:szCs w:val="24"/>
                <w:lang w:val="uk-UA"/>
              </w:rPr>
              <w:t>олу оператора ринку, що провадить діяльність, пов’язану з виробництвом та/або зберігання харчових продуктів тваринного походження</w:t>
            </w:r>
          </w:p>
        </w:tc>
        <w:tc>
          <w:tcPr>
            <w:tcW w:w="3511" w:type="dxa"/>
          </w:tcPr>
          <w:p w:rsidR="00194832" w:rsidRPr="0068090C" w:rsidRDefault="00194832" w:rsidP="0019483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194832" w:rsidRPr="00A41D3C" w:rsidTr="00DC2D0D">
        <w:tc>
          <w:tcPr>
            <w:tcW w:w="709" w:type="dxa"/>
          </w:tcPr>
          <w:p w:rsidR="00194832" w:rsidRDefault="00194832" w:rsidP="00194832">
            <w:pPr>
              <w:rPr>
                <w:rFonts w:ascii="Times New Roman" w:hAnsi="Times New Roman" w:cs="Times New Roman"/>
                <w:sz w:val="24"/>
                <w:szCs w:val="24"/>
                <w:lang w:val="uk-UA"/>
              </w:rPr>
            </w:pPr>
          </w:p>
        </w:tc>
        <w:tc>
          <w:tcPr>
            <w:tcW w:w="1418" w:type="dxa"/>
          </w:tcPr>
          <w:p w:rsidR="00194832" w:rsidRDefault="00194832" w:rsidP="00194832">
            <w:pPr>
              <w:rPr>
                <w:rFonts w:ascii="Times New Roman" w:hAnsi="Times New Roman" w:cs="Times New Roman"/>
                <w:sz w:val="24"/>
                <w:szCs w:val="24"/>
                <w:lang w:val="uk-UA"/>
              </w:rPr>
            </w:pPr>
          </w:p>
        </w:tc>
        <w:tc>
          <w:tcPr>
            <w:tcW w:w="5106" w:type="dxa"/>
          </w:tcPr>
          <w:p w:rsidR="00194832" w:rsidRPr="001929C4" w:rsidRDefault="00194832" w:rsidP="00194832">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1929C4">
              <w:rPr>
                <w:rFonts w:ascii="Times New Roman" w:hAnsi="Times New Roman" w:cs="Times New Roman"/>
                <w:b/>
                <w:sz w:val="24"/>
                <w:szCs w:val="24"/>
                <w:lang w:val="uk-UA"/>
              </w:rPr>
              <w:t>Юридичний відділ</w:t>
            </w:r>
            <w:r w:rsidR="0073512C">
              <w:rPr>
                <w:rFonts w:ascii="Times New Roman" w:hAnsi="Times New Roman" w:cs="Times New Roman"/>
                <w:b/>
                <w:sz w:val="24"/>
                <w:szCs w:val="24"/>
                <w:lang w:val="uk-UA"/>
              </w:rPr>
              <w:t xml:space="preserve"> Жовківської міської ради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Pr="00B842E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4</w:t>
            </w:r>
            <w:r w:rsidR="00D3069F">
              <w:rPr>
                <w:rFonts w:ascii="Times New Roman" w:hAnsi="Times New Roman" w:cs="Times New Roman"/>
                <w:sz w:val="24"/>
                <w:szCs w:val="24"/>
                <w:lang w:val="uk-UA"/>
              </w:rPr>
              <w:t>2</w:t>
            </w:r>
          </w:p>
        </w:tc>
        <w:tc>
          <w:tcPr>
            <w:tcW w:w="1418" w:type="dxa"/>
          </w:tcPr>
          <w:p w:rsidR="00194832" w:rsidRPr="00183B03" w:rsidRDefault="00194832" w:rsidP="00194832">
            <w:pPr>
              <w:rPr>
                <w:rFonts w:ascii="Times New Roman" w:hAnsi="Times New Roman" w:cs="Times New Roman"/>
                <w:sz w:val="24"/>
                <w:szCs w:val="24"/>
                <w:lang w:val="en-US"/>
              </w:rPr>
            </w:pPr>
            <w:r w:rsidRPr="00183B03">
              <w:rPr>
                <w:rFonts w:ascii="Times New Roman" w:hAnsi="Times New Roman" w:cs="Times New Roman"/>
                <w:sz w:val="24"/>
                <w:szCs w:val="24"/>
                <w:lang w:val="en-US"/>
              </w:rPr>
              <w:t>00257</w:t>
            </w:r>
          </w:p>
        </w:tc>
        <w:tc>
          <w:tcPr>
            <w:tcW w:w="5106" w:type="dxa"/>
          </w:tcPr>
          <w:p w:rsidR="00194832" w:rsidRPr="00183B03" w:rsidRDefault="00194832" w:rsidP="00194832">
            <w:pPr>
              <w:rPr>
                <w:rFonts w:ascii="Times New Roman" w:hAnsi="Times New Roman" w:cs="Times New Roman"/>
                <w:sz w:val="24"/>
                <w:szCs w:val="24"/>
                <w:lang w:val="uk-UA"/>
              </w:rPr>
            </w:pPr>
            <w:r w:rsidRPr="00183B03">
              <w:rPr>
                <w:rFonts w:ascii="Times New Roman" w:hAnsi="Times New Roman" w:cs="Times New Roman"/>
                <w:sz w:val="24"/>
                <w:szCs w:val="24"/>
                <w:lang w:val="uk-UA"/>
              </w:rPr>
              <w:t>Видача свідоцтва про право власності</w:t>
            </w:r>
          </w:p>
        </w:tc>
        <w:tc>
          <w:tcPr>
            <w:tcW w:w="3511" w:type="dxa"/>
          </w:tcPr>
          <w:p w:rsidR="00194832" w:rsidRPr="00183B03" w:rsidRDefault="00194832" w:rsidP="00194832">
            <w:pPr>
              <w:spacing w:after="0" w:line="240" w:lineRule="auto"/>
              <w:jc w:val="both"/>
              <w:rPr>
                <w:rFonts w:ascii="Times New Roman" w:hAnsi="Times New Roman" w:cs="Times New Roman"/>
                <w:sz w:val="24"/>
                <w:szCs w:val="24"/>
                <w:lang w:val="uk-UA" w:eastAsia="ru-RU"/>
              </w:rPr>
            </w:pPr>
            <w:r w:rsidRPr="00183B03">
              <w:rPr>
                <w:rFonts w:ascii="Times New Roman" w:hAnsi="Times New Roman" w:cs="Times New Roman"/>
                <w:sz w:val="24"/>
                <w:szCs w:val="24"/>
                <w:lang w:val="uk-UA" w:eastAsia="ru-RU"/>
              </w:rPr>
              <w:t>Закон України «Про приватизацію державного житлового фонду»</w:t>
            </w:r>
          </w:p>
        </w:tc>
      </w:tr>
      <w:tr w:rsidR="00194832" w:rsidRPr="001D3852" w:rsidTr="00DC2D0D">
        <w:tc>
          <w:tcPr>
            <w:tcW w:w="709" w:type="dxa"/>
          </w:tcPr>
          <w:p w:rsidR="00194832" w:rsidRPr="008C0D18"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4</w:t>
            </w:r>
            <w:r w:rsidR="00D3069F">
              <w:rPr>
                <w:rFonts w:ascii="Times New Roman" w:hAnsi="Times New Roman" w:cs="Times New Roman"/>
                <w:sz w:val="24"/>
                <w:szCs w:val="24"/>
                <w:lang w:val="uk-UA"/>
              </w:rPr>
              <w:t>3</w:t>
            </w:r>
          </w:p>
        </w:tc>
        <w:tc>
          <w:tcPr>
            <w:tcW w:w="1418" w:type="dxa"/>
          </w:tcPr>
          <w:p w:rsidR="00194832" w:rsidRPr="00066646"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01352</w:t>
            </w:r>
          </w:p>
        </w:tc>
        <w:tc>
          <w:tcPr>
            <w:tcW w:w="5106"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Видача дубліката свідоцтва про право власності</w:t>
            </w:r>
          </w:p>
        </w:tc>
        <w:tc>
          <w:tcPr>
            <w:tcW w:w="3511" w:type="dxa"/>
          </w:tcPr>
          <w:p w:rsidR="00194832" w:rsidRPr="0068090C" w:rsidRDefault="00194832" w:rsidP="0019483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приватизацію державного житлового фонду»</w:t>
            </w:r>
          </w:p>
        </w:tc>
      </w:tr>
      <w:tr w:rsidR="00194832" w:rsidRPr="001D3852" w:rsidTr="00DC2D0D">
        <w:tc>
          <w:tcPr>
            <w:tcW w:w="709" w:type="dxa"/>
          </w:tcPr>
          <w:p w:rsidR="00194832" w:rsidRPr="008C0D18"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4</w:t>
            </w:r>
            <w:r w:rsidR="00D3069F">
              <w:rPr>
                <w:rFonts w:ascii="Times New Roman" w:hAnsi="Times New Roman" w:cs="Times New Roman"/>
                <w:sz w:val="24"/>
                <w:szCs w:val="24"/>
                <w:lang w:val="uk-UA"/>
              </w:rPr>
              <w:t>4</w:t>
            </w:r>
          </w:p>
        </w:tc>
        <w:tc>
          <w:tcPr>
            <w:tcW w:w="1418" w:type="dxa"/>
          </w:tcPr>
          <w:p w:rsidR="00194832" w:rsidRPr="0050621D" w:rsidRDefault="00194832" w:rsidP="00194832">
            <w:pPr>
              <w:rPr>
                <w:rFonts w:ascii="Times New Roman" w:hAnsi="Times New Roman" w:cs="Times New Roman"/>
                <w:sz w:val="24"/>
                <w:szCs w:val="24"/>
                <w:lang w:val="en-US"/>
              </w:rPr>
            </w:pPr>
            <w:r>
              <w:rPr>
                <w:rFonts w:ascii="Times New Roman" w:hAnsi="Times New Roman" w:cs="Times New Roman"/>
                <w:sz w:val="24"/>
                <w:szCs w:val="24"/>
                <w:lang w:val="en-US"/>
              </w:rPr>
              <w:t>00238</w:t>
            </w:r>
          </w:p>
        </w:tc>
        <w:tc>
          <w:tcPr>
            <w:tcW w:w="5106" w:type="dxa"/>
          </w:tcPr>
          <w:p w:rsidR="00194832" w:rsidRPr="0050621D"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Видача ордера на жиле приміщення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Житловий кодек Української РСР</w:t>
            </w:r>
          </w:p>
        </w:tc>
      </w:tr>
      <w:tr w:rsidR="00194832" w:rsidRPr="001D3852" w:rsidTr="00DC2D0D">
        <w:tc>
          <w:tcPr>
            <w:tcW w:w="709" w:type="dxa"/>
          </w:tcPr>
          <w:p w:rsidR="00194832" w:rsidRPr="008C0D18"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D04FE6">
              <w:rPr>
                <w:rFonts w:ascii="Times New Roman" w:hAnsi="Times New Roman" w:cs="Times New Roman"/>
                <w:sz w:val="24"/>
                <w:szCs w:val="24"/>
                <w:lang w:val="uk-UA"/>
              </w:rPr>
              <w:t>4</w:t>
            </w:r>
            <w:r w:rsidR="00D3069F">
              <w:rPr>
                <w:rFonts w:ascii="Times New Roman" w:hAnsi="Times New Roman" w:cs="Times New Roman"/>
                <w:sz w:val="24"/>
                <w:szCs w:val="24"/>
                <w:lang w:val="uk-UA"/>
              </w:rPr>
              <w:t>5</w:t>
            </w:r>
          </w:p>
        </w:tc>
        <w:tc>
          <w:tcPr>
            <w:tcW w:w="1418" w:type="dxa"/>
          </w:tcPr>
          <w:p w:rsidR="00194832" w:rsidRPr="00243BDB"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01472</w:t>
            </w:r>
          </w:p>
        </w:tc>
        <w:tc>
          <w:tcPr>
            <w:tcW w:w="5106"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Рішення щодо продовження строку проживання в жилих приміщеннях з фондів житла для тимчасового проживання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Житловий кодекс Української РСР </w:t>
            </w:r>
          </w:p>
        </w:tc>
      </w:tr>
      <w:tr w:rsidR="00194832" w:rsidRPr="001D3852" w:rsidTr="00DC2D0D">
        <w:tc>
          <w:tcPr>
            <w:tcW w:w="709" w:type="dxa"/>
          </w:tcPr>
          <w:p w:rsidR="00194832" w:rsidRPr="008C0D18" w:rsidRDefault="00194832" w:rsidP="00194832">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4</w:t>
            </w:r>
            <w:r w:rsidR="00D3069F">
              <w:rPr>
                <w:rFonts w:ascii="Times New Roman" w:hAnsi="Times New Roman" w:cs="Times New Roman"/>
                <w:sz w:val="24"/>
                <w:szCs w:val="24"/>
                <w:lang w:val="uk-UA"/>
              </w:rPr>
              <w:t>6</w:t>
            </w:r>
          </w:p>
        </w:tc>
        <w:tc>
          <w:tcPr>
            <w:tcW w:w="1418" w:type="dxa"/>
          </w:tcPr>
          <w:p w:rsidR="00194832" w:rsidRPr="0019453E" w:rsidRDefault="00194832" w:rsidP="00194832">
            <w:pPr>
              <w:rPr>
                <w:rFonts w:ascii="Times New Roman" w:hAnsi="Times New Roman" w:cs="Times New Roman"/>
                <w:sz w:val="24"/>
                <w:szCs w:val="24"/>
                <w:lang w:val="en-US"/>
              </w:rPr>
            </w:pPr>
            <w:r>
              <w:rPr>
                <w:rFonts w:ascii="Times New Roman" w:hAnsi="Times New Roman" w:cs="Times New Roman"/>
                <w:sz w:val="24"/>
                <w:szCs w:val="24"/>
                <w:lang w:val="en-US"/>
              </w:rPr>
              <w:t>00036</w:t>
            </w:r>
          </w:p>
        </w:tc>
        <w:tc>
          <w:tcPr>
            <w:tcW w:w="5106" w:type="dxa"/>
          </w:tcPr>
          <w:p w:rsidR="00194832" w:rsidRPr="0019453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громадян, які потребують поліпшення житлових умов</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житловий фонд соціального призначення», «Про місцеве самоврядування в Україні» </w:t>
            </w:r>
          </w:p>
        </w:tc>
      </w:tr>
      <w:tr w:rsidR="00194832" w:rsidRPr="001D3852" w:rsidTr="00DC2D0D">
        <w:tc>
          <w:tcPr>
            <w:tcW w:w="709" w:type="dxa"/>
          </w:tcPr>
          <w:p w:rsidR="00194832" w:rsidRPr="00C209D1" w:rsidRDefault="00194832" w:rsidP="00194832">
            <w:pPr>
              <w:ind w:right="-108"/>
              <w:rPr>
                <w:rFonts w:ascii="Times New Roman" w:hAnsi="Times New Roman" w:cs="Times New Roman"/>
                <w:sz w:val="24"/>
                <w:szCs w:val="24"/>
                <w:lang w:val="en-US"/>
              </w:rPr>
            </w:pPr>
            <w:r>
              <w:rPr>
                <w:rFonts w:ascii="Times New Roman" w:hAnsi="Times New Roman" w:cs="Times New Roman"/>
                <w:sz w:val="24"/>
                <w:szCs w:val="24"/>
                <w:lang w:val="uk-UA"/>
              </w:rPr>
              <w:t>14</w:t>
            </w:r>
            <w:r w:rsidR="00D3069F">
              <w:rPr>
                <w:rFonts w:ascii="Times New Roman" w:hAnsi="Times New Roman" w:cs="Times New Roman"/>
                <w:sz w:val="24"/>
                <w:szCs w:val="24"/>
                <w:lang w:val="uk-UA"/>
              </w:rPr>
              <w:t>7</w:t>
            </w:r>
          </w:p>
        </w:tc>
        <w:tc>
          <w:tcPr>
            <w:tcW w:w="1418" w:type="dxa"/>
          </w:tcPr>
          <w:p w:rsidR="00194832" w:rsidRPr="0019453E"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01471</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громадян, які потребують надання житлового приміщення з фондів житла для тимчасового проживання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житловий фонд соціального призначення», «Про місцеве самоврядування в Україні»</w:t>
            </w:r>
          </w:p>
        </w:tc>
      </w:tr>
      <w:tr w:rsidR="00194832" w:rsidRPr="001D3852" w:rsidTr="00DC2D0D">
        <w:tc>
          <w:tcPr>
            <w:tcW w:w="709" w:type="dxa"/>
          </w:tcPr>
          <w:p w:rsidR="00194832" w:rsidRDefault="00D04FE6" w:rsidP="00194832">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CE005B">
              <w:rPr>
                <w:rFonts w:ascii="Times New Roman" w:hAnsi="Times New Roman" w:cs="Times New Roman"/>
                <w:sz w:val="24"/>
                <w:szCs w:val="24"/>
                <w:lang w:val="uk-UA"/>
              </w:rPr>
              <w:t>4</w:t>
            </w:r>
            <w:r w:rsidR="00D3069F">
              <w:rPr>
                <w:rFonts w:ascii="Times New Roman" w:hAnsi="Times New Roman" w:cs="Times New Roman"/>
                <w:sz w:val="24"/>
                <w:szCs w:val="24"/>
                <w:lang w:val="uk-UA"/>
              </w:rPr>
              <w:t>8</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01268</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Повідомна реєстрація галузевих (міжгалузевих) і територіальних угод, колективних договорів</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Закон України «Про колективні договори і угоди»</w:t>
            </w:r>
          </w:p>
        </w:tc>
      </w:tr>
      <w:tr w:rsidR="00194832" w:rsidRPr="001D3852" w:rsidTr="00DC2D0D">
        <w:tc>
          <w:tcPr>
            <w:tcW w:w="709" w:type="dxa"/>
          </w:tcPr>
          <w:p w:rsidR="00194832" w:rsidRDefault="00194832" w:rsidP="00194832">
            <w:pPr>
              <w:ind w:right="-250"/>
              <w:rPr>
                <w:rFonts w:ascii="Times New Roman" w:hAnsi="Times New Roman" w:cs="Times New Roman"/>
                <w:sz w:val="24"/>
                <w:szCs w:val="24"/>
                <w:lang w:val="uk-UA"/>
              </w:rPr>
            </w:pPr>
          </w:p>
        </w:tc>
        <w:tc>
          <w:tcPr>
            <w:tcW w:w="1418" w:type="dxa"/>
          </w:tcPr>
          <w:p w:rsidR="00194832" w:rsidRPr="0068090C" w:rsidRDefault="00194832" w:rsidP="00194832">
            <w:pPr>
              <w:rPr>
                <w:rFonts w:ascii="Times New Roman" w:hAnsi="Times New Roman" w:cs="Times New Roman"/>
                <w:sz w:val="24"/>
                <w:szCs w:val="24"/>
              </w:rPr>
            </w:pPr>
          </w:p>
        </w:tc>
        <w:tc>
          <w:tcPr>
            <w:tcW w:w="5106" w:type="dxa"/>
          </w:tcPr>
          <w:p w:rsidR="00194832" w:rsidRPr="008D2F4C" w:rsidRDefault="00194832" w:rsidP="00194832">
            <w:pPr>
              <w:jc w:val="both"/>
              <w:rPr>
                <w:rFonts w:ascii="Times New Roman" w:hAnsi="Times New Roman" w:cs="Times New Roman"/>
                <w:b/>
                <w:sz w:val="24"/>
                <w:szCs w:val="24"/>
                <w:lang w:val="uk-UA"/>
              </w:rPr>
            </w:pPr>
            <w:r w:rsidRPr="008D2F4C">
              <w:rPr>
                <w:rFonts w:ascii="Times New Roman" w:hAnsi="Times New Roman" w:cs="Times New Roman"/>
                <w:sz w:val="24"/>
                <w:szCs w:val="24"/>
                <w:lang w:val="uk-UA"/>
              </w:rPr>
              <w:t xml:space="preserve">            </w:t>
            </w:r>
            <w:r w:rsidRPr="008D2F4C">
              <w:rPr>
                <w:rFonts w:ascii="Times New Roman" w:hAnsi="Times New Roman" w:cs="Times New Roman"/>
                <w:b/>
                <w:sz w:val="24"/>
                <w:szCs w:val="24"/>
                <w:lang w:val="uk-UA"/>
              </w:rPr>
              <w:t>Відділ</w:t>
            </w:r>
            <w:r>
              <w:rPr>
                <w:rFonts w:ascii="Times New Roman" w:hAnsi="Times New Roman" w:cs="Times New Roman"/>
                <w:b/>
                <w:sz w:val="24"/>
                <w:szCs w:val="24"/>
                <w:lang w:val="uk-UA"/>
              </w:rPr>
              <w:t xml:space="preserve"> економічного розвитку, залучення інвестицій та житлово-комунального господарства </w:t>
            </w:r>
            <w:r w:rsidR="0073512C">
              <w:rPr>
                <w:rFonts w:ascii="Times New Roman" w:hAnsi="Times New Roman" w:cs="Times New Roman"/>
                <w:b/>
                <w:sz w:val="24"/>
                <w:szCs w:val="24"/>
                <w:lang w:val="uk-UA"/>
              </w:rPr>
              <w:t>Жовківської міської ради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Pr="00C209D1" w:rsidRDefault="00194832" w:rsidP="00194832">
            <w:pPr>
              <w:ind w:right="-108"/>
              <w:rPr>
                <w:rFonts w:ascii="Times New Roman" w:hAnsi="Times New Roman" w:cs="Times New Roman"/>
                <w:sz w:val="24"/>
                <w:szCs w:val="24"/>
                <w:lang w:val="en-US"/>
              </w:rPr>
            </w:pPr>
            <w:r w:rsidRPr="00183B03">
              <w:rPr>
                <w:rFonts w:ascii="Times New Roman" w:hAnsi="Times New Roman" w:cs="Times New Roman"/>
                <w:sz w:val="24"/>
                <w:szCs w:val="24"/>
                <w:lang w:val="uk-UA"/>
              </w:rPr>
              <w:t>1</w:t>
            </w:r>
            <w:r w:rsidR="00CE005B">
              <w:rPr>
                <w:rFonts w:ascii="Times New Roman" w:hAnsi="Times New Roman" w:cs="Times New Roman"/>
                <w:sz w:val="24"/>
                <w:szCs w:val="24"/>
                <w:lang w:val="uk-UA"/>
              </w:rPr>
              <w:t>4</w:t>
            </w:r>
            <w:r w:rsidR="00D3069F">
              <w:rPr>
                <w:rFonts w:ascii="Times New Roman" w:hAnsi="Times New Roman" w:cs="Times New Roman"/>
                <w:sz w:val="24"/>
                <w:szCs w:val="24"/>
                <w:lang w:val="uk-UA"/>
              </w:rPr>
              <w:t>9</w:t>
            </w:r>
          </w:p>
        </w:tc>
        <w:tc>
          <w:tcPr>
            <w:tcW w:w="1418" w:type="dxa"/>
          </w:tcPr>
          <w:p w:rsidR="00194832" w:rsidRPr="007736D9" w:rsidRDefault="007736D9" w:rsidP="00194832">
            <w:pPr>
              <w:rPr>
                <w:rFonts w:ascii="Times New Roman" w:hAnsi="Times New Roman" w:cs="Times New Roman"/>
                <w:sz w:val="24"/>
                <w:szCs w:val="24"/>
                <w:lang w:val="uk-UA"/>
              </w:rPr>
            </w:pPr>
            <w:r>
              <w:rPr>
                <w:rFonts w:ascii="Times New Roman" w:hAnsi="Times New Roman" w:cs="Times New Roman"/>
                <w:sz w:val="24"/>
                <w:szCs w:val="24"/>
                <w:lang w:val="uk-UA"/>
              </w:rPr>
              <w:t>01955</w:t>
            </w:r>
          </w:p>
        </w:tc>
        <w:tc>
          <w:tcPr>
            <w:tcW w:w="5106" w:type="dxa"/>
          </w:tcPr>
          <w:p w:rsidR="00194832" w:rsidRDefault="00194832" w:rsidP="00194832">
            <w:pPr>
              <w:jc w:val="both"/>
              <w:rPr>
                <w:rFonts w:ascii="Times New Roman" w:hAnsi="Times New Roman" w:cs="Times New Roman"/>
                <w:sz w:val="24"/>
                <w:szCs w:val="24"/>
                <w:lang w:val="uk-UA"/>
              </w:rPr>
            </w:pPr>
            <w:r w:rsidRPr="000E235E">
              <w:rPr>
                <w:rFonts w:ascii="Times New Roman" w:hAnsi="Times New Roman" w:cs="Times New Roman"/>
                <w:sz w:val="24"/>
                <w:szCs w:val="24"/>
                <w:lang w:val="uk-UA"/>
              </w:rPr>
              <w:t>Встановлення</w:t>
            </w:r>
            <w:r w:rsidRPr="00416453">
              <w:rPr>
                <w:rFonts w:ascii="Times New Roman" w:hAnsi="Times New Roman" w:cs="Times New Roman"/>
                <w:sz w:val="24"/>
                <w:szCs w:val="24"/>
                <w:lang w:val="uk-UA"/>
              </w:rPr>
              <w:t xml:space="preserve"> (погодження) режиму роботи підприємств, установи та організацій сфери обслуговування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sidRPr="00416453">
              <w:rPr>
                <w:rFonts w:ascii="Times New Roman" w:hAnsi="Times New Roman" w:cs="Times New Roman"/>
                <w:sz w:val="24"/>
                <w:szCs w:val="24"/>
              </w:rPr>
              <w:t xml:space="preserve">Закони України “Про місцеве самоврядування в Україні”, </w:t>
            </w:r>
          </w:p>
        </w:tc>
      </w:tr>
      <w:tr w:rsidR="00194832" w:rsidRPr="001D3852" w:rsidTr="00DC2D0D">
        <w:tc>
          <w:tcPr>
            <w:tcW w:w="709" w:type="dxa"/>
          </w:tcPr>
          <w:p w:rsidR="00194832" w:rsidRPr="00183B03" w:rsidRDefault="00194832" w:rsidP="00194832">
            <w:pPr>
              <w:ind w:right="-108"/>
              <w:rPr>
                <w:rFonts w:ascii="Times New Roman" w:hAnsi="Times New Roman" w:cs="Times New Roman"/>
                <w:sz w:val="24"/>
                <w:szCs w:val="24"/>
                <w:lang w:val="uk-UA"/>
              </w:rPr>
            </w:pPr>
          </w:p>
        </w:tc>
        <w:tc>
          <w:tcPr>
            <w:tcW w:w="1418" w:type="dxa"/>
          </w:tcPr>
          <w:p w:rsidR="00194832" w:rsidRPr="0068090C" w:rsidRDefault="00194832" w:rsidP="00194832">
            <w:pPr>
              <w:rPr>
                <w:rFonts w:ascii="Times New Roman" w:hAnsi="Times New Roman" w:cs="Times New Roman"/>
                <w:sz w:val="24"/>
                <w:szCs w:val="24"/>
              </w:rPr>
            </w:pPr>
          </w:p>
        </w:tc>
        <w:tc>
          <w:tcPr>
            <w:tcW w:w="5106" w:type="dxa"/>
          </w:tcPr>
          <w:p w:rsidR="00194832" w:rsidRPr="00FA0E6C" w:rsidRDefault="00194832" w:rsidP="00194832">
            <w:pPr>
              <w:jc w:val="both"/>
              <w:rPr>
                <w:rFonts w:ascii="Times New Roman" w:hAnsi="Times New Roman" w:cs="Times New Roman"/>
                <w:b/>
                <w:sz w:val="24"/>
                <w:szCs w:val="24"/>
                <w:lang w:val="uk-UA"/>
              </w:rPr>
            </w:pPr>
            <w:r w:rsidRPr="00FA0E6C">
              <w:rPr>
                <w:rFonts w:ascii="Times New Roman" w:hAnsi="Times New Roman" w:cs="Times New Roman"/>
                <w:b/>
                <w:sz w:val="24"/>
                <w:szCs w:val="24"/>
                <w:lang w:val="uk-UA"/>
              </w:rPr>
              <w:t>Управління молоді та спорту Львівської обласної державної адміністрації</w:t>
            </w:r>
          </w:p>
        </w:tc>
        <w:tc>
          <w:tcPr>
            <w:tcW w:w="3511" w:type="dxa"/>
          </w:tcPr>
          <w:p w:rsidR="00194832" w:rsidRPr="00416453" w:rsidRDefault="00194832" w:rsidP="00194832">
            <w:pPr>
              <w:spacing w:after="0" w:line="240" w:lineRule="auto"/>
              <w:jc w:val="both"/>
              <w:rPr>
                <w:rFonts w:ascii="Times New Roman" w:hAnsi="Times New Roman" w:cs="Times New Roman"/>
                <w:sz w:val="24"/>
                <w:szCs w:val="24"/>
              </w:rPr>
            </w:pPr>
          </w:p>
        </w:tc>
      </w:tr>
      <w:tr w:rsidR="00194832" w:rsidRPr="001D3852" w:rsidTr="00DC2D0D">
        <w:tc>
          <w:tcPr>
            <w:tcW w:w="709" w:type="dxa"/>
          </w:tcPr>
          <w:p w:rsidR="00194832" w:rsidRPr="00C209D1" w:rsidRDefault="00194832" w:rsidP="00194832">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50</w:t>
            </w:r>
          </w:p>
        </w:tc>
        <w:tc>
          <w:tcPr>
            <w:tcW w:w="1418" w:type="dxa"/>
          </w:tcPr>
          <w:p w:rsidR="00194832" w:rsidRPr="008F60C1" w:rsidRDefault="00194832" w:rsidP="00194832">
            <w:pPr>
              <w:rPr>
                <w:rFonts w:ascii="Times New Roman" w:hAnsi="Times New Roman" w:cs="Times New Roman"/>
                <w:sz w:val="24"/>
                <w:szCs w:val="24"/>
                <w:lang w:val="en-US"/>
              </w:rPr>
            </w:pPr>
            <w:r>
              <w:rPr>
                <w:rFonts w:ascii="Times New Roman" w:hAnsi="Times New Roman" w:cs="Times New Roman"/>
                <w:sz w:val="24"/>
                <w:szCs w:val="24"/>
                <w:lang w:val="uk-UA"/>
              </w:rPr>
              <w:t>01253</w:t>
            </w:r>
          </w:p>
        </w:tc>
        <w:tc>
          <w:tcPr>
            <w:tcW w:w="5106" w:type="dxa"/>
          </w:tcPr>
          <w:p w:rsidR="00194832" w:rsidRPr="001F7D90" w:rsidRDefault="00194832" w:rsidP="00194832">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Присвоєння спортивних розрядів спортсменам: «Кандидат у майстри спорту України» та І спортивний розряд</w:t>
            </w:r>
          </w:p>
        </w:tc>
        <w:tc>
          <w:tcPr>
            <w:tcW w:w="3511" w:type="dxa"/>
          </w:tcPr>
          <w:p w:rsidR="00194832" w:rsidRPr="00416453"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Закон України «Про фізичну культуру і спорт»</w:t>
            </w:r>
          </w:p>
        </w:tc>
      </w:tr>
      <w:tr w:rsidR="00194832" w:rsidRPr="001D3852" w:rsidTr="00DC2D0D">
        <w:tc>
          <w:tcPr>
            <w:tcW w:w="709" w:type="dxa"/>
          </w:tcPr>
          <w:p w:rsidR="00194832" w:rsidRPr="00C209D1" w:rsidRDefault="00194832" w:rsidP="00194832">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51</w:t>
            </w:r>
          </w:p>
        </w:tc>
        <w:tc>
          <w:tcPr>
            <w:tcW w:w="1418" w:type="dxa"/>
          </w:tcPr>
          <w:p w:rsidR="00194832" w:rsidRPr="009E0369"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01252</w:t>
            </w:r>
          </w:p>
        </w:tc>
        <w:tc>
          <w:tcPr>
            <w:tcW w:w="5106" w:type="dxa"/>
          </w:tcPr>
          <w:p w:rsidR="00194832" w:rsidRPr="000E235E" w:rsidRDefault="00194832" w:rsidP="00194832">
            <w:pPr>
              <w:jc w:val="both"/>
              <w:rPr>
                <w:rFonts w:ascii="Times New Roman" w:hAnsi="Times New Roman" w:cs="Times New Roman"/>
                <w:sz w:val="24"/>
                <w:szCs w:val="24"/>
                <w:lang w:val="uk-UA"/>
              </w:rPr>
            </w:pPr>
            <w:r w:rsidRPr="009E0369">
              <w:rPr>
                <w:rFonts w:ascii="Times New Roman" w:hAnsi="Times New Roman" w:cs="Times New Roman"/>
                <w:sz w:val="24"/>
                <w:szCs w:val="24"/>
                <w:lang w:val="uk-UA"/>
              </w:rPr>
              <w:t>Присвоєння спортивних розрядів спортсменам:</w:t>
            </w:r>
            <w:r w:rsidR="007736D9">
              <w:rPr>
                <w:rFonts w:ascii="Times New Roman" w:hAnsi="Times New Roman" w:cs="Times New Roman"/>
                <w:sz w:val="24"/>
                <w:szCs w:val="24"/>
                <w:lang w:val="uk-UA"/>
              </w:rPr>
              <w:t xml:space="preserve"> </w:t>
            </w:r>
            <w:r w:rsidRPr="009E0369">
              <w:rPr>
                <w:rFonts w:ascii="Times New Roman" w:hAnsi="Times New Roman" w:cs="Times New Roman"/>
                <w:sz w:val="24"/>
                <w:szCs w:val="24"/>
                <w:lang w:val="uk-UA"/>
              </w:rPr>
              <w:t>ІІ та ІІІ спортивний розряд</w:t>
            </w:r>
          </w:p>
        </w:tc>
        <w:tc>
          <w:tcPr>
            <w:tcW w:w="3511" w:type="dxa"/>
          </w:tcPr>
          <w:p w:rsidR="00194832" w:rsidRPr="009E0369" w:rsidRDefault="00194832" w:rsidP="0019483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фізичну культуру і спорт»</w:t>
            </w:r>
          </w:p>
        </w:tc>
      </w:tr>
      <w:tr w:rsidR="00194832" w:rsidRPr="001D3852" w:rsidTr="00DC2D0D">
        <w:tc>
          <w:tcPr>
            <w:tcW w:w="709" w:type="dxa"/>
          </w:tcPr>
          <w:p w:rsidR="00194832" w:rsidRDefault="00194832" w:rsidP="00194832">
            <w:pPr>
              <w:rPr>
                <w:rFonts w:ascii="Times New Roman" w:hAnsi="Times New Roman" w:cs="Times New Roman"/>
                <w:sz w:val="24"/>
                <w:szCs w:val="24"/>
                <w:lang w:val="uk-UA"/>
              </w:rPr>
            </w:pPr>
          </w:p>
        </w:tc>
        <w:tc>
          <w:tcPr>
            <w:tcW w:w="1418" w:type="dxa"/>
          </w:tcPr>
          <w:p w:rsidR="00194832" w:rsidRPr="009E0369" w:rsidRDefault="00194832" w:rsidP="00194832">
            <w:pPr>
              <w:rPr>
                <w:rFonts w:ascii="Times New Roman" w:hAnsi="Times New Roman" w:cs="Times New Roman"/>
                <w:sz w:val="24"/>
                <w:szCs w:val="24"/>
                <w:lang w:val="uk-UA"/>
              </w:rPr>
            </w:pPr>
          </w:p>
        </w:tc>
        <w:tc>
          <w:tcPr>
            <w:tcW w:w="5106" w:type="dxa"/>
          </w:tcPr>
          <w:p w:rsidR="00194832" w:rsidRPr="003D1864" w:rsidRDefault="00194832" w:rsidP="00194832">
            <w:pPr>
              <w:jc w:val="both"/>
              <w:rPr>
                <w:rFonts w:ascii="Times New Roman" w:hAnsi="Times New Roman" w:cs="Times New Roman"/>
                <w:b/>
                <w:sz w:val="24"/>
                <w:szCs w:val="24"/>
                <w:highlight w:val="yellow"/>
                <w:lang w:val="uk-UA"/>
              </w:rPr>
            </w:pPr>
            <w:r>
              <w:rPr>
                <w:rFonts w:ascii="Times New Roman" w:hAnsi="Times New Roman" w:cs="Times New Roman"/>
                <w:sz w:val="24"/>
                <w:szCs w:val="24"/>
                <w:lang w:val="uk-UA"/>
              </w:rPr>
              <w:t xml:space="preserve">        </w:t>
            </w:r>
            <w:r w:rsidRPr="003D1864">
              <w:rPr>
                <w:rFonts w:ascii="Times New Roman" w:hAnsi="Times New Roman" w:cs="Times New Roman"/>
                <w:b/>
                <w:sz w:val="24"/>
                <w:szCs w:val="24"/>
                <w:lang w:val="uk-UA"/>
              </w:rPr>
              <w:t>Міністерство у справах ветеранів України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p>
        </w:tc>
      </w:tr>
      <w:tr w:rsidR="00194832" w:rsidRPr="001D3852" w:rsidTr="00DC2D0D">
        <w:tc>
          <w:tcPr>
            <w:tcW w:w="709" w:type="dxa"/>
          </w:tcPr>
          <w:p w:rsidR="00194832" w:rsidRPr="00C209D1" w:rsidRDefault="00194832" w:rsidP="00194832">
            <w:pPr>
              <w:rPr>
                <w:rFonts w:ascii="Times New Roman" w:hAnsi="Times New Roman" w:cs="Times New Roman"/>
                <w:sz w:val="24"/>
                <w:szCs w:val="24"/>
                <w:lang w:val="en-US"/>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5</w:t>
            </w:r>
            <w:r w:rsidR="00D3069F">
              <w:rPr>
                <w:rFonts w:ascii="Times New Roman" w:hAnsi="Times New Roman" w:cs="Times New Roman"/>
                <w:sz w:val="24"/>
                <w:szCs w:val="24"/>
                <w:lang w:val="uk-UA"/>
              </w:rPr>
              <w:t>2</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01286</w:t>
            </w:r>
          </w:p>
        </w:tc>
        <w:tc>
          <w:tcPr>
            <w:tcW w:w="5106" w:type="dxa"/>
          </w:tcPr>
          <w:p w:rsidR="00194832" w:rsidRPr="00081DA8" w:rsidRDefault="00F5186A" w:rsidP="00194832">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Встановлення </w:t>
            </w:r>
            <w:r w:rsidR="00194832">
              <w:rPr>
                <w:rFonts w:ascii="Times New Roman" w:hAnsi="Times New Roman" w:cs="Times New Roman"/>
                <w:sz w:val="24"/>
                <w:szCs w:val="24"/>
                <w:lang w:val="uk-UA"/>
              </w:rPr>
              <w:t xml:space="preserve"> статусу учасника бойових дій</w:t>
            </w:r>
            <w:r>
              <w:rPr>
                <w:rFonts w:ascii="Times New Roman" w:hAnsi="Times New Roman" w:cs="Times New Roman"/>
                <w:sz w:val="24"/>
                <w:szCs w:val="24"/>
                <w:lang w:val="uk-UA"/>
              </w:rPr>
              <w:t>, видача посвідчення</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194832" w:rsidRPr="001D3852" w:rsidTr="00DC2D0D">
        <w:tc>
          <w:tcPr>
            <w:tcW w:w="709" w:type="dxa"/>
          </w:tcPr>
          <w:p w:rsidR="00194832" w:rsidRPr="00C209D1" w:rsidRDefault="00194832" w:rsidP="00194832">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5</w:t>
            </w:r>
            <w:r w:rsidR="00D3069F">
              <w:rPr>
                <w:rFonts w:ascii="Times New Roman" w:hAnsi="Times New Roman" w:cs="Times New Roman"/>
                <w:sz w:val="24"/>
                <w:szCs w:val="24"/>
                <w:lang w:val="uk-UA"/>
              </w:rPr>
              <w:t>3</w:t>
            </w:r>
          </w:p>
        </w:tc>
        <w:tc>
          <w:tcPr>
            <w:tcW w:w="1418" w:type="dxa"/>
          </w:tcPr>
          <w:p w:rsidR="00194832" w:rsidRDefault="00194832" w:rsidP="00194832">
            <w:pPr>
              <w:rPr>
                <w:rFonts w:ascii="Times New Roman" w:hAnsi="Times New Roman" w:cs="Times New Roman"/>
                <w:sz w:val="24"/>
                <w:szCs w:val="24"/>
                <w:lang w:val="uk-UA"/>
              </w:rPr>
            </w:pPr>
            <w:r w:rsidRPr="00143A7D">
              <w:rPr>
                <w:rFonts w:ascii="Times New Roman" w:hAnsi="Times New Roman" w:cs="Times New Roman"/>
                <w:sz w:val="24"/>
                <w:szCs w:val="24"/>
                <w:lang w:val="uk-UA"/>
              </w:rPr>
              <w:t>01198</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5186A">
              <w:rPr>
                <w:rFonts w:ascii="Times New Roman" w:hAnsi="Times New Roman" w:cs="Times New Roman"/>
                <w:sz w:val="24"/>
                <w:szCs w:val="24"/>
                <w:lang w:val="uk-UA"/>
              </w:rPr>
              <w:t>клеювання</w:t>
            </w:r>
            <w:r>
              <w:rPr>
                <w:rFonts w:ascii="Times New Roman" w:hAnsi="Times New Roman" w:cs="Times New Roman"/>
                <w:sz w:val="24"/>
                <w:szCs w:val="24"/>
                <w:lang w:val="uk-UA"/>
              </w:rPr>
              <w:t xml:space="preserve"> бланка-вкладки до посвідчення учасника бойових дій, особи з інвалідністю внаслідок війни</w:t>
            </w:r>
            <w:r w:rsidR="00F5186A">
              <w:rPr>
                <w:rFonts w:ascii="Times New Roman" w:hAnsi="Times New Roman" w:cs="Times New Roman"/>
                <w:sz w:val="24"/>
                <w:szCs w:val="24"/>
                <w:lang w:val="uk-UA"/>
              </w:rPr>
              <w:t xml:space="preserve"> ІІ і ІІІ групи з числа учасників бойових дій у період Другої світової війни, яким виповнилося 85 років і більше</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194832" w:rsidRPr="001D3852" w:rsidTr="00DC2D0D">
        <w:tc>
          <w:tcPr>
            <w:tcW w:w="709" w:type="dxa"/>
          </w:tcPr>
          <w:p w:rsidR="00194832" w:rsidRPr="00C209D1" w:rsidRDefault="00194832" w:rsidP="00194832">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04FE6">
              <w:rPr>
                <w:rFonts w:ascii="Times New Roman" w:hAnsi="Times New Roman" w:cs="Times New Roman"/>
                <w:sz w:val="24"/>
                <w:szCs w:val="24"/>
                <w:lang w:val="uk-UA"/>
              </w:rPr>
              <w:t>5</w:t>
            </w:r>
            <w:r w:rsidR="00D3069F">
              <w:rPr>
                <w:rFonts w:ascii="Times New Roman" w:hAnsi="Times New Roman" w:cs="Times New Roman"/>
                <w:sz w:val="24"/>
                <w:szCs w:val="24"/>
                <w:lang w:val="uk-UA"/>
              </w:rPr>
              <w:t>4</w:t>
            </w:r>
          </w:p>
        </w:tc>
        <w:tc>
          <w:tcPr>
            <w:tcW w:w="1418" w:type="dxa"/>
          </w:tcPr>
          <w:p w:rsidR="00194832" w:rsidRDefault="00194832" w:rsidP="00194832">
            <w:pPr>
              <w:rPr>
                <w:rFonts w:ascii="Times New Roman" w:hAnsi="Times New Roman" w:cs="Times New Roman"/>
                <w:sz w:val="24"/>
                <w:szCs w:val="24"/>
                <w:lang w:val="uk-UA"/>
              </w:rPr>
            </w:pPr>
            <w:r>
              <w:rPr>
                <w:rFonts w:ascii="Times New Roman" w:hAnsi="Times New Roman" w:cs="Times New Roman"/>
                <w:sz w:val="24"/>
                <w:szCs w:val="24"/>
                <w:lang w:val="uk-UA"/>
              </w:rPr>
              <w:t>01285</w:t>
            </w:r>
          </w:p>
        </w:tc>
        <w:tc>
          <w:tcPr>
            <w:tcW w:w="5106" w:type="dxa"/>
          </w:tcPr>
          <w:p w:rsidR="00194832" w:rsidRDefault="00194832"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Позбавлення статусу учасника бойових дій за заявою </w:t>
            </w:r>
            <w:r w:rsidR="00F5186A">
              <w:rPr>
                <w:rFonts w:ascii="Times New Roman" w:hAnsi="Times New Roman" w:cs="Times New Roman"/>
                <w:sz w:val="24"/>
                <w:szCs w:val="24"/>
                <w:lang w:val="uk-UA"/>
              </w:rPr>
              <w:t>такої особи</w:t>
            </w:r>
          </w:p>
        </w:tc>
        <w:tc>
          <w:tcPr>
            <w:tcW w:w="3511" w:type="dxa"/>
          </w:tcPr>
          <w:p w:rsidR="00194832" w:rsidRDefault="00194832"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D65CEE" w:rsidRPr="001D3852" w:rsidTr="00DC2D0D">
        <w:tc>
          <w:tcPr>
            <w:tcW w:w="709" w:type="dxa"/>
          </w:tcPr>
          <w:p w:rsidR="00D65CEE" w:rsidRDefault="00D65CEE" w:rsidP="00194832">
            <w:pPr>
              <w:ind w:right="-250"/>
              <w:rPr>
                <w:rFonts w:ascii="Times New Roman" w:hAnsi="Times New Roman" w:cs="Times New Roman"/>
                <w:sz w:val="24"/>
                <w:szCs w:val="24"/>
                <w:lang w:val="uk-UA"/>
              </w:rPr>
            </w:pPr>
            <w:r>
              <w:rPr>
                <w:rFonts w:ascii="Times New Roman" w:hAnsi="Times New Roman" w:cs="Times New Roman"/>
                <w:sz w:val="24"/>
                <w:szCs w:val="24"/>
                <w:lang w:val="uk-UA"/>
              </w:rPr>
              <w:t>15</w:t>
            </w:r>
            <w:r w:rsidR="00D3069F">
              <w:rPr>
                <w:rFonts w:ascii="Times New Roman" w:hAnsi="Times New Roman" w:cs="Times New Roman"/>
                <w:sz w:val="24"/>
                <w:szCs w:val="24"/>
                <w:lang w:val="uk-UA"/>
              </w:rPr>
              <w:t>5</w:t>
            </w:r>
          </w:p>
        </w:tc>
        <w:tc>
          <w:tcPr>
            <w:tcW w:w="1418" w:type="dxa"/>
          </w:tcPr>
          <w:p w:rsidR="00D65CEE" w:rsidRDefault="00D65CEE" w:rsidP="00194832">
            <w:pPr>
              <w:rPr>
                <w:rFonts w:ascii="Times New Roman" w:hAnsi="Times New Roman" w:cs="Times New Roman"/>
                <w:sz w:val="24"/>
                <w:szCs w:val="24"/>
                <w:lang w:val="uk-UA"/>
              </w:rPr>
            </w:pPr>
            <w:r>
              <w:rPr>
                <w:rFonts w:ascii="Times New Roman" w:hAnsi="Times New Roman" w:cs="Times New Roman"/>
                <w:sz w:val="24"/>
                <w:szCs w:val="24"/>
                <w:lang w:val="uk-UA"/>
              </w:rPr>
              <w:t>00237</w:t>
            </w:r>
          </w:p>
        </w:tc>
        <w:tc>
          <w:tcPr>
            <w:tcW w:w="5106" w:type="dxa"/>
          </w:tcPr>
          <w:p w:rsidR="00D65CEE" w:rsidRDefault="00D65CEE"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статусу члена сім’ї загиблого ветерана війни</w:t>
            </w:r>
          </w:p>
        </w:tc>
        <w:tc>
          <w:tcPr>
            <w:tcW w:w="3511" w:type="dxa"/>
          </w:tcPr>
          <w:p w:rsidR="00D65CEE" w:rsidRDefault="00D65CEE"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D65CEE" w:rsidRPr="001D3852" w:rsidTr="00DC2D0D">
        <w:tc>
          <w:tcPr>
            <w:tcW w:w="709" w:type="dxa"/>
          </w:tcPr>
          <w:p w:rsidR="00D65CEE" w:rsidRDefault="00FE72E8" w:rsidP="00194832">
            <w:pPr>
              <w:ind w:right="-250"/>
              <w:rPr>
                <w:rFonts w:ascii="Times New Roman" w:hAnsi="Times New Roman" w:cs="Times New Roman"/>
                <w:sz w:val="24"/>
                <w:szCs w:val="24"/>
                <w:lang w:val="uk-UA"/>
              </w:rPr>
            </w:pPr>
            <w:r>
              <w:rPr>
                <w:rFonts w:ascii="Times New Roman" w:hAnsi="Times New Roman" w:cs="Times New Roman"/>
                <w:sz w:val="24"/>
                <w:szCs w:val="24"/>
                <w:lang w:val="uk-UA"/>
              </w:rPr>
              <w:t>15</w:t>
            </w:r>
            <w:r w:rsidR="00D3069F">
              <w:rPr>
                <w:rFonts w:ascii="Times New Roman" w:hAnsi="Times New Roman" w:cs="Times New Roman"/>
                <w:sz w:val="24"/>
                <w:szCs w:val="24"/>
                <w:lang w:val="uk-UA"/>
              </w:rPr>
              <w:t>6</w:t>
            </w:r>
          </w:p>
        </w:tc>
        <w:tc>
          <w:tcPr>
            <w:tcW w:w="1418" w:type="dxa"/>
          </w:tcPr>
          <w:p w:rsidR="00D65CEE" w:rsidRDefault="005C4CE1" w:rsidP="00194832">
            <w:pPr>
              <w:rPr>
                <w:rFonts w:ascii="Times New Roman" w:hAnsi="Times New Roman" w:cs="Times New Roman"/>
                <w:sz w:val="24"/>
                <w:szCs w:val="24"/>
                <w:lang w:val="uk-UA"/>
              </w:rPr>
            </w:pPr>
            <w:r>
              <w:rPr>
                <w:rFonts w:ascii="Times New Roman" w:hAnsi="Times New Roman" w:cs="Times New Roman"/>
                <w:sz w:val="24"/>
                <w:szCs w:val="24"/>
                <w:lang w:val="uk-UA"/>
              </w:rPr>
              <w:t>00239</w:t>
            </w:r>
          </w:p>
        </w:tc>
        <w:tc>
          <w:tcPr>
            <w:tcW w:w="5106" w:type="dxa"/>
          </w:tcPr>
          <w:p w:rsidR="00D65CEE" w:rsidRDefault="00FE72E8"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статусу учасника війни</w:t>
            </w:r>
            <w:r w:rsidR="00470080">
              <w:rPr>
                <w:rFonts w:ascii="Times New Roman" w:hAnsi="Times New Roman" w:cs="Times New Roman"/>
                <w:sz w:val="24"/>
                <w:szCs w:val="24"/>
                <w:lang w:val="uk-UA"/>
              </w:rPr>
              <w:t>, видача посвідчення</w:t>
            </w:r>
          </w:p>
        </w:tc>
        <w:tc>
          <w:tcPr>
            <w:tcW w:w="3511" w:type="dxa"/>
          </w:tcPr>
          <w:p w:rsidR="00D65CEE" w:rsidRDefault="00FE72E8"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3A0C98" w:rsidRPr="001D3852" w:rsidTr="00DC2D0D">
        <w:tc>
          <w:tcPr>
            <w:tcW w:w="709" w:type="dxa"/>
          </w:tcPr>
          <w:p w:rsidR="003A0C98" w:rsidRDefault="003A0C98" w:rsidP="00194832">
            <w:pPr>
              <w:ind w:right="-250"/>
              <w:rPr>
                <w:rFonts w:ascii="Times New Roman" w:hAnsi="Times New Roman" w:cs="Times New Roman"/>
                <w:sz w:val="24"/>
                <w:szCs w:val="24"/>
                <w:lang w:val="uk-UA"/>
              </w:rPr>
            </w:pPr>
            <w:r>
              <w:rPr>
                <w:rFonts w:ascii="Times New Roman" w:hAnsi="Times New Roman" w:cs="Times New Roman"/>
                <w:sz w:val="24"/>
                <w:szCs w:val="24"/>
                <w:lang w:val="uk-UA"/>
              </w:rPr>
              <w:lastRenderedPageBreak/>
              <w:t>15</w:t>
            </w:r>
            <w:r w:rsidR="00D3069F">
              <w:rPr>
                <w:rFonts w:ascii="Times New Roman" w:hAnsi="Times New Roman" w:cs="Times New Roman"/>
                <w:sz w:val="24"/>
                <w:szCs w:val="24"/>
                <w:lang w:val="uk-UA"/>
              </w:rPr>
              <w:t>7</w:t>
            </w:r>
          </w:p>
        </w:tc>
        <w:tc>
          <w:tcPr>
            <w:tcW w:w="1418" w:type="dxa"/>
          </w:tcPr>
          <w:p w:rsidR="003A0C98" w:rsidRDefault="003A0C98" w:rsidP="00194832">
            <w:pPr>
              <w:rPr>
                <w:rFonts w:ascii="Times New Roman" w:hAnsi="Times New Roman" w:cs="Times New Roman"/>
                <w:sz w:val="24"/>
                <w:szCs w:val="24"/>
                <w:lang w:val="uk-UA"/>
              </w:rPr>
            </w:pPr>
            <w:r>
              <w:rPr>
                <w:rFonts w:ascii="Times New Roman" w:hAnsi="Times New Roman" w:cs="Times New Roman"/>
                <w:sz w:val="24"/>
                <w:szCs w:val="24"/>
                <w:lang w:val="uk-UA"/>
              </w:rPr>
              <w:t>00241</w:t>
            </w:r>
          </w:p>
        </w:tc>
        <w:tc>
          <w:tcPr>
            <w:tcW w:w="5106" w:type="dxa"/>
          </w:tcPr>
          <w:p w:rsidR="003A0C98" w:rsidRDefault="003A0C98"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особи з інвалідністю внаслідок війни</w:t>
            </w:r>
          </w:p>
        </w:tc>
        <w:tc>
          <w:tcPr>
            <w:tcW w:w="3511" w:type="dxa"/>
          </w:tcPr>
          <w:p w:rsidR="003A0C98" w:rsidRDefault="003A0C98"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F5186A" w:rsidRPr="001D3852" w:rsidTr="00DC2D0D">
        <w:tc>
          <w:tcPr>
            <w:tcW w:w="709" w:type="dxa"/>
          </w:tcPr>
          <w:p w:rsidR="00F5186A" w:rsidRDefault="00D3069F" w:rsidP="00194832">
            <w:pPr>
              <w:ind w:right="-250"/>
              <w:rPr>
                <w:rFonts w:ascii="Times New Roman" w:hAnsi="Times New Roman" w:cs="Times New Roman"/>
                <w:sz w:val="24"/>
                <w:szCs w:val="24"/>
                <w:lang w:val="uk-UA"/>
              </w:rPr>
            </w:pPr>
            <w:r>
              <w:rPr>
                <w:rFonts w:ascii="Times New Roman" w:hAnsi="Times New Roman" w:cs="Times New Roman"/>
                <w:sz w:val="24"/>
                <w:szCs w:val="24"/>
                <w:lang w:val="uk-UA"/>
              </w:rPr>
              <w:t>158</w:t>
            </w:r>
          </w:p>
        </w:tc>
        <w:tc>
          <w:tcPr>
            <w:tcW w:w="1418" w:type="dxa"/>
          </w:tcPr>
          <w:p w:rsidR="00F5186A" w:rsidRDefault="00F5186A" w:rsidP="00194832">
            <w:pPr>
              <w:rPr>
                <w:rFonts w:ascii="Times New Roman" w:hAnsi="Times New Roman" w:cs="Times New Roman"/>
                <w:sz w:val="24"/>
                <w:szCs w:val="24"/>
                <w:lang w:val="uk-UA"/>
              </w:rPr>
            </w:pPr>
            <w:r>
              <w:rPr>
                <w:rFonts w:ascii="Times New Roman" w:hAnsi="Times New Roman" w:cs="Times New Roman"/>
                <w:sz w:val="24"/>
                <w:szCs w:val="24"/>
                <w:lang w:val="uk-UA"/>
              </w:rPr>
              <w:t>01588</w:t>
            </w:r>
          </w:p>
        </w:tc>
        <w:tc>
          <w:tcPr>
            <w:tcW w:w="5106" w:type="dxa"/>
          </w:tcPr>
          <w:p w:rsidR="00F5186A" w:rsidRDefault="00F5186A" w:rsidP="00194832">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статусу постраждалого учасника Революції Гідності, видача посвідчення</w:t>
            </w:r>
          </w:p>
        </w:tc>
        <w:tc>
          <w:tcPr>
            <w:tcW w:w="3511" w:type="dxa"/>
          </w:tcPr>
          <w:p w:rsidR="00F5186A" w:rsidRDefault="00F5186A" w:rsidP="0019483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470080" w:rsidRPr="001D3852" w:rsidTr="00DC2D0D">
        <w:tc>
          <w:tcPr>
            <w:tcW w:w="709" w:type="dxa"/>
          </w:tcPr>
          <w:p w:rsidR="00470080"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159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01877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конфлікутубойових дій та збройного конфлікту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470080" w:rsidRPr="001D3852" w:rsidTr="00DC2D0D">
        <w:tc>
          <w:tcPr>
            <w:tcW w:w="709" w:type="dxa"/>
          </w:tcPr>
          <w:p w:rsidR="00470080"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01597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w:t>
            </w:r>
            <w:r w:rsidR="005E1920">
              <w:rPr>
                <w:rFonts w:ascii="Times New Roman" w:hAnsi="Times New Roman" w:cs="Times New Roman"/>
                <w:sz w:val="24"/>
                <w:szCs w:val="24"/>
                <w:lang w:val="uk-UA"/>
              </w:rPr>
              <w:t>часника Революції Гідності замість непридатного/втраченого та у разі зміни персональних даних</w:t>
            </w:r>
          </w:p>
        </w:tc>
        <w:tc>
          <w:tcPr>
            <w:tcW w:w="3511" w:type="dxa"/>
          </w:tcPr>
          <w:p w:rsidR="00470080" w:rsidRDefault="005E192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5E1920" w:rsidRPr="001D3852" w:rsidTr="00DC2D0D">
        <w:tc>
          <w:tcPr>
            <w:tcW w:w="709" w:type="dxa"/>
          </w:tcPr>
          <w:p w:rsidR="005E1920"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161</w:t>
            </w:r>
          </w:p>
        </w:tc>
        <w:tc>
          <w:tcPr>
            <w:tcW w:w="1418" w:type="dxa"/>
          </w:tcPr>
          <w:p w:rsidR="005E1920" w:rsidRDefault="005E1920" w:rsidP="00470080">
            <w:pPr>
              <w:rPr>
                <w:rFonts w:ascii="Times New Roman" w:hAnsi="Times New Roman" w:cs="Times New Roman"/>
                <w:sz w:val="24"/>
                <w:szCs w:val="24"/>
                <w:lang w:val="uk-UA"/>
              </w:rPr>
            </w:pPr>
            <w:r>
              <w:rPr>
                <w:rFonts w:ascii="Times New Roman" w:hAnsi="Times New Roman" w:cs="Times New Roman"/>
                <w:sz w:val="24"/>
                <w:szCs w:val="24"/>
                <w:lang w:val="uk-UA"/>
              </w:rPr>
              <w:t>02499</w:t>
            </w:r>
          </w:p>
        </w:tc>
        <w:tc>
          <w:tcPr>
            <w:tcW w:w="5106" w:type="dxa"/>
          </w:tcPr>
          <w:p w:rsidR="005E1920" w:rsidRDefault="005E192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3511" w:type="dxa"/>
          </w:tcPr>
          <w:p w:rsidR="005E1920" w:rsidRDefault="005E192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5E1920" w:rsidRPr="001D3852" w:rsidTr="00DC2D0D">
        <w:tc>
          <w:tcPr>
            <w:tcW w:w="709" w:type="dxa"/>
          </w:tcPr>
          <w:p w:rsidR="005E1920"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162</w:t>
            </w:r>
          </w:p>
        </w:tc>
        <w:tc>
          <w:tcPr>
            <w:tcW w:w="1418" w:type="dxa"/>
          </w:tcPr>
          <w:p w:rsidR="005E1920" w:rsidRDefault="005E1920" w:rsidP="00470080">
            <w:pPr>
              <w:rPr>
                <w:rFonts w:ascii="Times New Roman" w:hAnsi="Times New Roman" w:cs="Times New Roman"/>
                <w:sz w:val="24"/>
                <w:szCs w:val="24"/>
                <w:lang w:val="uk-UA"/>
              </w:rPr>
            </w:pPr>
            <w:r>
              <w:rPr>
                <w:rFonts w:ascii="Times New Roman" w:hAnsi="Times New Roman" w:cs="Times New Roman"/>
                <w:sz w:val="24"/>
                <w:szCs w:val="24"/>
                <w:lang w:val="uk-UA"/>
              </w:rPr>
              <w:t>00105</w:t>
            </w:r>
          </w:p>
        </w:tc>
        <w:tc>
          <w:tcPr>
            <w:tcW w:w="5106" w:type="dxa"/>
          </w:tcPr>
          <w:p w:rsidR="005E1920" w:rsidRDefault="005E192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w:t>
            </w:r>
            <w:r>
              <w:rPr>
                <w:rFonts w:ascii="Times New Roman" w:hAnsi="Times New Roman" w:cs="Times New Roman"/>
                <w:sz w:val="24"/>
                <w:szCs w:val="24"/>
                <w:lang w:val="uk-UA"/>
              </w:rPr>
              <w:lastRenderedPageBreak/>
              <w:t>іншої країни проти України, бойових дій та збройного конфлікту</w:t>
            </w:r>
          </w:p>
        </w:tc>
        <w:tc>
          <w:tcPr>
            <w:tcW w:w="3511" w:type="dxa"/>
          </w:tcPr>
          <w:p w:rsidR="005E1920" w:rsidRDefault="00943E33"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Закон України «Про волонтерську діяльність»</w:t>
            </w:r>
          </w:p>
        </w:tc>
      </w:tr>
      <w:tr w:rsidR="00943E33" w:rsidRPr="001D3852" w:rsidTr="00DC2D0D">
        <w:tc>
          <w:tcPr>
            <w:tcW w:w="709" w:type="dxa"/>
          </w:tcPr>
          <w:p w:rsidR="00943E33"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lastRenderedPageBreak/>
              <w:t>163</w:t>
            </w:r>
          </w:p>
        </w:tc>
        <w:tc>
          <w:tcPr>
            <w:tcW w:w="1418" w:type="dxa"/>
          </w:tcPr>
          <w:p w:rsidR="00943E33" w:rsidRDefault="00943E33" w:rsidP="00470080">
            <w:pPr>
              <w:rPr>
                <w:rFonts w:ascii="Times New Roman" w:hAnsi="Times New Roman" w:cs="Times New Roman"/>
                <w:sz w:val="24"/>
                <w:szCs w:val="24"/>
                <w:lang w:val="uk-UA"/>
              </w:rPr>
            </w:pPr>
            <w:r>
              <w:rPr>
                <w:rFonts w:ascii="Times New Roman" w:hAnsi="Times New Roman" w:cs="Times New Roman"/>
                <w:sz w:val="24"/>
                <w:szCs w:val="24"/>
                <w:lang w:val="uk-UA"/>
              </w:rPr>
              <w:t>02502</w:t>
            </w:r>
          </w:p>
        </w:tc>
        <w:tc>
          <w:tcPr>
            <w:tcW w:w="5106" w:type="dxa"/>
          </w:tcPr>
          <w:p w:rsidR="00943E33" w:rsidRDefault="00943E33"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3511" w:type="dxa"/>
          </w:tcPr>
          <w:p w:rsidR="00943E33" w:rsidRDefault="00943E33"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943E33" w:rsidRPr="001D3852" w:rsidTr="00DC2D0D">
        <w:tc>
          <w:tcPr>
            <w:tcW w:w="709" w:type="dxa"/>
          </w:tcPr>
          <w:p w:rsidR="00943E33"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164</w:t>
            </w:r>
          </w:p>
        </w:tc>
        <w:tc>
          <w:tcPr>
            <w:tcW w:w="1418" w:type="dxa"/>
          </w:tcPr>
          <w:p w:rsidR="00943E33" w:rsidRDefault="00943E33" w:rsidP="00470080">
            <w:pPr>
              <w:rPr>
                <w:rFonts w:ascii="Times New Roman" w:hAnsi="Times New Roman" w:cs="Times New Roman"/>
                <w:sz w:val="24"/>
                <w:szCs w:val="24"/>
                <w:lang w:val="uk-UA"/>
              </w:rPr>
            </w:pPr>
            <w:r>
              <w:rPr>
                <w:rFonts w:ascii="Times New Roman" w:hAnsi="Times New Roman" w:cs="Times New Roman"/>
                <w:sz w:val="24"/>
                <w:szCs w:val="24"/>
                <w:lang w:val="uk-UA"/>
              </w:rPr>
              <w:t>02347</w:t>
            </w:r>
          </w:p>
        </w:tc>
        <w:tc>
          <w:tcPr>
            <w:tcW w:w="5106" w:type="dxa"/>
          </w:tcPr>
          <w:p w:rsidR="00943E33" w:rsidRDefault="00943E33"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виплати щорічної разової грошової допомоги ветеранам війни і жертвам нациських переслідувань</w:t>
            </w:r>
          </w:p>
        </w:tc>
        <w:tc>
          <w:tcPr>
            <w:tcW w:w="3511" w:type="dxa"/>
          </w:tcPr>
          <w:p w:rsidR="00943E33" w:rsidRDefault="00943E33"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 і «Про жертви нациських переслідувань»</w:t>
            </w:r>
          </w:p>
        </w:tc>
      </w:tr>
      <w:tr w:rsidR="00943E33" w:rsidRPr="001D3852" w:rsidTr="00DC2D0D">
        <w:tc>
          <w:tcPr>
            <w:tcW w:w="709" w:type="dxa"/>
          </w:tcPr>
          <w:p w:rsidR="00943E33"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165</w:t>
            </w:r>
          </w:p>
        </w:tc>
        <w:tc>
          <w:tcPr>
            <w:tcW w:w="1418" w:type="dxa"/>
          </w:tcPr>
          <w:p w:rsidR="00943E33" w:rsidRDefault="00943E33" w:rsidP="00470080">
            <w:pPr>
              <w:rPr>
                <w:rFonts w:ascii="Times New Roman" w:hAnsi="Times New Roman" w:cs="Times New Roman"/>
                <w:sz w:val="24"/>
                <w:szCs w:val="24"/>
                <w:lang w:val="uk-UA"/>
              </w:rPr>
            </w:pPr>
            <w:r>
              <w:rPr>
                <w:rFonts w:ascii="Times New Roman" w:hAnsi="Times New Roman" w:cs="Times New Roman"/>
                <w:sz w:val="24"/>
                <w:szCs w:val="24"/>
                <w:lang w:val="uk-UA"/>
              </w:rPr>
              <w:t>01735</w:t>
            </w:r>
          </w:p>
        </w:tc>
        <w:tc>
          <w:tcPr>
            <w:tcW w:w="5106" w:type="dxa"/>
          </w:tcPr>
          <w:p w:rsidR="00943E33" w:rsidRDefault="00943E33"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3511" w:type="dxa"/>
          </w:tcPr>
          <w:p w:rsidR="00943E33" w:rsidRDefault="00943E33"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 і «Про жертви нациських переслідувань»</w:t>
            </w:r>
          </w:p>
        </w:tc>
      </w:tr>
      <w:tr w:rsidR="00943E33" w:rsidRPr="001D3852" w:rsidTr="00DC2D0D">
        <w:tc>
          <w:tcPr>
            <w:tcW w:w="709" w:type="dxa"/>
          </w:tcPr>
          <w:p w:rsidR="00943E33"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418" w:type="dxa"/>
          </w:tcPr>
          <w:p w:rsidR="00943E33" w:rsidRDefault="00943E33" w:rsidP="00470080">
            <w:pPr>
              <w:rPr>
                <w:rFonts w:ascii="Times New Roman" w:hAnsi="Times New Roman" w:cs="Times New Roman"/>
                <w:sz w:val="24"/>
                <w:szCs w:val="24"/>
                <w:lang w:val="uk-UA"/>
              </w:rPr>
            </w:pPr>
            <w:r>
              <w:rPr>
                <w:rFonts w:ascii="Times New Roman" w:hAnsi="Times New Roman" w:cs="Times New Roman"/>
                <w:sz w:val="24"/>
                <w:szCs w:val="24"/>
                <w:lang w:val="uk-UA"/>
              </w:rPr>
              <w:t>01284</w:t>
            </w:r>
          </w:p>
        </w:tc>
        <w:tc>
          <w:tcPr>
            <w:tcW w:w="5106" w:type="dxa"/>
          </w:tcPr>
          <w:p w:rsidR="00943E33" w:rsidRDefault="00943E33"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w:t>
            </w:r>
            <w:r w:rsidR="00C807B1">
              <w:rPr>
                <w:rFonts w:ascii="Times New Roman" w:hAnsi="Times New Roman" w:cs="Times New Roman"/>
                <w:sz w:val="24"/>
                <w:szCs w:val="24"/>
                <w:lang w:val="uk-UA"/>
              </w:rPr>
              <w:t xml:space="preserve">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3511" w:type="dxa"/>
          </w:tcPr>
          <w:p w:rsidR="00943E33" w:rsidRDefault="00C807B1"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E5317F" w:rsidRPr="001D3852" w:rsidTr="00DC2D0D">
        <w:tc>
          <w:tcPr>
            <w:tcW w:w="709" w:type="dxa"/>
          </w:tcPr>
          <w:p w:rsidR="00E5317F"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167</w:t>
            </w:r>
          </w:p>
        </w:tc>
        <w:tc>
          <w:tcPr>
            <w:tcW w:w="1418" w:type="dxa"/>
          </w:tcPr>
          <w:p w:rsidR="00E5317F" w:rsidRDefault="00E5317F" w:rsidP="00470080">
            <w:pPr>
              <w:rPr>
                <w:rFonts w:ascii="Times New Roman" w:hAnsi="Times New Roman" w:cs="Times New Roman"/>
                <w:sz w:val="24"/>
                <w:szCs w:val="24"/>
                <w:lang w:val="uk-UA"/>
              </w:rPr>
            </w:pPr>
            <w:r>
              <w:rPr>
                <w:rFonts w:ascii="Times New Roman" w:hAnsi="Times New Roman" w:cs="Times New Roman"/>
                <w:sz w:val="24"/>
                <w:szCs w:val="24"/>
                <w:lang w:val="uk-UA"/>
              </w:rPr>
              <w:t>02216</w:t>
            </w:r>
          </w:p>
        </w:tc>
        <w:tc>
          <w:tcPr>
            <w:tcW w:w="5106" w:type="dxa"/>
          </w:tcPr>
          <w:p w:rsidR="00E5317F" w:rsidRDefault="00E5317F"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3511" w:type="dxa"/>
          </w:tcPr>
          <w:p w:rsidR="00E5317F" w:rsidRDefault="00E5317F"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r>
      <w:tr w:rsidR="00C807B1" w:rsidRPr="001D3852" w:rsidTr="00DC2D0D">
        <w:tc>
          <w:tcPr>
            <w:tcW w:w="709" w:type="dxa"/>
          </w:tcPr>
          <w:p w:rsidR="00C807B1"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1418" w:type="dxa"/>
          </w:tcPr>
          <w:p w:rsidR="00C807B1" w:rsidRDefault="00C807B1" w:rsidP="00470080">
            <w:pPr>
              <w:rPr>
                <w:rFonts w:ascii="Times New Roman" w:hAnsi="Times New Roman" w:cs="Times New Roman"/>
                <w:sz w:val="24"/>
                <w:szCs w:val="24"/>
                <w:lang w:val="uk-UA"/>
              </w:rPr>
            </w:pPr>
            <w:r>
              <w:rPr>
                <w:rFonts w:ascii="Times New Roman" w:hAnsi="Times New Roman" w:cs="Times New Roman"/>
                <w:sz w:val="24"/>
                <w:szCs w:val="24"/>
                <w:lang w:val="uk-UA"/>
              </w:rPr>
              <w:t>02266</w:t>
            </w:r>
          </w:p>
        </w:tc>
        <w:tc>
          <w:tcPr>
            <w:tcW w:w="5106" w:type="dxa"/>
          </w:tcPr>
          <w:p w:rsidR="00C807B1" w:rsidRDefault="009F3826"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відомостей з Єдиного державного реєстру ветеранів війни</w:t>
            </w:r>
          </w:p>
        </w:tc>
        <w:tc>
          <w:tcPr>
            <w:tcW w:w="3511" w:type="dxa"/>
          </w:tcPr>
          <w:p w:rsidR="00C807B1" w:rsidRDefault="009F3826"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r w:rsidR="00E5317F">
              <w:rPr>
                <w:rFonts w:ascii="Times New Roman" w:hAnsi="Times New Roman" w:cs="Times New Roman"/>
                <w:sz w:val="24"/>
                <w:szCs w:val="24"/>
                <w:lang w:val="uk-UA" w:eastAsia="ru-RU"/>
              </w:rPr>
              <w:t>»</w:t>
            </w:r>
          </w:p>
        </w:tc>
      </w:tr>
      <w:tr w:rsidR="00E5317F" w:rsidRPr="001D3852" w:rsidTr="00DC2D0D">
        <w:tc>
          <w:tcPr>
            <w:tcW w:w="709" w:type="dxa"/>
          </w:tcPr>
          <w:p w:rsidR="00E5317F"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1418" w:type="dxa"/>
          </w:tcPr>
          <w:p w:rsidR="00E5317F" w:rsidRDefault="00E5317F" w:rsidP="00470080">
            <w:pPr>
              <w:rPr>
                <w:rFonts w:ascii="Times New Roman" w:hAnsi="Times New Roman" w:cs="Times New Roman"/>
                <w:sz w:val="24"/>
                <w:szCs w:val="24"/>
                <w:lang w:val="uk-UA"/>
              </w:rPr>
            </w:pPr>
            <w:r>
              <w:rPr>
                <w:rFonts w:ascii="Times New Roman" w:hAnsi="Times New Roman" w:cs="Times New Roman"/>
                <w:sz w:val="24"/>
                <w:szCs w:val="24"/>
                <w:lang w:val="uk-UA"/>
              </w:rPr>
              <w:t>02500</w:t>
            </w:r>
          </w:p>
        </w:tc>
        <w:tc>
          <w:tcPr>
            <w:tcW w:w="5106" w:type="dxa"/>
          </w:tcPr>
          <w:p w:rsidR="00E5317F" w:rsidRDefault="00E5317F"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Безоплатне спорудження надгорбку на могилі померлої (загиблої) особи, яка має особливі заслуги та особливі трудові заслуги перед Батьківщиною за встановлени зразком</w:t>
            </w:r>
          </w:p>
        </w:tc>
        <w:tc>
          <w:tcPr>
            <w:tcW w:w="3511" w:type="dxa"/>
          </w:tcPr>
          <w:p w:rsidR="00E5317F" w:rsidRDefault="00E5317F"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r>
      <w:tr w:rsidR="00E5317F" w:rsidRPr="001D3852" w:rsidTr="00DC2D0D">
        <w:tc>
          <w:tcPr>
            <w:tcW w:w="709" w:type="dxa"/>
          </w:tcPr>
          <w:p w:rsidR="00E5317F" w:rsidRDefault="00D3069F"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lastRenderedPageBreak/>
              <w:t>170</w:t>
            </w:r>
          </w:p>
        </w:tc>
        <w:tc>
          <w:tcPr>
            <w:tcW w:w="1418" w:type="dxa"/>
          </w:tcPr>
          <w:p w:rsidR="00E5317F" w:rsidRDefault="00E5317F" w:rsidP="00470080">
            <w:pPr>
              <w:rPr>
                <w:rFonts w:ascii="Times New Roman" w:hAnsi="Times New Roman" w:cs="Times New Roman"/>
                <w:sz w:val="24"/>
                <w:szCs w:val="24"/>
                <w:lang w:val="uk-UA"/>
              </w:rPr>
            </w:pPr>
            <w:r>
              <w:rPr>
                <w:rFonts w:ascii="Times New Roman" w:hAnsi="Times New Roman" w:cs="Times New Roman"/>
                <w:sz w:val="24"/>
                <w:szCs w:val="24"/>
                <w:lang w:val="uk-UA"/>
              </w:rPr>
              <w:t>02501</w:t>
            </w:r>
          </w:p>
        </w:tc>
        <w:tc>
          <w:tcPr>
            <w:tcW w:w="5106" w:type="dxa"/>
          </w:tcPr>
          <w:p w:rsidR="00E5317F" w:rsidRDefault="00F2165B"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громадським об’єднанням ветеранів війни безплатно приміщень для здійснення їх статусних завдань</w:t>
            </w:r>
          </w:p>
        </w:tc>
        <w:tc>
          <w:tcPr>
            <w:tcW w:w="3511" w:type="dxa"/>
          </w:tcPr>
          <w:p w:rsidR="00E5317F" w:rsidRDefault="00F2165B"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r>
      <w:tr w:rsidR="00470080" w:rsidRPr="001D3852" w:rsidTr="00DC2D0D">
        <w:tc>
          <w:tcPr>
            <w:tcW w:w="709" w:type="dxa"/>
          </w:tcPr>
          <w:p w:rsidR="00470080" w:rsidRDefault="00470080" w:rsidP="00470080">
            <w:pPr>
              <w:ind w:right="-250"/>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9E7EC5" w:rsidRDefault="00470080" w:rsidP="00470080">
            <w:pPr>
              <w:jc w:val="both"/>
              <w:rPr>
                <w:rFonts w:ascii="Times New Roman" w:hAnsi="Times New Roman" w:cs="Times New Roman"/>
                <w:b/>
                <w:sz w:val="24"/>
                <w:szCs w:val="24"/>
                <w:lang w:val="uk-UA"/>
              </w:rPr>
            </w:pPr>
            <w:r w:rsidRPr="009E7EC5">
              <w:rPr>
                <w:rFonts w:ascii="Times New Roman" w:hAnsi="Times New Roman" w:cs="Times New Roman"/>
                <w:b/>
                <w:sz w:val="24"/>
                <w:szCs w:val="24"/>
                <w:lang w:val="uk-UA"/>
              </w:rPr>
              <w:t>Міністерство соціальної політики України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Pr="009F729D"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71</w:t>
            </w:r>
          </w:p>
        </w:tc>
        <w:tc>
          <w:tcPr>
            <w:tcW w:w="1418" w:type="dxa"/>
          </w:tcPr>
          <w:p w:rsidR="00470080" w:rsidRDefault="00470080" w:rsidP="00470080">
            <w:pPr>
              <w:rPr>
                <w:rFonts w:ascii="Times New Roman" w:hAnsi="Times New Roman" w:cs="Times New Roman"/>
                <w:sz w:val="24"/>
                <w:szCs w:val="24"/>
                <w:lang w:val="uk-UA"/>
              </w:rPr>
            </w:pPr>
            <w:r w:rsidRPr="005D3F9C">
              <w:rPr>
                <w:rFonts w:ascii="Times New Roman" w:hAnsi="Times New Roman" w:cs="Times New Roman"/>
                <w:sz w:val="24"/>
                <w:szCs w:val="24"/>
                <w:lang w:val="uk-UA"/>
              </w:rPr>
              <w:t>01620*</w:t>
            </w:r>
            <w:r>
              <w:rPr>
                <w:rFonts w:ascii="Times New Roman" w:hAnsi="Times New Roman" w:cs="Times New Roman"/>
                <w:sz w:val="24"/>
                <w:szCs w:val="24"/>
                <w:lang w:val="uk-UA"/>
              </w:rPr>
              <w:t>*</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навчальні(або перевірочні) та спеціальні збори чи для проходження служби у військовому резерві </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соціальний і правовий захист військовослужбовців та членів їх сімей»</w:t>
            </w:r>
          </w:p>
        </w:tc>
      </w:tr>
      <w:tr w:rsidR="00470080" w:rsidRPr="001D3852" w:rsidTr="00DC2D0D">
        <w:tc>
          <w:tcPr>
            <w:tcW w:w="709" w:type="dxa"/>
          </w:tcPr>
          <w:p w:rsidR="00470080" w:rsidRDefault="00470080" w:rsidP="00470080">
            <w:pPr>
              <w:ind w:right="-108"/>
              <w:rPr>
                <w:rFonts w:ascii="Times New Roman" w:hAnsi="Times New Roman" w:cs="Times New Roman"/>
                <w:sz w:val="24"/>
                <w:szCs w:val="24"/>
                <w:lang w:val="uk-UA"/>
              </w:rPr>
            </w:pPr>
          </w:p>
        </w:tc>
        <w:tc>
          <w:tcPr>
            <w:tcW w:w="1418" w:type="dxa"/>
          </w:tcPr>
          <w:p w:rsidR="00470080" w:rsidRPr="00844710" w:rsidRDefault="00470080" w:rsidP="00470080">
            <w:pPr>
              <w:rPr>
                <w:rFonts w:ascii="Times New Roman" w:hAnsi="Times New Roman" w:cs="Times New Roman"/>
                <w:color w:val="FF0000"/>
                <w:sz w:val="24"/>
                <w:szCs w:val="24"/>
                <w:lang w:val="uk-UA"/>
              </w:rPr>
            </w:pPr>
          </w:p>
        </w:tc>
        <w:tc>
          <w:tcPr>
            <w:tcW w:w="5106" w:type="dxa"/>
          </w:tcPr>
          <w:p w:rsidR="00470080" w:rsidRPr="009E7EC5" w:rsidRDefault="00470080" w:rsidP="0047008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В</w:t>
            </w:r>
            <w:r w:rsidRPr="009E7EC5">
              <w:rPr>
                <w:rFonts w:ascii="Times New Roman" w:hAnsi="Times New Roman" w:cs="Times New Roman"/>
                <w:b/>
                <w:sz w:val="24"/>
                <w:szCs w:val="24"/>
                <w:lang w:val="uk-UA"/>
              </w:rPr>
              <w:t>ідділ соціального захисту населення</w:t>
            </w:r>
            <w:r>
              <w:rPr>
                <w:rFonts w:ascii="Times New Roman" w:hAnsi="Times New Roman" w:cs="Times New Roman"/>
                <w:b/>
                <w:sz w:val="24"/>
                <w:szCs w:val="24"/>
                <w:lang w:val="uk-UA"/>
              </w:rPr>
              <w:t xml:space="preserve"> Жовківської міської ради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72</w:t>
            </w:r>
          </w:p>
        </w:tc>
        <w:tc>
          <w:tcPr>
            <w:tcW w:w="1418" w:type="dxa"/>
          </w:tcPr>
          <w:p w:rsidR="00470080" w:rsidRPr="009E7EC5" w:rsidRDefault="00470080" w:rsidP="00470080">
            <w:pPr>
              <w:rPr>
                <w:rFonts w:ascii="Times New Roman" w:hAnsi="Times New Roman" w:cs="Times New Roman"/>
                <w:color w:val="FF0000"/>
                <w:sz w:val="24"/>
                <w:szCs w:val="24"/>
                <w:lang w:val="uk-UA"/>
              </w:rPr>
            </w:pPr>
            <w:r w:rsidRPr="009E7EC5">
              <w:rPr>
                <w:rFonts w:ascii="Times New Roman" w:hAnsi="Times New Roman" w:cs="Times New Roman"/>
                <w:sz w:val="24"/>
                <w:szCs w:val="24"/>
                <w:lang w:val="uk-UA"/>
              </w:rPr>
              <w:t>01262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статусу дитини, яка постраждала внаслідок воєнних дій та збройних конфліктів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охорону дитинства», «Про забезпечення прав і свобод внутрішньо-переміщених осіб»</w:t>
            </w:r>
          </w:p>
        </w:tc>
      </w:tr>
      <w:tr w:rsidR="00470080" w:rsidRPr="001D3852" w:rsidTr="00DC2D0D">
        <w:tc>
          <w:tcPr>
            <w:tcW w:w="709" w:type="dxa"/>
          </w:tcPr>
          <w:p w:rsidR="00470080"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73</w:t>
            </w:r>
          </w:p>
        </w:tc>
        <w:tc>
          <w:tcPr>
            <w:tcW w:w="1418" w:type="dxa"/>
          </w:tcPr>
          <w:p w:rsidR="00470080" w:rsidRPr="009E7EC5"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01852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акта обстеження матеріально-побутових умов сім’ї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місцеве самоврядування в Україні»</w:t>
            </w:r>
          </w:p>
        </w:tc>
      </w:tr>
      <w:tr w:rsidR="00470080" w:rsidRPr="00A41D3C" w:rsidTr="00DC2D0D">
        <w:tc>
          <w:tcPr>
            <w:tcW w:w="709" w:type="dxa"/>
          </w:tcPr>
          <w:p w:rsidR="00470080" w:rsidRDefault="00470080" w:rsidP="00470080">
            <w:pPr>
              <w:ind w:right="-108"/>
              <w:rPr>
                <w:rFonts w:ascii="Times New Roman" w:hAnsi="Times New Roman" w:cs="Times New Roman"/>
                <w:sz w:val="24"/>
                <w:szCs w:val="24"/>
                <w:lang w:val="uk-UA"/>
              </w:rPr>
            </w:pPr>
          </w:p>
        </w:tc>
        <w:tc>
          <w:tcPr>
            <w:tcW w:w="1418" w:type="dxa"/>
          </w:tcPr>
          <w:p w:rsidR="00470080" w:rsidRPr="009E7EC5" w:rsidRDefault="00470080" w:rsidP="00470080">
            <w:pPr>
              <w:rPr>
                <w:rFonts w:ascii="Times New Roman" w:hAnsi="Times New Roman" w:cs="Times New Roman"/>
                <w:sz w:val="24"/>
                <w:szCs w:val="24"/>
                <w:lang w:val="uk-UA"/>
              </w:rPr>
            </w:pPr>
          </w:p>
        </w:tc>
        <w:tc>
          <w:tcPr>
            <w:tcW w:w="5106" w:type="dxa"/>
          </w:tcPr>
          <w:p w:rsidR="00470080" w:rsidRPr="0062059A" w:rsidRDefault="00470080" w:rsidP="0047008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62059A">
              <w:rPr>
                <w:rFonts w:ascii="Times New Roman" w:hAnsi="Times New Roman" w:cs="Times New Roman"/>
                <w:b/>
                <w:sz w:val="24"/>
                <w:szCs w:val="24"/>
                <w:lang w:val="uk-UA"/>
              </w:rPr>
              <w:t>Соціальні послуги</w:t>
            </w:r>
            <w:r>
              <w:rPr>
                <w:rFonts w:ascii="Times New Roman" w:hAnsi="Times New Roman" w:cs="Times New Roman"/>
                <w:b/>
                <w:sz w:val="24"/>
                <w:szCs w:val="24"/>
                <w:lang w:val="uk-UA"/>
              </w:rPr>
              <w:t xml:space="preserve"> Львівської районної державної адміністрації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Pr="00D04FE6" w:rsidRDefault="00470080"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74</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00139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щодо надання соціальних послуг</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соціальні послуги»</w:t>
            </w:r>
          </w:p>
        </w:tc>
      </w:tr>
      <w:tr w:rsidR="00470080" w:rsidRPr="001D3852" w:rsidTr="00DC2D0D">
        <w:tc>
          <w:tcPr>
            <w:tcW w:w="709" w:type="dxa"/>
          </w:tcPr>
          <w:p w:rsidR="00470080" w:rsidRPr="00E4101E" w:rsidRDefault="00470080"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75</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00169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взяття на облік внутрішньо переміщеної особи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внутрішньопереміщених осіб»</w:t>
            </w:r>
          </w:p>
        </w:tc>
      </w:tr>
      <w:tr w:rsidR="00470080" w:rsidRPr="00A41D3C" w:rsidTr="00DC2D0D">
        <w:tc>
          <w:tcPr>
            <w:tcW w:w="709" w:type="dxa"/>
          </w:tcPr>
          <w:p w:rsidR="00470080" w:rsidRPr="009F729D"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76</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00117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направлення на проходження обласної, центральної міської у м.Києві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бюджет на відповідний рік»</w:t>
            </w: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C209D1" w:rsidRDefault="00470080" w:rsidP="00470080">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00104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щомісячної адресної грошової допомоги внутрішньо-переміщеним особам для покриття витрат на проживання, у тому числі на оплату житлово-комунальних послуг</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w:t>
            </w:r>
          </w:p>
        </w:tc>
      </w:tr>
      <w:tr w:rsidR="00470080" w:rsidRPr="001D3852" w:rsidTr="00DC2D0D">
        <w:tc>
          <w:tcPr>
            <w:tcW w:w="709" w:type="dxa"/>
          </w:tcPr>
          <w:p w:rsidR="00470080" w:rsidRPr="00D04FE6"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78</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00751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видача посвідчень ветеранам праці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основні засади соціального захисту ветеранів праці та інших громадян похилого віку в Україні»</w:t>
            </w:r>
          </w:p>
        </w:tc>
      </w:tr>
      <w:tr w:rsidR="00470080" w:rsidRPr="001D3852" w:rsidTr="00DC2D0D">
        <w:tc>
          <w:tcPr>
            <w:tcW w:w="709" w:type="dxa"/>
          </w:tcPr>
          <w:p w:rsidR="00470080" w:rsidRPr="00D04FE6" w:rsidRDefault="00470080"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D3069F">
              <w:rPr>
                <w:rFonts w:ascii="Times New Roman" w:hAnsi="Times New Roman" w:cs="Times New Roman"/>
                <w:sz w:val="24"/>
                <w:szCs w:val="24"/>
                <w:lang w:val="uk-UA"/>
              </w:rPr>
              <w:t>79</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01197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видача посвідчень жертвам нациських переслідувань»</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жертви нациських переслідувань»</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80</w:t>
            </w:r>
          </w:p>
          <w:p w:rsidR="00470080" w:rsidRDefault="00470080" w:rsidP="00470080">
            <w:pPr>
              <w:ind w:right="-108"/>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00121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Установлення статусу, видача посвідчень батькам багатодітної сім’ї та дитини з багатодітної сім’ї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470080" w:rsidRPr="00A41D3C" w:rsidTr="00DC2D0D">
        <w:tc>
          <w:tcPr>
            <w:tcW w:w="709" w:type="dxa"/>
          </w:tcPr>
          <w:p w:rsidR="00470080" w:rsidRPr="00D04FE6"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81</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00226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для забезпечення санаторно-курортним лікуванням (путівками) осіб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D04FE6" w:rsidRDefault="00470080" w:rsidP="00470080">
            <w:pPr>
              <w:ind w:right="-250"/>
              <w:rPr>
                <w:rFonts w:ascii="Times New Roman" w:hAnsi="Times New Roman" w:cs="Times New Roman"/>
                <w:sz w:val="24"/>
                <w:szCs w:val="24"/>
                <w:lang w:val="uk-UA"/>
              </w:rPr>
            </w:pPr>
            <w:r>
              <w:rPr>
                <w:rFonts w:ascii="Times New Roman" w:hAnsi="Times New Roman" w:cs="Times New Roman"/>
                <w:sz w:val="24"/>
                <w:szCs w:val="24"/>
                <w:lang w:val="uk-UA"/>
              </w:rPr>
              <w:t>18</w:t>
            </w:r>
            <w:r w:rsidR="00D3069F">
              <w:rPr>
                <w:rFonts w:ascii="Times New Roman" w:hAnsi="Times New Roman" w:cs="Times New Roman"/>
                <w:sz w:val="24"/>
                <w:szCs w:val="24"/>
                <w:lang w:val="uk-UA"/>
              </w:rPr>
              <w:t>2</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00228</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 нациських переслідувань»</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статус ветеранів війни, гарантії їх соціального захисту», </w:t>
            </w: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жертви нациських переслідувань»</w:t>
            </w:r>
          </w:p>
        </w:tc>
      </w:tr>
      <w:tr w:rsidR="00470080" w:rsidRPr="001D3852" w:rsidTr="00DC2D0D">
        <w:tc>
          <w:tcPr>
            <w:tcW w:w="709" w:type="dxa"/>
          </w:tcPr>
          <w:p w:rsidR="00470080" w:rsidRPr="009F729D"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01196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строку дії посвідчень батьків багатодітної сім’ї та дитини з багатодітної сім’ї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00135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винагороди жінкам, яким присвоєно почесне звання України «Мати-героїня»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державні нагороди України»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00144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при народженні дитини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00143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00149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над якими встановлено опіку чи піклування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одиноким матерям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89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00147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при усиновленні дитини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00959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00960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допомоги на дітей, які виховуються у багатодітних  сім’ях</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470080" w:rsidRPr="001D3852" w:rsidTr="00DC2D0D">
        <w:tc>
          <w:tcPr>
            <w:tcW w:w="709" w:type="dxa"/>
          </w:tcPr>
          <w:p w:rsidR="00470080" w:rsidRPr="00C209D1" w:rsidRDefault="00470080" w:rsidP="00470080">
            <w:pPr>
              <w:ind w:right="-250"/>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01775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натуральної допомоги «пакунок малюка»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lastRenderedPageBreak/>
              <w:t>1</w:t>
            </w:r>
            <w:r w:rsidR="00D3069F">
              <w:rPr>
                <w:rFonts w:ascii="Times New Roman" w:hAnsi="Times New Roman" w:cs="Times New Roman"/>
                <w:sz w:val="24"/>
                <w:szCs w:val="24"/>
                <w:lang w:val="uk-UA"/>
              </w:rPr>
              <w:t>93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01227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грошової компенсації вартості одноразової натуральної допомоги «пакунок малюка»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від 30 вересня 2020 р № 930-ІХ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70080" w:rsidRPr="001D3852" w:rsidTr="00DC2D0D">
        <w:tc>
          <w:tcPr>
            <w:tcW w:w="709" w:type="dxa"/>
          </w:tcPr>
          <w:p w:rsidR="00470080" w:rsidRPr="009F729D" w:rsidRDefault="00470080" w:rsidP="00470080">
            <w:pPr>
              <w:ind w:right="-108"/>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України</w:t>
            </w:r>
          </w:p>
        </w:tc>
      </w:tr>
      <w:tr w:rsidR="00470080" w:rsidRPr="001D3852" w:rsidTr="00DC2D0D">
        <w:tc>
          <w:tcPr>
            <w:tcW w:w="709" w:type="dxa"/>
          </w:tcPr>
          <w:p w:rsidR="00470080" w:rsidRPr="00C209D1" w:rsidRDefault="00470080" w:rsidP="00470080">
            <w:pPr>
              <w:ind w:right="-108"/>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00122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Цивільний кодекс України</w:t>
            </w:r>
          </w:p>
        </w:tc>
      </w:tr>
      <w:tr w:rsidR="00470080" w:rsidRPr="001D3852" w:rsidTr="00DC2D0D">
        <w:tc>
          <w:tcPr>
            <w:tcW w:w="709" w:type="dxa"/>
          </w:tcPr>
          <w:p w:rsidR="00470080" w:rsidRPr="00C209D1" w:rsidRDefault="00470080" w:rsidP="00470080">
            <w:pPr>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01405</w:t>
            </w:r>
          </w:p>
        </w:tc>
        <w:tc>
          <w:tcPr>
            <w:tcW w:w="5106" w:type="dxa"/>
          </w:tcPr>
          <w:p w:rsidR="00470080" w:rsidRPr="0068090C" w:rsidRDefault="00470080" w:rsidP="00470080">
            <w:pPr>
              <w:jc w:val="both"/>
              <w:rPr>
                <w:rFonts w:ascii="Times New Roman" w:hAnsi="Times New Roman" w:cs="Times New Roman"/>
                <w:sz w:val="24"/>
                <w:szCs w:val="24"/>
              </w:rPr>
            </w:pPr>
            <w:r>
              <w:rPr>
                <w:rFonts w:ascii="Times New Roman" w:hAnsi="Times New Roman" w:cs="Times New Roman"/>
                <w:sz w:val="24"/>
                <w:szCs w:val="24"/>
                <w:lang w:val="uk-UA"/>
              </w:rPr>
              <w:t>Оплата послуг патронатного вихователя та виплата соціальної допомоги на утримання дитини в сім’ї патронатного вихователя</w:t>
            </w:r>
          </w:p>
        </w:tc>
        <w:tc>
          <w:tcPr>
            <w:tcW w:w="3511" w:type="dxa"/>
          </w:tcPr>
          <w:p w:rsidR="00470080" w:rsidRPr="003F594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України</w:t>
            </w:r>
          </w:p>
        </w:tc>
      </w:tr>
      <w:tr w:rsidR="00470080" w:rsidRPr="001D3852" w:rsidTr="00DC2D0D">
        <w:tc>
          <w:tcPr>
            <w:tcW w:w="709" w:type="dxa"/>
          </w:tcPr>
          <w:p w:rsidR="00470080" w:rsidRPr="00C209D1" w:rsidRDefault="00470080" w:rsidP="00470080">
            <w:pPr>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01386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організаційно-правових умов соціального захисту дітей сиріт та дітей, позбавлених батьківського піклування»</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98</w:t>
            </w:r>
          </w:p>
        </w:tc>
        <w:tc>
          <w:tcPr>
            <w:tcW w:w="1418" w:type="dxa"/>
          </w:tcPr>
          <w:p w:rsidR="00470080"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00229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A41D3C" w:rsidTr="00DC2D0D">
        <w:tc>
          <w:tcPr>
            <w:tcW w:w="709" w:type="dxa"/>
          </w:tcPr>
          <w:p w:rsidR="00470080" w:rsidRPr="00C209D1" w:rsidRDefault="00470080" w:rsidP="00470080">
            <w:pPr>
              <w:rPr>
                <w:rFonts w:ascii="Times New Roman" w:hAnsi="Times New Roman" w:cs="Times New Roman"/>
                <w:sz w:val="24"/>
                <w:szCs w:val="24"/>
                <w:lang w:val="en-US"/>
              </w:rPr>
            </w:pPr>
            <w:r>
              <w:rPr>
                <w:rFonts w:ascii="Times New Roman" w:hAnsi="Times New Roman" w:cs="Times New Roman"/>
                <w:sz w:val="24"/>
                <w:szCs w:val="24"/>
                <w:lang w:val="uk-UA"/>
              </w:rPr>
              <w:t>1</w:t>
            </w:r>
            <w:r w:rsidR="00D3069F">
              <w:rPr>
                <w:rFonts w:ascii="Times New Roman" w:hAnsi="Times New Roman" w:cs="Times New Roman"/>
                <w:sz w:val="24"/>
                <w:szCs w:val="24"/>
                <w:lang w:val="uk-UA"/>
              </w:rPr>
              <w:t>99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00117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направлення на проходження обласної, центральної міської у м.Києві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200</w:t>
            </w:r>
          </w:p>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00242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посвідчення особам з інвалідністю з дитинства та дітям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01255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470080" w:rsidRPr="00A41D3C"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202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00221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особам з інвалідністю замість санаторно-курортної путівки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раїні»</w:t>
            </w:r>
          </w:p>
        </w:tc>
      </w:tr>
      <w:tr w:rsidR="00470080" w:rsidRPr="00A41D3C"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00222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00220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гарантії їх соціального захисту»</w:t>
            </w:r>
          </w:p>
        </w:tc>
      </w:tr>
      <w:tr w:rsidR="00470080" w:rsidRPr="00A41D3C" w:rsidTr="00DC2D0D">
        <w:tc>
          <w:tcPr>
            <w:tcW w:w="709" w:type="dxa"/>
          </w:tcPr>
          <w:p w:rsidR="00470080" w:rsidRPr="009F729D"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00223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вартості самостійного санаторно-курортного лікування осіб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00224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особам з інвалідністю з дитинства та дітям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00103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психіатричну допомогу»</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00099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на догляд</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які не мають права на пенсію, та особам з інвалідністю»</w:t>
            </w:r>
          </w:p>
        </w:tc>
      </w:tr>
      <w:tr w:rsidR="00470080" w:rsidRPr="001D3852" w:rsidTr="00DC2D0D">
        <w:tc>
          <w:tcPr>
            <w:tcW w:w="709" w:type="dxa"/>
          </w:tcPr>
          <w:p w:rsidR="00470080" w:rsidRPr="00D3069F" w:rsidRDefault="00D3069F" w:rsidP="00470080">
            <w:pP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00096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особам, які не мають права на пенсію, та особам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які не мають права на пенсію, та особам з інвалідністю»</w:t>
            </w:r>
          </w:p>
        </w:tc>
      </w:tr>
      <w:tr w:rsidR="00470080" w:rsidRPr="00A41D3C" w:rsidTr="00DC2D0D">
        <w:tc>
          <w:tcPr>
            <w:tcW w:w="709" w:type="dxa"/>
          </w:tcPr>
          <w:p w:rsidR="00470080" w:rsidRPr="007921AF" w:rsidRDefault="007921AF" w:rsidP="00470080">
            <w:pP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00141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для отримання пільг особам з інвалідністю, які не мають права на пенсію чи соціальну допомогу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осонови соціальної захищеності осіб з інвалідністю в Україні»</w:t>
            </w:r>
          </w:p>
        </w:tc>
      </w:tr>
      <w:tr w:rsidR="00470080" w:rsidRPr="001D3852" w:rsidTr="00DC2D0D">
        <w:tc>
          <w:tcPr>
            <w:tcW w:w="709" w:type="dxa"/>
          </w:tcPr>
          <w:p w:rsidR="00470080" w:rsidRPr="00FE72E8" w:rsidRDefault="007921AF" w:rsidP="00470080">
            <w:pP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надбавки на догляд за особами з інвалідністю з дитинства та дітьми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особам з інвалідністю з дитинства та дітям з інвалідністю»</w:t>
            </w:r>
          </w:p>
        </w:tc>
      </w:tr>
      <w:tr w:rsidR="00470080" w:rsidRPr="001D3852" w:rsidTr="00DC2D0D">
        <w:tc>
          <w:tcPr>
            <w:tcW w:w="709" w:type="dxa"/>
          </w:tcPr>
          <w:p w:rsidR="00470080" w:rsidRPr="00E4101E" w:rsidRDefault="007921AF" w:rsidP="00470080">
            <w:pP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00230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Установлення статусу, видача посвідчень особам, які постраждали внаслідок </w:t>
            </w:r>
            <w:r>
              <w:rPr>
                <w:rFonts w:ascii="Times New Roman" w:hAnsi="Times New Roman" w:cs="Times New Roman"/>
                <w:sz w:val="24"/>
                <w:szCs w:val="24"/>
                <w:lang w:val="uk-UA"/>
              </w:rPr>
              <w:lastRenderedPageBreak/>
              <w:t>Чорнобильської катастрофи (відповідно до визначених категорій)</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Закон України «Про статус і соціальний захист громадян, які </w:t>
            </w:r>
            <w:r>
              <w:rPr>
                <w:rFonts w:ascii="Times New Roman" w:hAnsi="Times New Roman" w:cs="Times New Roman"/>
                <w:sz w:val="24"/>
                <w:szCs w:val="24"/>
                <w:lang w:val="uk-UA" w:eastAsia="ru-RU"/>
              </w:rPr>
              <w:lastRenderedPageBreak/>
              <w:t>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14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01404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Компенсація вартості продуктів харчування громадянам, які постраждали внаслідок Чорнобильської катастрофи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21</w:t>
            </w:r>
            <w:r w:rsidR="007921AF">
              <w:rPr>
                <w:rFonts w:ascii="Times New Roman" w:hAnsi="Times New Roman" w:cs="Times New Roman"/>
                <w:sz w:val="24"/>
                <w:szCs w:val="24"/>
                <w:lang w:val="uk-UA"/>
              </w:rPr>
              <w:t>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00232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віцднесеним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категорій 1 або 2</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16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00171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17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01191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18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00172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5905F9"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19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00170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і соціальний захист громадян, які постраждали внаслідок Чорнобильської катастрофи»</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00112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одноразової грошової/матеріальної допомоги особам з інвалідністю та дітям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основи соціальної захищеності осіб з інвалідністю в Україні»</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21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00133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державної соціальної допомоги малозабезпеченим сім’ям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соціальну допомогу малозабезпеченим сім’ям»</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22</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01687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 </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соціальний і правовий захист військовослужбовців та їх сімей»</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23</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01586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направлення для отримання послуг з соціальної та професійної адаптації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соціальний і правовий захист військовослужбовців та їх сімей»</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24</w:t>
            </w:r>
          </w:p>
        </w:tc>
        <w:tc>
          <w:tcPr>
            <w:tcW w:w="1418" w:type="dxa"/>
          </w:tcPr>
          <w:p w:rsidR="00470080" w:rsidRPr="00E32D9A"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01688</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статус ветеранів війни та гарантії їх соціального захисту»</w:t>
            </w:r>
          </w:p>
        </w:tc>
      </w:tr>
      <w:tr w:rsidR="00470080" w:rsidRPr="00A41D3C"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01974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пільги на оплату житла, комунальних послуг</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нациських переслідувань»</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00101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соціальні послуги»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01995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соціальні послуги»</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житлово-комунальні послуги»</w:t>
            </w:r>
          </w:p>
        </w:tc>
      </w:tr>
      <w:tr w:rsidR="00470080" w:rsidRPr="00A41D3C"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29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02025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виплати тимчасової державної соціальної допомоги непрацюючій особі, яка </w:t>
            </w:r>
            <w:r>
              <w:rPr>
                <w:rFonts w:ascii="Times New Roman" w:hAnsi="Times New Roman" w:cs="Times New Roman"/>
                <w:sz w:val="24"/>
                <w:szCs w:val="24"/>
                <w:lang w:val="uk-UA"/>
              </w:rPr>
              <w:lastRenderedPageBreak/>
              <w:t>досягла загального пенсійного віку, але не набула права на пенсійну виплату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 xml:space="preserve">Пункт 5 розділу ІІ «Прикінцеві та перехідні положення» Закону </w:t>
            </w:r>
            <w:r>
              <w:rPr>
                <w:rFonts w:ascii="Times New Roman" w:hAnsi="Times New Roman" w:cs="Times New Roman"/>
                <w:sz w:val="24"/>
                <w:szCs w:val="24"/>
                <w:lang w:val="uk-UA" w:eastAsia="ru-RU"/>
              </w:rPr>
              <w:lastRenderedPageBreak/>
              <w:t>України від 3 жовтня 2017 р. № 2148-</w:t>
            </w:r>
            <w:r>
              <w:rPr>
                <w:rFonts w:ascii="Times New Roman" w:hAnsi="Times New Roman" w:cs="Times New Roman"/>
                <w:sz w:val="24"/>
                <w:szCs w:val="24"/>
                <w:lang w:val="en-US" w:eastAsia="ru-RU"/>
              </w:rPr>
              <w:t>VIII</w:t>
            </w:r>
            <w:r>
              <w:rPr>
                <w:rFonts w:ascii="Times New Roman" w:hAnsi="Times New Roman" w:cs="Times New Roman"/>
                <w:sz w:val="24"/>
                <w:szCs w:val="24"/>
                <w:lang w:val="uk-UA" w:eastAsia="ru-RU"/>
              </w:rPr>
              <w:t xml:space="preserve"> «Про внесення змін до деяких законодавчих актів України щодо підвищення пенсій»</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30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00157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Призначення пільги на придбання палива, у тому числі рідкого, скрапленого балонного газу для побутових потреб</w:t>
            </w:r>
          </w:p>
        </w:tc>
        <w:tc>
          <w:tcPr>
            <w:tcW w:w="3511" w:type="dxa"/>
          </w:tcPr>
          <w:p w:rsidR="00470080" w:rsidRPr="003C0969"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Закони України «Про статус ветеранів війни, гарантії їх соціального захисту», «Про жертви нациських переслідувань», «Про статус і соціальний захист громадян, які постраждали внаслідок Чорнобильської катастрофи», «Про охорону дитинства»</w:t>
            </w:r>
          </w:p>
        </w:tc>
      </w:tr>
      <w:tr w:rsidR="00470080" w:rsidRPr="00A41D3C"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01997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дореабілітаційної установи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01996</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Державний бюджет на відповідний рік, Закон України «Про реабілітацію осіб з інвалідністю в Україні»</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33</w:t>
            </w:r>
          </w:p>
        </w:tc>
        <w:tc>
          <w:tcPr>
            <w:tcW w:w="1418" w:type="dxa"/>
          </w:tcPr>
          <w:p w:rsidR="00470080" w:rsidRPr="00F54497"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02417</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допомоги на проживання внутрішньо переміщеним особам</w:t>
            </w:r>
          </w:p>
        </w:tc>
        <w:tc>
          <w:tcPr>
            <w:tcW w:w="3511" w:type="dxa"/>
          </w:tcPr>
          <w:p w:rsidR="00470080" w:rsidRPr="0068090C" w:rsidRDefault="00470080" w:rsidP="0047008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 від 20.10.2014 № 1706-</w:t>
            </w:r>
            <w:r>
              <w:rPr>
                <w:rFonts w:ascii="Times New Roman" w:hAnsi="Times New Roman" w:cs="Times New Roman"/>
                <w:sz w:val="24"/>
                <w:szCs w:val="24"/>
                <w:lang w:val="en-US" w:eastAsia="ru-RU"/>
              </w:rPr>
              <w:t>VII</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34</w:t>
            </w:r>
          </w:p>
        </w:tc>
        <w:tc>
          <w:tcPr>
            <w:tcW w:w="1418" w:type="dxa"/>
          </w:tcPr>
          <w:p w:rsidR="00470080" w:rsidRPr="00F54497"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02263</w:t>
            </w:r>
          </w:p>
        </w:tc>
        <w:tc>
          <w:tcPr>
            <w:tcW w:w="5106" w:type="dxa"/>
          </w:tcPr>
          <w:p w:rsidR="00470080" w:rsidRPr="00D428E6"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одноразової компенсації особам з інвалідністю та дітям з інвалідністю, постраждалим внаслідок дії вибухонебезпечних предметів </w:t>
            </w:r>
          </w:p>
        </w:tc>
        <w:tc>
          <w:tcPr>
            <w:tcW w:w="3511" w:type="dxa"/>
          </w:tcPr>
          <w:p w:rsidR="00470080" w:rsidRPr="000561CE"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протимінну діяльність в Україні від 06.12.2018 № 2642-</w:t>
            </w:r>
            <w:r>
              <w:rPr>
                <w:rFonts w:ascii="Times New Roman" w:hAnsi="Times New Roman" w:cs="Times New Roman"/>
                <w:sz w:val="24"/>
                <w:szCs w:val="24"/>
                <w:lang w:val="en-US" w:eastAsia="ru-RU"/>
              </w:rPr>
              <w:t>VIII</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35</w:t>
            </w:r>
          </w:p>
        </w:tc>
        <w:tc>
          <w:tcPr>
            <w:tcW w:w="1418" w:type="dxa"/>
          </w:tcPr>
          <w:p w:rsidR="00470080" w:rsidRPr="00F54497"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00169</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взяття на облік внутрішньо переміщеної особи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забезпечення прав і свобод внутрішньо переміщених осіб» від 20.10.2014 № 1706-</w:t>
            </w:r>
            <w:r>
              <w:rPr>
                <w:rFonts w:ascii="Times New Roman" w:hAnsi="Times New Roman" w:cs="Times New Roman"/>
                <w:sz w:val="24"/>
                <w:szCs w:val="24"/>
                <w:lang w:val="en-US" w:eastAsia="ru-RU"/>
              </w:rPr>
              <w:t>VII</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36</w:t>
            </w:r>
          </w:p>
        </w:tc>
        <w:tc>
          <w:tcPr>
            <w:tcW w:w="1418" w:type="dxa"/>
          </w:tcPr>
          <w:p w:rsidR="00470080" w:rsidRPr="00F54497"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02264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протимінну діяльність в Україні від 06.12.2018 № 2642-</w:t>
            </w:r>
            <w:r>
              <w:rPr>
                <w:rFonts w:ascii="Times New Roman" w:hAnsi="Times New Roman" w:cs="Times New Roman"/>
                <w:sz w:val="24"/>
                <w:szCs w:val="24"/>
                <w:lang w:val="en-US" w:eastAsia="ru-RU"/>
              </w:rPr>
              <w:t>VIII</w:t>
            </w:r>
          </w:p>
        </w:tc>
      </w:tr>
      <w:tr w:rsidR="00470080" w:rsidRPr="00A41D3C" w:rsidTr="00DC2D0D">
        <w:tc>
          <w:tcPr>
            <w:tcW w:w="709" w:type="dxa"/>
          </w:tcPr>
          <w:p w:rsidR="00470080" w:rsidRPr="00F12044"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23</w:t>
            </w:r>
            <w:r w:rsidR="007921AF">
              <w:rPr>
                <w:rFonts w:ascii="Times New Roman" w:hAnsi="Times New Roman" w:cs="Times New Roman"/>
                <w:sz w:val="24"/>
                <w:szCs w:val="24"/>
                <w:lang w:val="uk-UA"/>
              </w:rPr>
              <w:t>7</w:t>
            </w:r>
          </w:p>
        </w:tc>
        <w:tc>
          <w:tcPr>
            <w:tcW w:w="1418" w:type="dxa"/>
          </w:tcPr>
          <w:p w:rsidR="00470080" w:rsidRPr="0037567A" w:rsidRDefault="00470080" w:rsidP="00470080">
            <w:pPr>
              <w:rPr>
                <w:rFonts w:ascii="Times New Roman" w:hAnsi="Times New Roman" w:cs="Times New Roman"/>
                <w:sz w:val="24"/>
                <w:szCs w:val="24"/>
                <w:lang w:val="en-US"/>
              </w:rPr>
            </w:pPr>
            <w:r>
              <w:rPr>
                <w:rFonts w:ascii="Times New Roman" w:hAnsi="Times New Roman" w:cs="Times New Roman"/>
                <w:sz w:val="24"/>
                <w:szCs w:val="24"/>
                <w:lang w:val="uk-UA"/>
              </w:rPr>
              <w:t>0011</w:t>
            </w:r>
            <w:r>
              <w:rPr>
                <w:rFonts w:ascii="Times New Roman" w:hAnsi="Times New Roman" w:cs="Times New Roman"/>
                <w:sz w:val="24"/>
                <w:szCs w:val="24"/>
                <w:lang w:val="en-US"/>
              </w:rPr>
              <w:t>9</w:t>
            </w:r>
          </w:p>
        </w:tc>
        <w:tc>
          <w:tcPr>
            <w:tcW w:w="5106" w:type="dxa"/>
          </w:tcPr>
          <w:p w:rsidR="00470080" w:rsidRPr="0037567A"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реабілітацію осіб з інвалідністю в Україні»</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38</w:t>
            </w:r>
          </w:p>
        </w:tc>
        <w:tc>
          <w:tcPr>
            <w:tcW w:w="1418" w:type="dxa"/>
          </w:tcPr>
          <w:p w:rsidR="00470080" w:rsidRDefault="00470080" w:rsidP="00470080">
            <w:pPr>
              <w:rPr>
                <w:rFonts w:ascii="Times New Roman" w:hAnsi="Times New Roman" w:cs="Times New Roman"/>
                <w:sz w:val="24"/>
                <w:szCs w:val="24"/>
                <w:lang w:val="uk-UA"/>
              </w:rPr>
            </w:pPr>
            <w:r w:rsidRPr="00E32D9A">
              <w:rPr>
                <w:rFonts w:ascii="Times New Roman" w:hAnsi="Times New Roman" w:cs="Times New Roman"/>
                <w:sz w:val="24"/>
                <w:szCs w:val="24"/>
                <w:lang w:val="uk-UA"/>
              </w:rPr>
              <w:t>00120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w:t>
            </w:r>
            <w:r>
              <w:rPr>
                <w:rFonts w:ascii="Times New Roman" w:hAnsi="Times New Roman" w:cs="Times New Roman"/>
                <w:sz w:val="24"/>
                <w:szCs w:val="24"/>
                <w:lang w:val="uk-UA"/>
              </w:rPr>
              <w:lastRenderedPageBreak/>
              <w:t>психоневрологічного інтернату, дитячого будинку-інтернату або молодіжного відділення дитячого будинку-інтернату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Закон України «Про соціальні послуги»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D00CBF" w:rsidRDefault="00470080" w:rsidP="00470080">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D00CBF">
              <w:rPr>
                <w:rFonts w:ascii="Times New Roman" w:hAnsi="Times New Roman" w:cs="Times New Roman"/>
                <w:b/>
                <w:sz w:val="24"/>
                <w:szCs w:val="24"/>
                <w:lang w:val="uk-UA"/>
              </w:rPr>
              <w:t>Послуги служби у справах дітей</w:t>
            </w:r>
            <w:r>
              <w:rPr>
                <w:rFonts w:ascii="Times New Roman" w:hAnsi="Times New Roman" w:cs="Times New Roman"/>
                <w:b/>
                <w:sz w:val="24"/>
                <w:szCs w:val="24"/>
                <w:lang w:val="uk-UA"/>
              </w:rPr>
              <w:t xml:space="preserve"> Жовківської міської ради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39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01265</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психіатричну допомогу»</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01236</w:t>
            </w:r>
          </w:p>
        </w:tc>
        <w:tc>
          <w:tcPr>
            <w:tcW w:w="5106" w:type="dxa"/>
          </w:tcPr>
          <w:p w:rsidR="00470080" w:rsidRPr="00D83B71" w:rsidRDefault="00470080" w:rsidP="00470080">
            <w:pPr>
              <w:jc w:val="both"/>
              <w:rPr>
                <w:rFonts w:ascii="Times New Roman" w:hAnsi="Times New Roman" w:cs="Times New Roman"/>
                <w:sz w:val="24"/>
                <w:szCs w:val="24"/>
                <w:lang w:val="uk-UA"/>
              </w:rPr>
            </w:pPr>
            <w:r w:rsidRPr="00D83B71">
              <w:rPr>
                <w:rFonts w:ascii="Times New Roman" w:hAnsi="Times New Roman" w:cs="Times New Roman"/>
                <w:color w:val="000000"/>
                <w:sz w:val="24"/>
                <w:szCs w:val="24"/>
                <w:shd w:val="clear" w:color="auto" w:fill="FFFFFF"/>
              </w:rPr>
              <w:t>Прийняття рішення про способи участі у вихованні дитини та спілкуванні з нею того з батьків, хто проживає окремо від неї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Цивільний кодекс; Закон України «Про охорону дитинства»</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01683</w:t>
            </w:r>
          </w:p>
        </w:tc>
        <w:tc>
          <w:tcPr>
            <w:tcW w:w="5106" w:type="dxa"/>
          </w:tcPr>
          <w:p w:rsidR="00470080" w:rsidRPr="00D83B71" w:rsidRDefault="00470080" w:rsidP="00470080">
            <w:pPr>
              <w:jc w:val="both"/>
              <w:rPr>
                <w:rFonts w:ascii="Times New Roman" w:hAnsi="Times New Roman" w:cs="Times New Roman"/>
                <w:color w:val="000000"/>
                <w:sz w:val="24"/>
                <w:szCs w:val="24"/>
                <w:shd w:val="clear" w:color="auto" w:fill="FFFFFF"/>
              </w:rPr>
            </w:pPr>
            <w:r w:rsidRPr="00D83B71">
              <w:rPr>
                <w:rFonts w:ascii="Times New Roman" w:hAnsi="Times New Roman" w:cs="Times New Roman"/>
                <w:color w:val="000000"/>
                <w:sz w:val="24"/>
                <w:szCs w:val="24"/>
                <w:shd w:val="clear" w:color="auto" w:fill="FFFFFF"/>
              </w:rPr>
              <w:t>Надання дозволу на вчинення правочинів щодо нерухомого майна, право власності на яке або право користування яким має дитина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Сімейний кодекс; Цивільний кодекс; Закон України «Про охорону дитинства»</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02195</w:t>
            </w:r>
          </w:p>
        </w:tc>
        <w:tc>
          <w:tcPr>
            <w:tcW w:w="5106" w:type="dxa"/>
          </w:tcPr>
          <w:p w:rsidR="00470080" w:rsidRPr="005B3D11" w:rsidRDefault="00470080" w:rsidP="00470080">
            <w:pPr>
              <w:jc w:val="both"/>
              <w:rPr>
                <w:rFonts w:ascii="Times New Roman" w:hAnsi="Times New Roman" w:cs="Times New Roman"/>
                <w:color w:val="000000"/>
                <w:sz w:val="24"/>
                <w:szCs w:val="24"/>
                <w:shd w:val="clear" w:color="auto" w:fill="FFFFFF"/>
              </w:rPr>
            </w:pPr>
            <w:r w:rsidRPr="005B3D11">
              <w:rPr>
                <w:rFonts w:ascii="Times New Roman" w:hAnsi="Times New Roman" w:cs="Times New Roman"/>
                <w:color w:val="000000"/>
                <w:sz w:val="24"/>
                <w:szCs w:val="24"/>
                <w:shd w:val="clear" w:color="auto" w:fill="FFFFFF"/>
              </w:rPr>
              <w:t>Видача витягу з обліково-статистичної картки дитини-сироти або дитини, позбавленої батьківського піклування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Закон України «Про забезпечення організаційно-правових умов соціального захиту дітей-сиріт та дітей позбавлених батьківського піклування» </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554237" w:rsidRDefault="00470080" w:rsidP="00470080">
            <w:pPr>
              <w:jc w:val="both"/>
              <w:rPr>
                <w:rFonts w:ascii="Times New Roman" w:hAnsi="Times New Roman" w:cs="Times New Roman"/>
                <w:b/>
                <w:color w:val="000000"/>
                <w:sz w:val="24"/>
                <w:szCs w:val="24"/>
                <w:shd w:val="clear" w:color="auto" w:fill="FFFFFF"/>
                <w:lang w:val="uk-UA"/>
              </w:rPr>
            </w:pPr>
            <w:r w:rsidRPr="00554237">
              <w:rPr>
                <w:rFonts w:ascii="Times New Roman" w:hAnsi="Times New Roman" w:cs="Times New Roman"/>
                <w:b/>
                <w:color w:val="000000"/>
                <w:sz w:val="24"/>
                <w:szCs w:val="24"/>
                <w:shd w:val="clear" w:color="auto" w:fill="FFFFFF"/>
                <w:lang w:val="uk-UA"/>
              </w:rPr>
              <w:t xml:space="preserve">               РВ ГУ ДМС України</w:t>
            </w:r>
            <w:r>
              <w:rPr>
                <w:rFonts w:ascii="Times New Roman" w:hAnsi="Times New Roman" w:cs="Times New Roman"/>
                <w:b/>
                <w:color w:val="000000"/>
                <w:sz w:val="24"/>
                <w:szCs w:val="24"/>
                <w:shd w:val="clear" w:color="auto" w:fill="FFFFFF"/>
                <w:lang w:val="uk-UA"/>
              </w:rPr>
              <w:t xml:space="preserve"> у Львівській області</w:t>
            </w:r>
            <w:r w:rsidRPr="00554237">
              <w:rPr>
                <w:rFonts w:ascii="Times New Roman" w:hAnsi="Times New Roman" w:cs="Times New Roman"/>
                <w:b/>
                <w:color w:val="000000"/>
                <w:sz w:val="24"/>
                <w:szCs w:val="24"/>
                <w:shd w:val="clear" w:color="auto" w:fill="FFFFFF"/>
                <w:lang w:val="uk-UA"/>
              </w:rPr>
              <w:t xml:space="preserve"> </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00023***</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вперше після досягнення 14-річного віку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00025***</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00287***</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00285***</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lastRenderedPageBreak/>
              <w:t>із зміною інформації, внесеної до паспорта (крім додаткової змінної інформації);</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отримання реєстраційного номера облікової картки платника податків із державного реєстру фізичних осіб – платників податків (РНОКПП) або повідомленняи про відмову від прийняття зазначеного номера (за бажанням);</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виявлення помилки в інформації, внесеній до паспорта;</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закінчення строку дії паспорта;</w:t>
            </w:r>
          </w:p>
          <w:p w:rsidR="00470080" w:rsidRPr="00735B7C"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непридатності паспорта для подальшого використання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47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00277***</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із зміною інформації, внесеної до паспорта (прізвища, імені по батькові, дати народження, місце народження);</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виявлення помилки в інформації, внесеної до паспорта;</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непридатності паспорта для подальшого використання;</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фотокарток;</w:t>
            </w:r>
          </w:p>
          <w:p w:rsidR="00470080" w:rsidRPr="00D04E2B"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24</w:t>
            </w:r>
            <w:r w:rsidR="007921AF">
              <w:rPr>
                <w:rFonts w:ascii="Times New Roman" w:hAnsi="Times New Roman" w:cs="Times New Roman"/>
                <w:sz w:val="24"/>
                <w:szCs w:val="24"/>
                <w:lang w:val="uk-UA"/>
              </w:rPr>
              <w:t>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00928***</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49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00026</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Вклеювання до паспорта громадянина України (зразка 1994 року) фотокартки при досягненні 25- чи 45 -річного віку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Постанова Верховної Ради України від 26 червня 1992 року № 2503- ХІІ «Про затвердження положень про паспорт громадянина України та паспорт громадянина України для виїзду за кордон»</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50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00027***</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00028***</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00274***</w:t>
            </w:r>
          </w:p>
        </w:tc>
        <w:tc>
          <w:tcPr>
            <w:tcW w:w="5106" w:type="dxa"/>
          </w:tcPr>
          <w:p w:rsidR="00470080" w:rsidRDefault="00470080" w:rsidP="00470080">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Оформлення і видача паспорта громадянина України для виїзду за кордон з безконтактним електронним носієм у зв’язку з обміном у разі:</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зміни інформації, внесеної до паспорта для виїзду за кордон;</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виявлення помилки в інформації, внесеній до паспорта для виїзду за кордон;</w:t>
            </w:r>
          </w:p>
          <w:p w:rsidR="00470080"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закінчення строку дії паспорта для виїзду за кордон;</w:t>
            </w:r>
          </w:p>
          <w:p w:rsidR="00470080" w:rsidRPr="00B961A2" w:rsidRDefault="00470080" w:rsidP="00470080">
            <w:pPr>
              <w:pStyle w:val="a3"/>
              <w:numPr>
                <w:ilvl w:val="0"/>
                <w:numId w:val="11"/>
              </w:numPr>
              <w:jc w:val="both"/>
              <w:rPr>
                <w:color w:val="000000"/>
                <w:shd w:val="clear" w:color="auto" w:fill="FFFFFF"/>
                <w:lang w:val="uk-UA"/>
              </w:rPr>
            </w:pPr>
            <w:r>
              <w:rPr>
                <w:color w:val="000000"/>
                <w:shd w:val="clear" w:color="auto" w:fill="FFFFFF"/>
                <w:lang w:val="uk-UA"/>
              </w:rPr>
              <w:t>непридатності паспорта для виїзду за кордон для подальшого використання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F069D5" w:rsidRDefault="00470080" w:rsidP="00470080">
            <w:pPr>
              <w:jc w:val="both"/>
              <w:rPr>
                <w:rFonts w:ascii="Times New Roman" w:hAnsi="Times New Roman" w:cs="Times New Roman"/>
                <w:b/>
                <w:sz w:val="24"/>
                <w:szCs w:val="24"/>
                <w:lang w:val="uk-UA"/>
              </w:rPr>
            </w:pPr>
            <w:r w:rsidRPr="00F069D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Львівського обласного </w:t>
            </w:r>
            <w:r w:rsidRPr="00F069D5">
              <w:rPr>
                <w:rFonts w:ascii="Times New Roman" w:hAnsi="Times New Roman" w:cs="Times New Roman"/>
                <w:b/>
                <w:sz w:val="24"/>
                <w:szCs w:val="24"/>
                <w:lang w:val="uk-UA"/>
              </w:rPr>
              <w:t>Центру зайнятості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01170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01172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дозволу на застосування праці іноземців та осіб без громадянства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01173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Продовження дії дозволу на застосування праці іноземців та осіб без громадянства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01171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Скасування дозволу на застосування праці іноземців та осіб без громадянства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зайнятість населення»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Pr="00252316">
              <w:rPr>
                <w:rFonts w:ascii="Times New Roman" w:hAnsi="Times New Roman" w:cs="Times New Roman"/>
                <w:b/>
                <w:sz w:val="24"/>
                <w:szCs w:val="24"/>
                <w:lang w:val="uk-UA"/>
              </w:rPr>
              <w:t xml:space="preserve">ержавної реєстрації актів </w:t>
            </w:r>
            <w:r>
              <w:rPr>
                <w:rFonts w:ascii="Times New Roman" w:hAnsi="Times New Roman" w:cs="Times New Roman"/>
                <w:b/>
                <w:sz w:val="24"/>
                <w:szCs w:val="24"/>
                <w:lang w:val="uk-UA"/>
              </w:rPr>
              <w:t xml:space="preserve">   </w:t>
            </w:r>
            <w:r w:rsidRPr="00252316">
              <w:rPr>
                <w:rFonts w:ascii="Times New Roman" w:hAnsi="Times New Roman" w:cs="Times New Roman"/>
                <w:b/>
                <w:sz w:val="24"/>
                <w:szCs w:val="24"/>
                <w:lang w:val="uk-UA"/>
              </w:rPr>
              <w:t>цивільного стану</w:t>
            </w:r>
            <w:r>
              <w:rPr>
                <w:rFonts w:ascii="Times New Roman" w:hAnsi="Times New Roman" w:cs="Times New Roman"/>
                <w:b/>
                <w:sz w:val="24"/>
                <w:szCs w:val="24"/>
                <w:lang w:val="uk-UA"/>
              </w:rPr>
              <w:t xml:space="preserve"> </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6D0344"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00983</w:t>
            </w:r>
          </w:p>
        </w:tc>
        <w:tc>
          <w:tcPr>
            <w:tcW w:w="5106" w:type="dxa"/>
          </w:tcPr>
          <w:p w:rsidR="00470080" w:rsidRPr="00252316" w:rsidRDefault="00470080" w:rsidP="00470080">
            <w:pPr>
              <w:rPr>
                <w:rFonts w:ascii="Times New Roman" w:hAnsi="Times New Roman" w:cs="Times New Roman"/>
                <w:b/>
                <w:sz w:val="24"/>
                <w:szCs w:val="24"/>
                <w:lang w:val="uk-UA"/>
              </w:rPr>
            </w:pPr>
            <w:r>
              <w:rPr>
                <w:rFonts w:ascii="Times New Roman" w:hAnsi="Times New Roman" w:cs="Times New Roman"/>
                <w:sz w:val="24"/>
                <w:szCs w:val="24"/>
                <w:lang w:val="uk-UA"/>
              </w:rPr>
              <w:t>Внесення змін до актових записів цивільного стану, їх поновлення та анулювання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58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00030</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народження дитини та її походження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25</w:t>
            </w:r>
            <w:r w:rsidR="007921AF">
              <w:rPr>
                <w:rFonts w:ascii="Times New Roman" w:hAnsi="Times New Roman" w:cs="Times New Roman"/>
                <w:sz w:val="24"/>
                <w:szCs w:val="24"/>
                <w:lang w:val="uk-UA"/>
              </w:rPr>
              <w:t>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00031</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шлюбу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26</w:t>
            </w:r>
            <w:r w:rsidR="007921AF">
              <w:rPr>
                <w:rFonts w:ascii="Times New Roman" w:hAnsi="Times New Roman" w:cs="Times New Roman"/>
                <w:sz w:val="24"/>
                <w:szCs w:val="24"/>
                <w:lang w:val="uk-UA"/>
              </w:rPr>
              <w:t>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00032</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розірвання шлюбу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7921AF">
              <w:rPr>
                <w:rFonts w:ascii="Times New Roman" w:hAnsi="Times New Roman" w:cs="Times New Roman"/>
                <w:sz w:val="24"/>
                <w:szCs w:val="24"/>
                <w:lang w:val="uk-UA"/>
              </w:rPr>
              <w:t>61</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00868</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зміни імені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E32D9A"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00033</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Державна реєстрація смерті</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F12044"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01418</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Видача витягу з Державного реєстру актів цивільного стану громадян</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Pr="00F12044"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01854</w:t>
            </w: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Повторна видача свідоцтва про державну реєстрацію акта цивільного стану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25971">
              <w:rPr>
                <w:rFonts w:ascii="Times New Roman" w:hAnsi="Times New Roman" w:cs="Times New Roman"/>
                <w:b/>
                <w:sz w:val="24"/>
                <w:szCs w:val="24"/>
                <w:lang w:val="uk-UA"/>
              </w:rPr>
              <w:t>Комплексна послуга «єМалятко»</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Pr="00F12044"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01369</w:t>
            </w:r>
          </w:p>
        </w:tc>
        <w:tc>
          <w:tcPr>
            <w:tcW w:w="5106" w:type="dxa"/>
          </w:tcPr>
          <w:p w:rsidR="00470080" w:rsidRPr="00183B03" w:rsidRDefault="00470080" w:rsidP="00470080">
            <w:pPr>
              <w:jc w:val="both"/>
              <w:rPr>
                <w:rFonts w:ascii="Times New Roman" w:hAnsi="Times New Roman" w:cs="Times New Roman"/>
                <w:b/>
                <w:sz w:val="24"/>
                <w:szCs w:val="24"/>
                <w:lang w:val="uk-UA"/>
              </w:rPr>
            </w:pPr>
            <w:r w:rsidRPr="00183B03">
              <w:rPr>
                <w:rFonts w:ascii="Times New Roman" w:hAnsi="Times New Roman" w:cs="Times New Roman"/>
                <w:sz w:val="24"/>
                <w:szCs w:val="24"/>
                <w:lang w:val="uk-UA"/>
              </w:rPr>
              <w:t>державна реєстрація народження та визначення походження дитини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реєстрацію актів цивільного стану»</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D25971" w:rsidRDefault="00470080" w:rsidP="00470080">
            <w:pPr>
              <w:pStyle w:val="a3"/>
              <w:numPr>
                <w:ilvl w:val="0"/>
                <w:numId w:val="4"/>
              </w:numPr>
              <w:jc w:val="both"/>
              <w:rPr>
                <w:lang w:val="uk-UA"/>
              </w:rPr>
            </w:pPr>
            <w:r>
              <w:rPr>
                <w:lang w:val="uk-UA"/>
              </w:rPr>
              <w:t>реєстрація місця проживання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призначення допомоги при народженні дитини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призначення допомоги на дітей, які виховуються у багатодітних сім’ях</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внесення відомостей про дитину до Реєстру пацієнтів, що ведеться у центральній базі даних електронної системи охорони здоров’я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державні фінансові гарантії медичного обслуговування населення»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реєстрація у Державному реєстрі фізичних осіб-платників податків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Податковий кодекс України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видача посвідчень батьків багатодітної сім’ї та дитини з багатодітної сім’ї</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охорону дитинства»</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визначення належності новонародженої дитини до громадянства України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громадянство України»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 xml:space="preserve">надання одноразової натуральної допомоги «пакунок малюка» за місцем проживання або перебування її отримувача </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державну допомогу сім’ям з дітьми»</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pStyle w:val="a3"/>
              <w:numPr>
                <w:ilvl w:val="0"/>
                <w:numId w:val="4"/>
              </w:numPr>
              <w:jc w:val="both"/>
              <w:rPr>
                <w:lang w:val="uk-UA"/>
              </w:rPr>
            </w:pPr>
            <w:r>
              <w:rPr>
                <w:lang w:val="uk-UA"/>
              </w:rPr>
              <w:t>надання грошової компенсації вартості одноразової натуральної допомоги «пакунок малюка»</w:t>
            </w:r>
          </w:p>
          <w:p w:rsidR="00470080" w:rsidRPr="00C13FE1" w:rsidRDefault="00470080" w:rsidP="00470080">
            <w:pPr>
              <w:jc w:val="both"/>
              <w:rPr>
                <w:lang w:val="uk-UA"/>
              </w:rPr>
            </w:pP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від 30 вересня 2020 р. № 930-ІХ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470080" w:rsidRPr="00A41D3C" w:rsidTr="00DC2D0D">
        <w:tc>
          <w:tcPr>
            <w:tcW w:w="709" w:type="dxa"/>
          </w:tcPr>
          <w:p w:rsidR="00470080" w:rsidRDefault="00470080" w:rsidP="00470080">
            <w:pPr>
              <w:rPr>
                <w:rFonts w:ascii="Times New Roman" w:hAnsi="Times New Roman" w:cs="Times New Roman"/>
                <w:sz w:val="24"/>
                <w:szCs w:val="24"/>
                <w:lang w:val="uk-UA"/>
              </w:rPr>
            </w:pP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Pr="00EE3DAD" w:rsidRDefault="00470080" w:rsidP="00470080">
            <w:pPr>
              <w:ind w:left="360"/>
              <w:jc w:val="both"/>
              <w:rPr>
                <w:rFonts w:ascii="Times New Roman" w:hAnsi="Times New Roman" w:cs="Times New Roman"/>
                <w:sz w:val="24"/>
                <w:szCs w:val="24"/>
                <w:lang w:val="uk-UA"/>
              </w:rPr>
            </w:pPr>
            <w:r w:rsidRPr="00FA0E6C">
              <w:rPr>
                <w:b/>
                <w:lang w:val="uk-UA"/>
              </w:rPr>
              <w:t xml:space="preserve">  </w:t>
            </w:r>
            <w:r w:rsidRPr="00FA0E6C">
              <w:rPr>
                <w:rFonts w:ascii="Times New Roman" w:hAnsi="Times New Roman" w:cs="Times New Roman"/>
                <w:b/>
                <w:sz w:val="24"/>
                <w:szCs w:val="24"/>
                <w:lang w:val="uk-UA"/>
              </w:rPr>
              <w:t>Реєстрація/зняття з реєстрації мешканців</w:t>
            </w:r>
            <w:r w:rsidRPr="0068090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громади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p>
        </w:tc>
      </w:tr>
      <w:tr w:rsidR="00470080" w:rsidRPr="001D3852" w:rsidTr="00DC2D0D">
        <w:tc>
          <w:tcPr>
            <w:tcW w:w="709" w:type="dxa"/>
          </w:tcPr>
          <w:p w:rsidR="00470080" w:rsidRPr="008C0D18"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00034</w:t>
            </w:r>
          </w:p>
        </w:tc>
        <w:tc>
          <w:tcPr>
            <w:tcW w:w="5106" w:type="dxa"/>
          </w:tcPr>
          <w:p w:rsidR="00470080" w:rsidRPr="00F50007" w:rsidRDefault="00470080" w:rsidP="00470080">
            <w:pPr>
              <w:ind w:left="360"/>
              <w:jc w:val="both"/>
              <w:rPr>
                <w:rFonts w:ascii="Times New Roman" w:hAnsi="Times New Roman" w:cs="Times New Roman"/>
                <w:b/>
                <w:sz w:val="24"/>
                <w:szCs w:val="24"/>
                <w:lang w:val="uk-UA"/>
              </w:rPr>
            </w:pPr>
            <w:r w:rsidRPr="00F50007">
              <w:rPr>
                <w:rFonts w:ascii="Times New Roman" w:hAnsi="Times New Roman" w:cs="Times New Roman"/>
                <w:sz w:val="24"/>
                <w:szCs w:val="24"/>
                <w:lang w:val="uk-UA"/>
              </w:rPr>
              <w:t>Реєстрація місця проживання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470080" w:rsidRPr="001D3852" w:rsidTr="00DC2D0D">
        <w:tc>
          <w:tcPr>
            <w:tcW w:w="709" w:type="dxa"/>
          </w:tcPr>
          <w:p w:rsidR="00470080" w:rsidRPr="008C0D18"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67</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01217</w:t>
            </w:r>
          </w:p>
        </w:tc>
        <w:tc>
          <w:tcPr>
            <w:tcW w:w="5106" w:type="dxa"/>
          </w:tcPr>
          <w:p w:rsidR="00470080" w:rsidRPr="00F50007"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місця проживання дитини до 14 років</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470080" w:rsidRPr="001D3852" w:rsidTr="00DC2D0D">
        <w:tc>
          <w:tcPr>
            <w:tcW w:w="709" w:type="dxa"/>
          </w:tcPr>
          <w:p w:rsidR="00470080" w:rsidRPr="008C0D18"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68</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00037</w:t>
            </w:r>
          </w:p>
        </w:tc>
        <w:tc>
          <w:tcPr>
            <w:tcW w:w="5106" w:type="dxa"/>
          </w:tcPr>
          <w:p w:rsidR="00470080" w:rsidRPr="00F50007"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Зняття із задекларованого/зареєстрованого місця проживання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470080" w:rsidRPr="001D3852" w:rsidTr="00DC2D0D">
        <w:tc>
          <w:tcPr>
            <w:tcW w:w="709" w:type="dxa"/>
          </w:tcPr>
          <w:p w:rsidR="00470080" w:rsidRPr="008C0D18"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69</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00040</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місця перебування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470080" w:rsidRPr="001D3852" w:rsidTr="00DC2D0D">
        <w:tc>
          <w:tcPr>
            <w:tcW w:w="709" w:type="dxa"/>
          </w:tcPr>
          <w:p w:rsidR="00470080" w:rsidRPr="00F6522F"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70</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00038</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Видача витягу з реєстру територіальної громади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27</w:t>
            </w:r>
            <w:r w:rsidR="007921AF">
              <w:rPr>
                <w:rFonts w:ascii="Times New Roman" w:hAnsi="Times New Roman" w:cs="Times New Roman"/>
                <w:sz w:val="24"/>
                <w:szCs w:val="24"/>
                <w:lang w:val="uk-UA"/>
              </w:rPr>
              <w:t>1</w:t>
            </w:r>
          </w:p>
        </w:tc>
        <w:tc>
          <w:tcPr>
            <w:tcW w:w="1418" w:type="dxa"/>
          </w:tcPr>
          <w:p w:rsidR="00470080" w:rsidRDefault="00470080" w:rsidP="00470080">
            <w:pPr>
              <w:rPr>
                <w:rFonts w:ascii="Times New Roman" w:hAnsi="Times New Roman" w:cs="Times New Roman"/>
                <w:sz w:val="24"/>
                <w:szCs w:val="24"/>
                <w:lang w:val="uk-UA"/>
              </w:rPr>
            </w:pP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Витяг про осіб місце проживання яких зареєстровано або було зареєстроване в ( період) за адресою</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органи місцевого самоврядування»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72</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01844</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про фактичне місце проживання</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свободу пересування та вільний вибір місця проживання в Україні»</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73</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02077</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те, що місце проживання спадкоємця на день смерті спадкодавця було зареєстровано за однією адресою зі спадкодавцем</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Цивільний кодекс України, Закон України «Про нотаріат»</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74</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01303</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те, що дитина знаходиться на утриманні одного з батьків або опікуна</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місцеве самоврядування»</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75</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01245</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Видача довідки про реєстрацію/останнє місце проживання спадкодавця (для оформлення спадщини)</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Цивільний кодекс України;</w:t>
            </w:r>
          </w:p>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нотаріат»</w:t>
            </w:r>
          </w:p>
        </w:tc>
      </w:tr>
      <w:tr w:rsidR="00470080" w:rsidRPr="001D3852" w:rsidTr="00DC2D0D">
        <w:tc>
          <w:tcPr>
            <w:tcW w:w="709"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2</w:t>
            </w:r>
            <w:r w:rsidR="007921AF">
              <w:rPr>
                <w:rFonts w:ascii="Times New Roman" w:hAnsi="Times New Roman" w:cs="Times New Roman"/>
                <w:sz w:val="24"/>
                <w:szCs w:val="24"/>
                <w:lang w:val="uk-UA"/>
              </w:rPr>
              <w:t>76</w:t>
            </w:r>
          </w:p>
        </w:tc>
        <w:tc>
          <w:tcPr>
            <w:tcW w:w="1418" w:type="dxa"/>
          </w:tcPr>
          <w:p w:rsidR="00470080" w:rsidRDefault="00470080" w:rsidP="00470080">
            <w:pPr>
              <w:rPr>
                <w:rFonts w:ascii="Times New Roman" w:hAnsi="Times New Roman" w:cs="Times New Roman"/>
                <w:sz w:val="24"/>
                <w:szCs w:val="24"/>
                <w:lang w:val="uk-UA"/>
              </w:rPr>
            </w:pPr>
            <w:r>
              <w:rPr>
                <w:rFonts w:ascii="Times New Roman" w:hAnsi="Times New Roman" w:cs="Times New Roman"/>
                <w:sz w:val="24"/>
                <w:szCs w:val="24"/>
                <w:lang w:val="uk-UA"/>
              </w:rPr>
              <w:t>00201</w:t>
            </w:r>
          </w:p>
        </w:tc>
        <w:tc>
          <w:tcPr>
            <w:tcW w:w="5106" w:type="dxa"/>
          </w:tcPr>
          <w:p w:rsidR="00470080" w:rsidRDefault="00470080" w:rsidP="00470080">
            <w:pPr>
              <w:ind w:left="360"/>
              <w:jc w:val="both"/>
              <w:rPr>
                <w:rFonts w:ascii="Times New Roman" w:hAnsi="Times New Roman" w:cs="Times New Roman"/>
                <w:sz w:val="24"/>
                <w:szCs w:val="24"/>
                <w:lang w:val="uk-UA"/>
              </w:rPr>
            </w:pPr>
            <w:r>
              <w:rPr>
                <w:rFonts w:ascii="Times New Roman" w:hAnsi="Times New Roman" w:cs="Times New Roman"/>
                <w:sz w:val="24"/>
                <w:szCs w:val="24"/>
              </w:rPr>
              <w:t>Витяг про зареєстрованих у житловому приміщенні</w:t>
            </w:r>
            <w:r>
              <w:rPr>
                <w:rFonts w:ascii="Times New Roman" w:hAnsi="Times New Roman" w:cs="Times New Roman"/>
                <w:sz w:val="24"/>
                <w:szCs w:val="24"/>
                <w:lang w:val="uk-UA"/>
              </w:rPr>
              <w:t>/будинку</w:t>
            </w:r>
            <w:r>
              <w:rPr>
                <w:rFonts w:ascii="Times New Roman" w:hAnsi="Times New Roman" w:cs="Times New Roman"/>
                <w:sz w:val="24"/>
                <w:szCs w:val="24"/>
              </w:rPr>
              <w:t xml:space="preserve"> осіб</w:t>
            </w:r>
          </w:p>
        </w:tc>
        <w:tc>
          <w:tcPr>
            <w:tcW w:w="3511" w:type="dxa"/>
          </w:tcPr>
          <w:p w:rsidR="00470080" w:rsidRDefault="00470080" w:rsidP="00470080">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bl>
    <w:p w:rsidR="00AB353D" w:rsidRDefault="00AB353D" w:rsidP="00AB353D">
      <w:pPr>
        <w:tabs>
          <w:tab w:val="left" w:pos="2772"/>
        </w:tabs>
        <w:ind w:left="360"/>
        <w:jc w:val="both"/>
        <w:rPr>
          <w:lang w:val="uk-UA"/>
        </w:rPr>
      </w:pPr>
    </w:p>
    <w:p w:rsidR="00BF5B75" w:rsidRDefault="00B52458" w:rsidP="00C263D3">
      <w:pPr>
        <w:pStyle w:val="a3"/>
        <w:numPr>
          <w:ilvl w:val="0"/>
          <w:numId w:val="13"/>
        </w:numPr>
        <w:tabs>
          <w:tab w:val="left" w:pos="2772"/>
        </w:tabs>
        <w:ind w:left="426"/>
        <w:jc w:val="both"/>
        <w:rPr>
          <w:lang w:val="uk-UA"/>
        </w:rPr>
      </w:pPr>
      <w:r>
        <w:rPr>
          <w:lang w:val="uk-UA"/>
        </w:rPr>
        <w:lastRenderedPageBreak/>
        <w:t xml:space="preserve">адміністративна </w:t>
      </w:r>
      <w:r w:rsidR="00F03A10">
        <w:rPr>
          <w:lang w:val="uk-UA"/>
        </w:rPr>
        <w:t>послуга буде надана після впорядкування, оцифрування та адаптації графічних матеріалів містобудівної документації ліквідованиї сільських рад, що увійшли до складу Жовківської територіальної громади, з метою подальшого внесення відповідних даних до Геопорталу містобудівного кадастру Жовківської міської ради Львівського району Львівської області</w:t>
      </w:r>
      <w:r w:rsidR="00731BAF">
        <w:rPr>
          <w:lang w:val="uk-UA"/>
        </w:rPr>
        <w:t xml:space="preserve"> та надання</w:t>
      </w:r>
      <w:r w:rsidR="00C263D3">
        <w:rPr>
          <w:lang w:val="uk-UA"/>
        </w:rPr>
        <w:t xml:space="preserve">  суб’єктом надання </w:t>
      </w:r>
      <w:r w:rsidR="00731BAF">
        <w:rPr>
          <w:lang w:val="uk-UA"/>
        </w:rPr>
        <w:t xml:space="preserve"> інформаційних та технологічних карток</w:t>
      </w:r>
      <w:r w:rsidR="00035393">
        <w:rPr>
          <w:lang w:val="uk-UA"/>
        </w:rPr>
        <w:t>;</w:t>
      </w:r>
    </w:p>
    <w:p w:rsidR="00E95BE1" w:rsidRPr="00E95BE1" w:rsidRDefault="00E95BE1" w:rsidP="00E95BE1">
      <w:pPr>
        <w:tabs>
          <w:tab w:val="left" w:pos="2772"/>
        </w:tabs>
        <w:ind w:left="360"/>
        <w:jc w:val="both"/>
        <w:rPr>
          <w:rFonts w:ascii="Times New Roman" w:hAnsi="Times New Roman" w:cs="Times New Roman"/>
          <w:sz w:val="24"/>
          <w:szCs w:val="24"/>
          <w:lang w:val="uk-UA"/>
        </w:rPr>
      </w:pPr>
      <w:r w:rsidRPr="0068090C">
        <w:t xml:space="preserve">** </w:t>
      </w:r>
      <w:r w:rsidRPr="00E95BE1">
        <w:rPr>
          <w:rFonts w:ascii="Times New Roman" w:hAnsi="Times New Roman" w:cs="Times New Roman"/>
          <w:sz w:val="24"/>
          <w:szCs w:val="24"/>
          <w:lang w:val="uk-UA"/>
        </w:rPr>
        <w:t>адміністративна</w:t>
      </w:r>
      <w:r w:rsidRPr="0068090C">
        <w:rPr>
          <w:rFonts w:ascii="Times New Roman" w:hAnsi="Times New Roman" w:cs="Times New Roman"/>
          <w:sz w:val="24"/>
          <w:szCs w:val="24"/>
        </w:rPr>
        <w:t xml:space="preserve"> </w:t>
      </w:r>
      <w:r>
        <w:rPr>
          <w:rFonts w:ascii="Times New Roman" w:hAnsi="Times New Roman" w:cs="Times New Roman"/>
          <w:sz w:val="24"/>
          <w:szCs w:val="24"/>
          <w:lang w:val="uk-UA"/>
        </w:rPr>
        <w:t>послуга буде надаватися після підписаного Меморандуму</w:t>
      </w:r>
      <w:r w:rsidR="00731BAF">
        <w:rPr>
          <w:rFonts w:ascii="Times New Roman" w:hAnsi="Times New Roman" w:cs="Times New Roman"/>
          <w:sz w:val="24"/>
          <w:szCs w:val="24"/>
          <w:lang w:val="uk-UA"/>
        </w:rPr>
        <w:t>, підключення до Державного реєстру та отримання від суб’єкту надання інформаційних та технологічних карток;</w:t>
      </w:r>
    </w:p>
    <w:p w:rsidR="00AB353D" w:rsidRDefault="00035393" w:rsidP="00035393">
      <w:pPr>
        <w:tabs>
          <w:tab w:val="left" w:pos="2772"/>
        </w:tabs>
        <w:ind w:left="360"/>
        <w:jc w:val="both"/>
        <w:rPr>
          <w:rFonts w:ascii="Times New Roman" w:hAnsi="Times New Roman" w:cs="Times New Roman"/>
          <w:sz w:val="24"/>
          <w:szCs w:val="24"/>
          <w:lang w:val="uk-UA"/>
        </w:rPr>
      </w:pPr>
      <w:r>
        <w:rPr>
          <w:lang w:val="uk-UA"/>
        </w:rPr>
        <w:t>**</w:t>
      </w:r>
      <w:r w:rsidR="001A579A" w:rsidRPr="0068090C">
        <w:rPr>
          <w:lang w:val="uk-UA"/>
        </w:rPr>
        <w:t>*</w:t>
      </w:r>
      <w:r>
        <w:rPr>
          <w:lang w:val="uk-UA"/>
        </w:rPr>
        <w:t xml:space="preserve">   </w:t>
      </w:r>
      <w:r w:rsidR="00B52458" w:rsidRPr="00B52458">
        <w:rPr>
          <w:rFonts w:ascii="Times New Roman" w:hAnsi="Times New Roman" w:cs="Times New Roman"/>
          <w:sz w:val="24"/>
          <w:szCs w:val="24"/>
          <w:lang w:val="uk-UA"/>
        </w:rPr>
        <w:t xml:space="preserve">адміністративна </w:t>
      </w:r>
      <w:r w:rsidRPr="00035393">
        <w:rPr>
          <w:rFonts w:ascii="Times New Roman" w:hAnsi="Times New Roman" w:cs="Times New Roman"/>
          <w:sz w:val="24"/>
          <w:szCs w:val="24"/>
          <w:lang w:val="uk-UA"/>
        </w:rPr>
        <w:t>послуга буде н</w:t>
      </w:r>
      <w:r>
        <w:rPr>
          <w:rFonts w:ascii="Times New Roman" w:hAnsi="Times New Roman" w:cs="Times New Roman"/>
          <w:sz w:val="24"/>
          <w:szCs w:val="24"/>
          <w:lang w:val="uk-UA"/>
        </w:rPr>
        <w:t xml:space="preserve">адана при </w:t>
      </w:r>
      <w:r w:rsidR="00B52458">
        <w:rPr>
          <w:rFonts w:ascii="Times New Roman" w:hAnsi="Times New Roman" w:cs="Times New Roman"/>
          <w:sz w:val="24"/>
          <w:szCs w:val="24"/>
          <w:lang w:val="uk-UA"/>
        </w:rPr>
        <w:t>забезпеченні відповідним о</w:t>
      </w:r>
      <w:r>
        <w:rPr>
          <w:rFonts w:ascii="Times New Roman" w:hAnsi="Times New Roman" w:cs="Times New Roman"/>
          <w:sz w:val="24"/>
          <w:szCs w:val="24"/>
          <w:lang w:val="uk-UA"/>
        </w:rPr>
        <w:t>бладнання</w:t>
      </w:r>
      <w:r w:rsidR="00731BAF">
        <w:rPr>
          <w:rFonts w:ascii="Times New Roman" w:hAnsi="Times New Roman" w:cs="Times New Roman"/>
          <w:sz w:val="24"/>
          <w:szCs w:val="24"/>
          <w:lang w:val="uk-UA"/>
        </w:rPr>
        <w:t>, підписаного меморандуму, підключення до Державного реєстру, каналів зв’язку та отримання від суб’єкту надання інформаційних та технологічних карток.</w:t>
      </w:r>
    </w:p>
    <w:p w:rsidR="00AB353D" w:rsidRDefault="00AB353D" w:rsidP="00035393">
      <w:pPr>
        <w:tabs>
          <w:tab w:val="left" w:pos="2772"/>
        </w:tabs>
        <w:ind w:left="360"/>
        <w:jc w:val="both"/>
        <w:rPr>
          <w:rFonts w:ascii="Times New Roman" w:hAnsi="Times New Roman" w:cs="Times New Roman"/>
          <w:sz w:val="24"/>
          <w:szCs w:val="24"/>
          <w:lang w:val="uk-UA"/>
        </w:rPr>
      </w:pPr>
    </w:p>
    <w:p w:rsidR="00BF5B75" w:rsidRPr="00544B87" w:rsidRDefault="00BF5B75" w:rsidP="00AB353D">
      <w:pPr>
        <w:tabs>
          <w:tab w:val="left" w:pos="2772"/>
        </w:tabs>
        <w:ind w:left="-709"/>
        <w:jc w:val="both"/>
        <w:rPr>
          <w:rFonts w:ascii="Times New Roman" w:hAnsi="Times New Roman" w:cs="Times New Roman"/>
          <w:b/>
          <w:sz w:val="28"/>
          <w:szCs w:val="28"/>
          <w:lang w:val="uk-UA" w:eastAsia="ru-RU"/>
        </w:rPr>
      </w:pPr>
      <w:r>
        <w:rPr>
          <w:rFonts w:ascii="Times New Roman" w:hAnsi="Times New Roman" w:cs="Times New Roman"/>
          <w:sz w:val="24"/>
          <w:szCs w:val="24"/>
          <w:lang w:val="uk-UA" w:eastAsia="ru-RU"/>
        </w:rPr>
        <w:t xml:space="preserve">            </w:t>
      </w:r>
      <w:r w:rsidRPr="0037567A">
        <w:rPr>
          <w:rFonts w:ascii="Times New Roman" w:hAnsi="Times New Roman" w:cs="Times New Roman"/>
          <w:b/>
          <w:sz w:val="28"/>
          <w:szCs w:val="28"/>
          <w:lang w:val="uk-UA" w:eastAsia="ru-RU"/>
        </w:rPr>
        <w:t>Сек</w:t>
      </w:r>
      <w:r w:rsidRPr="00560831">
        <w:rPr>
          <w:rFonts w:ascii="Times New Roman" w:hAnsi="Times New Roman" w:cs="Times New Roman"/>
          <w:b/>
          <w:sz w:val="28"/>
          <w:szCs w:val="28"/>
          <w:lang w:val="uk-UA" w:eastAsia="ru-RU"/>
        </w:rPr>
        <w:t xml:space="preserve">ретар ради                                                    </w:t>
      </w:r>
      <w:r>
        <w:rPr>
          <w:rFonts w:ascii="Times New Roman" w:hAnsi="Times New Roman" w:cs="Times New Roman"/>
          <w:b/>
          <w:sz w:val="28"/>
          <w:szCs w:val="28"/>
          <w:lang w:val="uk-UA" w:eastAsia="ru-RU"/>
        </w:rPr>
        <w:t xml:space="preserve">      </w:t>
      </w:r>
      <w:r w:rsidRPr="00560831">
        <w:rPr>
          <w:rFonts w:ascii="Times New Roman" w:hAnsi="Times New Roman" w:cs="Times New Roman"/>
          <w:b/>
          <w:sz w:val="28"/>
          <w:szCs w:val="28"/>
          <w:lang w:val="uk-UA" w:eastAsia="ru-RU"/>
        </w:rPr>
        <w:t xml:space="preserve">  Марта ГРЕНЬ</w:t>
      </w:r>
      <w:r>
        <w:rPr>
          <w:rFonts w:ascii="Times New Roman" w:hAnsi="Times New Roman" w:cs="Times New Roman"/>
          <w:sz w:val="24"/>
          <w:szCs w:val="24"/>
          <w:lang w:val="uk-UA" w:eastAsia="ru-RU"/>
        </w:rPr>
        <w:t xml:space="preserve">                        </w:t>
      </w:r>
    </w:p>
    <w:p w:rsidR="00C94A3C" w:rsidRDefault="00C94A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C94A3C" w:rsidRDefault="00C94A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C94A3C" w:rsidRDefault="00C94A3C"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CA2E26"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F6292A" w:rsidRDefault="00CA2E26"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D65056">
        <w:rPr>
          <w:rFonts w:ascii="Times New Roman" w:hAnsi="Times New Roman"/>
          <w:b/>
          <w:bCs/>
          <w:sz w:val="28"/>
          <w:szCs w:val="28"/>
          <w:bdr w:val="none" w:sz="0" w:space="0" w:color="auto" w:frame="1"/>
          <w:lang w:val="uk-UA" w:eastAsia="uk-UA"/>
        </w:rPr>
        <w:t xml:space="preserve"> </w:t>
      </w:r>
      <w:r w:rsidR="00D76EA8">
        <w:rPr>
          <w:rFonts w:ascii="Times New Roman" w:hAnsi="Times New Roman"/>
          <w:b/>
          <w:bCs/>
          <w:sz w:val="28"/>
          <w:szCs w:val="28"/>
          <w:bdr w:val="none" w:sz="0" w:space="0" w:color="auto" w:frame="1"/>
          <w:lang w:val="uk-UA" w:eastAsia="uk-UA"/>
        </w:rPr>
        <w:t xml:space="preserve"> </w:t>
      </w:r>
    </w:p>
    <w:p w:rsidR="00F6292A" w:rsidRDefault="00F6292A"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F6292A" w:rsidRDefault="00F6292A"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FC6A47" w:rsidRDefault="00F6292A"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r>
        <w:rPr>
          <w:rFonts w:ascii="Times New Roman" w:hAnsi="Times New Roman"/>
          <w:b/>
          <w:bCs/>
          <w:sz w:val="28"/>
          <w:szCs w:val="28"/>
          <w:bdr w:val="none" w:sz="0" w:space="0" w:color="auto" w:frame="1"/>
          <w:lang w:val="uk-UA" w:eastAsia="uk-UA"/>
        </w:rPr>
        <w:t xml:space="preserve">    </w:t>
      </w:r>
      <w:r w:rsidR="00D65056">
        <w:rPr>
          <w:rFonts w:ascii="Times New Roman" w:hAnsi="Times New Roman"/>
          <w:b/>
          <w:bCs/>
          <w:sz w:val="28"/>
          <w:szCs w:val="28"/>
          <w:bdr w:val="none" w:sz="0" w:space="0" w:color="auto" w:frame="1"/>
          <w:lang w:val="uk-UA" w:eastAsia="uk-UA"/>
        </w:rPr>
        <w:t xml:space="preserve"> </w:t>
      </w:r>
      <w:bookmarkStart w:id="1" w:name="_Hlk103074103"/>
      <w:r>
        <w:rPr>
          <w:rFonts w:ascii="Times New Roman" w:hAnsi="Times New Roman"/>
          <w:b/>
          <w:bCs/>
          <w:sz w:val="28"/>
          <w:szCs w:val="28"/>
          <w:bdr w:val="none" w:sz="0" w:space="0" w:color="auto" w:frame="1"/>
          <w:lang w:val="uk-UA" w:eastAsia="uk-UA"/>
        </w:rPr>
        <w:t xml:space="preserve">                                                                                        </w:t>
      </w:r>
    </w:p>
    <w:p w:rsidR="00FC6A47" w:rsidRDefault="00FC6A47"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FC6A47" w:rsidRDefault="00FC6A47"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FC6A47" w:rsidRDefault="00FC6A47" w:rsidP="00B636E1">
      <w:pPr>
        <w:shd w:val="clear" w:color="auto" w:fill="FFFFFF"/>
        <w:spacing w:after="0" w:line="240" w:lineRule="auto"/>
        <w:jc w:val="center"/>
        <w:rPr>
          <w:rFonts w:ascii="Times New Roman" w:hAnsi="Times New Roman"/>
          <w:b/>
          <w:bCs/>
          <w:sz w:val="28"/>
          <w:szCs w:val="28"/>
          <w:bdr w:val="none" w:sz="0" w:space="0" w:color="auto" w:frame="1"/>
          <w:lang w:val="uk-UA" w:eastAsia="uk-UA"/>
        </w:rPr>
      </w:pPr>
    </w:p>
    <w:p w:rsidR="00AE4A73" w:rsidRDefault="00FC6A47" w:rsidP="00C73C71">
      <w:pPr>
        <w:shd w:val="clear" w:color="auto" w:fill="FFFFFF"/>
        <w:spacing w:after="0" w:line="240" w:lineRule="auto"/>
        <w:jc w:val="center"/>
        <w:rPr>
          <w:rFonts w:ascii="Times New Roman" w:eastAsia="Times New Roman" w:hAnsi="Times New Roman" w:cs="Times New Roman"/>
          <w:b/>
          <w:sz w:val="28"/>
          <w:szCs w:val="28"/>
          <w:lang w:val="uk-UA" w:eastAsia="uk-UA"/>
        </w:rPr>
      </w:pPr>
      <w:r>
        <w:rPr>
          <w:rFonts w:ascii="Times New Roman" w:hAnsi="Times New Roman"/>
          <w:b/>
          <w:bCs/>
          <w:sz w:val="28"/>
          <w:szCs w:val="28"/>
          <w:bdr w:val="none" w:sz="0" w:space="0" w:color="auto" w:frame="1"/>
          <w:lang w:val="uk-UA" w:eastAsia="uk-UA"/>
        </w:rPr>
        <w:t xml:space="preserve">                                                                                 </w:t>
      </w:r>
      <w:r w:rsidR="00F6292A">
        <w:rPr>
          <w:rFonts w:ascii="Times New Roman" w:hAnsi="Times New Roman"/>
          <w:b/>
          <w:bCs/>
          <w:sz w:val="28"/>
          <w:szCs w:val="28"/>
          <w:bdr w:val="none" w:sz="0" w:space="0" w:color="auto" w:frame="1"/>
          <w:lang w:val="uk-UA" w:eastAsia="uk-UA"/>
        </w:rPr>
        <w:t xml:space="preserve">   </w:t>
      </w:r>
      <w:bookmarkEnd w:id="1"/>
    </w:p>
    <w:p w:rsidR="009138DB" w:rsidRDefault="00C73C71" w:rsidP="00D236E5">
      <w:pPr>
        <w:spacing w:after="150" w:line="240" w:lineRule="auto"/>
        <w:ind w:firstLine="45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AE4A7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00AE4A73">
        <w:rPr>
          <w:rFonts w:ascii="Times New Roman" w:hAnsi="Times New Roman" w:cs="Times New Roman"/>
          <w:sz w:val="24"/>
          <w:szCs w:val="24"/>
          <w:lang w:val="uk-UA" w:eastAsia="ru-RU"/>
        </w:rPr>
        <w:t xml:space="preserve"> </w:t>
      </w:r>
    </w:p>
    <w:p w:rsidR="009138DB" w:rsidRDefault="009138DB" w:rsidP="00D236E5">
      <w:pPr>
        <w:spacing w:after="150" w:line="240" w:lineRule="auto"/>
        <w:ind w:firstLine="450"/>
        <w:jc w:val="both"/>
        <w:rPr>
          <w:rFonts w:ascii="Times New Roman" w:hAnsi="Times New Roman" w:cs="Times New Roman"/>
          <w:b/>
          <w:sz w:val="28"/>
          <w:szCs w:val="28"/>
          <w:lang w:val="uk-UA" w:eastAsia="ru-RU"/>
        </w:rPr>
      </w:pPr>
    </w:p>
    <w:p w:rsidR="00A05C46" w:rsidRPr="00544B87" w:rsidRDefault="009138DB" w:rsidP="00AB353D">
      <w:pPr>
        <w:spacing w:after="150" w:line="240" w:lineRule="auto"/>
        <w:ind w:firstLine="450"/>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w:t>
      </w:r>
    </w:p>
    <w:p w:rsidR="00A05C46" w:rsidRPr="00621A03" w:rsidRDefault="00A05C46" w:rsidP="00621A03">
      <w:pPr>
        <w:tabs>
          <w:tab w:val="left" w:pos="2772"/>
        </w:tabs>
        <w:rPr>
          <w:rFonts w:ascii="Times New Roman" w:hAnsi="Times New Roman" w:cs="Times New Roman"/>
          <w:sz w:val="24"/>
          <w:szCs w:val="24"/>
          <w:lang w:val="uk-UA" w:eastAsia="ru-RU"/>
        </w:rPr>
      </w:pPr>
    </w:p>
    <w:sectPr w:rsidR="00A05C46" w:rsidRPr="00621A03" w:rsidSect="000C61F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BB" w:rsidRDefault="008E34BB" w:rsidP="00867811">
      <w:pPr>
        <w:spacing w:after="0" w:line="240" w:lineRule="auto"/>
      </w:pPr>
      <w:r>
        <w:separator/>
      </w:r>
    </w:p>
  </w:endnote>
  <w:endnote w:type="continuationSeparator" w:id="0">
    <w:p w:rsidR="008E34BB" w:rsidRDefault="008E34BB" w:rsidP="0086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BB" w:rsidRDefault="008E34BB" w:rsidP="00867811">
      <w:pPr>
        <w:spacing w:after="0" w:line="240" w:lineRule="auto"/>
      </w:pPr>
      <w:r>
        <w:separator/>
      </w:r>
    </w:p>
  </w:footnote>
  <w:footnote w:type="continuationSeparator" w:id="0">
    <w:p w:rsidR="008E34BB" w:rsidRDefault="008E34BB" w:rsidP="0086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2B3"/>
    <w:multiLevelType w:val="hybridMultilevel"/>
    <w:tmpl w:val="FEC0CF8C"/>
    <w:lvl w:ilvl="0" w:tplc="04190005">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B554D86"/>
    <w:multiLevelType w:val="hybridMultilevel"/>
    <w:tmpl w:val="B9100D9E"/>
    <w:lvl w:ilvl="0" w:tplc="3F54C30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9535F2"/>
    <w:multiLevelType w:val="hybridMultilevel"/>
    <w:tmpl w:val="E5628590"/>
    <w:lvl w:ilvl="0" w:tplc="C89A553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1854BE"/>
    <w:multiLevelType w:val="hybridMultilevel"/>
    <w:tmpl w:val="73D4E530"/>
    <w:lvl w:ilvl="0" w:tplc="1EAAB80E">
      <w:start w:val="1"/>
      <w:numFmt w:val="decimal"/>
      <w:lvlText w:val="%1."/>
      <w:lvlJc w:val="left"/>
      <w:pPr>
        <w:ind w:left="502"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0F8205C"/>
    <w:multiLevelType w:val="hybridMultilevel"/>
    <w:tmpl w:val="D39C8D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D34992"/>
    <w:multiLevelType w:val="hybridMultilevel"/>
    <w:tmpl w:val="6AA847A6"/>
    <w:lvl w:ilvl="0" w:tplc="81C02B6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923C80"/>
    <w:multiLevelType w:val="hybridMultilevel"/>
    <w:tmpl w:val="73D4E530"/>
    <w:lvl w:ilvl="0" w:tplc="1EAAB80E">
      <w:start w:val="1"/>
      <w:numFmt w:val="decimal"/>
      <w:lvlText w:val="%1."/>
      <w:lvlJc w:val="left"/>
      <w:pPr>
        <w:ind w:left="64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025502A"/>
    <w:multiLevelType w:val="hybridMultilevel"/>
    <w:tmpl w:val="34A28F40"/>
    <w:lvl w:ilvl="0" w:tplc="5A62E1B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D11A46"/>
    <w:multiLevelType w:val="hybridMultilevel"/>
    <w:tmpl w:val="7508275E"/>
    <w:lvl w:ilvl="0" w:tplc="3C00373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127BD8"/>
    <w:multiLevelType w:val="hybridMultilevel"/>
    <w:tmpl w:val="2D6CFD4C"/>
    <w:lvl w:ilvl="0" w:tplc="4C780D7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5720551"/>
    <w:multiLevelType w:val="hybridMultilevel"/>
    <w:tmpl w:val="9A44B166"/>
    <w:lvl w:ilvl="0" w:tplc="365EFC0A">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092E2E"/>
    <w:multiLevelType w:val="hybridMultilevel"/>
    <w:tmpl w:val="700AA7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2"/>
  </w:num>
  <w:num w:numId="5">
    <w:abstractNumId w:val="4"/>
  </w:num>
  <w:num w:numId="6">
    <w:abstractNumId w:val="9"/>
  </w:num>
  <w:num w:numId="7">
    <w:abstractNumId w:val="7"/>
  </w:num>
  <w:num w:numId="8">
    <w:abstractNumId w:val="10"/>
  </w:num>
  <w:num w:numId="9">
    <w:abstractNumId w:val="5"/>
  </w:num>
  <w:num w:numId="10">
    <w:abstractNumId w:val="11"/>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8"/>
    <w:rsid w:val="00001366"/>
    <w:rsid w:val="00007786"/>
    <w:rsid w:val="00011769"/>
    <w:rsid w:val="00015986"/>
    <w:rsid w:val="00015BD3"/>
    <w:rsid w:val="00024CCB"/>
    <w:rsid w:val="00027B1E"/>
    <w:rsid w:val="00030A20"/>
    <w:rsid w:val="00035393"/>
    <w:rsid w:val="00036A9D"/>
    <w:rsid w:val="000402BA"/>
    <w:rsid w:val="00052AD4"/>
    <w:rsid w:val="00053BB9"/>
    <w:rsid w:val="00054B80"/>
    <w:rsid w:val="00055757"/>
    <w:rsid w:val="000561CE"/>
    <w:rsid w:val="00056C46"/>
    <w:rsid w:val="000579B7"/>
    <w:rsid w:val="000624D6"/>
    <w:rsid w:val="00062704"/>
    <w:rsid w:val="0006325E"/>
    <w:rsid w:val="00064849"/>
    <w:rsid w:val="00065F78"/>
    <w:rsid w:val="00066646"/>
    <w:rsid w:val="00066A53"/>
    <w:rsid w:val="00070848"/>
    <w:rsid w:val="00071C8E"/>
    <w:rsid w:val="00081228"/>
    <w:rsid w:val="000818B6"/>
    <w:rsid w:val="00081DA8"/>
    <w:rsid w:val="0008688A"/>
    <w:rsid w:val="000929E5"/>
    <w:rsid w:val="000945DB"/>
    <w:rsid w:val="000959E2"/>
    <w:rsid w:val="000963E2"/>
    <w:rsid w:val="00097206"/>
    <w:rsid w:val="00097C33"/>
    <w:rsid w:val="000A070A"/>
    <w:rsid w:val="000A098F"/>
    <w:rsid w:val="000A26AF"/>
    <w:rsid w:val="000A28C9"/>
    <w:rsid w:val="000B1C20"/>
    <w:rsid w:val="000B2693"/>
    <w:rsid w:val="000C5D92"/>
    <w:rsid w:val="000C61FE"/>
    <w:rsid w:val="000D0A48"/>
    <w:rsid w:val="000D3668"/>
    <w:rsid w:val="000D4A3A"/>
    <w:rsid w:val="000E1181"/>
    <w:rsid w:val="000E235E"/>
    <w:rsid w:val="000E4684"/>
    <w:rsid w:val="000E5F34"/>
    <w:rsid w:val="000E6F75"/>
    <w:rsid w:val="000F12F3"/>
    <w:rsid w:val="000F6E21"/>
    <w:rsid w:val="00101C5F"/>
    <w:rsid w:val="00101D90"/>
    <w:rsid w:val="00104956"/>
    <w:rsid w:val="00111D38"/>
    <w:rsid w:val="001213EF"/>
    <w:rsid w:val="0012470A"/>
    <w:rsid w:val="00124B11"/>
    <w:rsid w:val="00125B97"/>
    <w:rsid w:val="0013263E"/>
    <w:rsid w:val="0013295D"/>
    <w:rsid w:val="0013626F"/>
    <w:rsid w:val="0014067A"/>
    <w:rsid w:val="00142ECF"/>
    <w:rsid w:val="00143A7D"/>
    <w:rsid w:val="001450E8"/>
    <w:rsid w:val="00145557"/>
    <w:rsid w:val="00151123"/>
    <w:rsid w:val="001528AD"/>
    <w:rsid w:val="0015478E"/>
    <w:rsid w:val="001555A4"/>
    <w:rsid w:val="001571D4"/>
    <w:rsid w:val="00163696"/>
    <w:rsid w:val="001704A7"/>
    <w:rsid w:val="0017298A"/>
    <w:rsid w:val="00173741"/>
    <w:rsid w:val="0017415D"/>
    <w:rsid w:val="00175B58"/>
    <w:rsid w:val="00183B03"/>
    <w:rsid w:val="00185C81"/>
    <w:rsid w:val="0018605D"/>
    <w:rsid w:val="001868D0"/>
    <w:rsid w:val="00187532"/>
    <w:rsid w:val="00191214"/>
    <w:rsid w:val="001929C4"/>
    <w:rsid w:val="0019314A"/>
    <w:rsid w:val="001931BE"/>
    <w:rsid w:val="0019453E"/>
    <w:rsid w:val="00194832"/>
    <w:rsid w:val="001A159D"/>
    <w:rsid w:val="001A3032"/>
    <w:rsid w:val="001A3CD0"/>
    <w:rsid w:val="001A579A"/>
    <w:rsid w:val="001B00AE"/>
    <w:rsid w:val="001B1970"/>
    <w:rsid w:val="001B517B"/>
    <w:rsid w:val="001B5C25"/>
    <w:rsid w:val="001B7D58"/>
    <w:rsid w:val="001C5211"/>
    <w:rsid w:val="001D3E9D"/>
    <w:rsid w:val="001D4C3F"/>
    <w:rsid w:val="001E2DC4"/>
    <w:rsid w:val="001E3011"/>
    <w:rsid w:val="001E453B"/>
    <w:rsid w:val="001E6393"/>
    <w:rsid w:val="001E7BA0"/>
    <w:rsid w:val="001F55D0"/>
    <w:rsid w:val="001F7D90"/>
    <w:rsid w:val="00200472"/>
    <w:rsid w:val="00200B79"/>
    <w:rsid w:val="00202ACF"/>
    <w:rsid w:val="00202EEA"/>
    <w:rsid w:val="002044C8"/>
    <w:rsid w:val="002108D7"/>
    <w:rsid w:val="00212705"/>
    <w:rsid w:val="00213F13"/>
    <w:rsid w:val="0021482F"/>
    <w:rsid w:val="00220DE4"/>
    <w:rsid w:val="002262ED"/>
    <w:rsid w:val="002353E7"/>
    <w:rsid w:val="00243BDB"/>
    <w:rsid w:val="00244C60"/>
    <w:rsid w:val="002478B9"/>
    <w:rsid w:val="00251CCF"/>
    <w:rsid w:val="00252316"/>
    <w:rsid w:val="002606FF"/>
    <w:rsid w:val="00261C98"/>
    <w:rsid w:val="002663F8"/>
    <w:rsid w:val="00270363"/>
    <w:rsid w:val="00270BE2"/>
    <w:rsid w:val="002724FE"/>
    <w:rsid w:val="0028358D"/>
    <w:rsid w:val="0028404B"/>
    <w:rsid w:val="00284F0F"/>
    <w:rsid w:val="00285CFB"/>
    <w:rsid w:val="00286ABF"/>
    <w:rsid w:val="00287159"/>
    <w:rsid w:val="00292464"/>
    <w:rsid w:val="0029309D"/>
    <w:rsid w:val="00293579"/>
    <w:rsid w:val="00293FD3"/>
    <w:rsid w:val="002A2226"/>
    <w:rsid w:val="002B0D00"/>
    <w:rsid w:val="002B3D66"/>
    <w:rsid w:val="002B5885"/>
    <w:rsid w:val="002C0064"/>
    <w:rsid w:val="002C05DD"/>
    <w:rsid w:val="002C200E"/>
    <w:rsid w:val="002C39E2"/>
    <w:rsid w:val="002C7671"/>
    <w:rsid w:val="002D18BF"/>
    <w:rsid w:val="002E4404"/>
    <w:rsid w:val="002E4A1E"/>
    <w:rsid w:val="002E4C49"/>
    <w:rsid w:val="002E60FA"/>
    <w:rsid w:val="002F1CA1"/>
    <w:rsid w:val="002F3E54"/>
    <w:rsid w:val="002F7590"/>
    <w:rsid w:val="00303FCB"/>
    <w:rsid w:val="00306472"/>
    <w:rsid w:val="00307F31"/>
    <w:rsid w:val="00315832"/>
    <w:rsid w:val="00321091"/>
    <w:rsid w:val="0032278C"/>
    <w:rsid w:val="00322BC1"/>
    <w:rsid w:val="00323293"/>
    <w:rsid w:val="003236AD"/>
    <w:rsid w:val="003243EB"/>
    <w:rsid w:val="00331379"/>
    <w:rsid w:val="0033636A"/>
    <w:rsid w:val="00341064"/>
    <w:rsid w:val="00344162"/>
    <w:rsid w:val="00344EA9"/>
    <w:rsid w:val="00355B09"/>
    <w:rsid w:val="00356A10"/>
    <w:rsid w:val="00357414"/>
    <w:rsid w:val="00376153"/>
    <w:rsid w:val="00377512"/>
    <w:rsid w:val="00392C1F"/>
    <w:rsid w:val="00392C6D"/>
    <w:rsid w:val="00393805"/>
    <w:rsid w:val="00394C45"/>
    <w:rsid w:val="003A0C98"/>
    <w:rsid w:val="003A30C1"/>
    <w:rsid w:val="003B505D"/>
    <w:rsid w:val="003C08CC"/>
    <w:rsid w:val="003C0969"/>
    <w:rsid w:val="003C7F9F"/>
    <w:rsid w:val="003D1864"/>
    <w:rsid w:val="003D3557"/>
    <w:rsid w:val="003D6ED8"/>
    <w:rsid w:val="003D723F"/>
    <w:rsid w:val="003D7499"/>
    <w:rsid w:val="003E2C10"/>
    <w:rsid w:val="003E5548"/>
    <w:rsid w:val="003E6709"/>
    <w:rsid w:val="003F4801"/>
    <w:rsid w:val="003F5014"/>
    <w:rsid w:val="003F5940"/>
    <w:rsid w:val="003F7700"/>
    <w:rsid w:val="003F784D"/>
    <w:rsid w:val="004026BF"/>
    <w:rsid w:val="0040287F"/>
    <w:rsid w:val="00403011"/>
    <w:rsid w:val="00403849"/>
    <w:rsid w:val="00405E16"/>
    <w:rsid w:val="00407CC0"/>
    <w:rsid w:val="0041232A"/>
    <w:rsid w:val="00414DAB"/>
    <w:rsid w:val="00415AB2"/>
    <w:rsid w:val="00416453"/>
    <w:rsid w:val="00420DB9"/>
    <w:rsid w:val="00426891"/>
    <w:rsid w:val="00427154"/>
    <w:rsid w:val="00430E8D"/>
    <w:rsid w:val="00434973"/>
    <w:rsid w:val="00446234"/>
    <w:rsid w:val="00451473"/>
    <w:rsid w:val="0045197D"/>
    <w:rsid w:val="004535F6"/>
    <w:rsid w:val="0046067B"/>
    <w:rsid w:val="0046329B"/>
    <w:rsid w:val="00463C7C"/>
    <w:rsid w:val="00466074"/>
    <w:rsid w:val="00470080"/>
    <w:rsid w:val="0047200D"/>
    <w:rsid w:val="00474C00"/>
    <w:rsid w:val="00474FA4"/>
    <w:rsid w:val="0048036D"/>
    <w:rsid w:val="00481615"/>
    <w:rsid w:val="00481B0F"/>
    <w:rsid w:val="004840E5"/>
    <w:rsid w:val="004844DA"/>
    <w:rsid w:val="0049145C"/>
    <w:rsid w:val="004919A8"/>
    <w:rsid w:val="00494137"/>
    <w:rsid w:val="0049502C"/>
    <w:rsid w:val="004A3812"/>
    <w:rsid w:val="004A48B2"/>
    <w:rsid w:val="004A5478"/>
    <w:rsid w:val="004A73CA"/>
    <w:rsid w:val="004B4B30"/>
    <w:rsid w:val="004C7281"/>
    <w:rsid w:val="004C7E00"/>
    <w:rsid w:val="004D6AAB"/>
    <w:rsid w:val="004D6C92"/>
    <w:rsid w:val="004E6BD2"/>
    <w:rsid w:val="004F00C3"/>
    <w:rsid w:val="004F0416"/>
    <w:rsid w:val="004F04ED"/>
    <w:rsid w:val="004F0CCA"/>
    <w:rsid w:val="004F4177"/>
    <w:rsid w:val="004F574E"/>
    <w:rsid w:val="0050621D"/>
    <w:rsid w:val="005135E7"/>
    <w:rsid w:val="00516338"/>
    <w:rsid w:val="00516673"/>
    <w:rsid w:val="005201F5"/>
    <w:rsid w:val="0052119C"/>
    <w:rsid w:val="005216FA"/>
    <w:rsid w:val="005243ED"/>
    <w:rsid w:val="0052653A"/>
    <w:rsid w:val="00527C0B"/>
    <w:rsid w:val="00535E52"/>
    <w:rsid w:val="0054214C"/>
    <w:rsid w:val="00544B87"/>
    <w:rsid w:val="005532F0"/>
    <w:rsid w:val="00553317"/>
    <w:rsid w:val="00554237"/>
    <w:rsid w:val="00560831"/>
    <w:rsid w:val="005622DB"/>
    <w:rsid w:val="005647EF"/>
    <w:rsid w:val="005652A4"/>
    <w:rsid w:val="005670B4"/>
    <w:rsid w:val="00571241"/>
    <w:rsid w:val="00575504"/>
    <w:rsid w:val="00576AE8"/>
    <w:rsid w:val="00584364"/>
    <w:rsid w:val="005905F9"/>
    <w:rsid w:val="00595257"/>
    <w:rsid w:val="00595A8D"/>
    <w:rsid w:val="005A6932"/>
    <w:rsid w:val="005B0F61"/>
    <w:rsid w:val="005B3D03"/>
    <w:rsid w:val="005B3D11"/>
    <w:rsid w:val="005C37CB"/>
    <w:rsid w:val="005C4CE1"/>
    <w:rsid w:val="005D33C7"/>
    <w:rsid w:val="005D3F9C"/>
    <w:rsid w:val="005E0622"/>
    <w:rsid w:val="005E1920"/>
    <w:rsid w:val="005E1E77"/>
    <w:rsid w:val="005E1F45"/>
    <w:rsid w:val="005E2F46"/>
    <w:rsid w:val="005E670D"/>
    <w:rsid w:val="005F00D2"/>
    <w:rsid w:val="005F44C6"/>
    <w:rsid w:val="005F4B85"/>
    <w:rsid w:val="005F64FE"/>
    <w:rsid w:val="006049F4"/>
    <w:rsid w:val="00605ABE"/>
    <w:rsid w:val="0060687C"/>
    <w:rsid w:val="006069FF"/>
    <w:rsid w:val="00606AE1"/>
    <w:rsid w:val="006074D2"/>
    <w:rsid w:val="00612BFE"/>
    <w:rsid w:val="006200CC"/>
    <w:rsid w:val="0062059A"/>
    <w:rsid w:val="00621A03"/>
    <w:rsid w:val="00626E2F"/>
    <w:rsid w:val="00636117"/>
    <w:rsid w:val="00641A96"/>
    <w:rsid w:val="006459F3"/>
    <w:rsid w:val="00645EF4"/>
    <w:rsid w:val="00651B88"/>
    <w:rsid w:val="00654F88"/>
    <w:rsid w:val="00656CEC"/>
    <w:rsid w:val="00660C00"/>
    <w:rsid w:val="006610C8"/>
    <w:rsid w:val="0066126C"/>
    <w:rsid w:val="00663864"/>
    <w:rsid w:val="00670398"/>
    <w:rsid w:val="006709CC"/>
    <w:rsid w:val="00672192"/>
    <w:rsid w:val="00672A5B"/>
    <w:rsid w:val="00673880"/>
    <w:rsid w:val="00675118"/>
    <w:rsid w:val="006762D1"/>
    <w:rsid w:val="0068090C"/>
    <w:rsid w:val="00682B2B"/>
    <w:rsid w:val="006A7703"/>
    <w:rsid w:val="006B139A"/>
    <w:rsid w:val="006B58C6"/>
    <w:rsid w:val="006C114C"/>
    <w:rsid w:val="006C2358"/>
    <w:rsid w:val="006C28C3"/>
    <w:rsid w:val="006C45A0"/>
    <w:rsid w:val="006C5334"/>
    <w:rsid w:val="006C54EC"/>
    <w:rsid w:val="006C6642"/>
    <w:rsid w:val="006C6798"/>
    <w:rsid w:val="006D0344"/>
    <w:rsid w:val="006D3377"/>
    <w:rsid w:val="006D3EA1"/>
    <w:rsid w:val="006D4327"/>
    <w:rsid w:val="006D5B97"/>
    <w:rsid w:val="006D68B2"/>
    <w:rsid w:val="006D6CCB"/>
    <w:rsid w:val="006D6E44"/>
    <w:rsid w:val="006E1107"/>
    <w:rsid w:val="006E33DD"/>
    <w:rsid w:val="00700F15"/>
    <w:rsid w:val="00701C9D"/>
    <w:rsid w:val="007034CD"/>
    <w:rsid w:val="0070410A"/>
    <w:rsid w:val="0071150F"/>
    <w:rsid w:val="007137CD"/>
    <w:rsid w:val="00714486"/>
    <w:rsid w:val="00722804"/>
    <w:rsid w:val="0072637F"/>
    <w:rsid w:val="00731BAF"/>
    <w:rsid w:val="0073512C"/>
    <w:rsid w:val="00735B7C"/>
    <w:rsid w:val="00736C23"/>
    <w:rsid w:val="00745C85"/>
    <w:rsid w:val="00754186"/>
    <w:rsid w:val="0076558B"/>
    <w:rsid w:val="007704A8"/>
    <w:rsid w:val="00772BC8"/>
    <w:rsid w:val="007736D9"/>
    <w:rsid w:val="00776813"/>
    <w:rsid w:val="007772CD"/>
    <w:rsid w:val="00783478"/>
    <w:rsid w:val="0078694F"/>
    <w:rsid w:val="00790E7D"/>
    <w:rsid w:val="007921AF"/>
    <w:rsid w:val="00796EEC"/>
    <w:rsid w:val="007B3B72"/>
    <w:rsid w:val="007B5EED"/>
    <w:rsid w:val="007B76BC"/>
    <w:rsid w:val="007C31BA"/>
    <w:rsid w:val="007D035B"/>
    <w:rsid w:val="007D1016"/>
    <w:rsid w:val="007D2E10"/>
    <w:rsid w:val="007D3952"/>
    <w:rsid w:val="007E2153"/>
    <w:rsid w:val="007E5930"/>
    <w:rsid w:val="007F07D4"/>
    <w:rsid w:val="007F2FC8"/>
    <w:rsid w:val="007F3BDB"/>
    <w:rsid w:val="00802988"/>
    <w:rsid w:val="00806FF5"/>
    <w:rsid w:val="00807CC4"/>
    <w:rsid w:val="008128A4"/>
    <w:rsid w:val="00813A8D"/>
    <w:rsid w:val="00814C25"/>
    <w:rsid w:val="00814FF9"/>
    <w:rsid w:val="008274FA"/>
    <w:rsid w:val="008277D3"/>
    <w:rsid w:val="00830469"/>
    <w:rsid w:val="008319A1"/>
    <w:rsid w:val="00835C8A"/>
    <w:rsid w:val="00836100"/>
    <w:rsid w:val="0084102E"/>
    <w:rsid w:val="00843196"/>
    <w:rsid w:val="0084343B"/>
    <w:rsid w:val="00844382"/>
    <w:rsid w:val="00844710"/>
    <w:rsid w:val="00847F21"/>
    <w:rsid w:val="008508DD"/>
    <w:rsid w:val="00851ECD"/>
    <w:rsid w:val="00852ABB"/>
    <w:rsid w:val="008628FB"/>
    <w:rsid w:val="008643B5"/>
    <w:rsid w:val="008646B3"/>
    <w:rsid w:val="008661D8"/>
    <w:rsid w:val="0086763C"/>
    <w:rsid w:val="008677E7"/>
    <w:rsid w:val="00867811"/>
    <w:rsid w:val="00867F0C"/>
    <w:rsid w:val="008714C7"/>
    <w:rsid w:val="00871E1B"/>
    <w:rsid w:val="0087215A"/>
    <w:rsid w:val="0087277A"/>
    <w:rsid w:val="00880926"/>
    <w:rsid w:val="00884932"/>
    <w:rsid w:val="008919E1"/>
    <w:rsid w:val="0089261A"/>
    <w:rsid w:val="0089337A"/>
    <w:rsid w:val="00895AD6"/>
    <w:rsid w:val="00896991"/>
    <w:rsid w:val="008A4C78"/>
    <w:rsid w:val="008A52E2"/>
    <w:rsid w:val="008A73BB"/>
    <w:rsid w:val="008B351F"/>
    <w:rsid w:val="008B4E63"/>
    <w:rsid w:val="008C0112"/>
    <w:rsid w:val="008C553B"/>
    <w:rsid w:val="008C767A"/>
    <w:rsid w:val="008D2321"/>
    <w:rsid w:val="008D2F4C"/>
    <w:rsid w:val="008E05D2"/>
    <w:rsid w:val="008E1BBF"/>
    <w:rsid w:val="008E34BB"/>
    <w:rsid w:val="008E53A6"/>
    <w:rsid w:val="008F1026"/>
    <w:rsid w:val="008F2174"/>
    <w:rsid w:val="008F3EBA"/>
    <w:rsid w:val="008F495F"/>
    <w:rsid w:val="008F5FEC"/>
    <w:rsid w:val="008F60C1"/>
    <w:rsid w:val="00903A8C"/>
    <w:rsid w:val="00904BDF"/>
    <w:rsid w:val="00904BE1"/>
    <w:rsid w:val="009119C6"/>
    <w:rsid w:val="009138DB"/>
    <w:rsid w:val="00913ACC"/>
    <w:rsid w:val="009256B5"/>
    <w:rsid w:val="00931329"/>
    <w:rsid w:val="009323CB"/>
    <w:rsid w:val="00933D05"/>
    <w:rsid w:val="0093493C"/>
    <w:rsid w:val="00943381"/>
    <w:rsid w:val="00943E33"/>
    <w:rsid w:val="0094697B"/>
    <w:rsid w:val="00946D22"/>
    <w:rsid w:val="00950913"/>
    <w:rsid w:val="00954A69"/>
    <w:rsid w:val="009554C8"/>
    <w:rsid w:val="00955528"/>
    <w:rsid w:val="009602DD"/>
    <w:rsid w:val="00960E8E"/>
    <w:rsid w:val="00961C0F"/>
    <w:rsid w:val="009674E9"/>
    <w:rsid w:val="00971059"/>
    <w:rsid w:val="00974D04"/>
    <w:rsid w:val="00976530"/>
    <w:rsid w:val="0098559D"/>
    <w:rsid w:val="00991122"/>
    <w:rsid w:val="0099276C"/>
    <w:rsid w:val="00992E0C"/>
    <w:rsid w:val="00992E7C"/>
    <w:rsid w:val="009A206C"/>
    <w:rsid w:val="009A75CF"/>
    <w:rsid w:val="009A7E5C"/>
    <w:rsid w:val="009A7F88"/>
    <w:rsid w:val="009B0038"/>
    <w:rsid w:val="009B2FEC"/>
    <w:rsid w:val="009B4E45"/>
    <w:rsid w:val="009B5105"/>
    <w:rsid w:val="009B556A"/>
    <w:rsid w:val="009B7206"/>
    <w:rsid w:val="009B7A6B"/>
    <w:rsid w:val="009C0225"/>
    <w:rsid w:val="009C03EF"/>
    <w:rsid w:val="009D132E"/>
    <w:rsid w:val="009D2B8F"/>
    <w:rsid w:val="009D2CD6"/>
    <w:rsid w:val="009D5687"/>
    <w:rsid w:val="009D77B2"/>
    <w:rsid w:val="009E0369"/>
    <w:rsid w:val="009E1140"/>
    <w:rsid w:val="009E21D1"/>
    <w:rsid w:val="009E372F"/>
    <w:rsid w:val="009E4C6B"/>
    <w:rsid w:val="009E7EC5"/>
    <w:rsid w:val="009F3826"/>
    <w:rsid w:val="009F77A5"/>
    <w:rsid w:val="00A012A5"/>
    <w:rsid w:val="00A05C46"/>
    <w:rsid w:val="00A05E63"/>
    <w:rsid w:val="00A133AB"/>
    <w:rsid w:val="00A14042"/>
    <w:rsid w:val="00A14128"/>
    <w:rsid w:val="00A2010D"/>
    <w:rsid w:val="00A23DA1"/>
    <w:rsid w:val="00A24B12"/>
    <w:rsid w:val="00A25F98"/>
    <w:rsid w:val="00A26713"/>
    <w:rsid w:val="00A31E4A"/>
    <w:rsid w:val="00A336FE"/>
    <w:rsid w:val="00A40787"/>
    <w:rsid w:val="00A41D3C"/>
    <w:rsid w:val="00A42835"/>
    <w:rsid w:val="00A4758B"/>
    <w:rsid w:val="00A541EC"/>
    <w:rsid w:val="00A54341"/>
    <w:rsid w:val="00A55015"/>
    <w:rsid w:val="00A55717"/>
    <w:rsid w:val="00A63B7E"/>
    <w:rsid w:val="00A65A21"/>
    <w:rsid w:val="00A66A89"/>
    <w:rsid w:val="00A726D0"/>
    <w:rsid w:val="00A72705"/>
    <w:rsid w:val="00A73741"/>
    <w:rsid w:val="00A80327"/>
    <w:rsid w:val="00A84FD2"/>
    <w:rsid w:val="00A8707B"/>
    <w:rsid w:val="00A9241B"/>
    <w:rsid w:val="00A9569D"/>
    <w:rsid w:val="00A96B9C"/>
    <w:rsid w:val="00AA2A9C"/>
    <w:rsid w:val="00AB2181"/>
    <w:rsid w:val="00AB353D"/>
    <w:rsid w:val="00AB52E5"/>
    <w:rsid w:val="00AC28AE"/>
    <w:rsid w:val="00AC2FB1"/>
    <w:rsid w:val="00AC4D9F"/>
    <w:rsid w:val="00AD1751"/>
    <w:rsid w:val="00AE283B"/>
    <w:rsid w:val="00AE4A73"/>
    <w:rsid w:val="00AE4B22"/>
    <w:rsid w:val="00AE4D9C"/>
    <w:rsid w:val="00AE4E57"/>
    <w:rsid w:val="00AE5A27"/>
    <w:rsid w:val="00AE76B3"/>
    <w:rsid w:val="00B0351B"/>
    <w:rsid w:val="00B0437D"/>
    <w:rsid w:val="00B07445"/>
    <w:rsid w:val="00B1333D"/>
    <w:rsid w:val="00B159C5"/>
    <w:rsid w:val="00B15E81"/>
    <w:rsid w:val="00B16AC3"/>
    <w:rsid w:val="00B174B0"/>
    <w:rsid w:val="00B2050D"/>
    <w:rsid w:val="00B22920"/>
    <w:rsid w:val="00B2427B"/>
    <w:rsid w:val="00B3296C"/>
    <w:rsid w:val="00B34A9F"/>
    <w:rsid w:val="00B4162E"/>
    <w:rsid w:val="00B4293A"/>
    <w:rsid w:val="00B440BE"/>
    <w:rsid w:val="00B5097E"/>
    <w:rsid w:val="00B52458"/>
    <w:rsid w:val="00B54F7B"/>
    <w:rsid w:val="00B6029E"/>
    <w:rsid w:val="00B60A37"/>
    <w:rsid w:val="00B636E1"/>
    <w:rsid w:val="00B660D2"/>
    <w:rsid w:val="00B730E1"/>
    <w:rsid w:val="00B733E1"/>
    <w:rsid w:val="00B7504D"/>
    <w:rsid w:val="00B768C9"/>
    <w:rsid w:val="00B81709"/>
    <w:rsid w:val="00B84AC8"/>
    <w:rsid w:val="00B86772"/>
    <w:rsid w:val="00B93CCE"/>
    <w:rsid w:val="00B95333"/>
    <w:rsid w:val="00B961A2"/>
    <w:rsid w:val="00BB0639"/>
    <w:rsid w:val="00BB22EB"/>
    <w:rsid w:val="00BB3E59"/>
    <w:rsid w:val="00BB4798"/>
    <w:rsid w:val="00BB4AB6"/>
    <w:rsid w:val="00BB57C1"/>
    <w:rsid w:val="00BB6A52"/>
    <w:rsid w:val="00BC0A42"/>
    <w:rsid w:val="00BC2312"/>
    <w:rsid w:val="00BC2BF6"/>
    <w:rsid w:val="00BC2F52"/>
    <w:rsid w:val="00BC3045"/>
    <w:rsid w:val="00BD0E93"/>
    <w:rsid w:val="00BD139B"/>
    <w:rsid w:val="00BD2B58"/>
    <w:rsid w:val="00BD33B9"/>
    <w:rsid w:val="00BD3861"/>
    <w:rsid w:val="00BD516E"/>
    <w:rsid w:val="00BD5B2F"/>
    <w:rsid w:val="00BD6287"/>
    <w:rsid w:val="00BE047A"/>
    <w:rsid w:val="00BE0AB4"/>
    <w:rsid w:val="00BE1299"/>
    <w:rsid w:val="00BE1DBD"/>
    <w:rsid w:val="00BF1F30"/>
    <w:rsid w:val="00BF24CB"/>
    <w:rsid w:val="00BF570D"/>
    <w:rsid w:val="00BF5B75"/>
    <w:rsid w:val="00C01EE7"/>
    <w:rsid w:val="00C10EAA"/>
    <w:rsid w:val="00C12458"/>
    <w:rsid w:val="00C13FE1"/>
    <w:rsid w:val="00C148CF"/>
    <w:rsid w:val="00C15E98"/>
    <w:rsid w:val="00C17098"/>
    <w:rsid w:val="00C17C53"/>
    <w:rsid w:val="00C207AC"/>
    <w:rsid w:val="00C20F3C"/>
    <w:rsid w:val="00C20F59"/>
    <w:rsid w:val="00C21046"/>
    <w:rsid w:val="00C21FD0"/>
    <w:rsid w:val="00C263D3"/>
    <w:rsid w:val="00C27633"/>
    <w:rsid w:val="00C27E4F"/>
    <w:rsid w:val="00C34EC9"/>
    <w:rsid w:val="00C3620C"/>
    <w:rsid w:val="00C45EAF"/>
    <w:rsid w:val="00C47028"/>
    <w:rsid w:val="00C54A95"/>
    <w:rsid w:val="00C54EE5"/>
    <w:rsid w:val="00C551DA"/>
    <w:rsid w:val="00C608A8"/>
    <w:rsid w:val="00C67853"/>
    <w:rsid w:val="00C71672"/>
    <w:rsid w:val="00C73C71"/>
    <w:rsid w:val="00C758F2"/>
    <w:rsid w:val="00C807B1"/>
    <w:rsid w:val="00C815D4"/>
    <w:rsid w:val="00C82980"/>
    <w:rsid w:val="00C84BD8"/>
    <w:rsid w:val="00C84D58"/>
    <w:rsid w:val="00C915EC"/>
    <w:rsid w:val="00C94A3C"/>
    <w:rsid w:val="00C95D25"/>
    <w:rsid w:val="00C97048"/>
    <w:rsid w:val="00CA2E26"/>
    <w:rsid w:val="00CA4EC8"/>
    <w:rsid w:val="00CB0891"/>
    <w:rsid w:val="00CB4E87"/>
    <w:rsid w:val="00CC0832"/>
    <w:rsid w:val="00CC468B"/>
    <w:rsid w:val="00CC61D2"/>
    <w:rsid w:val="00CD2011"/>
    <w:rsid w:val="00CD4619"/>
    <w:rsid w:val="00CD4880"/>
    <w:rsid w:val="00CD52B4"/>
    <w:rsid w:val="00CD533B"/>
    <w:rsid w:val="00CE005B"/>
    <w:rsid w:val="00CE18B7"/>
    <w:rsid w:val="00CE1DCC"/>
    <w:rsid w:val="00CE2096"/>
    <w:rsid w:val="00CE4403"/>
    <w:rsid w:val="00CE4B7B"/>
    <w:rsid w:val="00CE783F"/>
    <w:rsid w:val="00CE7F79"/>
    <w:rsid w:val="00CF13EE"/>
    <w:rsid w:val="00CF3C45"/>
    <w:rsid w:val="00CF7526"/>
    <w:rsid w:val="00D00B4C"/>
    <w:rsid w:val="00D00CBF"/>
    <w:rsid w:val="00D04E2B"/>
    <w:rsid w:val="00D04FE6"/>
    <w:rsid w:val="00D06F54"/>
    <w:rsid w:val="00D14B32"/>
    <w:rsid w:val="00D1660E"/>
    <w:rsid w:val="00D20EC7"/>
    <w:rsid w:val="00D21E12"/>
    <w:rsid w:val="00D235E8"/>
    <w:rsid w:val="00D236E5"/>
    <w:rsid w:val="00D24820"/>
    <w:rsid w:val="00D25971"/>
    <w:rsid w:val="00D2604A"/>
    <w:rsid w:val="00D304F4"/>
    <w:rsid w:val="00D30519"/>
    <w:rsid w:val="00D3069F"/>
    <w:rsid w:val="00D32031"/>
    <w:rsid w:val="00D35506"/>
    <w:rsid w:val="00D428E6"/>
    <w:rsid w:val="00D502C1"/>
    <w:rsid w:val="00D515C8"/>
    <w:rsid w:val="00D527F5"/>
    <w:rsid w:val="00D52B9A"/>
    <w:rsid w:val="00D53DB0"/>
    <w:rsid w:val="00D62485"/>
    <w:rsid w:val="00D6421A"/>
    <w:rsid w:val="00D65056"/>
    <w:rsid w:val="00D6512F"/>
    <w:rsid w:val="00D65CEE"/>
    <w:rsid w:val="00D70DFA"/>
    <w:rsid w:val="00D723DC"/>
    <w:rsid w:val="00D75893"/>
    <w:rsid w:val="00D76EA8"/>
    <w:rsid w:val="00D83671"/>
    <w:rsid w:val="00D83B71"/>
    <w:rsid w:val="00D85D4B"/>
    <w:rsid w:val="00D87251"/>
    <w:rsid w:val="00D922D4"/>
    <w:rsid w:val="00D926C7"/>
    <w:rsid w:val="00D92EFD"/>
    <w:rsid w:val="00D92F27"/>
    <w:rsid w:val="00D94681"/>
    <w:rsid w:val="00DA09E6"/>
    <w:rsid w:val="00DA63C2"/>
    <w:rsid w:val="00DA63CE"/>
    <w:rsid w:val="00DA7801"/>
    <w:rsid w:val="00DB388C"/>
    <w:rsid w:val="00DC2D0D"/>
    <w:rsid w:val="00DC5EBF"/>
    <w:rsid w:val="00DC72D5"/>
    <w:rsid w:val="00DD485E"/>
    <w:rsid w:val="00DD5F10"/>
    <w:rsid w:val="00DE0A16"/>
    <w:rsid w:val="00DE1146"/>
    <w:rsid w:val="00DE2DE5"/>
    <w:rsid w:val="00DF376E"/>
    <w:rsid w:val="00DF504F"/>
    <w:rsid w:val="00E02957"/>
    <w:rsid w:val="00E03415"/>
    <w:rsid w:val="00E05C94"/>
    <w:rsid w:val="00E1038E"/>
    <w:rsid w:val="00E10496"/>
    <w:rsid w:val="00E10FA9"/>
    <w:rsid w:val="00E11401"/>
    <w:rsid w:val="00E12D8B"/>
    <w:rsid w:val="00E24E90"/>
    <w:rsid w:val="00E30630"/>
    <w:rsid w:val="00E325C1"/>
    <w:rsid w:val="00E32D9A"/>
    <w:rsid w:val="00E370FB"/>
    <w:rsid w:val="00E4101E"/>
    <w:rsid w:val="00E45AA0"/>
    <w:rsid w:val="00E46A3B"/>
    <w:rsid w:val="00E470E4"/>
    <w:rsid w:val="00E47744"/>
    <w:rsid w:val="00E5317F"/>
    <w:rsid w:val="00E55BB9"/>
    <w:rsid w:val="00E617B0"/>
    <w:rsid w:val="00E621BE"/>
    <w:rsid w:val="00E7130D"/>
    <w:rsid w:val="00E743F7"/>
    <w:rsid w:val="00E8091C"/>
    <w:rsid w:val="00E827EC"/>
    <w:rsid w:val="00E82CCA"/>
    <w:rsid w:val="00E84518"/>
    <w:rsid w:val="00E90678"/>
    <w:rsid w:val="00E95B72"/>
    <w:rsid w:val="00E95BE1"/>
    <w:rsid w:val="00EA0FF4"/>
    <w:rsid w:val="00EA1E41"/>
    <w:rsid w:val="00EA6FD4"/>
    <w:rsid w:val="00EC0AF3"/>
    <w:rsid w:val="00EC13C2"/>
    <w:rsid w:val="00EC4CDB"/>
    <w:rsid w:val="00EC6FF9"/>
    <w:rsid w:val="00ED2A90"/>
    <w:rsid w:val="00ED2D6D"/>
    <w:rsid w:val="00ED3994"/>
    <w:rsid w:val="00ED5C74"/>
    <w:rsid w:val="00ED5DD3"/>
    <w:rsid w:val="00EE2904"/>
    <w:rsid w:val="00EE3DAD"/>
    <w:rsid w:val="00EE6E46"/>
    <w:rsid w:val="00EF28D0"/>
    <w:rsid w:val="00EF4C33"/>
    <w:rsid w:val="00F00FB8"/>
    <w:rsid w:val="00F02DE7"/>
    <w:rsid w:val="00F03A10"/>
    <w:rsid w:val="00F069D5"/>
    <w:rsid w:val="00F121F4"/>
    <w:rsid w:val="00F169CB"/>
    <w:rsid w:val="00F172B7"/>
    <w:rsid w:val="00F20526"/>
    <w:rsid w:val="00F205AD"/>
    <w:rsid w:val="00F21224"/>
    <w:rsid w:val="00F2165B"/>
    <w:rsid w:val="00F257D2"/>
    <w:rsid w:val="00F302FB"/>
    <w:rsid w:val="00F417E3"/>
    <w:rsid w:val="00F439BC"/>
    <w:rsid w:val="00F44B38"/>
    <w:rsid w:val="00F4736A"/>
    <w:rsid w:val="00F50007"/>
    <w:rsid w:val="00F5186A"/>
    <w:rsid w:val="00F5275B"/>
    <w:rsid w:val="00F53F94"/>
    <w:rsid w:val="00F54497"/>
    <w:rsid w:val="00F6113C"/>
    <w:rsid w:val="00F6292A"/>
    <w:rsid w:val="00F62A1D"/>
    <w:rsid w:val="00F6386D"/>
    <w:rsid w:val="00F71B15"/>
    <w:rsid w:val="00F80A64"/>
    <w:rsid w:val="00F80F44"/>
    <w:rsid w:val="00F8283E"/>
    <w:rsid w:val="00F83218"/>
    <w:rsid w:val="00F9019B"/>
    <w:rsid w:val="00F90375"/>
    <w:rsid w:val="00F91505"/>
    <w:rsid w:val="00F93D4B"/>
    <w:rsid w:val="00F94689"/>
    <w:rsid w:val="00F965C5"/>
    <w:rsid w:val="00FA4D26"/>
    <w:rsid w:val="00FA5B14"/>
    <w:rsid w:val="00FA6D45"/>
    <w:rsid w:val="00FB1ECD"/>
    <w:rsid w:val="00FB2453"/>
    <w:rsid w:val="00FB5AA4"/>
    <w:rsid w:val="00FB5ED1"/>
    <w:rsid w:val="00FB6A0C"/>
    <w:rsid w:val="00FB72F4"/>
    <w:rsid w:val="00FB7ED8"/>
    <w:rsid w:val="00FC1A3B"/>
    <w:rsid w:val="00FC6A47"/>
    <w:rsid w:val="00FD3F08"/>
    <w:rsid w:val="00FD46C6"/>
    <w:rsid w:val="00FD5002"/>
    <w:rsid w:val="00FE040C"/>
    <w:rsid w:val="00FE0E24"/>
    <w:rsid w:val="00FE4FD3"/>
    <w:rsid w:val="00FE72E8"/>
    <w:rsid w:val="00FE7785"/>
    <w:rsid w:val="00FF145D"/>
    <w:rsid w:val="00FF6A2B"/>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0C39"/>
  <w15:chartTrackingRefBased/>
  <w15:docId w15:val="{13F9658A-B4D8-4A05-A878-2DE2642B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FE"/>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3E7"/>
    <w:rPr>
      <w:rFonts w:ascii="Segoe UI" w:hAnsi="Segoe UI" w:cs="Segoe UI"/>
      <w:sz w:val="18"/>
      <w:szCs w:val="18"/>
    </w:rPr>
  </w:style>
  <w:style w:type="character" w:styleId="a6">
    <w:name w:val="Hyperlink"/>
    <w:uiPriority w:val="99"/>
    <w:semiHidden/>
    <w:unhideWhenUsed/>
    <w:rsid w:val="00E95B72"/>
    <w:rPr>
      <w:rFonts w:cs="Times New Roman"/>
      <w:color w:val="0563C1"/>
      <w:u w:val="single"/>
    </w:rPr>
  </w:style>
  <w:style w:type="paragraph" w:customStyle="1" w:styleId="1">
    <w:name w:val="Абзац списка1"/>
    <w:basedOn w:val="a"/>
    <w:rsid w:val="00E95B72"/>
    <w:pPr>
      <w:spacing w:line="256" w:lineRule="auto"/>
      <w:ind w:left="720"/>
    </w:pPr>
    <w:rPr>
      <w:rFonts w:ascii="Calibri" w:eastAsia="Times New Roman" w:hAnsi="Calibri" w:cs="Calibri"/>
      <w:lang w:val="uk-UA"/>
    </w:rPr>
  </w:style>
  <w:style w:type="paragraph" w:customStyle="1" w:styleId="10">
    <w:name w:val="Абзац списку1"/>
    <w:basedOn w:val="a"/>
    <w:rsid w:val="00E95B72"/>
    <w:pPr>
      <w:spacing w:line="252" w:lineRule="auto"/>
      <w:ind w:left="720"/>
    </w:pPr>
    <w:rPr>
      <w:rFonts w:ascii="Calibri" w:eastAsia="Times New Roman" w:hAnsi="Calibri" w:cs="Calibri"/>
      <w:lang w:val="uk-UA"/>
    </w:rPr>
  </w:style>
  <w:style w:type="paragraph" w:customStyle="1" w:styleId="Pa11">
    <w:name w:val="Pa11"/>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0">
    <w:name w:val="Pa2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39">
    <w:name w:val="Pa39"/>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40">
    <w:name w:val="Pa4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
    <w:name w:val="Pa2"/>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character" w:customStyle="1" w:styleId="A40">
    <w:name w:val="A4"/>
    <w:uiPriority w:val="99"/>
    <w:rsid w:val="00E95B72"/>
    <w:rPr>
      <w:rFonts w:ascii="SF UI Text" w:hAnsi="SF UI Text"/>
      <w:color w:val="000000"/>
      <w:sz w:val="16"/>
    </w:rPr>
  </w:style>
  <w:style w:type="character" w:customStyle="1" w:styleId="rvts9">
    <w:name w:val="rvts9"/>
    <w:rsid w:val="00E95B72"/>
    <w:rPr>
      <w:rFonts w:cs="Times New Roman"/>
    </w:rPr>
  </w:style>
  <w:style w:type="paragraph" w:styleId="a7">
    <w:name w:val="header"/>
    <w:basedOn w:val="a"/>
    <w:link w:val="a8"/>
    <w:uiPriority w:val="99"/>
    <w:unhideWhenUsed/>
    <w:rsid w:val="0086781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67811"/>
  </w:style>
  <w:style w:type="paragraph" w:styleId="a9">
    <w:name w:val="footer"/>
    <w:basedOn w:val="a"/>
    <w:link w:val="aa"/>
    <w:uiPriority w:val="99"/>
    <w:unhideWhenUsed/>
    <w:rsid w:val="0086781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67811"/>
  </w:style>
  <w:style w:type="paragraph" w:styleId="ab">
    <w:name w:val="Normal (Web)"/>
    <w:basedOn w:val="a"/>
    <w:uiPriority w:val="99"/>
    <w:semiHidden/>
    <w:unhideWhenUsed/>
    <w:rsid w:val="00A05E6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774180404">
      <w:bodyDiv w:val="1"/>
      <w:marLeft w:val="0"/>
      <w:marRight w:val="0"/>
      <w:marTop w:val="0"/>
      <w:marBottom w:val="0"/>
      <w:divBdr>
        <w:top w:val="none" w:sz="0" w:space="0" w:color="auto"/>
        <w:left w:val="none" w:sz="0" w:space="0" w:color="auto"/>
        <w:bottom w:val="none" w:sz="0" w:space="0" w:color="auto"/>
        <w:right w:val="none" w:sz="0" w:space="0" w:color="auto"/>
      </w:divBdr>
    </w:div>
    <w:div w:id="848759555">
      <w:bodyDiv w:val="1"/>
      <w:marLeft w:val="0"/>
      <w:marRight w:val="0"/>
      <w:marTop w:val="0"/>
      <w:marBottom w:val="0"/>
      <w:divBdr>
        <w:top w:val="none" w:sz="0" w:space="0" w:color="auto"/>
        <w:left w:val="none" w:sz="0" w:space="0" w:color="auto"/>
        <w:bottom w:val="none" w:sz="0" w:space="0" w:color="auto"/>
        <w:right w:val="none" w:sz="0" w:space="0" w:color="auto"/>
      </w:divBdr>
    </w:div>
    <w:div w:id="919561183">
      <w:bodyDiv w:val="1"/>
      <w:marLeft w:val="0"/>
      <w:marRight w:val="0"/>
      <w:marTop w:val="0"/>
      <w:marBottom w:val="0"/>
      <w:divBdr>
        <w:top w:val="none" w:sz="0" w:space="0" w:color="auto"/>
        <w:left w:val="none" w:sz="0" w:space="0" w:color="auto"/>
        <w:bottom w:val="none" w:sz="0" w:space="0" w:color="auto"/>
        <w:right w:val="none" w:sz="0" w:space="0" w:color="auto"/>
      </w:divBdr>
    </w:div>
    <w:div w:id="1553230387">
      <w:bodyDiv w:val="1"/>
      <w:marLeft w:val="0"/>
      <w:marRight w:val="0"/>
      <w:marTop w:val="0"/>
      <w:marBottom w:val="0"/>
      <w:divBdr>
        <w:top w:val="none" w:sz="0" w:space="0" w:color="auto"/>
        <w:left w:val="none" w:sz="0" w:space="0" w:color="auto"/>
        <w:bottom w:val="none" w:sz="0" w:space="0" w:color="auto"/>
        <w:right w:val="none" w:sz="0" w:space="0" w:color="auto"/>
      </w:divBdr>
    </w:div>
    <w:div w:id="1684089464">
      <w:bodyDiv w:val="1"/>
      <w:marLeft w:val="0"/>
      <w:marRight w:val="0"/>
      <w:marTop w:val="0"/>
      <w:marBottom w:val="0"/>
      <w:divBdr>
        <w:top w:val="none" w:sz="0" w:space="0" w:color="auto"/>
        <w:left w:val="none" w:sz="0" w:space="0" w:color="auto"/>
        <w:bottom w:val="none" w:sz="0" w:space="0" w:color="auto"/>
        <w:right w:val="none" w:sz="0" w:space="0" w:color="auto"/>
      </w:divBdr>
    </w:div>
    <w:div w:id="2073575973">
      <w:bodyDiv w:val="1"/>
      <w:marLeft w:val="0"/>
      <w:marRight w:val="0"/>
      <w:marTop w:val="0"/>
      <w:marBottom w:val="0"/>
      <w:divBdr>
        <w:top w:val="none" w:sz="0" w:space="0" w:color="auto"/>
        <w:left w:val="none" w:sz="0" w:space="0" w:color="auto"/>
        <w:bottom w:val="none" w:sz="0" w:space="0" w:color="auto"/>
        <w:right w:val="none" w:sz="0" w:space="0" w:color="auto"/>
      </w:divBdr>
      <w:divsChild>
        <w:div w:id="364140844">
          <w:marLeft w:val="0"/>
          <w:marRight w:val="0"/>
          <w:marTop w:val="0"/>
          <w:marBottom w:val="0"/>
          <w:divBdr>
            <w:top w:val="none" w:sz="0" w:space="0" w:color="auto"/>
            <w:left w:val="none" w:sz="0" w:space="0" w:color="auto"/>
            <w:bottom w:val="none" w:sz="0" w:space="0" w:color="auto"/>
            <w:right w:val="none" w:sz="0" w:space="0" w:color="auto"/>
          </w:divBdr>
        </w:div>
        <w:div w:id="392045530">
          <w:marLeft w:val="0"/>
          <w:marRight w:val="0"/>
          <w:marTop w:val="0"/>
          <w:marBottom w:val="0"/>
          <w:divBdr>
            <w:top w:val="none" w:sz="0" w:space="0" w:color="auto"/>
            <w:left w:val="none" w:sz="0" w:space="0" w:color="auto"/>
            <w:bottom w:val="none" w:sz="0" w:space="0" w:color="auto"/>
            <w:right w:val="none" w:sz="0" w:space="0" w:color="auto"/>
          </w:divBdr>
        </w:div>
        <w:div w:id="447965306">
          <w:marLeft w:val="0"/>
          <w:marRight w:val="0"/>
          <w:marTop w:val="0"/>
          <w:marBottom w:val="0"/>
          <w:divBdr>
            <w:top w:val="none" w:sz="0" w:space="0" w:color="auto"/>
            <w:left w:val="none" w:sz="0" w:space="0" w:color="auto"/>
            <w:bottom w:val="none" w:sz="0" w:space="0" w:color="auto"/>
            <w:right w:val="none" w:sz="0" w:space="0" w:color="auto"/>
          </w:divBdr>
        </w:div>
        <w:div w:id="1164785750">
          <w:marLeft w:val="0"/>
          <w:marRight w:val="0"/>
          <w:marTop w:val="0"/>
          <w:marBottom w:val="0"/>
          <w:divBdr>
            <w:top w:val="none" w:sz="0" w:space="0" w:color="auto"/>
            <w:left w:val="none" w:sz="0" w:space="0" w:color="auto"/>
            <w:bottom w:val="none" w:sz="0" w:space="0" w:color="auto"/>
            <w:right w:val="none" w:sz="0" w:space="0" w:color="auto"/>
          </w:divBdr>
        </w:div>
        <w:div w:id="1223558771">
          <w:marLeft w:val="0"/>
          <w:marRight w:val="0"/>
          <w:marTop w:val="0"/>
          <w:marBottom w:val="150"/>
          <w:divBdr>
            <w:top w:val="none" w:sz="0" w:space="0" w:color="auto"/>
            <w:left w:val="none" w:sz="0" w:space="0" w:color="auto"/>
            <w:bottom w:val="none" w:sz="0" w:space="0" w:color="auto"/>
            <w:right w:val="none" w:sz="0" w:space="0" w:color="auto"/>
          </w:divBdr>
        </w:div>
        <w:div w:id="1295671400">
          <w:marLeft w:val="0"/>
          <w:marRight w:val="0"/>
          <w:marTop w:val="0"/>
          <w:marBottom w:val="0"/>
          <w:divBdr>
            <w:top w:val="none" w:sz="0" w:space="0" w:color="auto"/>
            <w:left w:val="none" w:sz="0" w:space="0" w:color="auto"/>
            <w:bottom w:val="none" w:sz="0" w:space="0" w:color="auto"/>
            <w:right w:val="none" w:sz="0" w:space="0" w:color="auto"/>
          </w:divBdr>
        </w:div>
      </w:divsChild>
    </w:div>
    <w:div w:id="20796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6FFE-1E85-40CB-AEDB-6D71FF6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41825</Words>
  <Characters>23841</Characters>
  <Application>Microsoft Office Word</Application>
  <DocSecurity>0</DocSecurity>
  <Lines>198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Cnap</cp:lastModifiedBy>
  <cp:revision>2</cp:revision>
  <cp:lastPrinted>2023-05-22T08:48:00Z</cp:lastPrinted>
  <dcterms:created xsi:type="dcterms:W3CDTF">2023-07-14T06:22:00Z</dcterms:created>
  <dcterms:modified xsi:type="dcterms:W3CDTF">2023-07-14T06:22:00Z</dcterms:modified>
</cp:coreProperties>
</file>