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186BD7CB" w14:textId="1AA7A5D4" w:rsidR="00601300" w:rsidRDefault="00601300" w:rsidP="00601300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7C424A41" w14:textId="77777777" w:rsidR="00601300" w:rsidRDefault="00601300" w:rsidP="0060130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162792B5" w14:textId="77777777" w:rsidR="00601300" w:rsidRDefault="00601300" w:rsidP="0060130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0733DD3C" w14:textId="77777777" w:rsidR="00601300" w:rsidRDefault="00601300" w:rsidP="00601300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4DD17D60" w:rsidR="005269F3" w:rsidRDefault="00851E0D" w:rsidP="00007C11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>в</w:t>
            </w:r>
            <w:r w:rsidR="00601300">
              <w:rPr>
                <w:sz w:val="28"/>
              </w:rPr>
              <w:t>ід</w:t>
            </w:r>
            <w:r>
              <w:rPr>
                <w:sz w:val="28"/>
              </w:rPr>
              <w:t xml:space="preserve"> 17.11.</w:t>
            </w:r>
            <w:r w:rsidR="00601300">
              <w:rPr>
                <w:sz w:val="28"/>
              </w:rPr>
              <w:t>2022 р. №</w:t>
            </w:r>
            <w:r>
              <w:rPr>
                <w:sz w:val="28"/>
              </w:rPr>
              <w:t xml:space="preserve"> 20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81B4976" w:rsidR="005269F3" w:rsidRDefault="007778A1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bookmarkStart w:id="0" w:name="_Hlk110845294"/>
            <w:r>
              <w:rPr>
                <w:b/>
                <w:u w:val="single"/>
              </w:rPr>
              <w:t xml:space="preserve">Поновлення </w:t>
            </w:r>
            <w:r w:rsidR="00610630">
              <w:rPr>
                <w:b/>
                <w:u w:val="single"/>
              </w:rPr>
              <w:t>(</w:t>
            </w:r>
            <w:r w:rsidR="000F58FA">
              <w:rPr>
                <w:b/>
                <w:u w:val="single"/>
              </w:rPr>
              <w:t xml:space="preserve">продовження) </w:t>
            </w:r>
            <w:r>
              <w:rPr>
                <w:b/>
                <w:u w:val="single"/>
              </w:rPr>
              <w:t xml:space="preserve">договору оренди </w:t>
            </w:r>
            <w:r w:rsidR="000F58FA">
              <w:rPr>
                <w:b/>
                <w:u w:val="single"/>
              </w:rPr>
              <w:t>земельної ділянки, договору на право тимчасового користування землею (в тому числі, на умовах оренди)</w:t>
            </w:r>
            <w:r w:rsidR="00CD27CB">
              <w:rPr>
                <w:b/>
                <w:u w:val="single"/>
              </w:rPr>
              <w:t xml:space="preserve"> </w:t>
            </w:r>
          </w:p>
          <w:bookmarkEnd w:id="0"/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2C8B018C" w14:textId="3F457D00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C57299">
              <w:rPr>
                <w:b/>
                <w:sz w:val="28"/>
                <w:szCs w:val="28"/>
              </w:rPr>
              <w:t>Жовківськ</w:t>
            </w:r>
            <w:r w:rsidR="00C57299" w:rsidRPr="00C57299">
              <w:rPr>
                <w:b/>
                <w:sz w:val="28"/>
                <w:szCs w:val="28"/>
              </w:rPr>
              <w:t>а</w:t>
            </w:r>
            <w:r w:rsidRPr="00C57299">
              <w:rPr>
                <w:b/>
                <w:sz w:val="28"/>
                <w:szCs w:val="28"/>
              </w:rPr>
              <w:t xml:space="preserve"> міськ</w:t>
            </w:r>
            <w:r w:rsidR="00C57299" w:rsidRPr="00C57299">
              <w:rPr>
                <w:b/>
                <w:sz w:val="28"/>
                <w:szCs w:val="28"/>
              </w:rPr>
              <w:t>а</w:t>
            </w:r>
            <w:r w:rsidRPr="00C57299">
              <w:rPr>
                <w:b/>
                <w:sz w:val="28"/>
                <w:szCs w:val="28"/>
              </w:rPr>
              <w:t xml:space="preserve"> рад</w:t>
            </w:r>
            <w:r w:rsidR="00C57299" w:rsidRPr="00C57299">
              <w:rPr>
                <w:b/>
                <w:sz w:val="28"/>
                <w:szCs w:val="28"/>
              </w:rPr>
              <w:t>а</w:t>
            </w:r>
            <w:r w:rsidRPr="00C57299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FEA4162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F10FD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5D43C4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40CB5580" w:rsidR="005269F3" w:rsidRDefault="00007C11" w:rsidP="005D43C4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1DA453AE" w:rsidR="005269F3" w:rsidRDefault="00007C11" w:rsidP="005D43C4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3E82C3E3" w:rsidR="005269F3" w:rsidRDefault="00007C11" w:rsidP="005D43C4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15C359D2" w14:textId="0845AA96" w:rsidR="005269F3" w:rsidRDefault="00007C11" w:rsidP="005D43C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720CD813" w:rsidR="00007C11" w:rsidRDefault="00007C11" w:rsidP="005D43C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B939B" w14:textId="77777777" w:rsidR="00BD15E9" w:rsidRDefault="00BD15E9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577A7DC5" w14:textId="77777777" w:rsidR="00BD15E9" w:rsidRDefault="00BD15E9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429C94A3" w14:textId="77777777" w:rsidR="00BD15E9" w:rsidRDefault="00BD15E9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7884A70" w:rsidR="005269F3" w:rsidRDefault="00BD15E9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58DB5C8A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5D43C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4108D183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6" w:anchor="Text" w:history="1">
                    <w:r w:rsidRPr="00F249FF">
                      <w:rPr>
                        <w:rStyle w:val="a7"/>
                      </w:rPr>
                      <w:t>Земельний кодекс України</w:t>
                    </w:r>
                    <w:r w:rsidR="00C561C7" w:rsidRPr="00F249FF">
                      <w:rPr>
                        <w:rStyle w:val="a7"/>
                      </w:rPr>
                      <w:t>, ст</w:t>
                    </w:r>
                    <w:r w:rsidR="006662EE" w:rsidRPr="00F249FF">
                      <w:rPr>
                        <w:rStyle w:val="a7"/>
                      </w:rPr>
                      <w:t xml:space="preserve">. </w:t>
                    </w:r>
                    <w:r w:rsidR="00C561C7" w:rsidRPr="00F249FF">
                      <w:rPr>
                        <w:rStyle w:val="a7"/>
                      </w:rPr>
                      <w:t>12</w:t>
                    </w:r>
                    <w:r w:rsidR="000F58FA" w:rsidRPr="00F249FF">
                      <w:rPr>
                        <w:rStyle w:val="a7"/>
                      </w:rPr>
                      <w:t>, 93, 116, 126-1.</w:t>
                    </w:r>
                  </w:hyperlink>
                </w:p>
                <w:p w14:paraId="045B8DE0" w14:textId="67714C1F" w:rsidR="00D24CC2" w:rsidRDefault="0026297E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B9691A">
                    <w:t xml:space="preserve">. </w:t>
                  </w:r>
                  <w:hyperlink r:id="rId7" w:anchor="Text" w:history="1">
                    <w:r w:rsidR="000F58FA" w:rsidRPr="00F249FF">
                      <w:rPr>
                        <w:rStyle w:val="a7"/>
                      </w:rPr>
                      <w:t xml:space="preserve">Закон України </w:t>
                    </w:r>
                    <w:r w:rsidR="00332158" w:rsidRPr="00F249FF">
                      <w:rPr>
                        <w:rStyle w:val="a7"/>
                      </w:rPr>
                      <w:t>«</w:t>
                    </w:r>
                    <w:r w:rsidR="008C4A0A" w:rsidRPr="00F249FF">
                      <w:rPr>
                        <w:rStyle w:val="a7"/>
                      </w:rPr>
                      <w:t xml:space="preserve">Про </w:t>
                    </w:r>
                    <w:r w:rsidR="000F58FA" w:rsidRPr="00F249FF">
                      <w:rPr>
                        <w:rStyle w:val="a7"/>
                      </w:rPr>
                      <w:t>оренду землі</w:t>
                    </w:r>
                    <w:r w:rsidR="00332158" w:rsidRPr="00F249FF">
                      <w:rPr>
                        <w:rStyle w:val="a7"/>
                      </w:rPr>
                      <w:t>»</w:t>
                    </w:r>
                    <w:r w:rsidR="000F58FA" w:rsidRPr="00F249FF">
                      <w:rPr>
                        <w:rStyle w:val="a7"/>
                      </w:rPr>
                      <w:t xml:space="preserve"> ст.33.</w:t>
                    </w:r>
                  </w:hyperlink>
                </w:p>
                <w:p w14:paraId="2F200519" w14:textId="5AFC73B5" w:rsidR="0026297E" w:rsidRDefault="0026297E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8" w:anchor="Text" w:history="1">
                    <w:r w:rsidRPr="00F249FF">
                      <w:rPr>
                        <w:rStyle w:val="a7"/>
                      </w:rPr>
                      <w:t xml:space="preserve">Закон України </w:t>
                    </w:r>
                    <w:r w:rsidR="00332158" w:rsidRPr="00F249FF">
                      <w:rPr>
                        <w:rStyle w:val="a7"/>
                      </w:rPr>
                      <w:t>«</w:t>
                    </w:r>
                    <w:r w:rsidRPr="00F249FF">
                      <w:rPr>
                        <w:rStyle w:val="a7"/>
                      </w:rPr>
                      <w:t>Про місцеве самоврядування в Україні</w:t>
                    </w:r>
                    <w:r w:rsidR="00332158" w:rsidRPr="00F249FF">
                      <w:rPr>
                        <w:rStyle w:val="a7"/>
                      </w:rPr>
                      <w:t>»</w:t>
                    </w:r>
                    <w:r w:rsidRPr="00F249FF">
                      <w:rPr>
                        <w:rStyle w:val="a7"/>
                      </w:rPr>
                      <w:t>.</w:t>
                    </w:r>
                  </w:hyperlink>
                  <w:r w:rsidRPr="005D3A37">
                    <w:t xml:space="preserve"> </w:t>
                  </w:r>
                </w:p>
                <w:p w14:paraId="665E6616" w14:textId="05D6327A" w:rsidR="00D54C81" w:rsidRPr="004D1F91" w:rsidRDefault="00D54C81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9" w:anchor="Text" w:history="1">
                    <w:r w:rsidRPr="00F249FF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1" w:name="_GoBack"/>
                  <w:bookmarkEnd w:id="1"/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673D480" w:rsidR="005269F3" w:rsidRDefault="00C57299" w:rsidP="005D43C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3F10FD">
                    <w:t>с</w:t>
                  </w:r>
                  <w:r w:rsidR="0093152B">
                    <w:t>тративної послуги</w:t>
                  </w:r>
                  <w:r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</w:t>
                  </w:r>
                  <w:r>
                    <w:lastRenderedPageBreak/>
                    <w:t>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4452C787" w:rsidR="005269F3" w:rsidRDefault="00A97F0C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F31C79">
                    <w:t xml:space="preserve">Лист-повідомлення про укладення договору оренди землі на новий строк ( не пізніше як </w:t>
                  </w:r>
                  <w:r w:rsidR="006C4BEC">
                    <w:t xml:space="preserve">за </w:t>
                  </w:r>
                  <w:r w:rsidR="00F31C79">
                    <w:t xml:space="preserve">один </w:t>
                  </w:r>
                  <w:r w:rsidR="00F31C79">
                    <w:lastRenderedPageBreak/>
                    <w:t>місяць</w:t>
                  </w:r>
                  <w:r w:rsidR="006C4BEC">
                    <w:t xml:space="preserve"> до закінчення строку дії договору оренди землі</w:t>
                  </w:r>
                  <w:r w:rsidR="00F31C79">
                    <w:t>)</w:t>
                  </w:r>
                  <w:r w:rsidR="006C4BEC">
                    <w:t>.</w:t>
                  </w:r>
                </w:p>
                <w:p w14:paraId="1CB2F4ED" w14:textId="4D3A4675" w:rsidR="00A97F0C" w:rsidRDefault="00A97F0C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37730A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25289640" w14:textId="1E4B92D0" w:rsidR="00F76189" w:rsidRDefault="003F10FD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B94546">
                    <w:rPr>
                      <w:color w:val="000000"/>
                    </w:rPr>
                    <w:t xml:space="preserve">. </w:t>
                  </w:r>
                  <w:r w:rsidR="00F31C79">
                    <w:rPr>
                      <w:color w:val="000000"/>
                    </w:rPr>
                    <w:t>Проект договору оренди</w:t>
                  </w:r>
                  <w:r w:rsidR="006662EE">
                    <w:rPr>
                      <w:color w:val="000000"/>
                    </w:rPr>
                    <w:t>.</w:t>
                  </w:r>
                </w:p>
                <w:p w14:paraId="57AB1548" w14:textId="77777777" w:rsidR="00332158" w:rsidRDefault="003F333F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F31C79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</w:t>
                  </w:r>
                  <w:r w:rsidR="00F31C79">
                    <w:rPr>
                      <w:color w:val="000000"/>
                    </w:rPr>
                    <w:t>Виписка з Єдиного державного реєстру юридичних осіб та фізичних осіб-підприємців.</w:t>
                  </w:r>
                </w:p>
                <w:p w14:paraId="6A312CF8" w14:textId="28015F20" w:rsidR="00236343" w:rsidRPr="00332158" w:rsidRDefault="003F333F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5</w:t>
                  </w:r>
                  <w:r w:rsidR="00236343">
                    <w:t xml:space="preserve">. Витяг з Державного земельного кадастру </w:t>
                  </w:r>
                  <w:r w:rsidR="000F06CC">
                    <w:t xml:space="preserve">з відображенням інформації про право власності </w:t>
                  </w:r>
                  <w:r w:rsidR="00236343">
                    <w:t>(якщо земельна ділянка сформована);</w:t>
                  </w:r>
                </w:p>
                <w:p w14:paraId="6B10049E" w14:textId="44F718CE" w:rsidR="003F10FD" w:rsidRDefault="009C7715" w:rsidP="005D43C4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 xml:space="preserve"> </w:t>
                  </w:r>
                  <w:r w:rsidR="003F333F">
                    <w:t>6</w:t>
                  </w:r>
                  <w:r>
                    <w:t>. Витяг про нормативну грошову оцінку земельної ділянки</w:t>
                  </w:r>
                  <w:r w:rsidR="003F10FD">
                    <w:t>.</w:t>
                  </w:r>
                </w:p>
                <w:p w14:paraId="5A0B37C3" w14:textId="3F68F1DA" w:rsidR="008C4160" w:rsidRPr="00B94546" w:rsidRDefault="003F333F" w:rsidP="005D43C4">
                  <w:pPr>
                    <w:framePr w:hSpace="180" w:wrap="around" w:vAnchor="text" w:hAnchor="margin" w:x="1" w:y="-727"/>
                    <w:spacing w:before="60" w:after="60"/>
                    <w:ind w:left="-100"/>
                    <w:jc w:val="both"/>
                  </w:pPr>
                  <w:r>
                    <w:t xml:space="preserve"> 7. </w:t>
                  </w:r>
                  <w:r w:rsidR="008C4160">
                    <w:t>Довіреність або нотаріально засвідчена копія довіреності – для уповноваженої особи.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FCCC16B" w:rsidR="005269F3" w:rsidRDefault="0093152B" w:rsidP="005D43C4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C57299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75002A28" w:rsidR="005269F3" w:rsidRDefault="00332158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 w:rsidRPr="008F1C50">
                    <w:rPr>
                      <w:szCs w:val="24"/>
                    </w:rPr>
                    <w:t>У 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D1AA5" w14:textId="135A7E14" w:rsidR="00DD450C" w:rsidRDefault="00100609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DD450C">
                    <w:rPr>
                      <w:color w:val="000000"/>
                    </w:rPr>
                    <w:t xml:space="preserve">1. Надання недостовірних даних в </w:t>
                  </w:r>
                  <w:r w:rsidR="00C57299">
                    <w:t xml:space="preserve">заяві (клопотанні) </w:t>
                  </w:r>
                  <w:r w:rsidR="00DD450C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66B4228D" w14:textId="77777777" w:rsidR="00DD450C" w:rsidRDefault="00DD450C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392FDCE1" w:rsidR="005269F3" w:rsidRDefault="00DD450C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038DB5F7" w:rsidR="0093152B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</w:t>
                  </w:r>
                  <w:r w:rsidR="00957E6D">
                    <w:t xml:space="preserve">поновлення </w:t>
                  </w:r>
                  <w:r w:rsidR="006C4BEC">
                    <w:t xml:space="preserve">(продовження) </w:t>
                  </w:r>
                  <w:r w:rsidR="00957E6D">
                    <w:t xml:space="preserve">договору оренди </w:t>
                  </w:r>
                  <w:r w:rsidR="006C4BEC">
                    <w:t>земельної ділянки</w:t>
                  </w:r>
                  <w:r w:rsidR="00957E6D">
                    <w:rPr>
                      <w:color w:val="000000"/>
                    </w:rPr>
                    <w:t>.</w:t>
                  </w:r>
                </w:p>
                <w:p w14:paraId="0EE3D85C" w14:textId="5E4C27D1" w:rsidR="00957E6D" w:rsidRPr="00957E6D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 xml:space="preserve"> 2. Рішення про відмову </w:t>
                  </w:r>
                  <w:r w:rsidR="0095510B">
                    <w:t xml:space="preserve">у </w:t>
                  </w:r>
                  <w:r w:rsidR="00957E6D">
                    <w:t xml:space="preserve"> поновленні </w:t>
                  </w:r>
                  <w:r w:rsidR="006C4BEC">
                    <w:t xml:space="preserve">(продовженні) </w:t>
                  </w:r>
                  <w:r w:rsidR="00957E6D">
                    <w:t xml:space="preserve">договору оренди </w:t>
                  </w:r>
                  <w:r w:rsidR="006C4BEC">
                    <w:t>земельної ділянки.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5D43C4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5D43C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16AE0160" w14:textId="56518BE5" w:rsidR="00FA2835" w:rsidRDefault="00FA2835">
      <w:pPr>
        <w:rPr>
          <w:b/>
          <w:sz w:val="28"/>
          <w:szCs w:val="28"/>
        </w:rPr>
      </w:pPr>
    </w:p>
    <w:p w14:paraId="1170C562" w14:textId="2E50F760" w:rsidR="008148FD" w:rsidRDefault="008148FD">
      <w:pPr>
        <w:rPr>
          <w:b/>
          <w:sz w:val="28"/>
          <w:szCs w:val="28"/>
        </w:rPr>
      </w:pPr>
    </w:p>
    <w:p w14:paraId="732EEF3F" w14:textId="77777777" w:rsidR="008148FD" w:rsidRDefault="008148FD">
      <w:pPr>
        <w:rPr>
          <w:b/>
          <w:sz w:val="28"/>
          <w:szCs w:val="28"/>
        </w:rPr>
      </w:pPr>
    </w:p>
    <w:p w14:paraId="04FFA25A" w14:textId="77777777" w:rsidR="00FA2835" w:rsidRDefault="00FA2835" w:rsidP="00FA2835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t>ЗАТВЕРДЖЕНО</w:t>
      </w:r>
    </w:p>
    <w:p w14:paraId="5E03FCD5" w14:textId="77777777" w:rsidR="00FA2835" w:rsidRDefault="00FA2835" w:rsidP="00FA2835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5A0762AD" w14:textId="77777777" w:rsidR="00FA2835" w:rsidRDefault="00FA2835" w:rsidP="00FA2835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686164E1" w14:textId="77777777" w:rsidR="00FA2835" w:rsidRDefault="00FA2835" w:rsidP="00FA2835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7B680A5D" w14:textId="52A2AC72" w:rsidR="00FA2835" w:rsidRDefault="00FA2835" w:rsidP="00FA2835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</w:rPr>
        <w:t xml:space="preserve">від </w:t>
      </w:r>
      <w:r w:rsidR="00851E0D">
        <w:rPr>
          <w:sz w:val="28"/>
        </w:rPr>
        <w:t>17.11.</w:t>
      </w:r>
      <w:r>
        <w:rPr>
          <w:sz w:val="28"/>
        </w:rPr>
        <w:t>2022 р. №</w:t>
      </w:r>
      <w:r w:rsidR="00851E0D">
        <w:rPr>
          <w:sz w:val="28"/>
        </w:rPr>
        <w:t xml:space="preserve"> 20</w:t>
      </w:r>
    </w:p>
    <w:p w14:paraId="616290F0" w14:textId="6A9D27C4" w:rsidR="00FA2835" w:rsidRDefault="00FA2835" w:rsidP="00FA283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A0B68FD" w14:textId="77777777" w:rsidR="008148FD" w:rsidRDefault="008148FD" w:rsidP="00FA283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D5F2A78" w14:textId="77777777" w:rsidR="00FA2835" w:rsidRDefault="00FA2835" w:rsidP="00FA2835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</w:p>
    <w:p w14:paraId="66ED0AEB" w14:textId="77777777" w:rsidR="00FA2835" w:rsidRDefault="00FA2835" w:rsidP="00FA2835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2EC8C498" w14:textId="77777777" w:rsidR="00FA2835" w:rsidRDefault="00FA2835" w:rsidP="00FA283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72AD249" w14:textId="77777777" w:rsidR="00FA2835" w:rsidRDefault="00FA2835" w:rsidP="00FA2835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Поновлення ( продовження ) договору оренди земельної ділянки, договору на право тимчасового користування землею ( в тому числі, на умовах оренди</w:t>
      </w:r>
      <w:r>
        <w:rPr>
          <w:b/>
          <w:u w:val="single"/>
        </w:rPr>
        <w:t xml:space="preserve"> ) </w:t>
      </w:r>
    </w:p>
    <w:p w14:paraId="70D216E7" w14:textId="77777777" w:rsidR="00FA2835" w:rsidRDefault="00FA2835" w:rsidP="00FA2835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>(назва адміністративної послуги)</w:t>
      </w: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46C59AB2" w14:textId="77777777" w:rsidR="00FA2835" w:rsidRDefault="00FA2835" w:rsidP="00FA2835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25CC8565" w14:textId="77777777" w:rsidR="00FA2835" w:rsidRDefault="00FA2835" w:rsidP="00FA2835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0"/>
        <w:gridCol w:w="2020"/>
        <w:gridCol w:w="1671"/>
        <w:gridCol w:w="1996"/>
      </w:tblGrid>
      <w:tr w:rsidR="00FA2835" w14:paraId="63CF1EA6" w14:textId="77777777" w:rsidTr="00FA2835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84B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CE48C5A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40FE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D6F4A7C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1893456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76A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4EE0DC2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AC8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697A256F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DFAF7CE" w14:textId="77777777" w:rsidR="00FA2835" w:rsidRDefault="00FA2835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70016390" w14:textId="77777777" w:rsidR="00FA2835" w:rsidRDefault="00FA2835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00558154" w14:textId="77777777" w:rsidR="00FA2835" w:rsidRDefault="00FA2835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B4F2A49" w14:textId="77777777" w:rsidR="00FA2835" w:rsidRDefault="00FA2835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A41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85FF1E2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FA2835" w14:paraId="09312F32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C550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CF8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C4B2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8E4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8E36EE" w14:textId="77777777" w:rsidR="00FA2835" w:rsidRDefault="00FA2835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4EF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6FE857" w14:textId="77777777" w:rsidR="00FA2835" w:rsidRDefault="00FA2835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FA2835" w14:paraId="62EBC497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569F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A37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B65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379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C203D27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A61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</w:p>
          <w:p w14:paraId="05532CD6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FA2835" w14:paraId="764C2EB0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D33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36EC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AD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AD07105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8A3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942DBE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468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</w:p>
          <w:p w14:paraId="3A695770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FA2835" w14:paraId="4133CB5A" w14:textId="77777777" w:rsidTr="00FA2835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0F52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085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F17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D4D47DA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F82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591BDA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3C7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</w:p>
          <w:p w14:paraId="0CFF823B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FA2835" w14:paraId="415AA88E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253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BF6A" w14:textId="77777777" w:rsidR="00FA2835" w:rsidRDefault="00FA2835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0DA9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37D098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08D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F30707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A47" w14:textId="77777777" w:rsidR="00FA2835" w:rsidRDefault="00FA2835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A2835" w14:paraId="62D2B4C1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235B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36BF" w14:textId="77777777" w:rsidR="00FA2835" w:rsidRDefault="00FA2835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поновлення (продовження) договору оренди земельної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ділянки, договору на право тимчасового користування землею ( в тому числі, на умовах оренди 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B5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A41D24D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4A2DD6C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FA4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BAE971F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35B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засіданні (слуханні) після </w:t>
            </w:r>
            <w:r>
              <w:rPr>
                <w:szCs w:val="24"/>
              </w:rPr>
              <w:lastRenderedPageBreak/>
              <w:t>закінчення цього строку</w:t>
            </w:r>
          </w:p>
        </w:tc>
      </w:tr>
      <w:tr w:rsidR="00FA2835" w14:paraId="0D6FA054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432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BDC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CB8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15AF17E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6E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34ACC7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951F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A2835" w14:paraId="2EE056F3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76B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B0F7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CB8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6030009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C250DC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B40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EAF5C4E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62C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A2835" w14:paraId="4F96B043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6E42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0B6CCD7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3F7A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1053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354144C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0C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7A80B9D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E26" w14:textId="77777777" w:rsidR="00FA2835" w:rsidRDefault="00FA2835">
            <w:pPr>
              <w:rPr>
                <w:szCs w:val="24"/>
              </w:rPr>
            </w:pPr>
          </w:p>
          <w:p w14:paraId="7572C905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FA2835" w14:paraId="0570986C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E67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1AD3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851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95FC1F9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04A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C91F0C3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466C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FA2835" w14:paraId="087F1DD7" w14:textId="77777777" w:rsidTr="00FA2835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C06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324" w14:textId="77777777" w:rsidR="00FA2835" w:rsidRDefault="00FA2835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135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896B" w14:textId="77777777" w:rsidR="00FA2835" w:rsidRDefault="00FA2835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72F7" w14:textId="77777777" w:rsidR="00FA2835" w:rsidRDefault="00FA2835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0FA865C0" w14:textId="77777777" w:rsidR="00FA2835" w:rsidRDefault="00FA2835" w:rsidP="00FA2835">
      <w:pPr>
        <w:rPr>
          <w:rFonts w:eastAsia="Calibri"/>
          <w:szCs w:val="24"/>
          <w:lang w:eastAsia="ru-RU"/>
        </w:rPr>
      </w:pPr>
    </w:p>
    <w:p w14:paraId="0AFE854C" w14:textId="77777777" w:rsidR="008148FD" w:rsidRDefault="008148FD" w:rsidP="00FA2835">
      <w:pPr>
        <w:jc w:val="center"/>
        <w:rPr>
          <w:rFonts w:eastAsia="Calibri"/>
          <w:bCs/>
          <w:sz w:val="28"/>
          <w:szCs w:val="28"/>
          <w:u w:val="single"/>
          <w:lang w:eastAsia="ru-RU"/>
        </w:rPr>
      </w:pPr>
    </w:p>
    <w:p w14:paraId="4D38EF08" w14:textId="77777777" w:rsidR="008148FD" w:rsidRDefault="008148FD" w:rsidP="00FA2835">
      <w:pPr>
        <w:jc w:val="center"/>
        <w:rPr>
          <w:rFonts w:eastAsia="Calibri"/>
          <w:bCs/>
          <w:sz w:val="28"/>
          <w:szCs w:val="28"/>
          <w:u w:val="single"/>
          <w:lang w:eastAsia="ru-RU"/>
        </w:rPr>
      </w:pPr>
    </w:p>
    <w:p w14:paraId="4554E25D" w14:textId="614C7532" w:rsidR="00FA2835" w:rsidRDefault="00FA2835" w:rsidP="00FA2835">
      <w:pPr>
        <w:jc w:val="center"/>
      </w:pPr>
      <w:r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647CDC48" w14:textId="77777777" w:rsidR="00FA2835" w:rsidRDefault="00FA2835" w:rsidP="00FA2835">
      <w:pPr>
        <w:jc w:val="center"/>
      </w:pPr>
    </w:p>
    <w:p w14:paraId="5E349C99" w14:textId="77777777" w:rsidR="00FA2835" w:rsidRPr="00007C11" w:rsidRDefault="00FA2835">
      <w:pPr>
        <w:rPr>
          <w:b/>
          <w:sz w:val="28"/>
          <w:szCs w:val="28"/>
        </w:rPr>
      </w:pPr>
    </w:p>
    <w:sectPr w:rsidR="00FA2835" w:rsidRPr="00007C11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07C11"/>
    <w:rsid w:val="00030404"/>
    <w:rsid w:val="000801C0"/>
    <w:rsid w:val="000F06CC"/>
    <w:rsid w:val="000F58FA"/>
    <w:rsid w:val="00100609"/>
    <w:rsid w:val="0010683E"/>
    <w:rsid w:val="001674D5"/>
    <w:rsid w:val="00236343"/>
    <w:rsid w:val="00245571"/>
    <w:rsid w:val="0026297E"/>
    <w:rsid w:val="00282929"/>
    <w:rsid w:val="00286E40"/>
    <w:rsid w:val="002B10C2"/>
    <w:rsid w:val="00332158"/>
    <w:rsid w:val="00332FF2"/>
    <w:rsid w:val="0037730A"/>
    <w:rsid w:val="003B2999"/>
    <w:rsid w:val="003C27D9"/>
    <w:rsid w:val="003F10FD"/>
    <w:rsid w:val="003F333F"/>
    <w:rsid w:val="00433624"/>
    <w:rsid w:val="004D1F91"/>
    <w:rsid w:val="005269F3"/>
    <w:rsid w:val="005C52E4"/>
    <w:rsid w:val="005D43C4"/>
    <w:rsid w:val="005E0E66"/>
    <w:rsid w:val="00601300"/>
    <w:rsid w:val="00610630"/>
    <w:rsid w:val="006662EE"/>
    <w:rsid w:val="006C4BEC"/>
    <w:rsid w:val="00727BF2"/>
    <w:rsid w:val="00744757"/>
    <w:rsid w:val="007778A1"/>
    <w:rsid w:val="00810DAB"/>
    <w:rsid w:val="008148FD"/>
    <w:rsid w:val="00845AA3"/>
    <w:rsid w:val="00851E0D"/>
    <w:rsid w:val="00897DF5"/>
    <w:rsid w:val="008C4160"/>
    <w:rsid w:val="008C4A0A"/>
    <w:rsid w:val="0093152B"/>
    <w:rsid w:val="00933552"/>
    <w:rsid w:val="0095510B"/>
    <w:rsid w:val="00957E6D"/>
    <w:rsid w:val="00965100"/>
    <w:rsid w:val="009A4C81"/>
    <w:rsid w:val="009C7715"/>
    <w:rsid w:val="00A97F0C"/>
    <w:rsid w:val="00AA2A95"/>
    <w:rsid w:val="00AE2B07"/>
    <w:rsid w:val="00B72647"/>
    <w:rsid w:val="00B73FFC"/>
    <w:rsid w:val="00B94546"/>
    <w:rsid w:val="00B9691A"/>
    <w:rsid w:val="00BB0EB6"/>
    <w:rsid w:val="00BD15E9"/>
    <w:rsid w:val="00C01B4D"/>
    <w:rsid w:val="00C06DC1"/>
    <w:rsid w:val="00C370BA"/>
    <w:rsid w:val="00C561C7"/>
    <w:rsid w:val="00C57299"/>
    <w:rsid w:val="00C912F8"/>
    <w:rsid w:val="00CC22E8"/>
    <w:rsid w:val="00CD27CB"/>
    <w:rsid w:val="00D24CC2"/>
    <w:rsid w:val="00D54C81"/>
    <w:rsid w:val="00DD0C8C"/>
    <w:rsid w:val="00DD450C"/>
    <w:rsid w:val="00E9233E"/>
    <w:rsid w:val="00EA07D0"/>
    <w:rsid w:val="00ED1B1F"/>
    <w:rsid w:val="00F249FF"/>
    <w:rsid w:val="00F31C79"/>
    <w:rsid w:val="00F574C1"/>
    <w:rsid w:val="00F7416F"/>
    <w:rsid w:val="00F76189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AE2D2418-107D-40DF-8211-345E797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1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68-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20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3745-E782-46CC-A808-AC176D5C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4149</Words>
  <Characters>2365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3</cp:revision>
  <dcterms:created xsi:type="dcterms:W3CDTF">2023-02-02T09:19:00Z</dcterms:created>
  <dcterms:modified xsi:type="dcterms:W3CDTF">2023-02-02T09:27:00Z</dcterms:modified>
</cp:coreProperties>
</file>