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48D4CDAD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29257FE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3465BFA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D436235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1D1B7AAD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3BA88F1" w14:textId="680F476C" w:rsidR="00E2380A" w:rsidRDefault="00613362" w:rsidP="005E0318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C004E5">
              <w:rPr>
                <w:sz w:val="28"/>
              </w:rPr>
              <w:t>17.11.</w:t>
            </w:r>
            <w:r>
              <w:rPr>
                <w:sz w:val="28"/>
              </w:rPr>
              <w:t xml:space="preserve">2022 р. </w:t>
            </w:r>
            <w:r w:rsidR="00C004E5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004E5">
              <w:rPr>
                <w:sz w:val="28"/>
              </w:rPr>
              <w:t xml:space="preserve"> 20</w:t>
            </w:r>
          </w:p>
          <w:p w14:paraId="76971E2A" w14:textId="78C6E0D2" w:rsidR="005269F3" w:rsidRDefault="005269F3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B1DE232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5E0318">
              <w:rPr>
                <w:b/>
                <w:caps/>
              </w:rPr>
              <w:t>01161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1892EB37" w:rsidR="005269F3" w:rsidRDefault="0064020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</w:t>
            </w:r>
            <w:r w:rsidR="00BF407A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і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42C1AF7B" w:rsidR="005269F3" w:rsidRPr="007A354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A3542">
              <w:rPr>
                <w:b/>
                <w:sz w:val="28"/>
                <w:szCs w:val="28"/>
              </w:rPr>
              <w:t>Жовківськ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міськ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рад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</w:p>
          <w:p w14:paraId="1B75DED2" w14:textId="77777777" w:rsidR="007A3542" w:rsidRDefault="007A3542">
            <w:pPr>
              <w:spacing w:before="60" w:after="60"/>
              <w:ind w:firstLine="567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A5ABDA1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93A63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BE558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BE558A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BE558A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BE558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FFE5" w14:textId="77777777" w:rsidR="009E0642" w:rsidRDefault="009E0642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253FCBC9" w14:textId="77777777" w:rsidR="009E0642" w:rsidRDefault="009E0642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A2FBB38" w14:textId="77777777" w:rsidR="009E0642" w:rsidRDefault="009E0642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3777E28" w:rsidR="005269F3" w:rsidRDefault="009E0642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BE558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E8D453C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BE558A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ст.123</w:t>
                  </w:r>
                  <w:r w:rsidR="006E0CA1">
                    <w:t>.</w:t>
                  </w:r>
                </w:p>
                <w:p w14:paraId="2AC0EF1F" w14:textId="4C049F23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hyperlink r:id="rId6" w:anchor="Text" w:history="1">
                    <w:r w:rsidRPr="00BE558A">
                      <w:rPr>
                        <w:rStyle w:val="a7"/>
                      </w:rPr>
                      <w:t xml:space="preserve">Закон України </w:t>
                    </w:r>
                    <w:r w:rsidR="0052436D" w:rsidRPr="00BE558A">
                      <w:rPr>
                        <w:rStyle w:val="a7"/>
                      </w:rPr>
                      <w:t>«</w:t>
                    </w:r>
                    <w:r w:rsidRPr="00BE558A">
                      <w:rPr>
                        <w:rStyle w:val="a7"/>
                      </w:rPr>
                      <w:t>Про місцеве самоврядування в Україні</w:t>
                    </w:r>
                    <w:r w:rsidR="0052436D" w:rsidRPr="00BE558A">
                      <w:rPr>
                        <w:rStyle w:val="a7"/>
                      </w:rPr>
                      <w:t>»</w:t>
                    </w:r>
                    <w:r w:rsidR="00C561C7" w:rsidRPr="00BE558A">
                      <w:rPr>
                        <w:rStyle w:val="a7"/>
                      </w:rPr>
                      <w:t>.</w:t>
                    </w:r>
                  </w:hyperlink>
                </w:p>
                <w:p w14:paraId="7809054C" w14:textId="5B45B0A5" w:rsidR="005269F3" w:rsidRDefault="00E55B1B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</w:t>
                  </w:r>
                  <w:hyperlink r:id="rId7" w:anchor="Text" w:history="1">
                    <w:r w:rsidR="00030404" w:rsidRPr="00BE558A">
                      <w:rPr>
                        <w:rStyle w:val="a7"/>
                      </w:rPr>
                      <w:t xml:space="preserve">Закон України </w:t>
                    </w:r>
                    <w:r w:rsidR="0052436D" w:rsidRPr="00BE558A">
                      <w:rPr>
                        <w:rStyle w:val="a7"/>
                      </w:rPr>
                      <w:t>«</w:t>
                    </w:r>
                    <w:r w:rsidR="006E0CA1" w:rsidRPr="00BE558A">
                      <w:rPr>
                        <w:rStyle w:val="a7"/>
                      </w:rPr>
                      <w:t>Про Перелік документів дозвільного характеру у сфері господарської діяльності</w:t>
                    </w:r>
                    <w:r w:rsidR="0052436D" w:rsidRPr="00BE558A">
                      <w:rPr>
                        <w:rStyle w:val="a7"/>
                      </w:rPr>
                      <w:t>»</w:t>
                    </w:r>
                    <w:r w:rsidR="00C561C7" w:rsidRPr="00BE558A">
                      <w:rPr>
                        <w:rStyle w:val="a7"/>
                      </w:rPr>
                      <w:t>,</w:t>
                    </w:r>
                  </w:hyperlink>
                  <w:r w:rsidR="00C561C7">
                    <w:t xml:space="preserve"> </w:t>
                  </w:r>
                  <w:r w:rsidR="006E0CA1">
                    <w:t>п.114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665E6616" w14:textId="59222591" w:rsidR="006219E1" w:rsidRDefault="006219E1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BE558A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320D0860" w:rsidR="005269F3" w:rsidRDefault="007A3542" w:rsidP="00BE558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393A63">
                    <w:t>с</w:t>
                  </w:r>
                  <w:r w:rsidR="0093152B">
                    <w:t>тративної послуги</w:t>
                  </w:r>
                  <w:r w:rsidR="00C542AE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6F01F58D" w:rsidR="005269F3" w:rsidRDefault="00A97F0C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735DFB">
                    <w:t xml:space="preserve">(клопотання) </w:t>
                  </w:r>
                  <w:r w:rsidR="000428AE">
                    <w:t>відповідного зразка</w:t>
                  </w:r>
                  <w:r w:rsidR="00030404">
                    <w:t>.</w:t>
                  </w:r>
                </w:p>
                <w:p w14:paraId="008F1F22" w14:textId="4DB3633F" w:rsidR="000428AE" w:rsidRDefault="000428AE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2.Копія</w:t>
                  </w:r>
                  <w:r w:rsidR="0052436D">
                    <w:t xml:space="preserve"> </w:t>
                  </w:r>
                  <w:r>
                    <w:t xml:space="preserve">доручення у разі подання </w:t>
                  </w:r>
                  <w:r w:rsidR="0074733E">
                    <w:t xml:space="preserve">заяви (клопотання) </w:t>
                  </w:r>
                  <w:r>
                    <w:t xml:space="preserve"> представником.</w:t>
                  </w:r>
                </w:p>
                <w:p w14:paraId="1CB2F4ED" w14:textId="09C5CA7B" w:rsidR="00A97F0C" w:rsidRPr="00A97F0C" w:rsidRDefault="000428AE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78BB32EB" w:rsidR="00E9233E" w:rsidRDefault="00C542AE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>.</w:t>
                  </w:r>
                  <w:bookmarkStart w:id="1" w:name="_dx_frag_StartFragment"/>
                  <w:bookmarkEnd w:id="1"/>
                  <w:r w:rsidR="00030404">
                    <w:t xml:space="preserve"> </w:t>
                  </w:r>
                  <w:r w:rsidR="000428AE">
                    <w:t>Копії документів, що посвідчують право користування земельною ділянкою</w:t>
                  </w:r>
                  <w:r w:rsidR="0001659A">
                    <w:t xml:space="preserve"> ( при наявності )</w:t>
                  </w:r>
                  <w:r w:rsidR="00030404">
                    <w:t>.</w:t>
                  </w:r>
                </w:p>
                <w:p w14:paraId="19894790" w14:textId="409D4A7F" w:rsidR="005269F3" w:rsidRDefault="00C542AE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030404">
                    <w:t xml:space="preserve">. </w:t>
                  </w:r>
                  <w:r w:rsidR="0001659A">
                    <w:t xml:space="preserve">Копії документів, що посвідчують право власності на нерухоме майно </w:t>
                  </w:r>
                  <w:r w:rsidR="00030404">
                    <w:t>(</w:t>
                  </w:r>
                  <w:r w:rsidR="0001659A">
                    <w:t>будівлі, споруди ), розташоване на цій земельній ділянці (у разі наявності на земельній ділянці будівель, споруд ).</w:t>
                  </w:r>
                </w:p>
                <w:p w14:paraId="37ECA958" w14:textId="350AA428" w:rsidR="00BF407A" w:rsidRDefault="00C542AE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BF407A">
                    <w:t xml:space="preserve">. </w:t>
                  </w:r>
                  <w:r w:rsidR="005655DD">
                    <w:t>В</w:t>
                  </w:r>
                  <w:r w:rsidR="006E1E9B">
                    <w:t>итяг з Державного земельног</w:t>
                  </w:r>
                  <w:r>
                    <w:t>о кадастру про земельну ділянку з відображенням інформації про право власності.</w:t>
                  </w:r>
                </w:p>
                <w:p w14:paraId="5A0B37C3" w14:textId="173923CB" w:rsidR="00BF407A" w:rsidRDefault="00C542AE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BF407A">
                    <w:t>. Погоджена документація із землеустрою (у разі наявності).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458AD87" w:rsidR="005269F3" w:rsidRDefault="0093152B" w:rsidP="00BE558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74733E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416829D7" w:rsidR="005269F3" w:rsidRDefault="00BF407A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030404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Надання недостовірних даних в заяві та поданих документах.</w:t>
                  </w:r>
                </w:p>
                <w:p w14:paraId="15ADA9BB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7BC55D5E" w:rsidR="005269F3" w:rsidRDefault="0001659A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74E3DA83" w:rsidR="0093152B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BB380E">
                    <w:t>Видача р</w:t>
                  </w:r>
                  <w:r>
                    <w:t xml:space="preserve">ішення про </w:t>
                  </w:r>
                  <w:r w:rsidR="00784C79">
                    <w:t>передачу у власність, надання у постійне користування та оренду земельних ділянок, що перебувають у державній або комунальній власності.</w:t>
                  </w:r>
                </w:p>
                <w:p w14:paraId="0EE3D85C" w14:textId="291BF5EF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784C79">
                    <w:t>Відмова у видачі р</w:t>
                  </w:r>
                  <w:r>
                    <w:t xml:space="preserve">ішення </w:t>
                  </w:r>
                  <w:r w:rsidR="00784C79">
                    <w:t xml:space="preserve"> про передачу у власність, надання у постійне користування та оренду земельних ділянок, що перебувають у державній або комунальній власності.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BE558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BE558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1068FECE" w:rsidR="005269F3" w:rsidRDefault="00030404" w:rsidP="006630C8">
            <w:pPr>
              <w:spacing w:before="60" w:after="60"/>
              <w:ind w:firstLine="567"/>
              <w:jc w:val="center"/>
            </w:pPr>
            <w:r>
              <w:t> </w:t>
            </w:r>
          </w:p>
        </w:tc>
      </w:tr>
      <w:tr w:rsidR="006630C8" w14:paraId="19D00AA3" w14:textId="77777777" w:rsidTr="0052436D">
        <w:trPr>
          <w:trHeight w:val="318"/>
          <w:tblCellSpacing w:w="0" w:type="dxa"/>
        </w:trPr>
        <w:tc>
          <w:tcPr>
            <w:tcW w:w="0" w:type="auto"/>
            <w:vAlign w:val="center"/>
          </w:tcPr>
          <w:p w14:paraId="7CD08A49" w14:textId="77777777" w:rsidR="00136D6F" w:rsidRDefault="00136D6F" w:rsidP="005E0318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14:paraId="60BB9CA6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b/>
                <w:sz w:val="28"/>
              </w:rPr>
            </w:pPr>
            <w:r w:rsidRPr="00530D2E">
              <w:rPr>
                <w:b/>
                <w:sz w:val="28"/>
                <w:szCs w:val="22"/>
              </w:rPr>
              <w:lastRenderedPageBreak/>
              <w:t>ЗАТВЕРДЖЕНО</w:t>
            </w:r>
          </w:p>
          <w:p w14:paraId="18756852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sz w:val="28"/>
                <w:szCs w:val="22"/>
              </w:rPr>
            </w:pPr>
            <w:r w:rsidRPr="00530D2E">
              <w:rPr>
                <w:sz w:val="28"/>
                <w:szCs w:val="22"/>
              </w:rPr>
              <w:t>Рішенням виконавчого комітету</w:t>
            </w:r>
          </w:p>
          <w:p w14:paraId="6B2FC75C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sz w:val="28"/>
                <w:szCs w:val="22"/>
              </w:rPr>
            </w:pPr>
            <w:r w:rsidRPr="00530D2E">
              <w:rPr>
                <w:sz w:val="28"/>
                <w:szCs w:val="22"/>
              </w:rPr>
              <w:t>Жовківської міської ради</w:t>
            </w:r>
          </w:p>
          <w:p w14:paraId="23000FC2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bCs/>
                <w:sz w:val="28"/>
                <w:szCs w:val="22"/>
              </w:rPr>
            </w:pPr>
            <w:r w:rsidRPr="00530D2E">
              <w:rPr>
                <w:bCs/>
                <w:sz w:val="28"/>
                <w:szCs w:val="22"/>
              </w:rPr>
              <w:t>Львівського району Львівської            області</w:t>
            </w:r>
          </w:p>
          <w:p w14:paraId="5469385A" w14:textId="5DD77FD2" w:rsidR="00530D2E" w:rsidRPr="00530D2E" w:rsidRDefault="00C004E5" w:rsidP="00530D2E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</w:t>
            </w:r>
            <w:r w:rsidR="00530D2E" w:rsidRPr="00530D2E">
              <w:rPr>
                <w:sz w:val="28"/>
                <w:szCs w:val="22"/>
              </w:rPr>
              <w:t>ід</w:t>
            </w:r>
            <w:r>
              <w:rPr>
                <w:sz w:val="28"/>
                <w:szCs w:val="22"/>
              </w:rPr>
              <w:t xml:space="preserve"> 17.11.2022</w:t>
            </w:r>
            <w:r w:rsidR="00530D2E" w:rsidRPr="00530D2E">
              <w:rPr>
                <w:sz w:val="28"/>
                <w:szCs w:val="22"/>
              </w:rPr>
              <w:t xml:space="preserve"> р. №</w:t>
            </w:r>
            <w:r>
              <w:rPr>
                <w:sz w:val="28"/>
                <w:szCs w:val="22"/>
              </w:rPr>
              <w:t xml:space="preserve"> 20</w:t>
            </w:r>
          </w:p>
          <w:p w14:paraId="63A3BB58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1B571954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0B1C3BC5" w14:textId="0E78E6A4" w:rsid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Технологічна картка</w:t>
            </w: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01161</w:t>
            </w:r>
          </w:p>
          <w:p w14:paraId="777376BE" w14:textId="04E2C7EB" w:rsidR="00530D2E" w:rsidRPr="00530D2E" w:rsidRDefault="00530D2E" w:rsidP="00530D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0D2E">
              <w:rPr>
                <w:rFonts w:eastAsia="Calibri"/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14:paraId="239F3EF3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2F3EC7B8" w14:textId="77777777" w:rsidR="00530D2E" w:rsidRPr="00530D2E" w:rsidRDefault="00530D2E" w:rsidP="00530D2E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530D2E">
              <w:rPr>
                <w:b/>
                <w:sz w:val="28"/>
                <w:szCs w:val="28"/>
                <w:u w:val="single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  <w:p w14:paraId="1680B6B6" w14:textId="77777777" w:rsidR="00530D2E" w:rsidRPr="00530D2E" w:rsidRDefault="00530D2E" w:rsidP="00530D2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0D2E">
              <w:rPr>
                <w:rFonts w:eastAsia="Calibri"/>
                <w:sz w:val="20"/>
                <w:lang w:eastAsia="ru-RU"/>
              </w:rPr>
              <w:t xml:space="preserve">(назва адміністративної послуги) </w:t>
            </w:r>
          </w:p>
          <w:p w14:paraId="657E97B2" w14:textId="77777777" w:rsidR="00530D2E" w:rsidRPr="00530D2E" w:rsidRDefault="00530D2E" w:rsidP="00530D2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0D2E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30D2E">
              <w:rPr>
                <w:rFonts w:eastAsia="Calibri"/>
                <w:sz w:val="20"/>
                <w:lang w:eastAsia="ru-RU"/>
              </w:rPr>
              <w:t xml:space="preserve"> </w:t>
            </w:r>
            <w:r w:rsidRPr="00530D2E">
              <w:rPr>
                <w:rFonts w:eastAsia="Calibri"/>
                <w:szCs w:val="24"/>
                <w:lang w:eastAsia="ru-RU"/>
              </w:rPr>
              <w:t xml:space="preserve">                   </w:t>
            </w:r>
          </w:p>
          <w:p w14:paraId="448E7762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</w:pPr>
            <w:r w:rsidRPr="00530D2E">
              <w:rPr>
                <w:rFonts w:eastAsia="Calibri"/>
                <w:b/>
                <w:sz w:val="28"/>
                <w:szCs w:val="28"/>
                <w:lang w:eastAsia="ru-RU"/>
              </w:rPr>
              <w:t>Жовківська міська рада</w:t>
            </w:r>
            <w:r w:rsidRPr="00530D2E">
              <w:rPr>
                <w:rFonts w:eastAsia="Calibri"/>
                <w:b/>
                <w:sz w:val="2"/>
                <w:szCs w:val="2"/>
                <w:lang w:eastAsia="ru-RU"/>
              </w:rPr>
              <w:t>.</w:t>
            </w:r>
          </w:p>
          <w:p w14:paraId="2886BDC6" w14:textId="77777777" w:rsidR="00530D2E" w:rsidRPr="00530D2E" w:rsidRDefault="00530D2E" w:rsidP="00530D2E">
            <w:pPr>
              <w:jc w:val="center"/>
              <w:rPr>
                <w:rFonts w:eastAsia="Calibri"/>
                <w:sz w:val="20"/>
                <w:lang w:eastAsia="ru-RU"/>
              </w:rPr>
            </w:pPr>
          </w:p>
          <w:tbl>
            <w:tblPr>
              <w:tblW w:w="9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2910"/>
              <w:gridCol w:w="2020"/>
              <w:gridCol w:w="1671"/>
              <w:gridCol w:w="1996"/>
            </w:tblGrid>
            <w:tr w:rsidR="00530D2E" w:rsidRPr="00530D2E" w14:paraId="4CE73F63" w14:textId="77777777" w:rsidTr="000F173B">
              <w:trPr>
                <w:trHeight w:val="2117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B203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5806655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77C2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0019461E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64A38B18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>Етапи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F94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5936ECF0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C8C6E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 xml:space="preserve">Дія </w:t>
                  </w:r>
                </w:p>
                <w:p w14:paraId="6714183F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08F32340" w14:textId="77777777" w:rsidR="00530D2E" w:rsidRPr="00530D2E" w:rsidRDefault="00530D2E" w:rsidP="00BE558A">
                  <w:pPr>
                    <w:framePr w:hSpace="180" w:wrap="around" w:vAnchor="text" w:hAnchor="margin" w:x="1" w:y="-727"/>
                    <w:ind w:left="-52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виконує – В</w:t>
                  </w:r>
                </w:p>
                <w:p w14:paraId="729BF31D" w14:textId="77777777" w:rsidR="00530D2E" w:rsidRPr="00530D2E" w:rsidRDefault="00530D2E" w:rsidP="00BE558A">
                  <w:pPr>
                    <w:framePr w:hSpace="180" w:wrap="around" w:vAnchor="text" w:hAnchor="margin" w:x="1" w:y="-727"/>
                    <w:ind w:left="-52" w:right="-42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бере участь –У</w:t>
                  </w:r>
                </w:p>
                <w:p w14:paraId="63CA8775" w14:textId="77777777" w:rsidR="00530D2E" w:rsidRPr="00530D2E" w:rsidRDefault="00530D2E" w:rsidP="00BE558A">
                  <w:pPr>
                    <w:framePr w:hSpace="180" w:wrap="around" w:vAnchor="text" w:hAnchor="margin" w:x="1" w:y="-727"/>
                    <w:ind w:left="-52" w:right="-42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погоджує – П</w:t>
                  </w:r>
                </w:p>
                <w:p w14:paraId="6BBB914E" w14:textId="77777777" w:rsidR="00530D2E" w:rsidRPr="00530D2E" w:rsidRDefault="00530D2E" w:rsidP="00BE558A">
                  <w:pPr>
                    <w:framePr w:hSpace="180" w:wrap="around" w:vAnchor="text" w:hAnchor="margin" w:x="1" w:y="-727"/>
                    <w:ind w:left="-52" w:right="-42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затверджує - З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5C91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5C65EAA2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>Термін виконання</w:t>
                  </w:r>
                </w:p>
              </w:tc>
            </w:tr>
            <w:tr w:rsidR="00530D2E" w:rsidRPr="00530D2E" w14:paraId="4231BA4F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7A070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2E2F9" w14:textId="77777777" w:rsidR="00530D2E" w:rsidRPr="00530D2E" w:rsidRDefault="00530D2E" w:rsidP="00BE558A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Перевірка та прийом документів, реєстрація заяви та видача опису заявнику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A2EB8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Адміністратор центру надання адміністративних послуг (ЦНАП)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0E88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31D2809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5B6B0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7A8E5A78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1-й день</w:t>
                  </w:r>
                </w:p>
              </w:tc>
            </w:tr>
            <w:tr w:rsidR="00530D2E" w:rsidRPr="00530D2E" w14:paraId="149273CF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5475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E7188" w14:textId="77777777" w:rsidR="00530D2E" w:rsidRPr="00530D2E" w:rsidRDefault="00530D2E" w:rsidP="00BE558A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Формування справи, занесення даних до реєстру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6263A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654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559AFEFA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4A0C7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C08B19C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1-й день</w:t>
                  </w:r>
                </w:p>
              </w:tc>
            </w:tr>
            <w:tr w:rsidR="00530D2E" w:rsidRPr="00530D2E" w14:paraId="04EB72B9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1804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2E07D" w14:textId="77777777" w:rsidR="00530D2E" w:rsidRPr="00530D2E" w:rsidRDefault="00530D2E" w:rsidP="00BE558A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Передача пакету документів заявника до структурного підрозділу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D3D5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0B1D639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2E0E4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4FA4B6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C1160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72A37C7B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1-2-й день</w:t>
                  </w:r>
                </w:p>
              </w:tc>
            </w:tr>
            <w:tr w:rsidR="00530D2E" w:rsidRPr="00530D2E" w14:paraId="4F34D94A" w14:textId="77777777" w:rsidTr="000F173B">
              <w:trPr>
                <w:trHeight w:val="1111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CD662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49C4" w14:textId="77777777" w:rsidR="00530D2E" w:rsidRPr="00530D2E" w:rsidRDefault="00530D2E" w:rsidP="00BE558A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Запис у листі про проходження справи щодо отримання пакету документів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A7B7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D01E435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9F18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5F902D64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2EB8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24F1712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1-2-й день</w:t>
                  </w:r>
                </w:p>
              </w:tc>
            </w:tr>
            <w:tr w:rsidR="00530D2E" w:rsidRPr="00530D2E" w14:paraId="2D0A5E71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0DE39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A1197" w14:textId="77777777" w:rsidR="00530D2E" w:rsidRPr="00530D2E" w:rsidRDefault="00530D2E" w:rsidP="00BE558A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Перевірка на відсутність підстав для відмови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1A261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Відділ </w:t>
                  </w:r>
                </w:p>
                <w:p w14:paraId="6A1F1284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земельних ресурсів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4365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022453AF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B19D2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5E45E44A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5D4A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C5FC5" w14:textId="77777777" w:rsidR="00530D2E" w:rsidRPr="00530D2E" w:rsidRDefault="00530D2E" w:rsidP="00BE558A">
                  <w:pPr>
                    <w:framePr w:hSpace="180" w:wrap="around" w:vAnchor="text" w:hAnchor="margin" w:x="1" w:y="-727"/>
                    <w:rPr>
                      <w:color w:val="000000"/>
                      <w:szCs w:val="24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Підготовка проекту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AC29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593761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Відділ </w:t>
                  </w:r>
                </w:p>
                <w:p w14:paraId="5525E9F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земельних ресурсів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20A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9881BD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0A0CE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34CC8409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3C27A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882C2" w14:textId="77777777" w:rsidR="00530D2E" w:rsidRPr="00530D2E" w:rsidRDefault="00530D2E" w:rsidP="00BE558A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 xml:space="preserve">Розгляд проекту рішення на депутатських комісіях та на черговому пленарному засіданні (слуханні) сесії 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2E68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590A3521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Сесія Жовківської міської ради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1BCF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428D8D3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2DD9B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4C13F978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22982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F2AB4" w14:textId="77777777" w:rsidR="00530D2E" w:rsidRPr="00530D2E" w:rsidRDefault="00530D2E" w:rsidP="00BE558A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Передача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62A5D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3313E5B6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Відділ </w:t>
                  </w:r>
                </w:p>
                <w:p w14:paraId="1D604C3D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земельних ресурсів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80D4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0EAFEF21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57B9D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669A301D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5CB7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4D2FB671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6DE59" w14:textId="77777777" w:rsidR="00530D2E" w:rsidRPr="00530D2E" w:rsidRDefault="00530D2E" w:rsidP="00BE558A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Запис у листі про проходження справи щодо отримання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D93D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267025B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22703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6D2F82A4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C4A3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</w:p>
                <w:p w14:paraId="558B932E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 xml:space="preserve">   30-й день</w:t>
                  </w:r>
                </w:p>
              </w:tc>
            </w:tr>
            <w:tr w:rsidR="00530D2E" w:rsidRPr="00530D2E" w14:paraId="10DAEB99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4B1A9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0742A" w14:textId="77777777" w:rsidR="00530D2E" w:rsidRPr="00530D2E" w:rsidRDefault="00530D2E" w:rsidP="00BE558A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Повідомлення заявнику про час та місце отримання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54BF2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3FFF50D7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D1E59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81218CC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E0322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30-й день або на наступний день після прийняття рішення на сесії</w:t>
                  </w:r>
                </w:p>
              </w:tc>
            </w:tr>
            <w:tr w:rsidR="00530D2E" w:rsidRPr="00530D2E" w14:paraId="2065AAEA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D018F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18E88" w14:textId="77777777" w:rsidR="00530D2E" w:rsidRPr="00530D2E" w:rsidRDefault="00530D2E" w:rsidP="00BE558A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Видача заявнику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5F178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D3807" w14:textId="77777777" w:rsidR="00530D2E" w:rsidRPr="00530D2E" w:rsidRDefault="00530D2E" w:rsidP="00BE558A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B1732" w14:textId="77777777" w:rsidR="00530D2E" w:rsidRPr="00530D2E" w:rsidRDefault="00530D2E" w:rsidP="00BE558A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30-й день або на наступний день після прийняття рішення на сесії</w:t>
                  </w:r>
                </w:p>
              </w:tc>
            </w:tr>
          </w:tbl>
          <w:p w14:paraId="775A8D00" w14:textId="77777777" w:rsidR="00530D2E" w:rsidRPr="00530D2E" w:rsidRDefault="00530D2E" w:rsidP="00530D2E">
            <w:pPr>
              <w:rPr>
                <w:rFonts w:eastAsia="Calibri"/>
                <w:szCs w:val="24"/>
                <w:lang w:eastAsia="ru-RU"/>
              </w:rPr>
            </w:pPr>
          </w:p>
          <w:p w14:paraId="67E02977" w14:textId="77777777" w:rsidR="00530D2E" w:rsidRPr="00530D2E" w:rsidRDefault="00530D2E" w:rsidP="00530D2E">
            <w:pPr>
              <w:rPr>
                <w:rFonts w:eastAsia="Calibri"/>
                <w:szCs w:val="24"/>
                <w:lang w:eastAsia="ru-RU"/>
              </w:rPr>
            </w:pPr>
          </w:p>
          <w:p w14:paraId="1DA3ACCC" w14:textId="5E79C09F" w:rsidR="00530D2E" w:rsidRPr="00530D2E" w:rsidRDefault="00530D2E" w:rsidP="00530D2E">
            <w:pPr>
              <w:pStyle w:val="a3"/>
              <w:ind w:left="142" w:hanging="142"/>
              <w:rPr>
                <w:rFonts w:ascii="Calibri" w:hAnsi="Calibri"/>
                <w:b/>
                <w:sz w:val="28"/>
                <w:szCs w:val="28"/>
              </w:rPr>
            </w:pPr>
            <w:r w:rsidRPr="00530D2E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</w:t>
            </w:r>
          </w:p>
          <w:p w14:paraId="2B28DD89" w14:textId="77777777" w:rsidR="00530D2E" w:rsidRPr="00530D2E" w:rsidRDefault="00530D2E" w:rsidP="00530D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14:paraId="59C798ED" w14:textId="77777777" w:rsidR="00530D2E" w:rsidRPr="00530D2E" w:rsidRDefault="00530D2E" w:rsidP="00530D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14:paraId="3655EF74" w14:textId="662D8EEA" w:rsidR="00136D6F" w:rsidRPr="005E0318" w:rsidRDefault="00136D6F" w:rsidP="005E0318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</w:tc>
      </w:tr>
    </w:tbl>
    <w:p w14:paraId="3DA3F877" w14:textId="77777777" w:rsidR="005269F3" w:rsidRDefault="005269F3"/>
    <w:sectPr w:rsidR="005269F3" w:rsidSect="0052436D">
      <w:pgSz w:w="11906" w:h="16838" w:code="9"/>
      <w:pgMar w:top="709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1659A"/>
    <w:rsid w:val="00030404"/>
    <w:rsid w:val="000428AE"/>
    <w:rsid w:val="00136D6F"/>
    <w:rsid w:val="00332FF2"/>
    <w:rsid w:val="00393A63"/>
    <w:rsid w:val="0052436D"/>
    <w:rsid w:val="005269F3"/>
    <w:rsid w:val="00530D2E"/>
    <w:rsid w:val="005655DD"/>
    <w:rsid w:val="005C52E4"/>
    <w:rsid w:val="005E0318"/>
    <w:rsid w:val="00613362"/>
    <w:rsid w:val="006219E1"/>
    <w:rsid w:val="00640208"/>
    <w:rsid w:val="006630C8"/>
    <w:rsid w:val="006E0CA1"/>
    <w:rsid w:val="006E1E9B"/>
    <w:rsid w:val="00735DFB"/>
    <w:rsid w:val="0074733E"/>
    <w:rsid w:val="00784C79"/>
    <w:rsid w:val="007A3542"/>
    <w:rsid w:val="0093152B"/>
    <w:rsid w:val="009E0642"/>
    <w:rsid w:val="00A97F0C"/>
    <w:rsid w:val="00BB380E"/>
    <w:rsid w:val="00BC3808"/>
    <w:rsid w:val="00BE558A"/>
    <w:rsid w:val="00BF407A"/>
    <w:rsid w:val="00C004E5"/>
    <w:rsid w:val="00C01B4D"/>
    <w:rsid w:val="00C542AE"/>
    <w:rsid w:val="00C561C7"/>
    <w:rsid w:val="00CF3283"/>
    <w:rsid w:val="00E2380A"/>
    <w:rsid w:val="00E55B1B"/>
    <w:rsid w:val="00E63530"/>
    <w:rsid w:val="00E9233E"/>
    <w:rsid w:val="00ED1B1F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C9F0930-F7CE-4626-95D7-F9C47CC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39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4296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2022-08-05T14:26:00Z</cp:lastPrinted>
  <dcterms:created xsi:type="dcterms:W3CDTF">2023-01-10T14:07:00Z</dcterms:created>
  <dcterms:modified xsi:type="dcterms:W3CDTF">2023-01-10T14:07:00Z</dcterms:modified>
</cp:coreProperties>
</file>