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F35C33" w:rsidRPr="00F35C33" w:rsidRDefault="00F35C33" w:rsidP="00F35C33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F35C33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F35C33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782CB4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000</w:t>
      </w:r>
      <w:r w:rsidR="00782CB4" w:rsidRPr="00F35C33">
        <w:rPr>
          <w:b/>
          <w:color w:val="000000" w:themeColor="text1"/>
          <w:sz w:val="24"/>
          <w:szCs w:val="24"/>
          <w:lang w:eastAsia="uk-UA"/>
        </w:rPr>
        <w:t>56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>а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дміністративн</w:t>
      </w:r>
      <w:r w:rsidRPr="00C734BF">
        <w:rPr>
          <w:b/>
          <w:color w:val="000000" w:themeColor="text1"/>
          <w:sz w:val="24"/>
          <w:szCs w:val="24"/>
          <w:lang w:eastAsia="uk-UA"/>
        </w:rPr>
        <w:t>ої</w:t>
      </w:r>
      <w:r w:rsidR="004B0345"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послуг</w:t>
      </w:r>
      <w:r w:rsidRPr="00C734BF">
        <w:rPr>
          <w:b/>
          <w:color w:val="000000" w:themeColor="text1"/>
          <w:sz w:val="24"/>
          <w:szCs w:val="24"/>
          <w:lang w:eastAsia="uk-UA"/>
        </w:rPr>
        <w:t>и</w:t>
      </w:r>
    </w:p>
    <w:p w:rsidR="009A498B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з державної реєстрації</w:t>
      </w:r>
      <w:r w:rsidR="00782CB4">
        <w:rPr>
          <w:b/>
          <w:color w:val="000000" w:themeColor="text1"/>
          <w:sz w:val="24"/>
          <w:szCs w:val="24"/>
          <w:lang w:eastAsia="uk-UA"/>
        </w:rPr>
        <w:t xml:space="preserve"> переходу юридичної особи з модельного статуту на діяльність на підставі власного установчого документа (крім громадського формування)</w:t>
      </w:r>
      <w:r w:rsidR="009E3A1B">
        <w:rPr>
          <w:b/>
          <w:color w:val="000000" w:themeColor="text1"/>
          <w:sz w:val="24"/>
          <w:szCs w:val="24"/>
          <w:lang w:eastAsia="uk-UA"/>
        </w:rPr>
        <w:t xml:space="preserve">  </w:t>
      </w:r>
    </w:p>
    <w:p w:rsidR="00CF720D" w:rsidRPr="00C734BF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1DE" w:rsidRDefault="00AF31DE" w:rsidP="00AF31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AF31DE" w:rsidRDefault="00F70B20" w:rsidP="00AF31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AF31DE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AF31DE" w:rsidRDefault="00F70B20" w:rsidP="00AF31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AF31DE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AF31DE" w:rsidRDefault="00F70B20" w:rsidP="00AF31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AF31DE">
              <w:rPr>
                <w:sz w:val="24"/>
                <w:szCs w:val="24"/>
                <w:lang w:eastAsia="uk-UA"/>
              </w:rPr>
              <w:t>’ятниця – субота з 08.00 до 15.00 год</w:t>
            </w:r>
          </w:p>
          <w:p w:rsidR="005C686C" w:rsidRDefault="005C686C" w:rsidP="00AF31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AF31DE" w:rsidP="005C686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Pr="005C686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F70B20">
              <w:rPr>
                <w:b/>
                <w:sz w:val="24"/>
                <w:szCs w:val="24"/>
                <w:lang w:eastAsia="uk-UA"/>
              </w:rPr>
              <w:t>+38</w:t>
            </w:r>
            <w:r w:rsidR="00116B1A"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116B1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5C686C" w:rsidRPr="00F35C33">
              <w:rPr>
                <w:sz w:val="24"/>
                <w:szCs w:val="24"/>
                <w:lang w:val="ru-RU" w:eastAsia="uk-UA"/>
              </w:rPr>
              <w:t xml:space="preserve"> </w:t>
            </w:r>
            <w:r w:rsidR="005C686C">
              <w:rPr>
                <w:sz w:val="24"/>
                <w:szCs w:val="24"/>
                <w:lang w:eastAsia="uk-UA"/>
              </w:rPr>
              <w:t>державні реєстратори  тел.+38(098)5469616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F35C33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F35C33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F35C33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AB119D" w:rsidRPr="00F35C33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AB119D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AB119D" w:rsidRPr="00F35C33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AB119D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4A7B0F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4A7B0F">
                <w:rPr>
                  <w:rStyle w:val="ac"/>
                </w:rPr>
                <w:t xml:space="preserve">Закон України „Про </w:t>
              </w:r>
              <w:r w:rsidR="00611035" w:rsidRPr="004A7B0F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1CDC" w:rsidRDefault="004A7B0F" w:rsidP="005E1CDC">
            <w:pPr>
              <w:pStyle w:val="rvps12"/>
              <w:spacing w:line="276" w:lineRule="auto"/>
              <w:jc w:val="both"/>
              <w:rPr>
                <w:color w:val="000000" w:themeColor="text1"/>
              </w:rPr>
            </w:pPr>
            <w:hyperlink r:id="rId9" w:anchor="Text" w:history="1">
              <w:r w:rsidR="005E1CDC" w:rsidRPr="004A7B0F">
                <w:rPr>
                  <w:rStyle w:val="ac"/>
                  <w:lang w:eastAsia="en-US"/>
                </w:rPr>
                <w:t>Постанова Кабінету Міністрів України від 04.12.2019 № 1137 «Питання Єдиного державного веб</w:t>
              </w:r>
              <w:r w:rsidR="00F70B20" w:rsidRPr="004A7B0F">
                <w:rPr>
                  <w:rStyle w:val="ac"/>
                  <w:lang w:eastAsia="en-US"/>
                </w:rPr>
                <w:t xml:space="preserve"> </w:t>
              </w:r>
              <w:r w:rsidR="005E1CDC" w:rsidRPr="004A7B0F">
                <w:rPr>
                  <w:rStyle w:val="ac"/>
                  <w:lang w:eastAsia="en-US"/>
                </w:rPr>
                <w:t>порталу електронних послуг та Реєстру адміністративних послуг</w:t>
              </w:r>
            </w:hyperlink>
            <w:r w:rsidR="005E1CDC">
              <w:rPr>
                <w:color w:val="000000" w:themeColor="text1"/>
                <w:lang w:eastAsia="en-US"/>
              </w:rPr>
              <w:t>»</w:t>
            </w:r>
          </w:p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4A7B0F" w:rsidP="00782CB4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D7266B" w:rsidRPr="004A7B0F">
                <w:rPr>
                  <w:rStyle w:val="ac"/>
                  <w:sz w:val="24"/>
                  <w:szCs w:val="24"/>
                </w:rPr>
                <w:t xml:space="preserve">Наказ Міністерства </w:t>
              </w:r>
              <w:r w:rsidR="009E15CD" w:rsidRPr="004A7B0F">
                <w:rPr>
                  <w:rStyle w:val="ac"/>
                  <w:sz w:val="24"/>
                  <w:szCs w:val="24"/>
                </w:rPr>
                <w:t xml:space="preserve">юстиції України від </w:t>
              </w:r>
              <w:r w:rsidR="00782CB4" w:rsidRPr="004A7B0F">
                <w:rPr>
                  <w:rStyle w:val="ac"/>
                  <w:sz w:val="24"/>
                  <w:szCs w:val="24"/>
                </w:rPr>
                <w:t xml:space="preserve">18.11.2016 № 3268/5 «Про затвердження форм заяв у сфері державної реєстрації юридичних осіб, фізичних осіб – підприємців та </w:t>
              </w:r>
              <w:r w:rsidR="00782CB4" w:rsidRPr="004A7B0F">
                <w:rPr>
                  <w:rStyle w:val="ac"/>
                  <w:sz w:val="24"/>
                  <w:szCs w:val="24"/>
                </w:rPr>
                <w:lastRenderedPageBreak/>
                <w:t>громадських формувань», зареєстрований у Міністерстві юстиції України 18.11.2016 № 1500/29630</w:t>
              </w:r>
            </w:hyperlink>
            <w:r w:rsidR="00782CB4">
              <w:rPr>
                <w:color w:val="000000" w:themeColor="text1"/>
                <w:sz w:val="24"/>
                <w:szCs w:val="24"/>
              </w:rPr>
              <w:t>;</w:t>
            </w:r>
          </w:p>
          <w:p w:rsidR="004A7B0F" w:rsidRDefault="004A7B0F" w:rsidP="00782CB4">
            <w:pPr>
              <w:rPr>
                <w:color w:val="000000" w:themeColor="text1"/>
                <w:sz w:val="24"/>
                <w:szCs w:val="24"/>
              </w:rPr>
            </w:pPr>
          </w:p>
          <w:p w:rsidR="00782CB4" w:rsidRDefault="004A7B0F" w:rsidP="00782CB4">
            <w:pPr>
              <w:rPr>
                <w:color w:val="000000" w:themeColor="text1"/>
                <w:sz w:val="24"/>
                <w:szCs w:val="24"/>
              </w:rPr>
            </w:pPr>
            <w:hyperlink r:id="rId11" w:anchor="Text" w:history="1">
              <w:r w:rsidR="00782CB4" w:rsidRPr="004A7B0F">
                <w:rPr>
                  <w:rStyle w:val="ac"/>
                  <w:sz w:val="24"/>
                  <w:szCs w:val="24"/>
                </w:rPr>
                <w:t xml:space="preserve">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</w:t>
              </w:r>
              <w:r w:rsidR="00D967D2" w:rsidRPr="004A7B0F">
                <w:rPr>
                  <w:rStyle w:val="ac"/>
                  <w:sz w:val="24"/>
                  <w:szCs w:val="24"/>
                </w:rPr>
                <w:t>09.02.2016 за № 200/28330;</w:t>
              </w:r>
            </w:hyperlink>
          </w:p>
          <w:p w:rsidR="004A7B0F" w:rsidRDefault="004A7B0F" w:rsidP="00782CB4">
            <w:pPr>
              <w:rPr>
                <w:color w:val="000000" w:themeColor="text1"/>
                <w:sz w:val="24"/>
                <w:szCs w:val="24"/>
              </w:rPr>
            </w:pPr>
          </w:p>
          <w:p w:rsidR="0052224F" w:rsidRPr="009E15CD" w:rsidRDefault="004A7B0F" w:rsidP="00782CB4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52224F" w:rsidRPr="004A7B0F">
                <w:rPr>
                  <w:rStyle w:val="ac"/>
                  <w:sz w:val="24"/>
                  <w:szCs w:val="24"/>
                </w:rPr>
                <w:t>«Про затвердження Порядку функціонування порталу електронних сервісів юридичних осіб, фізичних осіб- підприємців та громадських формувань, що не мають статусу юридичної особи», зареєстрований у Міністерстві юстиції  України 23.03.2016 № 427/28557</w:t>
              </w:r>
            </w:hyperlink>
            <w:bookmarkStart w:id="2" w:name="_GoBack"/>
            <w:bookmarkEnd w:id="2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F35C33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C734BF" w:rsidRDefault="00975AB0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Звернення </w:t>
            </w:r>
            <w:r w:rsidR="005C2C3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уповноваженого представника юридичної особи (далі – заявник)</w:t>
            </w:r>
          </w:p>
        </w:tc>
      </w:tr>
      <w:tr w:rsidR="00E937A2" w:rsidRPr="00C734BF" w:rsidTr="005C2C3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5C2C38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629E6">
              <w:rPr>
                <w:lang w:val="uk-UA"/>
              </w:rPr>
              <w:t>с</w:t>
            </w:r>
            <w:r>
              <w:rPr>
                <w:lang w:val="uk-UA"/>
              </w:rPr>
              <w:t>труктура власності за формою та змістом, визначеними відповідно до законодавства;</w:t>
            </w:r>
          </w:p>
          <w:p w:rsidR="005C2C38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629E6">
              <w:rPr>
                <w:lang w:val="uk-UA"/>
              </w:rPr>
              <w:t>в</w:t>
            </w:r>
            <w:r>
              <w:rPr>
                <w:lang w:val="uk-UA"/>
              </w:rPr>
              <w:t>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- у разі, якщо засновником юридичної особи є юридична особа – нерезиден</w:t>
            </w:r>
            <w:r w:rsidR="005629E6">
              <w:rPr>
                <w:lang w:val="uk-UA"/>
              </w:rPr>
              <w:t>т</w:t>
            </w:r>
            <w:r>
              <w:rPr>
                <w:lang w:val="uk-UA"/>
              </w:rPr>
              <w:t>;</w:t>
            </w:r>
          </w:p>
          <w:p w:rsidR="005C2C38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629E6">
              <w:rPr>
                <w:lang w:val="uk-UA"/>
              </w:rPr>
              <w:t>н</w:t>
            </w:r>
            <w:r>
              <w:rPr>
                <w:lang w:val="uk-UA"/>
              </w:rPr>
              <w:t xml:space="preserve">отаріально засвідчена копія документа, що посвідчує особу, яка є кінцевим </w:t>
            </w:r>
            <w:proofErr w:type="spellStart"/>
            <w:r>
              <w:rPr>
                <w:lang w:val="uk-UA"/>
              </w:rPr>
              <w:t>бен</w:t>
            </w:r>
            <w:r w:rsidR="005629E6">
              <w:rPr>
                <w:lang w:val="uk-UA"/>
              </w:rPr>
              <w:t>е</w:t>
            </w:r>
            <w:r>
              <w:rPr>
                <w:lang w:val="uk-UA"/>
              </w:rPr>
              <w:t>фіціарним</w:t>
            </w:r>
            <w:proofErr w:type="spellEnd"/>
            <w:r>
              <w:rPr>
                <w:lang w:val="uk-UA"/>
              </w:rPr>
              <w:t xml:space="preserve"> власником юридичної особи, - для фізичної особи – нерезидента та, якщо такий документ оформлений без застосування Єдиного державного демографічного реєстру</w:t>
            </w:r>
            <w:r w:rsidR="005629E6">
              <w:rPr>
                <w:lang w:val="uk-UA"/>
              </w:rPr>
              <w:t>, - для фізичної особи – резидента;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установчий документ юридичної особи;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примірник оригіналу (нотаріально засвідчена копія) документа, що посвідчує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5629E6" w:rsidRDefault="005629E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>
              <w:rPr>
                <w:lang w:val="uk-UA"/>
              </w:rPr>
              <w:lastRenderedPageBreak/>
              <w:t>(крім випадку)</w:t>
            </w:r>
            <w:r w:rsidR="00873FF3">
              <w:rPr>
                <w:lang w:val="uk-UA"/>
              </w:rPr>
              <w:t>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  <w:r>
              <w:rPr>
                <w:lang w:val="uk-UA"/>
              </w:rPr>
              <w:t xml:space="preserve"> </w:t>
            </w:r>
          </w:p>
          <w:p w:rsidR="00873FF3" w:rsidRPr="00F35C33" w:rsidRDefault="00873FF3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  <w:p w:rsidR="005C2C38" w:rsidRPr="003F2B80" w:rsidRDefault="005C2C38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5C686C">
        <w:trPr>
          <w:trHeight w:val="15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F35C33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Default="00F946A1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</w:t>
            </w:r>
            <w:r w:rsidR="00144E0B">
              <w:rPr>
                <w:sz w:val="24"/>
                <w:szCs w:val="24"/>
              </w:rPr>
              <w:t>,</w:t>
            </w:r>
          </w:p>
          <w:p w:rsidR="00144E0B" w:rsidRPr="00F946A1" w:rsidRDefault="00144E0B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818" w:rsidRPr="005F04BA" w:rsidRDefault="005F04BA" w:rsidP="00B2281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B22818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B22818" w:rsidRPr="005F04BA">
              <w:rPr>
                <w:b/>
                <w:color w:val="000000" w:themeColor="text1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AEE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06E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016C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Зупинення розгляду документів здійснюється у строк, встановлений для державної реєстрації.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016C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BB7C1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</w:t>
            </w:r>
            <w:r w:rsidR="00365BDC">
              <w:rPr>
                <w:color w:val="000000" w:themeColor="text1"/>
                <w:sz w:val="24"/>
                <w:szCs w:val="24"/>
              </w:rPr>
              <w:t>», не в повному обсязі;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B01B5" w:rsidRDefault="001B01B5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подання документів з порушенням встановленого законодавством строку для їх подання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1B01B5" w:rsidRDefault="00BE635E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35C33">
              <w:rPr>
                <w:color w:val="000000" w:themeColor="text1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у</w:t>
            </w:r>
            <w:r w:rsidR="001B01B5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подані до неналежного суб’єкта державної  реєстрації;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 усунуто підстави для зупинення розгляду документів протягом встановленого строку;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суперечать вимогам Конституції та законів України;</w:t>
            </w:r>
          </w:p>
          <w:p w:rsidR="001B01B5" w:rsidRDefault="002569B0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невідповідність відомостей, зазначених у документах, поданих для державної реєстрації, відомостям, що </w:t>
            </w:r>
            <w:r>
              <w:rPr>
                <w:color w:val="000000" w:themeColor="text1"/>
                <w:lang w:val="uk-UA"/>
              </w:rPr>
              <w:lastRenderedPageBreak/>
              <w:t>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:rsidR="007F0721" w:rsidRPr="00C734BF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9B0" w:rsidRDefault="005F04BA" w:rsidP="002569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792D53" w:rsidRDefault="00792D53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F04BA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оприлюднюється на порталі електронних сервісів та доступні для їх пошуку за кодом доступу.</w:t>
            </w:r>
          </w:p>
          <w:p w:rsidR="00456B82" w:rsidRPr="003F2B80" w:rsidRDefault="002B7BC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456B8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Pr="005C686C" w:rsidRDefault="0074379D" w:rsidP="007043FC">
      <w:pPr>
        <w:rPr>
          <w:b/>
          <w:color w:val="000000" w:themeColor="text1"/>
        </w:rPr>
      </w:pPr>
      <w:bookmarkStart w:id="11" w:name="_Hlk113952298"/>
    </w:p>
    <w:bookmarkEnd w:id="11"/>
    <w:p w:rsidR="0074379D" w:rsidRDefault="0074379D" w:rsidP="007043FC">
      <w:pPr>
        <w:rPr>
          <w:color w:val="000000" w:themeColor="text1"/>
        </w:rPr>
      </w:pPr>
    </w:p>
    <w:p w:rsidR="00BE635E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</w:t>
      </w: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E635E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F35C33" w:rsidRDefault="00BE635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</w:p>
    <w:p w:rsidR="00F35C33" w:rsidRDefault="00F35C3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C686C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</w:t>
      </w:r>
      <w:r w:rsidR="00292B4B">
        <w:rPr>
          <w:color w:val="000000" w:themeColor="text1"/>
          <w:sz w:val="24"/>
          <w:szCs w:val="24"/>
          <w:lang w:eastAsia="uk-UA"/>
        </w:rPr>
        <w:t xml:space="preserve"> </w:t>
      </w:r>
    </w:p>
    <w:p w:rsidR="005C686C" w:rsidRDefault="005C68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5C68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</w:t>
      </w:r>
      <w:r w:rsidR="00292B4B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F35C33" w:rsidRPr="004A7B0F" w:rsidRDefault="00F35C33" w:rsidP="00F35C33">
      <w:pPr>
        <w:ind w:left="5812"/>
        <w:jc w:val="left"/>
        <w:rPr>
          <w:color w:val="000000" w:themeColor="text1"/>
          <w:sz w:val="24"/>
          <w:szCs w:val="24"/>
          <w:lang w:val="ru-RU"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4A7B0F">
        <w:rPr>
          <w:color w:val="000000" w:themeColor="text1"/>
          <w:sz w:val="24"/>
          <w:szCs w:val="24"/>
          <w:lang w:val="ru-RU"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4A7B0F">
        <w:rPr>
          <w:color w:val="000000" w:themeColor="text1"/>
          <w:sz w:val="24"/>
          <w:szCs w:val="24"/>
          <w:lang w:val="ru-RU" w:eastAsia="uk-UA"/>
        </w:rPr>
        <w:t xml:space="preserve"> 20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B1083A" w:rsidRPr="007C4C1C" w:rsidRDefault="00B1083A" w:rsidP="00B1083A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BE635E">
        <w:rPr>
          <w:b/>
          <w:lang w:eastAsia="uk-UA"/>
        </w:rPr>
        <w:t>ОЛОГІ</w:t>
      </w:r>
      <w:r>
        <w:rPr>
          <w:b/>
          <w:lang w:eastAsia="uk-UA"/>
        </w:rPr>
        <w:t>ЧНА КАРТКА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  <w:r w:rsidR="00D079D7">
        <w:rPr>
          <w:b/>
          <w:lang w:eastAsia="uk-UA"/>
        </w:rPr>
        <w:t xml:space="preserve"> 00056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292B4B" w:rsidRDefault="00C50A7D" w:rsidP="0074379D">
      <w:pPr>
        <w:jc w:val="center"/>
        <w:rPr>
          <w:b/>
        </w:rPr>
      </w:pPr>
      <w:r w:rsidRPr="00263A4C">
        <w:rPr>
          <w:b/>
        </w:rPr>
        <w:t xml:space="preserve">з державної реєстрації </w:t>
      </w:r>
      <w:r w:rsidR="00292B4B">
        <w:rPr>
          <w:b/>
        </w:rPr>
        <w:t>переходу юридичної особи на діяльність на підставі модельного статуту (крім громадського формування та релігійної організації)</w:t>
      </w:r>
    </w:p>
    <w:p w:rsidR="00C50A7D" w:rsidRPr="00D079D7" w:rsidRDefault="00C50A7D" w:rsidP="0074379D">
      <w:pPr>
        <w:jc w:val="center"/>
        <w:rPr>
          <w:sz w:val="24"/>
          <w:szCs w:val="24"/>
        </w:rPr>
      </w:pPr>
      <w:r w:rsidRPr="00D079D7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D079D7">
        <w:rPr>
          <w:sz w:val="24"/>
          <w:szCs w:val="24"/>
        </w:rPr>
        <w:t>Жовківської</w:t>
      </w:r>
      <w:proofErr w:type="spellEnd"/>
      <w:r w:rsidRPr="00D079D7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200F4A">
        <w:trPr>
          <w:trHeight w:val="36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 w:rsidP="00D079D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переходу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особи з модельного статуту на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діяльність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підставі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власного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79D7">
              <w:rPr>
                <w:sz w:val="24"/>
                <w:szCs w:val="24"/>
                <w:lang w:val="ru-RU"/>
              </w:rPr>
              <w:t>установчого</w:t>
            </w:r>
            <w:proofErr w:type="spellEnd"/>
            <w:r w:rsidR="00D079D7">
              <w:rPr>
                <w:sz w:val="24"/>
                <w:szCs w:val="24"/>
                <w:lang w:val="ru-RU"/>
              </w:rPr>
              <w:t xml:space="preserve"> документа</w:t>
            </w:r>
          </w:p>
          <w:p w:rsidR="00F52A2E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F52A2E">
              <w:rPr>
                <w:sz w:val="24"/>
                <w:szCs w:val="24"/>
              </w:rPr>
              <w:t xml:space="preserve">Перевірка документів, на відсутність підстав для зупинення розгляду документів або підстав для відмови у державній </w:t>
            </w:r>
            <w:proofErr w:type="spellStart"/>
            <w:r w:rsidR="00F52A2E">
              <w:rPr>
                <w:sz w:val="24"/>
                <w:szCs w:val="24"/>
              </w:rPr>
              <w:t>рєстрації</w:t>
            </w:r>
            <w:proofErr w:type="spellEnd"/>
          </w:p>
          <w:p w:rsidR="00200F4A" w:rsidRDefault="00200F4A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00F4A" w:rsidRDefault="00200F4A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00F4A" w:rsidRDefault="00200F4A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00F4A" w:rsidRDefault="00200F4A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F2B86" w:rsidRPr="00166292" w:rsidRDefault="004F2B86" w:rsidP="00D07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D079D7" w:rsidRDefault="00D079D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079D7" w:rsidRDefault="00D079D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</w:p>
          <w:p w:rsidR="00D079D7" w:rsidRDefault="00D079D7" w:rsidP="00D079D7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D079D7" w:rsidRPr="00166292" w:rsidRDefault="00D079D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02" w:rsidRPr="00D46172" w:rsidRDefault="00D079D7" w:rsidP="00D46172">
            <w:pPr>
              <w:spacing w:line="25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FCD" w:rsidRDefault="00E87FCD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2B4B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2B4B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2B4B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2B4B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292B4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510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="0096251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510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="0096251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4B" w:rsidRDefault="00F52A2E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F52A2E" w:rsidRDefault="00F52A2E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92B4B" w:rsidRDefault="00292B4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46172" w:rsidRPr="00166292" w:rsidRDefault="00D46172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Pr="00427505" w:rsidRDefault="00F52A2E" w:rsidP="004275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реєстрація переходу юридичної особи з модельного  статуту на діяльність на підставі власного установчого документа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5558C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67CC6" w:rsidRPr="00166292" w:rsidRDefault="00167CC6" w:rsidP="005558CC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5558C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виписки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5558CC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5558CC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Pr="00166292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58CC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200F4A" w:rsidRDefault="00200F4A" w:rsidP="007043FC">
      <w:pPr>
        <w:rPr>
          <w:color w:val="000000" w:themeColor="text1"/>
          <w:sz w:val="24"/>
          <w:szCs w:val="24"/>
        </w:rPr>
      </w:pPr>
    </w:p>
    <w:p w:rsidR="00200F4A" w:rsidRDefault="00200F4A" w:rsidP="007043FC">
      <w:pPr>
        <w:rPr>
          <w:color w:val="000000" w:themeColor="text1"/>
          <w:sz w:val="24"/>
          <w:szCs w:val="24"/>
        </w:rPr>
      </w:pPr>
    </w:p>
    <w:p w:rsidR="00200F4A" w:rsidRPr="005C686C" w:rsidRDefault="00200F4A" w:rsidP="00200F4A">
      <w:pPr>
        <w:rPr>
          <w:b/>
          <w:color w:val="000000" w:themeColor="text1"/>
        </w:rPr>
      </w:pPr>
    </w:p>
    <w:p w:rsidR="00200F4A" w:rsidRPr="00166292" w:rsidRDefault="00200F4A" w:rsidP="007043FC">
      <w:pPr>
        <w:rPr>
          <w:color w:val="000000" w:themeColor="text1"/>
          <w:sz w:val="24"/>
          <w:szCs w:val="24"/>
        </w:rPr>
      </w:pPr>
    </w:p>
    <w:sectPr w:rsidR="00200F4A" w:rsidRPr="00166292" w:rsidSect="00D73866">
      <w:headerReference w:type="default" r:id="rId13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69" w:rsidRDefault="00474169">
      <w:r>
        <w:separator/>
      </w:r>
    </w:p>
  </w:endnote>
  <w:endnote w:type="continuationSeparator" w:id="0">
    <w:p w:rsidR="00474169" w:rsidRDefault="0047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69" w:rsidRDefault="00474169">
      <w:r>
        <w:separator/>
      </w:r>
    </w:p>
  </w:footnote>
  <w:footnote w:type="continuationSeparator" w:id="0">
    <w:p w:rsidR="00474169" w:rsidRDefault="0047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A7B0F" w:rsidRPr="004A7B0F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03B6"/>
    <w:rsid w:val="000C20B5"/>
    <w:rsid w:val="000C2AFA"/>
    <w:rsid w:val="000C4798"/>
    <w:rsid w:val="000C6523"/>
    <w:rsid w:val="000C77D7"/>
    <w:rsid w:val="000D71F7"/>
    <w:rsid w:val="000E1F11"/>
    <w:rsid w:val="000E1FD6"/>
    <w:rsid w:val="000E3605"/>
    <w:rsid w:val="000F2113"/>
    <w:rsid w:val="000F52D4"/>
    <w:rsid w:val="001038DC"/>
    <w:rsid w:val="001105E0"/>
    <w:rsid w:val="00115B24"/>
    <w:rsid w:val="00116B1A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CC6"/>
    <w:rsid w:val="001765C2"/>
    <w:rsid w:val="00177DDF"/>
    <w:rsid w:val="00181042"/>
    <w:rsid w:val="00182686"/>
    <w:rsid w:val="00184DCE"/>
    <w:rsid w:val="00185A42"/>
    <w:rsid w:val="001A3106"/>
    <w:rsid w:val="001B01B5"/>
    <w:rsid w:val="001B34C5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0F4A"/>
    <w:rsid w:val="00206244"/>
    <w:rsid w:val="002107F1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92B4B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45007"/>
    <w:rsid w:val="00350A8B"/>
    <w:rsid w:val="003548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45B6"/>
    <w:rsid w:val="00395BBB"/>
    <w:rsid w:val="00396206"/>
    <w:rsid w:val="003B3D20"/>
    <w:rsid w:val="003C2706"/>
    <w:rsid w:val="003C6D5A"/>
    <w:rsid w:val="003D5B15"/>
    <w:rsid w:val="003E6B43"/>
    <w:rsid w:val="003F2B80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74169"/>
    <w:rsid w:val="004823FC"/>
    <w:rsid w:val="004834D7"/>
    <w:rsid w:val="00497481"/>
    <w:rsid w:val="004A7B0F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2224F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58CC"/>
    <w:rsid w:val="0055612C"/>
    <w:rsid w:val="005629E6"/>
    <w:rsid w:val="005860F1"/>
    <w:rsid w:val="00586539"/>
    <w:rsid w:val="00592154"/>
    <w:rsid w:val="0059459D"/>
    <w:rsid w:val="005959BD"/>
    <w:rsid w:val="005B1B2C"/>
    <w:rsid w:val="005C2C38"/>
    <w:rsid w:val="005C686C"/>
    <w:rsid w:val="005D005C"/>
    <w:rsid w:val="005E1CDC"/>
    <w:rsid w:val="005E52B8"/>
    <w:rsid w:val="005F04BA"/>
    <w:rsid w:val="005F4971"/>
    <w:rsid w:val="00611035"/>
    <w:rsid w:val="006131D8"/>
    <w:rsid w:val="00621082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2CB4"/>
    <w:rsid w:val="00783197"/>
    <w:rsid w:val="007837EB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625B"/>
    <w:rsid w:val="008011E2"/>
    <w:rsid w:val="00804E60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3FF3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BE7"/>
    <w:rsid w:val="00981DCD"/>
    <w:rsid w:val="009A1DB3"/>
    <w:rsid w:val="009A38D3"/>
    <w:rsid w:val="009A412B"/>
    <w:rsid w:val="009A498B"/>
    <w:rsid w:val="009B45CD"/>
    <w:rsid w:val="009B55B6"/>
    <w:rsid w:val="009C7C5E"/>
    <w:rsid w:val="009D224A"/>
    <w:rsid w:val="009E1252"/>
    <w:rsid w:val="009E15CD"/>
    <w:rsid w:val="009E3A1B"/>
    <w:rsid w:val="009F16A3"/>
    <w:rsid w:val="009F4252"/>
    <w:rsid w:val="00A042CA"/>
    <w:rsid w:val="00A049F2"/>
    <w:rsid w:val="00A07DA4"/>
    <w:rsid w:val="00A11390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7677"/>
    <w:rsid w:val="00AB119D"/>
    <w:rsid w:val="00AB3F9D"/>
    <w:rsid w:val="00AE65A0"/>
    <w:rsid w:val="00AF31DE"/>
    <w:rsid w:val="00AF778B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414E5"/>
    <w:rsid w:val="00B5016C"/>
    <w:rsid w:val="00B51941"/>
    <w:rsid w:val="00B540D1"/>
    <w:rsid w:val="00B579ED"/>
    <w:rsid w:val="00B65315"/>
    <w:rsid w:val="00B66F74"/>
    <w:rsid w:val="00B70BAD"/>
    <w:rsid w:val="00B73F02"/>
    <w:rsid w:val="00B817AF"/>
    <w:rsid w:val="00BA0008"/>
    <w:rsid w:val="00BB06FD"/>
    <w:rsid w:val="00BB7C1C"/>
    <w:rsid w:val="00BC09C2"/>
    <w:rsid w:val="00BC1CBF"/>
    <w:rsid w:val="00BE0852"/>
    <w:rsid w:val="00BE13CA"/>
    <w:rsid w:val="00BE5E7F"/>
    <w:rsid w:val="00BE635E"/>
    <w:rsid w:val="00BF7369"/>
    <w:rsid w:val="00C01AE7"/>
    <w:rsid w:val="00C02FE1"/>
    <w:rsid w:val="00C120E6"/>
    <w:rsid w:val="00C15513"/>
    <w:rsid w:val="00C1756A"/>
    <w:rsid w:val="00C27C62"/>
    <w:rsid w:val="00C32CCA"/>
    <w:rsid w:val="00C336FD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6C49"/>
    <w:rsid w:val="00CD0DD2"/>
    <w:rsid w:val="00CE14D9"/>
    <w:rsid w:val="00CF720D"/>
    <w:rsid w:val="00D03D12"/>
    <w:rsid w:val="00D079D7"/>
    <w:rsid w:val="00D10A05"/>
    <w:rsid w:val="00D122AF"/>
    <w:rsid w:val="00D16275"/>
    <w:rsid w:val="00D2460C"/>
    <w:rsid w:val="00D262B5"/>
    <w:rsid w:val="00D27758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869E9"/>
    <w:rsid w:val="00D92F17"/>
    <w:rsid w:val="00D93A2C"/>
    <w:rsid w:val="00D967D2"/>
    <w:rsid w:val="00D9741C"/>
    <w:rsid w:val="00DA1733"/>
    <w:rsid w:val="00DB03D7"/>
    <w:rsid w:val="00DB24C8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C33"/>
    <w:rsid w:val="00F406AE"/>
    <w:rsid w:val="00F40837"/>
    <w:rsid w:val="00F45518"/>
    <w:rsid w:val="00F51415"/>
    <w:rsid w:val="00F5179D"/>
    <w:rsid w:val="00F52A2E"/>
    <w:rsid w:val="00F52ADF"/>
    <w:rsid w:val="00F52D52"/>
    <w:rsid w:val="00F63FC7"/>
    <w:rsid w:val="00F70B20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1BAFF"/>
  <w14:defaultImageDpi w14:val="0"/>
  <w15:docId w15:val="{ABA4FBCB-8AE7-491A-83C8-BC1065E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AC63-AD10-4C2F-A580-6FC67894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7349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2023-03-01T13:42:00Z</dcterms:created>
  <dcterms:modified xsi:type="dcterms:W3CDTF">2023-03-01T13:45:00Z</dcterms:modified>
</cp:coreProperties>
</file>