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4E5" w:rsidRDefault="001314E5"/>
    <w:p w:rsidR="001314E5" w:rsidRPr="00A8272C" w:rsidRDefault="001314E5" w:rsidP="001314E5">
      <w:pPr>
        <w:shd w:val="clear" w:color="auto" w:fill="FFFFFF"/>
        <w:suppressAutoHyphens w:val="0"/>
        <w:autoSpaceDE/>
        <w:spacing w:before="300" w:after="150" w:line="360" w:lineRule="atLeast"/>
        <w:jc w:val="center"/>
        <w:outlineLvl w:val="0"/>
        <w:rPr>
          <w:b/>
          <w:color w:val="000000" w:themeColor="text1"/>
          <w:kern w:val="36"/>
          <w:sz w:val="32"/>
          <w:szCs w:val="32"/>
          <w:lang w:val="ru-RU" w:eastAsia="ru-RU"/>
        </w:rPr>
      </w:pPr>
      <w:proofErr w:type="spellStart"/>
      <w:r w:rsidRPr="00A8272C">
        <w:rPr>
          <w:b/>
          <w:color w:val="000000" w:themeColor="text1"/>
          <w:kern w:val="36"/>
          <w:sz w:val="32"/>
          <w:szCs w:val="32"/>
          <w:lang w:val="ru-RU" w:eastAsia="ru-RU"/>
        </w:rPr>
        <w:t>Р</w:t>
      </w:r>
      <w:r w:rsidRPr="001314E5">
        <w:rPr>
          <w:b/>
          <w:color w:val="000000" w:themeColor="text1"/>
          <w:kern w:val="36"/>
          <w:sz w:val="32"/>
          <w:szCs w:val="32"/>
          <w:lang w:val="ru-RU" w:eastAsia="ru-RU"/>
        </w:rPr>
        <w:t>егулярні</w:t>
      </w:r>
      <w:proofErr w:type="spellEnd"/>
      <w:r w:rsidRPr="001314E5">
        <w:rPr>
          <w:b/>
          <w:color w:val="000000" w:themeColor="text1"/>
          <w:kern w:val="36"/>
          <w:sz w:val="32"/>
          <w:szCs w:val="32"/>
          <w:lang w:val="ru-RU" w:eastAsia="ru-RU"/>
        </w:rPr>
        <w:t xml:space="preserve"> канали </w:t>
      </w:r>
      <w:proofErr w:type="spellStart"/>
      <w:r w:rsidRPr="001314E5">
        <w:rPr>
          <w:b/>
          <w:color w:val="000000" w:themeColor="text1"/>
          <w:kern w:val="36"/>
          <w:sz w:val="32"/>
          <w:szCs w:val="32"/>
          <w:lang w:val="ru-RU" w:eastAsia="ru-RU"/>
        </w:rPr>
        <w:t>повідомлення</w:t>
      </w:r>
      <w:proofErr w:type="spellEnd"/>
      <w:r w:rsidRPr="001314E5">
        <w:rPr>
          <w:b/>
          <w:color w:val="000000" w:themeColor="text1"/>
          <w:kern w:val="36"/>
          <w:sz w:val="32"/>
          <w:szCs w:val="32"/>
          <w:lang w:val="ru-RU" w:eastAsia="ru-RU"/>
        </w:rPr>
        <w:t xml:space="preserve"> про </w:t>
      </w:r>
      <w:proofErr w:type="spellStart"/>
      <w:r w:rsidRPr="001314E5">
        <w:rPr>
          <w:b/>
          <w:color w:val="000000" w:themeColor="text1"/>
          <w:kern w:val="36"/>
          <w:sz w:val="32"/>
          <w:szCs w:val="32"/>
          <w:lang w:val="ru-RU" w:eastAsia="ru-RU"/>
        </w:rPr>
        <w:t>корупцію</w:t>
      </w:r>
      <w:proofErr w:type="spellEnd"/>
    </w:p>
    <w:p w:rsidR="001314E5" w:rsidRPr="001314E5" w:rsidRDefault="001314E5" w:rsidP="001314E5">
      <w:pPr>
        <w:rPr>
          <w:sz w:val="28"/>
          <w:szCs w:val="28"/>
        </w:rPr>
      </w:pPr>
    </w:p>
    <w:tbl>
      <w:tblPr>
        <w:tblW w:w="10170" w:type="dxa"/>
        <w:tblCellSpacing w:w="0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3"/>
        <w:gridCol w:w="2904"/>
        <w:gridCol w:w="2173"/>
      </w:tblGrid>
      <w:tr w:rsidR="001314E5" w:rsidRPr="001314E5" w:rsidTr="00A8272C">
        <w:trPr>
          <w:tblCellSpacing w:w="0" w:type="dxa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14E5" w:rsidRPr="00733C6F" w:rsidRDefault="00733C6F" w:rsidP="00733C6F">
            <w:pPr>
              <w:shd w:val="clear" w:color="auto" w:fill="FFFFFF"/>
              <w:suppressAutoHyphens w:val="0"/>
              <w:autoSpaceDE/>
              <w:spacing w:before="300" w:after="150" w:line="360" w:lineRule="atLeast"/>
              <w:ind w:firstLine="239"/>
              <w:jc w:val="center"/>
              <w:outlineLvl w:val="0"/>
              <w:rPr>
                <w:b/>
                <w:color w:val="000000" w:themeColor="text1"/>
                <w:kern w:val="36"/>
                <w:sz w:val="28"/>
                <w:szCs w:val="28"/>
                <w:lang w:val="ru-RU" w:eastAsia="ru-RU"/>
              </w:rPr>
            </w:pPr>
            <w:r w:rsidRPr="00733C6F">
              <w:rPr>
                <w:b/>
                <w:color w:val="000000" w:themeColor="text1"/>
                <w:kern w:val="36"/>
                <w:sz w:val="28"/>
                <w:szCs w:val="28"/>
                <w:lang w:val="ru-RU" w:eastAsia="ru-RU"/>
              </w:rPr>
              <w:t>С</w:t>
            </w:r>
            <w:proofErr w:type="spellStart"/>
            <w:r w:rsidRPr="00733C6F">
              <w:rPr>
                <w:b/>
                <w:color w:val="000000"/>
                <w:sz w:val="28"/>
                <w:szCs w:val="28"/>
              </w:rPr>
              <w:t>пеціально</w:t>
            </w:r>
            <w:proofErr w:type="spellEnd"/>
            <w:r w:rsidRPr="00733C6F">
              <w:rPr>
                <w:b/>
                <w:color w:val="000000"/>
                <w:sz w:val="28"/>
                <w:szCs w:val="28"/>
              </w:rPr>
              <w:t xml:space="preserve"> уповноважені суб’єкти у сфері протидії корупції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14E5" w:rsidRPr="0027456B" w:rsidRDefault="001314E5" w:rsidP="00733C6F">
            <w:pPr>
              <w:shd w:val="clear" w:color="auto" w:fill="FFFFFF"/>
              <w:suppressAutoHyphens w:val="0"/>
              <w:autoSpaceDE/>
              <w:spacing w:after="150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27456B">
              <w:rPr>
                <w:color w:val="000000" w:themeColor="text1"/>
                <w:sz w:val="28"/>
                <w:szCs w:val="28"/>
                <w:lang w:val="ru-RU" w:eastAsia="ru-RU"/>
              </w:rPr>
              <w:t>Електронна</w:t>
            </w:r>
            <w:proofErr w:type="spellEnd"/>
            <w:r w:rsidRPr="0027456B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7456B">
              <w:rPr>
                <w:color w:val="000000" w:themeColor="text1"/>
                <w:sz w:val="28"/>
                <w:szCs w:val="28"/>
                <w:lang w:val="ru-RU" w:eastAsia="ru-RU"/>
              </w:rPr>
              <w:t>пошта</w:t>
            </w:r>
            <w:proofErr w:type="spellEnd"/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14E5" w:rsidRPr="0027456B" w:rsidRDefault="0027456B" w:rsidP="00733C6F">
            <w:pPr>
              <w:shd w:val="clear" w:color="auto" w:fill="FFFFFF"/>
              <w:suppressAutoHyphens w:val="0"/>
              <w:autoSpaceDE/>
              <w:spacing w:after="150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bookmarkStart w:id="0" w:name="_GoBack"/>
            <w:bookmarkEnd w:id="0"/>
            <w:r w:rsidRPr="0027456B">
              <w:rPr>
                <w:color w:val="000000" w:themeColor="text1"/>
                <w:sz w:val="28"/>
                <w:szCs w:val="28"/>
                <w:lang w:val="ru-RU" w:eastAsia="ru-RU"/>
              </w:rPr>
              <w:t>Телефон</w:t>
            </w:r>
          </w:p>
        </w:tc>
      </w:tr>
      <w:tr w:rsidR="00A8272C" w:rsidRPr="001314E5" w:rsidTr="00A8272C">
        <w:trPr>
          <w:tblCellSpacing w:w="0" w:type="dxa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314E5" w:rsidRPr="001314E5" w:rsidRDefault="001314E5" w:rsidP="001314E5">
            <w:pPr>
              <w:shd w:val="clear" w:color="auto" w:fill="FFFFFF"/>
              <w:suppressAutoHyphens w:val="0"/>
              <w:autoSpaceDE/>
              <w:spacing w:before="300" w:after="150" w:line="360" w:lineRule="atLeast"/>
              <w:outlineLvl w:val="0"/>
              <w:rPr>
                <w:b/>
                <w:color w:val="000000" w:themeColor="text1"/>
                <w:kern w:val="36"/>
                <w:sz w:val="28"/>
                <w:szCs w:val="28"/>
                <w:lang w:val="ru-RU" w:eastAsia="ru-RU"/>
              </w:rPr>
            </w:pPr>
          </w:p>
          <w:p w:rsidR="001314E5" w:rsidRPr="001314E5" w:rsidRDefault="001314E5" w:rsidP="00A8272C">
            <w:pPr>
              <w:shd w:val="clear" w:color="auto" w:fill="FFFFFF"/>
              <w:suppressAutoHyphens w:val="0"/>
              <w:autoSpaceDE/>
              <w:spacing w:after="150"/>
              <w:ind w:left="112"/>
              <w:rPr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27456B">
              <w:rPr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Національне</w:t>
            </w:r>
            <w:proofErr w:type="spellEnd"/>
            <w:r w:rsidRPr="0027456B">
              <w:rPr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7456B">
              <w:rPr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антикорупційне</w:t>
            </w:r>
            <w:proofErr w:type="spellEnd"/>
            <w:r w:rsidRPr="0027456B">
              <w:rPr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бюро </w:t>
            </w:r>
            <w:proofErr w:type="spellStart"/>
            <w:r w:rsidRPr="0027456B">
              <w:rPr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України</w:t>
            </w:r>
            <w:proofErr w:type="spellEnd"/>
          </w:p>
          <w:p w:rsidR="001314E5" w:rsidRPr="001314E5" w:rsidRDefault="001314E5" w:rsidP="00A8272C">
            <w:pPr>
              <w:shd w:val="clear" w:color="auto" w:fill="FFFFFF"/>
              <w:suppressAutoHyphens w:val="0"/>
              <w:autoSpaceDE/>
              <w:spacing w:after="150"/>
              <w:ind w:left="-329" w:firstLine="426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1314E5">
              <w:rPr>
                <w:color w:val="000000" w:themeColor="text1"/>
                <w:sz w:val="28"/>
                <w:szCs w:val="28"/>
                <w:lang w:val="ru-RU" w:eastAsia="ru-RU"/>
              </w:rPr>
              <w:t>03035, м</w:t>
            </w:r>
            <w:r w:rsidR="00A8272C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="00A8272C">
              <w:rPr>
                <w:color w:val="000000" w:themeColor="text1"/>
                <w:sz w:val="28"/>
                <w:szCs w:val="28"/>
                <w:lang w:val="ru-RU" w:eastAsia="ru-RU"/>
              </w:rPr>
              <w:t>Київ</w:t>
            </w:r>
            <w:proofErr w:type="spellEnd"/>
            <w:r w:rsidR="00A8272C">
              <w:rPr>
                <w:color w:val="000000" w:themeColor="text1"/>
                <w:sz w:val="28"/>
                <w:szCs w:val="28"/>
                <w:lang w:val="ru-RU" w:eastAsia="ru-RU"/>
              </w:rPr>
              <w:t>, </w:t>
            </w:r>
            <w:proofErr w:type="spellStart"/>
            <w:r w:rsidR="00A8272C">
              <w:rPr>
                <w:color w:val="000000" w:themeColor="text1"/>
                <w:sz w:val="28"/>
                <w:szCs w:val="28"/>
                <w:lang w:val="ru-RU" w:eastAsia="ru-RU"/>
              </w:rPr>
              <w:t>вул</w:t>
            </w:r>
            <w:proofErr w:type="spellEnd"/>
            <w:r w:rsidR="00A8272C">
              <w:rPr>
                <w:color w:val="000000" w:themeColor="text1"/>
                <w:sz w:val="28"/>
                <w:szCs w:val="28"/>
                <w:lang w:val="ru-RU" w:eastAsia="ru-RU"/>
              </w:rPr>
              <w:t>. Василя Сурикова, 3</w:t>
            </w:r>
          </w:p>
          <w:p w:rsidR="001314E5" w:rsidRPr="001314E5" w:rsidRDefault="001314E5" w:rsidP="00B75482">
            <w:pPr>
              <w:suppressAutoHyphens w:val="0"/>
              <w:autoSpaceDE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314E5" w:rsidRPr="001314E5" w:rsidRDefault="00733C6F" w:rsidP="001314E5">
            <w:pPr>
              <w:shd w:val="clear" w:color="auto" w:fill="FFFFFF"/>
              <w:suppressAutoHyphens w:val="0"/>
              <w:autoSpaceDE/>
              <w:spacing w:after="150"/>
              <w:rPr>
                <w:color w:val="000000" w:themeColor="text1"/>
                <w:sz w:val="28"/>
                <w:szCs w:val="28"/>
                <w:lang w:val="ru-RU" w:eastAsia="ru-RU"/>
              </w:rPr>
            </w:pPr>
            <w:hyperlink r:id="rId4" w:history="1">
              <w:r w:rsidR="001314E5" w:rsidRPr="0027456B">
                <w:rPr>
                  <w:color w:val="000000" w:themeColor="text1"/>
                  <w:sz w:val="28"/>
                  <w:szCs w:val="28"/>
                  <w:u w:val="single"/>
                  <w:lang w:val="ru-RU" w:eastAsia="ru-RU"/>
                </w:rPr>
                <w:t>info@nabu.gov.ua</w:t>
              </w:r>
            </w:hyperlink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7456B" w:rsidRPr="0027456B" w:rsidRDefault="001314E5" w:rsidP="001314E5">
            <w:pPr>
              <w:shd w:val="clear" w:color="auto" w:fill="FFFFFF"/>
              <w:suppressAutoHyphens w:val="0"/>
              <w:autoSpaceDE/>
              <w:spacing w:after="150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1314E5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0800213200,  </w:t>
            </w:r>
          </w:p>
          <w:p w:rsidR="001314E5" w:rsidRPr="001314E5" w:rsidRDefault="001314E5" w:rsidP="001314E5">
            <w:pPr>
              <w:shd w:val="clear" w:color="auto" w:fill="FFFFFF"/>
              <w:suppressAutoHyphens w:val="0"/>
              <w:autoSpaceDE/>
              <w:spacing w:after="150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1314E5">
              <w:rPr>
                <w:color w:val="000000" w:themeColor="text1"/>
                <w:sz w:val="28"/>
                <w:szCs w:val="28"/>
                <w:lang w:val="ru-RU" w:eastAsia="ru-RU"/>
              </w:rPr>
              <w:t>0442463411</w:t>
            </w:r>
          </w:p>
          <w:p w:rsidR="001314E5" w:rsidRPr="001314E5" w:rsidRDefault="001314E5" w:rsidP="001314E5">
            <w:pPr>
              <w:suppressAutoHyphens w:val="0"/>
              <w:autoSpaceDE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27456B" w:rsidRPr="001314E5" w:rsidTr="00A8272C">
        <w:trPr>
          <w:trHeight w:val="1851"/>
          <w:tblCellSpacing w:w="0" w:type="dxa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56B" w:rsidRPr="001314E5" w:rsidRDefault="0027456B" w:rsidP="00A8272C">
            <w:pPr>
              <w:shd w:val="clear" w:color="auto" w:fill="FFFFFF"/>
              <w:suppressAutoHyphens w:val="0"/>
              <w:autoSpaceDE/>
              <w:spacing w:after="150"/>
              <w:ind w:firstLine="112"/>
              <w:rPr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27456B">
              <w:rPr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Національне</w:t>
            </w:r>
            <w:proofErr w:type="spellEnd"/>
            <w:r w:rsidRPr="0027456B">
              <w:rPr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агентство з </w:t>
            </w:r>
            <w:proofErr w:type="spellStart"/>
            <w:r w:rsidRPr="0027456B">
              <w:rPr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питань</w:t>
            </w:r>
            <w:proofErr w:type="spellEnd"/>
            <w:r w:rsidRPr="0027456B">
              <w:rPr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7456B">
              <w:rPr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запобігання</w:t>
            </w:r>
            <w:proofErr w:type="spellEnd"/>
            <w:r w:rsidRPr="0027456B">
              <w:rPr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7456B">
              <w:rPr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корупції</w:t>
            </w:r>
            <w:proofErr w:type="spellEnd"/>
            <w:r w:rsidRPr="0027456B">
              <w:rPr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7456B">
              <w:rPr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України</w:t>
            </w:r>
            <w:proofErr w:type="spellEnd"/>
          </w:p>
          <w:p w:rsidR="0027456B" w:rsidRPr="00A8272C" w:rsidRDefault="0027456B" w:rsidP="00A8272C">
            <w:pPr>
              <w:shd w:val="clear" w:color="auto" w:fill="FFFFFF"/>
              <w:suppressAutoHyphens w:val="0"/>
              <w:autoSpaceDE/>
              <w:spacing w:after="150"/>
              <w:ind w:left="112" w:hanging="112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1314E5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(01103, м. </w:t>
            </w:r>
            <w:proofErr w:type="spellStart"/>
            <w:r w:rsidRPr="001314E5">
              <w:rPr>
                <w:color w:val="000000" w:themeColor="text1"/>
                <w:sz w:val="28"/>
                <w:szCs w:val="28"/>
                <w:lang w:val="ru-RU" w:eastAsia="ru-RU"/>
              </w:rPr>
              <w:t>Київ</w:t>
            </w:r>
            <w:proofErr w:type="spellEnd"/>
            <w:r w:rsidRPr="001314E5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, бульвар </w:t>
            </w:r>
            <w:proofErr w:type="spellStart"/>
            <w:r w:rsidRPr="001314E5">
              <w:rPr>
                <w:color w:val="000000" w:themeColor="text1"/>
                <w:sz w:val="28"/>
                <w:szCs w:val="28"/>
                <w:lang w:val="ru-RU" w:eastAsia="ru-RU"/>
              </w:rPr>
              <w:t>Дружби</w:t>
            </w:r>
            <w:proofErr w:type="spellEnd"/>
            <w:r w:rsidRPr="001314E5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14E5">
              <w:rPr>
                <w:color w:val="000000" w:themeColor="text1"/>
                <w:sz w:val="28"/>
                <w:szCs w:val="28"/>
                <w:lang w:val="ru-RU" w:eastAsia="ru-RU"/>
              </w:rPr>
              <w:t>народів</w:t>
            </w:r>
            <w:proofErr w:type="spellEnd"/>
            <w:r w:rsidRPr="001314E5">
              <w:rPr>
                <w:color w:val="000000" w:themeColor="text1"/>
                <w:sz w:val="28"/>
                <w:szCs w:val="28"/>
                <w:lang w:val="ru-RU" w:eastAsia="ru-RU"/>
              </w:rPr>
              <w:t>, 28)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456B" w:rsidRPr="0027456B" w:rsidRDefault="00733C6F" w:rsidP="0027456B">
            <w:pPr>
              <w:shd w:val="clear" w:color="auto" w:fill="FFFFFF"/>
              <w:suppressAutoHyphens w:val="0"/>
              <w:autoSpaceDE/>
              <w:spacing w:after="150"/>
              <w:rPr>
                <w:color w:val="000000" w:themeColor="text1"/>
                <w:sz w:val="28"/>
                <w:szCs w:val="28"/>
                <w:lang w:val="ru-RU" w:eastAsia="ru-RU"/>
              </w:rPr>
            </w:pPr>
            <w:hyperlink r:id="rId5" w:history="1">
              <w:r w:rsidR="0027456B" w:rsidRPr="0027456B">
                <w:rPr>
                  <w:color w:val="000000" w:themeColor="text1"/>
                  <w:sz w:val="28"/>
                  <w:szCs w:val="28"/>
                  <w:u w:val="single"/>
                  <w:lang w:val="ru-RU" w:eastAsia="ru-RU"/>
                </w:rPr>
                <w:t>info@nazk.gov.ua</w:t>
              </w:r>
            </w:hyperlink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456B" w:rsidRPr="001314E5" w:rsidRDefault="0027456B" w:rsidP="0027456B">
            <w:pPr>
              <w:shd w:val="clear" w:color="auto" w:fill="FFFFFF"/>
              <w:suppressAutoHyphens w:val="0"/>
              <w:autoSpaceDE/>
              <w:spacing w:after="150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1314E5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 044 2000696</w:t>
            </w:r>
          </w:p>
          <w:p w:rsidR="0027456B" w:rsidRPr="0027456B" w:rsidRDefault="0027456B" w:rsidP="001314E5">
            <w:pPr>
              <w:shd w:val="clear" w:color="auto" w:fill="FFFFFF"/>
              <w:suppressAutoHyphens w:val="0"/>
              <w:autoSpaceDE/>
              <w:spacing w:after="150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27456B" w:rsidRPr="001314E5" w:rsidTr="00A8272C">
        <w:trPr>
          <w:tblCellSpacing w:w="0" w:type="dxa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56B" w:rsidRPr="0027456B" w:rsidRDefault="0027456B" w:rsidP="001314E5">
            <w:pPr>
              <w:shd w:val="clear" w:color="auto" w:fill="FFFFFF"/>
              <w:suppressAutoHyphens w:val="0"/>
              <w:autoSpaceDE/>
              <w:spacing w:before="300" w:after="150" w:line="360" w:lineRule="atLeast"/>
              <w:outlineLvl w:val="0"/>
              <w:rPr>
                <w:b/>
                <w:color w:val="000000" w:themeColor="text1"/>
                <w:kern w:val="36"/>
                <w:sz w:val="28"/>
                <w:szCs w:val="28"/>
                <w:lang w:val="ru-RU" w:eastAsia="ru-RU"/>
              </w:rPr>
            </w:pPr>
            <w:proofErr w:type="spellStart"/>
            <w:r w:rsidRPr="0027456B">
              <w:rPr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Територіальне</w:t>
            </w:r>
            <w:proofErr w:type="spellEnd"/>
            <w:r w:rsidRPr="0027456B">
              <w:rPr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7456B">
              <w:rPr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 w:rsidRPr="0027456B">
              <w:rPr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Державного бюро </w:t>
            </w:r>
            <w:proofErr w:type="spellStart"/>
            <w:r w:rsidRPr="0027456B">
              <w:rPr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розслідувань</w:t>
            </w:r>
            <w:proofErr w:type="spellEnd"/>
            <w:r w:rsidRPr="0027456B">
              <w:rPr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27456B">
              <w:rPr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Львівській</w:t>
            </w:r>
            <w:proofErr w:type="spellEnd"/>
            <w:r w:rsidRPr="0027456B">
              <w:rPr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7456B">
              <w:rPr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456B" w:rsidRPr="0027456B" w:rsidRDefault="0027456B" w:rsidP="001314E5">
            <w:pPr>
              <w:shd w:val="clear" w:color="auto" w:fill="FFFFFF"/>
              <w:suppressAutoHyphens w:val="0"/>
              <w:autoSpaceDE/>
              <w:spacing w:after="150"/>
              <w:rPr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27456B">
              <w:rPr>
                <w:color w:val="000000" w:themeColor="text1"/>
                <w:sz w:val="28"/>
                <w:szCs w:val="28"/>
                <w:lang w:val="en-US" w:eastAsia="ru-RU"/>
              </w:rPr>
              <w:t>sdz</w:t>
            </w:r>
            <w:proofErr w:type="spellEnd"/>
            <w:r w:rsidRPr="0027456B">
              <w:rPr>
                <w:color w:val="000000" w:themeColor="text1"/>
                <w:sz w:val="28"/>
                <w:szCs w:val="28"/>
                <w:lang w:val="ru-RU" w:eastAsia="ru-RU"/>
              </w:rPr>
              <w:t>@</w:t>
            </w:r>
            <w:r w:rsidRPr="0027456B">
              <w:rPr>
                <w:color w:val="000000" w:themeColor="text1"/>
                <w:sz w:val="28"/>
                <w:szCs w:val="28"/>
                <w:lang w:val="en-US" w:eastAsia="ru-RU"/>
              </w:rPr>
              <w:t>lv</w:t>
            </w:r>
            <w:r w:rsidRPr="0027456B">
              <w:rPr>
                <w:color w:val="000000" w:themeColor="text1"/>
                <w:sz w:val="28"/>
                <w:szCs w:val="28"/>
                <w:lang w:val="ru-RU" w:eastAsia="ru-RU"/>
              </w:rPr>
              <w:t>.</w:t>
            </w:r>
            <w:proofErr w:type="spellStart"/>
            <w:r w:rsidRPr="0027456B">
              <w:rPr>
                <w:color w:val="000000" w:themeColor="text1"/>
                <w:sz w:val="28"/>
                <w:szCs w:val="28"/>
                <w:lang w:val="en-US" w:eastAsia="ru-RU"/>
              </w:rPr>
              <w:t>dbr</w:t>
            </w:r>
            <w:proofErr w:type="spellEnd"/>
            <w:r w:rsidRPr="0027456B">
              <w:rPr>
                <w:color w:val="000000" w:themeColor="text1"/>
                <w:sz w:val="28"/>
                <w:szCs w:val="28"/>
                <w:lang w:val="ru-RU" w:eastAsia="ru-RU"/>
              </w:rPr>
              <w:t>.</w:t>
            </w:r>
            <w:proofErr w:type="spellStart"/>
            <w:r w:rsidRPr="0027456B">
              <w:rPr>
                <w:color w:val="000000" w:themeColor="text1"/>
                <w:sz w:val="28"/>
                <w:szCs w:val="28"/>
                <w:lang w:val="en-US" w:eastAsia="ru-RU"/>
              </w:rPr>
              <w:t>gov</w:t>
            </w:r>
            <w:proofErr w:type="spellEnd"/>
            <w:r w:rsidRPr="0027456B">
              <w:rPr>
                <w:color w:val="000000" w:themeColor="text1"/>
                <w:sz w:val="28"/>
                <w:szCs w:val="28"/>
                <w:lang w:val="ru-RU" w:eastAsia="ru-RU"/>
              </w:rPr>
              <w:t>.</w:t>
            </w:r>
            <w:proofErr w:type="spellStart"/>
            <w:r w:rsidRPr="0027456B">
              <w:rPr>
                <w:color w:val="000000" w:themeColor="text1"/>
                <w:sz w:val="28"/>
                <w:szCs w:val="28"/>
                <w:lang w:val="en-US" w:eastAsia="ru-RU"/>
              </w:rPr>
              <w:t>ua</w:t>
            </w:r>
            <w:proofErr w:type="spellEnd"/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456B" w:rsidRPr="0027456B" w:rsidRDefault="0027456B" w:rsidP="001314E5">
            <w:pPr>
              <w:shd w:val="clear" w:color="auto" w:fill="FFFFFF"/>
              <w:suppressAutoHyphens w:val="0"/>
              <w:autoSpaceDE/>
              <w:spacing w:after="150"/>
              <w:rPr>
                <w:color w:val="000000" w:themeColor="text1"/>
                <w:sz w:val="28"/>
                <w:szCs w:val="28"/>
                <w:lang w:val="en-US" w:eastAsia="ru-RU"/>
              </w:rPr>
            </w:pPr>
            <w:r w:rsidRPr="0027456B">
              <w:rPr>
                <w:color w:val="000000" w:themeColor="text1"/>
                <w:sz w:val="28"/>
                <w:szCs w:val="28"/>
                <w:lang w:val="en-US" w:eastAsia="ru-RU"/>
              </w:rPr>
              <w:t>0-800-35-03-56</w:t>
            </w:r>
          </w:p>
        </w:tc>
      </w:tr>
      <w:tr w:rsidR="0027456B" w:rsidRPr="001314E5" w:rsidTr="00A8272C">
        <w:trPr>
          <w:tblCellSpacing w:w="0" w:type="dxa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56B" w:rsidRPr="001314E5" w:rsidRDefault="0027456B" w:rsidP="0027456B">
            <w:pPr>
              <w:suppressAutoHyphens w:val="0"/>
              <w:autoSpaceDE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1314E5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Жовківська</w:t>
            </w:r>
            <w:proofErr w:type="spellEnd"/>
            <w:r w:rsidRPr="001314E5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14E5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окружна</w:t>
            </w:r>
            <w:proofErr w:type="spellEnd"/>
            <w:r w:rsidRPr="001314E5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прокуратура</w:t>
            </w:r>
          </w:p>
          <w:p w:rsidR="0027456B" w:rsidRPr="001314E5" w:rsidRDefault="0027456B" w:rsidP="0027456B">
            <w:pPr>
              <w:suppressAutoHyphens w:val="0"/>
              <w:autoSpaceDE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1314E5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м.Жовква</w:t>
            </w:r>
            <w:proofErr w:type="spellEnd"/>
            <w:r w:rsidRPr="001314E5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,</w:t>
            </w:r>
          </w:p>
          <w:p w:rsidR="0027456B" w:rsidRPr="0027456B" w:rsidRDefault="0027456B" w:rsidP="0027456B">
            <w:pPr>
              <w:shd w:val="clear" w:color="auto" w:fill="FFFFFF"/>
              <w:suppressAutoHyphens w:val="0"/>
              <w:autoSpaceDE/>
              <w:spacing w:before="300" w:after="150" w:line="360" w:lineRule="atLeast"/>
              <w:outlineLvl w:val="0"/>
              <w:rPr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1314E5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вул.Св.Трійці,10, 80300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456B" w:rsidRPr="0027456B" w:rsidRDefault="00507F3D" w:rsidP="001314E5">
            <w:pPr>
              <w:shd w:val="clear" w:color="auto" w:fill="FFFFFF"/>
              <w:suppressAutoHyphens w:val="0"/>
              <w:autoSpaceDE/>
              <w:spacing w:after="150"/>
              <w:rPr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en-US" w:eastAsia="ru-RU"/>
              </w:rPr>
              <w:t>s</w:t>
            </w:r>
            <w:r w:rsidR="0027456B" w:rsidRPr="0027456B">
              <w:rPr>
                <w:color w:val="000000" w:themeColor="text1"/>
                <w:sz w:val="28"/>
                <w:szCs w:val="28"/>
                <w:lang w:val="en-US" w:eastAsia="ru-RU"/>
              </w:rPr>
              <w:t>karga</w:t>
            </w:r>
            <w:proofErr w:type="spellEnd"/>
            <w:r w:rsidR="0027456B" w:rsidRPr="0027456B">
              <w:rPr>
                <w:color w:val="000000" w:themeColor="text1"/>
                <w:sz w:val="28"/>
                <w:szCs w:val="28"/>
                <w:lang w:val="ru-RU" w:eastAsia="ru-RU"/>
              </w:rPr>
              <w:t>_</w:t>
            </w:r>
            <w:proofErr w:type="spellStart"/>
            <w:r w:rsidR="0027456B" w:rsidRPr="0027456B">
              <w:rPr>
                <w:color w:val="000000" w:themeColor="text1"/>
                <w:sz w:val="28"/>
                <w:szCs w:val="28"/>
                <w:lang w:val="en-US" w:eastAsia="ru-RU"/>
              </w:rPr>
              <w:t>zhovkva</w:t>
            </w:r>
            <w:proofErr w:type="spellEnd"/>
            <w:r w:rsidR="0027456B" w:rsidRPr="0027456B">
              <w:rPr>
                <w:color w:val="000000" w:themeColor="text1"/>
                <w:sz w:val="28"/>
                <w:szCs w:val="28"/>
                <w:lang w:val="ru-RU" w:eastAsia="ru-RU"/>
              </w:rPr>
              <w:t>@</w:t>
            </w:r>
            <w:proofErr w:type="spellStart"/>
            <w:r w:rsidR="0027456B" w:rsidRPr="0027456B">
              <w:rPr>
                <w:color w:val="000000" w:themeColor="text1"/>
                <w:sz w:val="28"/>
                <w:szCs w:val="28"/>
                <w:lang w:val="en-US" w:eastAsia="ru-RU"/>
              </w:rPr>
              <w:t>oblprok</w:t>
            </w:r>
            <w:proofErr w:type="spellEnd"/>
            <w:r w:rsidR="0027456B" w:rsidRPr="0027456B">
              <w:rPr>
                <w:color w:val="000000" w:themeColor="text1"/>
                <w:sz w:val="28"/>
                <w:szCs w:val="28"/>
                <w:lang w:val="ru-RU" w:eastAsia="ru-RU"/>
              </w:rPr>
              <w:t>.</w:t>
            </w:r>
            <w:proofErr w:type="spellStart"/>
            <w:r w:rsidR="0027456B" w:rsidRPr="0027456B">
              <w:rPr>
                <w:color w:val="000000" w:themeColor="text1"/>
                <w:sz w:val="28"/>
                <w:szCs w:val="28"/>
                <w:lang w:val="en-US" w:eastAsia="ru-RU"/>
              </w:rPr>
              <w:t>lviv</w:t>
            </w:r>
            <w:proofErr w:type="spellEnd"/>
            <w:r w:rsidR="0027456B" w:rsidRPr="0027456B">
              <w:rPr>
                <w:color w:val="000000" w:themeColor="text1"/>
                <w:sz w:val="28"/>
                <w:szCs w:val="28"/>
                <w:lang w:val="ru-RU" w:eastAsia="ru-RU"/>
              </w:rPr>
              <w:t>.</w:t>
            </w:r>
            <w:proofErr w:type="spellStart"/>
            <w:r w:rsidR="0027456B" w:rsidRPr="0027456B">
              <w:rPr>
                <w:color w:val="000000" w:themeColor="text1"/>
                <w:sz w:val="28"/>
                <w:szCs w:val="28"/>
                <w:lang w:val="en-US" w:eastAsia="ru-RU"/>
              </w:rPr>
              <w:t>ua</w:t>
            </w:r>
            <w:proofErr w:type="spellEnd"/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456B" w:rsidRPr="0027456B" w:rsidRDefault="00A8272C" w:rsidP="001314E5">
            <w:pPr>
              <w:shd w:val="clear" w:color="auto" w:fill="FFFFFF"/>
              <w:suppressAutoHyphens w:val="0"/>
              <w:autoSpaceDE/>
              <w:spacing w:after="150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1314E5">
              <w:rPr>
                <w:color w:val="000000"/>
                <w:sz w:val="28"/>
                <w:szCs w:val="28"/>
                <w:lang w:val="ru-RU" w:eastAsia="ru-RU"/>
              </w:rPr>
              <w:t>(0252) 21-369</w:t>
            </w:r>
          </w:p>
        </w:tc>
      </w:tr>
      <w:tr w:rsidR="00507F3D" w:rsidRPr="00507F3D" w:rsidTr="00A8272C">
        <w:trPr>
          <w:tblCellSpacing w:w="0" w:type="dxa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56B" w:rsidRPr="00507F3D" w:rsidRDefault="00507F3D" w:rsidP="001314E5">
            <w:pPr>
              <w:shd w:val="clear" w:color="auto" w:fill="FFFFFF"/>
              <w:suppressAutoHyphens w:val="0"/>
              <w:autoSpaceDE/>
              <w:spacing w:before="300" w:after="150" w:line="360" w:lineRule="atLeast"/>
              <w:outlineLvl w:val="0"/>
              <w:rPr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507F3D">
              <w:rPr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 w:rsidRPr="00507F3D">
              <w:rPr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07F3D">
              <w:rPr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стратегічних</w:t>
            </w:r>
            <w:proofErr w:type="spellEnd"/>
            <w:r w:rsidRPr="00507F3D">
              <w:rPr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07F3D">
              <w:rPr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розслідувань</w:t>
            </w:r>
            <w:proofErr w:type="spellEnd"/>
            <w:r w:rsidRPr="00507F3D">
              <w:rPr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507F3D">
              <w:rPr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Львівській</w:t>
            </w:r>
            <w:proofErr w:type="spellEnd"/>
            <w:r w:rsidRPr="00507F3D">
              <w:rPr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07F3D">
              <w:rPr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області</w:t>
            </w:r>
            <w:proofErr w:type="spellEnd"/>
            <w:r w:rsidRPr="00507F3D">
              <w:rPr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</w:p>
          <w:p w:rsidR="00507F3D" w:rsidRPr="00507F3D" w:rsidRDefault="00507F3D" w:rsidP="001314E5">
            <w:pPr>
              <w:shd w:val="clear" w:color="auto" w:fill="FFFFFF"/>
              <w:suppressAutoHyphens w:val="0"/>
              <w:autoSpaceDE/>
              <w:spacing w:before="300" w:after="150" w:line="360" w:lineRule="atLeast"/>
              <w:outlineLvl w:val="0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507F3D"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м. </w:t>
            </w:r>
            <w:proofErr w:type="spellStart"/>
            <w:r w:rsidRPr="00507F3D"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Львів</w:t>
            </w:r>
            <w:proofErr w:type="spellEnd"/>
            <w:r w:rsidRPr="00507F3D"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07F3D"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вул</w:t>
            </w:r>
            <w:proofErr w:type="spellEnd"/>
            <w:r w:rsidRPr="00507F3D"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. Федьковича,50а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456B" w:rsidRPr="00507F3D" w:rsidRDefault="00A8272C" w:rsidP="001314E5">
            <w:pPr>
              <w:shd w:val="clear" w:color="auto" w:fill="FFFFFF"/>
              <w:suppressAutoHyphens w:val="0"/>
              <w:autoSpaceDE/>
              <w:spacing w:after="150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ProbaPro" w:hAnsi="ProbaPro"/>
                <w:color w:val="000000"/>
                <w:sz w:val="27"/>
                <w:szCs w:val="27"/>
                <w:shd w:val="clear" w:color="auto" w:fill="FFFFFF"/>
              </w:rPr>
              <w:t>usr@lv.police.gov.ua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456B" w:rsidRPr="00507F3D" w:rsidRDefault="00A8272C" w:rsidP="001314E5">
            <w:pPr>
              <w:shd w:val="clear" w:color="auto" w:fill="FFFFFF"/>
              <w:suppressAutoHyphens w:val="0"/>
              <w:autoSpaceDE/>
              <w:spacing w:after="150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color w:val="000000" w:themeColor="text1"/>
                <w:sz w:val="28"/>
                <w:szCs w:val="28"/>
                <w:lang w:val="ru-RU" w:eastAsia="ru-RU"/>
              </w:rPr>
              <w:t>(0322)-226-52-02</w:t>
            </w:r>
          </w:p>
        </w:tc>
      </w:tr>
    </w:tbl>
    <w:p w:rsidR="001314E5" w:rsidRPr="00507F3D" w:rsidRDefault="001314E5" w:rsidP="001314E5">
      <w:pPr>
        <w:rPr>
          <w:color w:val="000000" w:themeColor="text1"/>
          <w:sz w:val="28"/>
          <w:szCs w:val="28"/>
        </w:rPr>
      </w:pPr>
    </w:p>
    <w:p w:rsidR="001314E5" w:rsidRPr="001314E5" w:rsidRDefault="001314E5" w:rsidP="001314E5">
      <w:pPr>
        <w:shd w:val="clear" w:color="auto" w:fill="FFFFFF"/>
        <w:suppressAutoHyphens w:val="0"/>
        <w:autoSpaceDE/>
        <w:spacing w:before="300" w:after="150" w:line="360" w:lineRule="atLeast"/>
        <w:outlineLvl w:val="0"/>
        <w:rPr>
          <w:b/>
          <w:color w:val="000000" w:themeColor="text1"/>
          <w:kern w:val="36"/>
          <w:sz w:val="28"/>
          <w:szCs w:val="28"/>
          <w:lang w:val="ru-RU" w:eastAsia="ru-RU"/>
        </w:rPr>
      </w:pPr>
    </w:p>
    <w:sectPr w:rsidR="001314E5" w:rsidRPr="001314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E3"/>
    <w:rsid w:val="000217F6"/>
    <w:rsid w:val="00034AA9"/>
    <w:rsid w:val="00065D6F"/>
    <w:rsid w:val="000D3B4E"/>
    <w:rsid w:val="000F48A9"/>
    <w:rsid w:val="00100D94"/>
    <w:rsid w:val="001314E5"/>
    <w:rsid w:val="0019172F"/>
    <w:rsid w:val="0025226A"/>
    <w:rsid w:val="0027456B"/>
    <w:rsid w:val="002A6629"/>
    <w:rsid w:val="002E7D8A"/>
    <w:rsid w:val="003675E3"/>
    <w:rsid w:val="003E0BDC"/>
    <w:rsid w:val="004D7886"/>
    <w:rsid w:val="00507F3D"/>
    <w:rsid w:val="00542044"/>
    <w:rsid w:val="00580AAD"/>
    <w:rsid w:val="005845A7"/>
    <w:rsid w:val="00733C6F"/>
    <w:rsid w:val="007D1087"/>
    <w:rsid w:val="007D71A7"/>
    <w:rsid w:val="00840ECE"/>
    <w:rsid w:val="009A75FB"/>
    <w:rsid w:val="00A33132"/>
    <w:rsid w:val="00A409E0"/>
    <w:rsid w:val="00A434DC"/>
    <w:rsid w:val="00A8272C"/>
    <w:rsid w:val="00B74B07"/>
    <w:rsid w:val="00BF4738"/>
    <w:rsid w:val="00C26ABC"/>
    <w:rsid w:val="00C526CF"/>
    <w:rsid w:val="00C82A54"/>
    <w:rsid w:val="00C97ACB"/>
    <w:rsid w:val="00CE2ADD"/>
    <w:rsid w:val="00CF4EE0"/>
    <w:rsid w:val="00D67C9E"/>
    <w:rsid w:val="00D92836"/>
    <w:rsid w:val="00DC078B"/>
    <w:rsid w:val="00E25A48"/>
    <w:rsid w:val="00E361B9"/>
    <w:rsid w:val="00EE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2A74"/>
  <w15:chartTrackingRefBased/>
  <w15:docId w15:val="{1E9C84DA-2412-4100-BEF6-600C929C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78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D8A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E7D8A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5">
    <w:name w:val="header"/>
    <w:basedOn w:val="a"/>
    <w:link w:val="a6"/>
    <w:uiPriority w:val="99"/>
    <w:rsid w:val="00C526CF"/>
    <w:pPr>
      <w:tabs>
        <w:tab w:val="center" w:pos="4153"/>
        <w:tab w:val="right" w:pos="8306"/>
      </w:tabs>
      <w:suppressAutoHyphens w:val="0"/>
      <w:autoSpaceDE/>
    </w:pPr>
    <w:rPr>
      <w:sz w:val="24"/>
      <w:szCs w:val="24"/>
      <w:lang w:eastAsia="ru-RU"/>
    </w:rPr>
  </w:style>
  <w:style w:type="character" w:customStyle="1" w:styleId="a6">
    <w:name w:val="Верхній колонтитул Знак"/>
    <w:basedOn w:val="a0"/>
    <w:link w:val="a5"/>
    <w:uiPriority w:val="99"/>
    <w:rsid w:val="00C526C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Subtle Emphasis"/>
    <w:basedOn w:val="a0"/>
    <w:uiPriority w:val="19"/>
    <w:qFormat/>
    <w:rsid w:val="00C526C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nazk.gov.ua" TargetMode="External"/><Relationship Id="rId4" Type="http://schemas.openxmlformats.org/officeDocument/2006/relationships/hyperlink" Target="mailto:info@nabu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</dc:creator>
  <cp:keywords/>
  <dc:description/>
  <cp:lastModifiedBy>VINGA-2</cp:lastModifiedBy>
  <cp:revision>3</cp:revision>
  <cp:lastPrinted>2024-03-19T08:46:00Z</cp:lastPrinted>
  <dcterms:created xsi:type="dcterms:W3CDTF">2024-04-17T11:33:00Z</dcterms:created>
  <dcterms:modified xsi:type="dcterms:W3CDTF">2024-04-17T11:40:00Z</dcterms:modified>
</cp:coreProperties>
</file>