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1D76" w14:textId="7A3113F3" w:rsidR="00212163" w:rsidRDefault="00212163" w:rsidP="008665CD">
      <w:pPr>
        <w:rPr>
          <w:color w:val="FF0000"/>
        </w:rPr>
      </w:pPr>
    </w:p>
    <w:p w14:paraId="47D75A8C" w14:textId="3E33FD6D" w:rsidR="00212163" w:rsidRPr="00212163" w:rsidRDefault="00212163" w:rsidP="008665CD">
      <w:pPr>
        <w:rPr>
          <w:color w:val="FF0000"/>
        </w:rPr>
      </w:pPr>
      <w:r>
        <w:rPr>
          <w:noProof/>
          <w:color w:val="FF0000"/>
        </w:rPr>
        <w:drawing>
          <wp:inline distT="0" distB="0" distL="0" distR="0" wp14:anchorId="7FCC1CC3" wp14:editId="12396067">
            <wp:extent cx="6114415" cy="2202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4415" cy="2202815"/>
                    </a:xfrm>
                    <a:prstGeom prst="rect">
                      <a:avLst/>
                    </a:prstGeom>
                    <a:noFill/>
                    <a:ln>
                      <a:noFill/>
                    </a:ln>
                  </pic:spPr>
                </pic:pic>
              </a:graphicData>
            </a:graphic>
          </wp:inline>
        </w:drawing>
      </w:r>
    </w:p>
    <w:p w14:paraId="6B03F342" w14:textId="77777777" w:rsidR="008665CD" w:rsidRPr="00212163" w:rsidRDefault="008665CD" w:rsidP="008665CD">
      <w:pPr>
        <w:rPr>
          <w:color w:val="FF0000"/>
        </w:rPr>
      </w:pPr>
    </w:p>
    <w:p w14:paraId="5F820E61" w14:textId="77777777" w:rsidR="00AA1AE5" w:rsidRPr="00212163" w:rsidRDefault="00AA1AE5" w:rsidP="00AA1AE5">
      <w:pPr>
        <w:spacing w:line="276" w:lineRule="auto"/>
        <w:ind w:right="-3120"/>
        <w:rPr>
          <w:rFonts w:ascii="Arial" w:hAnsi="Arial" w:cs="Arial"/>
          <w:color w:val="FF0000"/>
          <w:szCs w:val="28"/>
          <w:lang w:val="uk-UA"/>
        </w:rPr>
      </w:pPr>
    </w:p>
    <w:p w14:paraId="297E79FF" w14:textId="6CF897D3" w:rsidR="008665CD" w:rsidRPr="00212163" w:rsidRDefault="00AA1AE5" w:rsidP="00AA1AE5">
      <w:pPr>
        <w:spacing w:line="276" w:lineRule="auto"/>
        <w:rPr>
          <w:rFonts w:ascii="Arial" w:hAnsi="Arial" w:cs="Arial"/>
          <w:b/>
          <w:bCs/>
          <w:lang w:val="uk-UA"/>
        </w:rPr>
      </w:pPr>
      <w:r w:rsidRPr="00212163">
        <w:rPr>
          <w:rFonts w:ascii="Arial" w:hAnsi="Arial" w:cs="Arial"/>
          <w:i/>
          <w:color w:val="FF0000"/>
          <w:szCs w:val="28"/>
          <w:lang w:val="uk-UA"/>
        </w:rPr>
        <w:t xml:space="preserve">                                                                       </w:t>
      </w:r>
      <w:r w:rsidR="008665CD" w:rsidRPr="00212163">
        <w:rPr>
          <w:rFonts w:ascii="Arial" w:hAnsi="Arial" w:cs="Arial"/>
          <w:i/>
          <w:color w:val="FF0000"/>
          <w:szCs w:val="28"/>
          <w:lang w:val="uk-UA"/>
        </w:rPr>
        <w:t xml:space="preserve">     </w:t>
      </w:r>
      <w:r w:rsidR="00212163">
        <w:rPr>
          <w:rFonts w:ascii="Arial" w:hAnsi="Arial" w:cs="Arial"/>
          <w:i/>
          <w:color w:val="FF0000"/>
          <w:szCs w:val="28"/>
          <w:lang w:val="uk-UA"/>
        </w:rPr>
        <w:t xml:space="preserve">                 </w:t>
      </w:r>
      <w:r w:rsidRPr="00212163">
        <w:rPr>
          <w:rFonts w:ascii="Arial" w:hAnsi="Arial" w:cs="Arial"/>
          <w:i/>
          <w:color w:val="FF0000"/>
          <w:szCs w:val="28"/>
          <w:lang w:val="uk-UA"/>
        </w:rPr>
        <w:t xml:space="preserve">    </w:t>
      </w:r>
      <w:r w:rsidRPr="00212163">
        <w:rPr>
          <w:rFonts w:ascii="Arial" w:hAnsi="Arial" w:cs="Arial"/>
          <w:i/>
          <w:szCs w:val="28"/>
          <w:lang w:val="uk-UA"/>
        </w:rPr>
        <w:t>Замовник</w:t>
      </w:r>
      <w:r w:rsidRPr="00212163">
        <w:rPr>
          <w:rFonts w:ascii="Arial" w:hAnsi="Arial" w:cs="Arial"/>
          <w:bCs/>
          <w:i/>
          <w:lang w:val="uk-UA"/>
        </w:rPr>
        <w:t>:</w:t>
      </w:r>
      <w:r w:rsidR="008665CD" w:rsidRPr="00212163">
        <w:rPr>
          <w:rFonts w:ascii="Arial" w:hAnsi="Arial" w:cs="Arial"/>
          <w:bCs/>
          <w:i/>
          <w:lang w:val="uk-UA"/>
        </w:rPr>
        <w:t xml:space="preserve"> </w:t>
      </w:r>
      <w:r w:rsidR="00212163" w:rsidRPr="00212163">
        <w:rPr>
          <w:rFonts w:ascii="Arial" w:hAnsi="Arial" w:cs="Arial"/>
          <w:b/>
          <w:bCs/>
          <w:lang w:val="uk-UA"/>
        </w:rPr>
        <w:t>Жовківська</w:t>
      </w:r>
    </w:p>
    <w:p w14:paraId="1B6E8E0F" w14:textId="7EFB1705" w:rsidR="00AA1AE5" w:rsidRPr="00212163" w:rsidRDefault="008665CD" w:rsidP="00AA1AE5">
      <w:pPr>
        <w:spacing w:line="276" w:lineRule="auto"/>
        <w:rPr>
          <w:rFonts w:ascii="Arial" w:hAnsi="Arial" w:cs="Arial"/>
          <w:lang w:val="uk-UA"/>
        </w:rPr>
      </w:pPr>
      <w:r w:rsidRPr="00212163">
        <w:rPr>
          <w:rFonts w:ascii="Arial" w:hAnsi="Arial" w:cs="Arial"/>
          <w:b/>
          <w:bCs/>
          <w:lang w:val="uk-UA"/>
        </w:rPr>
        <w:t xml:space="preserve">                                                                                                 </w:t>
      </w:r>
      <w:r w:rsidR="00212163">
        <w:rPr>
          <w:rFonts w:ascii="Arial" w:hAnsi="Arial" w:cs="Arial"/>
          <w:b/>
          <w:bCs/>
          <w:lang w:val="uk-UA"/>
        </w:rPr>
        <w:t xml:space="preserve">                 </w:t>
      </w:r>
      <w:r w:rsidR="00583A11" w:rsidRPr="00212163">
        <w:rPr>
          <w:rFonts w:ascii="Arial" w:hAnsi="Arial" w:cs="Arial"/>
          <w:b/>
          <w:bCs/>
          <w:lang w:val="uk-UA"/>
        </w:rPr>
        <w:t xml:space="preserve"> міська</w:t>
      </w:r>
      <w:r w:rsidR="00AA1AE5" w:rsidRPr="00212163">
        <w:rPr>
          <w:rFonts w:ascii="Arial" w:hAnsi="Arial" w:cs="Arial"/>
          <w:b/>
          <w:bCs/>
          <w:lang w:val="uk-UA"/>
        </w:rPr>
        <w:t xml:space="preserve"> рада</w:t>
      </w:r>
    </w:p>
    <w:p w14:paraId="7B4CA1B9" w14:textId="77777777" w:rsidR="00AA1AE5" w:rsidRPr="00212163" w:rsidRDefault="00AA1AE5" w:rsidP="00AA1AE5">
      <w:pPr>
        <w:spacing w:line="276" w:lineRule="auto"/>
        <w:rPr>
          <w:rFonts w:ascii="Arial" w:hAnsi="Arial" w:cs="Arial"/>
          <w:lang w:val="uk-UA"/>
        </w:rPr>
      </w:pPr>
    </w:p>
    <w:p w14:paraId="45E532F6" w14:textId="50550FFE" w:rsidR="00AA1AE5" w:rsidRPr="00212163" w:rsidRDefault="008665CD" w:rsidP="00AA1AE5">
      <w:pPr>
        <w:spacing w:line="276" w:lineRule="auto"/>
        <w:ind w:right="-3120"/>
        <w:rPr>
          <w:rFonts w:ascii="Arial" w:hAnsi="Arial" w:cs="Arial"/>
          <w:bCs/>
          <w:lang w:val="uk-UA"/>
        </w:rPr>
      </w:pPr>
      <w:r w:rsidRPr="00212163">
        <w:rPr>
          <w:rFonts w:ascii="Arial" w:hAnsi="Arial" w:cs="Arial"/>
          <w:i/>
          <w:szCs w:val="28"/>
          <w:lang w:val="uk-UA"/>
        </w:rPr>
        <w:t xml:space="preserve">                                                                              </w:t>
      </w:r>
      <w:r w:rsidR="00212163">
        <w:rPr>
          <w:rFonts w:ascii="Arial" w:hAnsi="Arial" w:cs="Arial"/>
          <w:i/>
          <w:szCs w:val="28"/>
          <w:lang w:val="uk-UA"/>
        </w:rPr>
        <w:t xml:space="preserve">                 </w:t>
      </w:r>
      <w:r w:rsidRPr="00212163">
        <w:rPr>
          <w:rFonts w:ascii="Arial" w:hAnsi="Arial" w:cs="Arial"/>
          <w:i/>
          <w:szCs w:val="28"/>
          <w:lang w:val="uk-UA"/>
        </w:rPr>
        <w:t xml:space="preserve">  </w:t>
      </w:r>
      <w:r w:rsidR="00AA1AE5" w:rsidRPr="00212163">
        <w:rPr>
          <w:rFonts w:ascii="Arial" w:hAnsi="Arial" w:cs="Arial"/>
          <w:i/>
          <w:szCs w:val="28"/>
          <w:lang w:val="uk-UA"/>
        </w:rPr>
        <w:t xml:space="preserve">Об’єкт:     </w:t>
      </w:r>
      <w:r w:rsidR="00A90A26">
        <w:rPr>
          <w:rFonts w:ascii="Arial" w:eastAsia="Calibri" w:hAnsi="Arial" w:cs="Arial"/>
          <w:b/>
          <w:szCs w:val="21"/>
          <w:lang w:val="uk-UA" w:eastAsia="en-US"/>
        </w:rPr>
        <w:t>63</w:t>
      </w:r>
      <w:r w:rsidRPr="00212163">
        <w:rPr>
          <w:rFonts w:ascii="Arial" w:eastAsia="Calibri" w:hAnsi="Arial" w:cs="Arial"/>
          <w:b/>
          <w:szCs w:val="21"/>
          <w:lang w:val="uk-UA" w:eastAsia="en-US"/>
        </w:rPr>
        <w:t xml:space="preserve"> </w:t>
      </w:r>
      <w:r w:rsidR="00AA1AE5" w:rsidRPr="00212163">
        <w:rPr>
          <w:rFonts w:ascii="Arial" w:eastAsia="Calibri" w:hAnsi="Arial" w:cs="Arial"/>
          <w:b/>
          <w:szCs w:val="21"/>
          <w:lang w:eastAsia="en-US"/>
        </w:rPr>
        <w:t xml:space="preserve">/ </w:t>
      </w:r>
      <w:r w:rsidR="00AA1AE5" w:rsidRPr="00212163">
        <w:rPr>
          <w:rFonts w:ascii="Arial" w:eastAsia="Calibri" w:hAnsi="Arial" w:cs="Arial"/>
          <w:b/>
          <w:szCs w:val="21"/>
          <w:lang w:val="uk-UA" w:eastAsia="en-US"/>
        </w:rPr>
        <w:t>20</w:t>
      </w:r>
      <w:r w:rsidR="00B84EB8" w:rsidRPr="00212163">
        <w:rPr>
          <w:rFonts w:ascii="Arial" w:eastAsia="Calibri" w:hAnsi="Arial" w:cs="Arial"/>
          <w:b/>
          <w:szCs w:val="21"/>
          <w:lang w:val="uk-UA" w:eastAsia="en-US"/>
        </w:rPr>
        <w:t>2</w:t>
      </w:r>
      <w:r w:rsidRPr="00212163">
        <w:rPr>
          <w:rFonts w:ascii="Arial" w:eastAsia="Calibri" w:hAnsi="Arial" w:cs="Arial"/>
          <w:b/>
          <w:szCs w:val="21"/>
          <w:lang w:val="uk-UA" w:eastAsia="en-US"/>
        </w:rPr>
        <w:t>2</w:t>
      </w:r>
    </w:p>
    <w:p w14:paraId="04E0F1D8" w14:textId="77777777" w:rsidR="00AA1AE5" w:rsidRPr="00212163" w:rsidRDefault="00AA1AE5" w:rsidP="00AA1AE5">
      <w:pPr>
        <w:spacing w:line="276" w:lineRule="auto"/>
        <w:ind w:right="-3120"/>
        <w:rPr>
          <w:rFonts w:ascii="Arial" w:hAnsi="Arial" w:cs="Arial"/>
          <w:color w:val="FF0000"/>
          <w:szCs w:val="28"/>
          <w:lang w:val="uk-UA"/>
        </w:rPr>
      </w:pPr>
    </w:p>
    <w:p w14:paraId="44AAA337" w14:textId="77777777" w:rsidR="00AA1AE5" w:rsidRPr="00212163" w:rsidRDefault="00AA1AE5" w:rsidP="00AA1AE5">
      <w:pPr>
        <w:spacing w:line="276" w:lineRule="auto"/>
        <w:ind w:right="-3120"/>
        <w:rPr>
          <w:rFonts w:ascii="Arial" w:hAnsi="Arial" w:cs="Arial"/>
          <w:color w:val="FF0000"/>
          <w:szCs w:val="28"/>
          <w:lang w:val="uk-UA"/>
        </w:rPr>
      </w:pPr>
    </w:p>
    <w:p w14:paraId="0F2341E3" w14:textId="77777777" w:rsidR="00AA1AE5" w:rsidRPr="00212163" w:rsidRDefault="00AA1AE5" w:rsidP="00212163">
      <w:pPr>
        <w:spacing w:line="276" w:lineRule="auto"/>
        <w:ind w:right="-2"/>
        <w:rPr>
          <w:rFonts w:ascii="Arial" w:hAnsi="Arial" w:cs="Arial"/>
          <w:color w:val="FF0000"/>
          <w:sz w:val="36"/>
          <w:szCs w:val="36"/>
          <w:lang w:val="uk-UA"/>
        </w:rPr>
      </w:pPr>
    </w:p>
    <w:p w14:paraId="554BB8B6" w14:textId="72E154D8" w:rsidR="00AA1AE5" w:rsidRPr="00212163" w:rsidRDefault="005E2316" w:rsidP="00834536">
      <w:pPr>
        <w:spacing w:line="276" w:lineRule="auto"/>
        <w:ind w:right="-2"/>
        <w:jc w:val="center"/>
        <w:rPr>
          <w:rFonts w:ascii="Arial" w:hAnsi="Arial" w:cs="Arial"/>
          <w:b/>
          <w:sz w:val="32"/>
          <w:szCs w:val="32"/>
          <w:lang w:val="uk-UA" w:eastAsia="uk-UA"/>
        </w:rPr>
      </w:pPr>
      <w:r w:rsidRPr="00212163">
        <w:rPr>
          <w:rFonts w:ascii="Arial" w:hAnsi="Arial" w:cs="Arial"/>
          <w:b/>
          <w:color w:val="FF0000"/>
          <w:sz w:val="32"/>
          <w:szCs w:val="32"/>
          <w:lang w:val="uk-UA" w:eastAsia="uk-UA"/>
        </w:rPr>
        <w:t xml:space="preserve"> </w:t>
      </w:r>
      <w:r w:rsidR="0019611D" w:rsidRPr="00212163">
        <w:rPr>
          <w:rFonts w:ascii="Arial" w:hAnsi="Arial" w:cs="Arial"/>
          <w:b/>
          <w:color w:val="FF0000"/>
          <w:sz w:val="32"/>
          <w:szCs w:val="32"/>
          <w:lang w:val="uk-UA" w:eastAsia="uk-UA"/>
        </w:rPr>
        <w:t xml:space="preserve"> </w:t>
      </w:r>
      <w:r w:rsidR="0019611D" w:rsidRPr="00212163">
        <w:rPr>
          <w:rFonts w:ascii="Arial" w:hAnsi="Arial" w:cs="Arial"/>
          <w:b/>
          <w:sz w:val="32"/>
          <w:szCs w:val="32"/>
          <w:lang w:val="uk-UA" w:eastAsia="uk-UA"/>
        </w:rPr>
        <w:t>Детальний план території</w:t>
      </w:r>
    </w:p>
    <w:p w14:paraId="76B6A759" w14:textId="77777777" w:rsidR="00212163" w:rsidRPr="00212163" w:rsidRDefault="0019611D" w:rsidP="00212163">
      <w:pPr>
        <w:spacing w:line="276" w:lineRule="auto"/>
        <w:ind w:right="-2"/>
        <w:rPr>
          <w:rFonts w:ascii="Arial" w:hAnsi="Arial" w:cs="Arial"/>
          <w:b/>
          <w:sz w:val="32"/>
          <w:szCs w:val="32"/>
          <w:lang w:val="uk-UA" w:eastAsia="uk-UA"/>
        </w:rPr>
      </w:pPr>
      <w:r w:rsidRPr="00212163">
        <w:rPr>
          <w:rFonts w:ascii="Arial" w:hAnsi="Arial" w:cs="Arial"/>
          <w:b/>
          <w:sz w:val="32"/>
          <w:szCs w:val="32"/>
          <w:lang w:val="uk-UA" w:eastAsia="uk-UA"/>
        </w:rPr>
        <w:t xml:space="preserve">         </w:t>
      </w:r>
      <w:r w:rsidR="00212163" w:rsidRPr="00212163">
        <w:rPr>
          <w:rFonts w:ascii="Arial" w:hAnsi="Arial" w:cs="Arial"/>
          <w:b/>
          <w:sz w:val="32"/>
          <w:szCs w:val="32"/>
          <w:lang w:val="uk-UA" w:eastAsia="uk-UA"/>
        </w:rPr>
        <w:t>по зміні цільового призначення земельної ділянки</w:t>
      </w:r>
    </w:p>
    <w:p w14:paraId="7C4C54CA" w14:textId="27B1FEB7" w:rsidR="0019611D" w:rsidRPr="00212163" w:rsidRDefault="00212163" w:rsidP="00212163">
      <w:pPr>
        <w:spacing w:line="276" w:lineRule="auto"/>
        <w:ind w:right="-2"/>
        <w:rPr>
          <w:rFonts w:ascii="Arial" w:hAnsi="Arial" w:cs="Arial"/>
          <w:b/>
          <w:sz w:val="32"/>
          <w:szCs w:val="32"/>
          <w:lang w:val="uk-UA" w:eastAsia="uk-UA"/>
        </w:rPr>
      </w:pPr>
      <w:r w:rsidRPr="00212163">
        <w:rPr>
          <w:rFonts w:ascii="Arial" w:hAnsi="Arial" w:cs="Arial"/>
          <w:b/>
          <w:sz w:val="32"/>
          <w:szCs w:val="32"/>
          <w:lang w:val="uk-UA" w:eastAsia="uk-UA"/>
        </w:rPr>
        <w:t xml:space="preserve">    з ведення особистого селянського господарства у землі </w:t>
      </w:r>
    </w:p>
    <w:p w14:paraId="0FA11E2A" w14:textId="77777777" w:rsidR="00212163" w:rsidRPr="00212163" w:rsidRDefault="00212163" w:rsidP="00212163">
      <w:pPr>
        <w:spacing w:line="276" w:lineRule="auto"/>
        <w:ind w:right="-2"/>
        <w:rPr>
          <w:rFonts w:ascii="Arial" w:hAnsi="Arial" w:cs="Arial"/>
          <w:b/>
          <w:sz w:val="32"/>
          <w:szCs w:val="32"/>
          <w:lang w:val="uk-UA" w:eastAsia="uk-UA"/>
        </w:rPr>
      </w:pPr>
      <w:r w:rsidRPr="00212163">
        <w:rPr>
          <w:rFonts w:ascii="Arial" w:hAnsi="Arial" w:cs="Arial"/>
          <w:b/>
          <w:sz w:val="32"/>
          <w:szCs w:val="32"/>
          <w:lang w:val="uk-UA" w:eastAsia="uk-UA"/>
        </w:rPr>
        <w:t xml:space="preserve">    для будівництва та обслуговування житлового будинку,    </w:t>
      </w:r>
    </w:p>
    <w:p w14:paraId="155488E2" w14:textId="5A8D538D" w:rsidR="00212163" w:rsidRPr="00212163" w:rsidRDefault="00212163" w:rsidP="00212163">
      <w:pPr>
        <w:spacing w:line="276" w:lineRule="auto"/>
        <w:ind w:right="-2"/>
        <w:rPr>
          <w:rFonts w:ascii="Arial" w:hAnsi="Arial" w:cs="Arial"/>
          <w:b/>
          <w:sz w:val="32"/>
          <w:szCs w:val="32"/>
          <w:lang w:val="uk-UA" w:eastAsia="uk-UA"/>
        </w:rPr>
      </w:pPr>
      <w:r w:rsidRPr="00212163">
        <w:rPr>
          <w:rFonts w:ascii="Arial" w:hAnsi="Arial" w:cs="Arial"/>
          <w:b/>
          <w:sz w:val="32"/>
          <w:szCs w:val="32"/>
          <w:lang w:val="uk-UA" w:eastAsia="uk-UA"/>
        </w:rPr>
        <w:t xml:space="preserve">       господарських будівель та споруд по вул. Шевченка </w:t>
      </w:r>
    </w:p>
    <w:p w14:paraId="72857756" w14:textId="7ACB2D4C" w:rsidR="00212163" w:rsidRPr="00212163" w:rsidRDefault="00212163" w:rsidP="00212163">
      <w:pPr>
        <w:spacing w:line="276" w:lineRule="auto"/>
        <w:ind w:right="-2"/>
        <w:rPr>
          <w:rFonts w:ascii="Arial" w:hAnsi="Arial" w:cs="Arial"/>
          <w:b/>
          <w:sz w:val="32"/>
          <w:szCs w:val="32"/>
          <w:lang w:val="uk-UA" w:eastAsia="uk-UA"/>
        </w:rPr>
      </w:pPr>
      <w:r w:rsidRPr="00212163">
        <w:rPr>
          <w:rFonts w:ascii="Arial" w:hAnsi="Arial" w:cs="Arial"/>
          <w:b/>
          <w:sz w:val="32"/>
          <w:szCs w:val="32"/>
          <w:lang w:val="uk-UA" w:eastAsia="uk-UA"/>
        </w:rPr>
        <w:t xml:space="preserve">           у с. </w:t>
      </w:r>
      <w:proofErr w:type="spellStart"/>
      <w:r w:rsidRPr="00212163">
        <w:rPr>
          <w:rFonts w:ascii="Arial" w:hAnsi="Arial" w:cs="Arial"/>
          <w:b/>
          <w:sz w:val="32"/>
          <w:szCs w:val="32"/>
          <w:lang w:val="uk-UA" w:eastAsia="uk-UA"/>
        </w:rPr>
        <w:t>Фійна</w:t>
      </w:r>
      <w:proofErr w:type="spellEnd"/>
      <w:r w:rsidRPr="00212163">
        <w:rPr>
          <w:rFonts w:ascii="Arial" w:hAnsi="Arial" w:cs="Arial"/>
          <w:b/>
          <w:sz w:val="32"/>
          <w:szCs w:val="32"/>
          <w:lang w:val="uk-UA" w:eastAsia="uk-UA"/>
        </w:rPr>
        <w:t xml:space="preserve"> Львівського району Львівської області</w:t>
      </w:r>
    </w:p>
    <w:p w14:paraId="54F9F6AE" w14:textId="77777777" w:rsidR="00AA1AE5" w:rsidRPr="00212163" w:rsidRDefault="00AA1AE5" w:rsidP="00AA1AE5">
      <w:pPr>
        <w:spacing w:line="276" w:lineRule="auto"/>
        <w:ind w:right="-3120" w:firstLine="360"/>
        <w:jc w:val="center"/>
        <w:rPr>
          <w:rFonts w:ascii="Arial" w:hAnsi="Arial" w:cs="Arial"/>
          <w:color w:val="FF0000"/>
          <w:lang w:val="uk-UA"/>
        </w:rPr>
      </w:pPr>
    </w:p>
    <w:p w14:paraId="147965E1" w14:textId="77777777" w:rsidR="00AA1AE5" w:rsidRPr="00212163" w:rsidRDefault="00AA1AE5" w:rsidP="00AA1AE5">
      <w:pPr>
        <w:spacing w:line="276" w:lineRule="auto"/>
        <w:ind w:right="-3120" w:firstLine="360"/>
        <w:jc w:val="center"/>
        <w:rPr>
          <w:rFonts w:ascii="Arial" w:hAnsi="Arial" w:cs="Arial"/>
          <w:color w:val="FF0000"/>
          <w:lang w:val="uk-UA"/>
        </w:rPr>
      </w:pPr>
    </w:p>
    <w:p w14:paraId="10461519" w14:textId="3555036E" w:rsidR="00AA1AE5" w:rsidRDefault="00AA1AE5" w:rsidP="00AA1AE5">
      <w:pPr>
        <w:spacing w:line="276" w:lineRule="auto"/>
        <w:ind w:right="-3120" w:firstLine="360"/>
        <w:jc w:val="center"/>
        <w:rPr>
          <w:rFonts w:ascii="Arial" w:hAnsi="Arial" w:cs="Arial"/>
          <w:color w:val="FF0000"/>
          <w:lang w:val="uk-UA"/>
        </w:rPr>
      </w:pPr>
    </w:p>
    <w:p w14:paraId="197154E7" w14:textId="77777777" w:rsidR="00FF34EB" w:rsidRDefault="00FF34EB" w:rsidP="00AA1AE5">
      <w:pPr>
        <w:spacing w:line="276" w:lineRule="auto"/>
        <w:ind w:right="-3120" w:firstLine="360"/>
        <w:jc w:val="center"/>
        <w:rPr>
          <w:rFonts w:ascii="Arial" w:hAnsi="Arial" w:cs="Arial"/>
          <w:color w:val="FF0000"/>
          <w:lang w:val="uk-UA"/>
        </w:rPr>
      </w:pPr>
    </w:p>
    <w:p w14:paraId="4BBFE5A4" w14:textId="77777777" w:rsidR="00212163" w:rsidRPr="00212163" w:rsidRDefault="00212163" w:rsidP="00AA1AE5">
      <w:pPr>
        <w:spacing w:line="276" w:lineRule="auto"/>
        <w:ind w:right="-3120" w:firstLine="360"/>
        <w:jc w:val="center"/>
        <w:rPr>
          <w:rFonts w:ascii="Arial" w:hAnsi="Arial" w:cs="Arial"/>
          <w:color w:val="FF0000"/>
          <w:lang w:val="uk-UA"/>
        </w:rPr>
      </w:pPr>
    </w:p>
    <w:p w14:paraId="6BA427F0" w14:textId="77777777" w:rsidR="00AA1AE5" w:rsidRPr="00212163" w:rsidRDefault="00AA1AE5" w:rsidP="00AA1AE5">
      <w:pPr>
        <w:spacing w:line="276" w:lineRule="auto"/>
        <w:ind w:right="-3120" w:firstLine="851"/>
        <w:jc w:val="both"/>
        <w:rPr>
          <w:rFonts w:ascii="Arial" w:hAnsi="Arial" w:cs="Arial"/>
          <w:color w:val="FF0000"/>
          <w:sz w:val="28"/>
          <w:szCs w:val="28"/>
          <w:lang w:val="uk-UA"/>
        </w:rPr>
      </w:pPr>
    </w:p>
    <w:p w14:paraId="139D0373" w14:textId="0FDD40AD" w:rsidR="00AA1AE5" w:rsidRPr="00212163" w:rsidRDefault="00AA1AE5" w:rsidP="00AA1AE5">
      <w:pPr>
        <w:spacing w:line="276" w:lineRule="auto"/>
        <w:ind w:right="-3120"/>
        <w:jc w:val="both"/>
        <w:rPr>
          <w:rFonts w:ascii="Arial" w:hAnsi="Arial" w:cs="Arial"/>
          <w:sz w:val="28"/>
          <w:szCs w:val="28"/>
          <w:lang w:val="uk-UA"/>
        </w:rPr>
      </w:pPr>
      <w:r w:rsidRPr="00212163">
        <w:rPr>
          <w:rFonts w:ascii="Arial" w:hAnsi="Arial" w:cs="Arial"/>
          <w:color w:val="FF0000"/>
          <w:sz w:val="28"/>
          <w:szCs w:val="28"/>
          <w:lang w:val="uk-UA"/>
        </w:rPr>
        <w:t xml:space="preserve">       </w:t>
      </w:r>
      <w:r w:rsidR="00212163" w:rsidRPr="00212163">
        <w:rPr>
          <w:rFonts w:ascii="Arial" w:hAnsi="Arial" w:cs="Arial"/>
          <w:sz w:val="28"/>
          <w:szCs w:val="28"/>
          <w:lang w:val="uk-UA"/>
        </w:rPr>
        <w:t>Директор</w:t>
      </w:r>
      <w:r w:rsidRPr="00212163">
        <w:rPr>
          <w:rFonts w:ascii="Arial" w:hAnsi="Arial" w:cs="Arial"/>
          <w:sz w:val="28"/>
          <w:szCs w:val="28"/>
          <w:lang w:val="uk-UA"/>
        </w:rPr>
        <w:t xml:space="preserve">                                  </w:t>
      </w:r>
      <w:r w:rsidR="009171FA" w:rsidRPr="00212163">
        <w:rPr>
          <w:rFonts w:ascii="Arial" w:hAnsi="Arial" w:cs="Arial"/>
          <w:sz w:val="28"/>
          <w:szCs w:val="28"/>
          <w:lang w:val="uk-UA"/>
        </w:rPr>
        <w:t xml:space="preserve">                  </w:t>
      </w:r>
      <w:r w:rsidR="00212163" w:rsidRPr="00212163">
        <w:rPr>
          <w:rFonts w:ascii="Arial" w:hAnsi="Arial" w:cs="Arial"/>
          <w:sz w:val="28"/>
          <w:szCs w:val="28"/>
          <w:lang w:val="uk-UA"/>
        </w:rPr>
        <w:t xml:space="preserve">                       </w:t>
      </w:r>
      <w:r w:rsidR="009171FA" w:rsidRPr="00212163">
        <w:rPr>
          <w:rFonts w:ascii="Arial" w:hAnsi="Arial" w:cs="Arial"/>
          <w:sz w:val="28"/>
          <w:szCs w:val="28"/>
          <w:lang w:val="uk-UA"/>
        </w:rPr>
        <w:t xml:space="preserve"> </w:t>
      </w:r>
      <w:r w:rsidR="00B61EFA">
        <w:rPr>
          <w:rFonts w:ascii="Arial" w:hAnsi="Arial" w:cs="Arial"/>
          <w:sz w:val="28"/>
          <w:szCs w:val="28"/>
          <w:lang w:val="uk-UA"/>
        </w:rPr>
        <w:t xml:space="preserve">   </w:t>
      </w:r>
      <w:r w:rsidR="009171FA" w:rsidRPr="00212163">
        <w:rPr>
          <w:rFonts w:ascii="Arial" w:hAnsi="Arial" w:cs="Arial"/>
          <w:sz w:val="28"/>
          <w:szCs w:val="28"/>
          <w:lang w:val="uk-UA"/>
        </w:rPr>
        <w:t xml:space="preserve"> </w:t>
      </w:r>
      <w:r w:rsidR="00212163" w:rsidRPr="00212163">
        <w:rPr>
          <w:rFonts w:ascii="Arial" w:hAnsi="Arial" w:cs="Arial"/>
          <w:sz w:val="28"/>
          <w:lang w:val="uk-UA"/>
        </w:rPr>
        <w:t>Білоус. І. Л.</w:t>
      </w:r>
    </w:p>
    <w:p w14:paraId="73A14C49" w14:textId="77777777" w:rsidR="00AA1AE5" w:rsidRPr="00212163" w:rsidRDefault="00AA1AE5" w:rsidP="00AA1AE5">
      <w:pPr>
        <w:spacing w:line="276" w:lineRule="auto"/>
        <w:ind w:right="-3120"/>
        <w:jc w:val="both"/>
        <w:rPr>
          <w:rFonts w:ascii="Arial" w:hAnsi="Arial" w:cs="Arial"/>
          <w:sz w:val="28"/>
          <w:szCs w:val="28"/>
          <w:lang w:val="uk-UA"/>
        </w:rPr>
      </w:pPr>
    </w:p>
    <w:p w14:paraId="0DF87798" w14:textId="4D7EE122" w:rsidR="00AA1AE5" w:rsidRPr="00212163" w:rsidRDefault="00AA1AE5" w:rsidP="00AA1AE5">
      <w:pPr>
        <w:spacing w:line="276" w:lineRule="auto"/>
        <w:jc w:val="both"/>
        <w:rPr>
          <w:rFonts w:ascii="Arial" w:hAnsi="Arial" w:cs="Arial"/>
          <w:sz w:val="28"/>
          <w:szCs w:val="28"/>
          <w:lang w:val="uk-UA"/>
        </w:rPr>
      </w:pPr>
      <w:r w:rsidRPr="00212163">
        <w:rPr>
          <w:rFonts w:ascii="Arial" w:hAnsi="Arial" w:cs="Arial"/>
          <w:sz w:val="28"/>
          <w:szCs w:val="28"/>
          <w:lang w:val="uk-UA"/>
        </w:rPr>
        <w:t xml:space="preserve">       Головний архітектор проекту</w:t>
      </w:r>
      <w:r w:rsidR="009171FA" w:rsidRPr="00212163">
        <w:rPr>
          <w:rFonts w:ascii="Arial" w:hAnsi="Arial" w:cs="Arial"/>
          <w:sz w:val="28"/>
          <w:szCs w:val="28"/>
          <w:lang w:val="uk-UA"/>
        </w:rPr>
        <w:t xml:space="preserve">                                            </w:t>
      </w:r>
      <w:r w:rsidR="00212163" w:rsidRPr="00212163">
        <w:rPr>
          <w:rFonts w:ascii="Arial" w:hAnsi="Arial" w:cs="Arial"/>
          <w:sz w:val="28"/>
          <w:lang w:val="uk-UA"/>
        </w:rPr>
        <w:t>Данилюк Т. Л.</w:t>
      </w:r>
      <w:r w:rsidRPr="00212163">
        <w:rPr>
          <w:rFonts w:ascii="Arial" w:hAnsi="Arial" w:cs="Arial"/>
          <w:sz w:val="28"/>
          <w:lang w:val="uk-UA"/>
        </w:rPr>
        <w:t xml:space="preserve">                                              </w:t>
      </w:r>
    </w:p>
    <w:p w14:paraId="1010CB6D" w14:textId="77777777" w:rsidR="00AA1AE5" w:rsidRPr="00212163" w:rsidRDefault="00AA1AE5" w:rsidP="00AA1AE5">
      <w:pPr>
        <w:spacing w:line="276" w:lineRule="auto"/>
        <w:ind w:right="-3120" w:firstLine="851"/>
        <w:jc w:val="both"/>
        <w:rPr>
          <w:rFonts w:ascii="Arial" w:hAnsi="Arial" w:cs="Arial"/>
          <w:sz w:val="28"/>
          <w:szCs w:val="28"/>
          <w:lang w:val="uk-UA"/>
        </w:rPr>
      </w:pPr>
    </w:p>
    <w:p w14:paraId="6F58D9D4" w14:textId="77777777" w:rsidR="00AA1AE5" w:rsidRPr="00212163" w:rsidRDefault="00AA1AE5" w:rsidP="00AA1AE5">
      <w:pPr>
        <w:spacing w:line="276" w:lineRule="auto"/>
        <w:ind w:right="-3120"/>
        <w:jc w:val="both"/>
        <w:rPr>
          <w:rFonts w:ascii="Arial" w:hAnsi="Arial" w:cs="Arial"/>
          <w:sz w:val="28"/>
          <w:szCs w:val="28"/>
          <w:lang w:val="uk-UA"/>
        </w:rPr>
      </w:pPr>
    </w:p>
    <w:p w14:paraId="3CC3BE14" w14:textId="2BD2CF67" w:rsidR="00AA1AE5" w:rsidRDefault="00AA1AE5" w:rsidP="00212163">
      <w:pPr>
        <w:pStyle w:val="i"/>
        <w:spacing w:line="360" w:lineRule="auto"/>
        <w:rPr>
          <w:rFonts w:ascii="Arial" w:hAnsi="Arial" w:cs="Arial"/>
          <w:lang w:val="uk-UA"/>
        </w:rPr>
      </w:pPr>
    </w:p>
    <w:p w14:paraId="7E683E59" w14:textId="77777777" w:rsidR="00FF34EB" w:rsidRPr="00FF34EB" w:rsidRDefault="00FF34EB" w:rsidP="00FF34EB">
      <w:pPr>
        <w:rPr>
          <w:lang w:val="uk-UA"/>
        </w:rPr>
      </w:pPr>
    </w:p>
    <w:p w14:paraId="08234F16" w14:textId="4D9DC520" w:rsidR="00212163" w:rsidRPr="00212163" w:rsidRDefault="00212163" w:rsidP="00212163">
      <w:pPr>
        <w:rPr>
          <w:lang w:val="uk-UA"/>
        </w:rPr>
      </w:pPr>
    </w:p>
    <w:p w14:paraId="7BD17A6E" w14:textId="77777777" w:rsidR="00212163" w:rsidRPr="00212163" w:rsidRDefault="00212163" w:rsidP="00212163">
      <w:pPr>
        <w:rPr>
          <w:lang w:val="uk-UA"/>
        </w:rPr>
      </w:pPr>
    </w:p>
    <w:p w14:paraId="3C5FCDB9" w14:textId="228D7C95" w:rsidR="00975DC3" w:rsidRPr="00212163" w:rsidRDefault="00212163" w:rsidP="00AA1AE5">
      <w:pPr>
        <w:pStyle w:val="i"/>
        <w:spacing w:line="360" w:lineRule="auto"/>
        <w:jc w:val="center"/>
        <w:rPr>
          <w:rFonts w:ascii="Arial" w:hAnsi="Arial" w:cs="Arial"/>
          <w:sz w:val="26"/>
          <w:szCs w:val="26"/>
          <w:lang w:val="uk-UA"/>
        </w:rPr>
      </w:pPr>
      <w:r w:rsidRPr="00212163">
        <w:rPr>
          <w:rFonts w:ascii="Arial" w:hAnsi="Arial" w:cs="Arial"/>
          <w:lang w:val="uk-UA"/>
        </w:rPr>
        <w:t xml:space="preserve"> ЛЬВІВ</w:t>
      </w:r>
      <w:r w:rsidR="00AA1AE5" w:rsidRPr="00212163">
        <w:rPr>
          <w:rFonts w:ascii="Arial" w:hAnsi="Arial" w:cs="Arial"/>
          <w:lang w:val="uk-UA"/>
        </w:rPr>
        <w:t xml:space="preserve"> 20</w:t>
      </w:r>
      <w:r w:rsidR="00B84EB8" w:rsidRPr="00212163">
        <w:rPr>
          <w:rFonts w:ascii="Arial" w:hAnsi="Arial" w:cs="Arial"/>
          <w:lang w:val="uk-UA"/>
        </w:rPr>
        <w:t>2</w:t>
      </w:r>
      <w:r w:rsidR="003A0F61">
        <w:rPr>
          <w:rFonts w:ascii="Arial" w:hAnsi="Arial" w:cs="Arial"/>
          <w:lang w:val="uk-UA"/>
        </w:rPr>
        <w:t>3</w:t>
      </w:r>
    </w:p>
    <w:p w14:paraId="14720017" w14:textId="77777777" w:rsidR="001A34C7" w:rsidRPr="00212163" w:rsidRDefault="001A34C7" w:rsidP="00B76F9A">
      <w:pPr>
        <w:spacing w:line="360" w:lineRule="auto"/>
        <w:rPr>
          <w:color w:val="FF0000"/>
          <w:sz w:val="28"/>
          <w:lang w:val="uk-UA"/>
        </w:rPr>
      </w:pPr>
    </w:p>
    <w:p w14:paraId="747A2322" w14:textId="4DF4D229" w:rsidR="00F60190" w:rsidRPr="00B61EFA" w:rsidRDefault="00B76F9A" w:rsidP="00B76F9A">
      <w:pPr>
        <w:spacing w:line="360" w:lineRule="auto"/>
        <w:ind w:firstLine="851"/>
        <w:rPr>
          <w:rFonts w:ascii="Arial" w:hAnsi="Arial" w:cs="Arial"/>
          <w:b/>
          <w:sz w:val="28"/>
          <w:szCs w:val="28"/>
          <w:lang w:val="uk-UA"/>
        </w:rPr>
      </w:pPr>
      <w:r w:rsidRPr="00212163">
        <w:rPr>
          <w:rFonts w:ascii="Arial" w:hAnsi="Arial" w:cs="Arial"/>
          <w:color w:val="FF0000"/>
          <w:sz w:val="28"/>
          <w:lang w:val="uk-UA"/>
        </w:rPr>
        <w:t xml:space="preserve">                                      </w:t>
      </w:r>
      <w:r w:rsidR="00FC1907" w:rsidRPr="00FC1907">
        <w:rPr>
          <w:rFonts w:ascii="Arial" w:hAnsi="Arial" w:cs="Arial"/>
          <w:color w:val="FF0000"/>
          <w:sz w:val="28"/>
        </w:rPr>
        <w:t xml:space="preserve"> </w:t>
      </w:r>
      <w:r w:rsidRPr="00212163">
        <w:rPr>
          <w:rFonts w:ascii="Arial" w:hAnsi="Arial" w:cs="Arial"/>
          <w:color w:val="FF0000"/>
          <w:sz w:val="28"/>
          <w:lang w:val="uk-UA"/>
        </w:rPr>
        <w:t xml:space="preserve"> </w:t>
      </w:r>
      <w:r w:rsidR="00F60190" w:rsidRPr="00B61EFA">
        <w:rPr>
          <w:rFonts w:ascii="Arial" w:hAnsi="Arial" w:cs="Arial"/>
          <w:sz w:val="28"/>
          <w:lang w:val="uk-UA"/>
        </w:rPr>
        <w:t xml:space="preserve">ДОВІДКА </w:t>
      </w:r>
      <w:proofErr w:type="spellStart"/>
      <w:r w:rsidR="00F60190" w:rsidRPr="00B61EFA">
        <w:rPr>
          <w:rFonts w:ascii="Arial" w:hAnsi="Arial" w:cs="Arial"/>
          <w:sz w:val="28"/>
          <w:lang w:val="uk-UA"/>
        </w:rPr>
        <w:t>ГАПа</w:t>
      </w:r>
      <w:proofErr w:type="spellEnd"/>
    </w:p>
    <w:p w14:paraId="0CA2B2B6" w14:textId="7E8856DF" w:rsidR="00F60190" w:rsidRPr="007528C5" w:rsidRDefault="00B76F9A" w:rsidP="007528C5">
      <w:pPr>
        <w:spacing w:line="276" w:lineRule="auto"/>
        <w:ind w:right="-2"/>
        <w:jc w:val="both"/>
        <w:rPr>
          <w:rFonts w:ascii="Arial" w:hAnsi="Arial" w:cs="Arial"/>
          <w:bCs/>
          <w:sz w:val="28"/>
          <w:szCs w:val="28"/>
          <w:lang w:val="uk-UA" w:eastAsia="uk-UA"/>
        </w:rPr>
      </w:pPr>
      <w:r w:rsidRPr="00B61EFA">
        <w:rPr>
          <w:rFonts w:ascii="Arial" w:hAnsi="Arial" w:cs="Arial"/>
          <w:bCs/>
          <w:color w:val="FF0000"/>
          <w:sz w:val="28"/>
          <w:szCs w:val="28"/>
          <w:lang w:val="uk-UA" w:eastAsia="uk-UA"/>
        </w:rPr>
        <w:t xml:space="preserve">      </w:t>
      </w:r>
      <w:r w:rsidR="007528C5">
        <w:rPr>
          <w:rFonts w:ascii="Arial" w:hAnsi="Arial" w:cs="Arial"/>
          <w:bCs/>
          <w:color w:val="FF0000"/>
          <w:sz w:val="28"/>
          <w:szCs w:val="28"/>
          <w:lang w:val="uk-UA" w:eastAsia="uk-UA"/>
        </w:rPr>
        <w:t xml:space="preserve">  </w:t>
      </w:r>
      <w:r w:rsidRPr="00B61EFA">
        <w:rPr>
          <w:rFonts w:ascii="Arial" w:hAnsi="Arial" w:cs="Arial"/>
          <w:bCs/>
          <w:color w:val="FF0000"/>
          <w:sz w:val="28"/>
          <w:szCs w:val="28"/>
          <w:lang w:val="uk-UA" w:eastAsia="uk-UA"/>
        </w:rPr>
        <w:t xml:space="preserve"> </w:t>
      </w:r>
      <w:r w:rsidR="00B61EFA" w:rsidRPr="00B61EFA">
        <w:rPr>
          <w:rFonts w:ascii="Arial" w:hAnsi="Arial" w:cs="Arial"/>
          <w:bCs/>
          <w:sz w:val="28"/>
          <w:szCs w:val="28"/>
          <w:lang w:val="uk-UA" w:eastAsia="uk-UA"/>
        </w:rPr>
        <w:t>Детальний план території</w:t>
      </w:r>
      <w:r w:rsidR="00B61EFA">
        <w:rPr>
          <w:rFonts w:ascii="Arial" w:hAnsi="Arial" w:cs="Arial"/>
          <w:bCs/>
          <w:sz w:val="28"/>
          <w:szCs w:val="28"/>
          <w:lang w:val="uk-UA" w:eastAsia="uk-UA"/>
        </w:rPr>
        <w:t xml:space="preserve"> </w:t>
      </w:r>
      <w:r w:rsidR="00B61EFA" w:rsidRPr="00B61EFA">
        <w:rPr>
          <w:rFonts w:ascii="Arial" w:hAnsi="Arial" w:cs="Arial"/>
          <w:bCs/>
          <w:sz w:val="28"/>
          <w:szCs w:val="28"/>
          <w:lang w:val="uk-UA" w:eastAsia="uk-UA"/>
        </w:rPr>
        <w:t>по зміні цільового призначення земельної ділянки</w:t>
      </w:r>
      <w:r w:rsidR="00B61EFA">
        <w:rPr>
          <w:rFonts w:ascii="Arial" w:hAnsi="Arial" w:cs="Arial"/>
          <w:bCs/>
          <w:sz w:val="28"/>
          <w:szCs w:val="28"/>
          <w:lang w:val="uk-UA" w:eastAsia="uk-UA"/>
        </w:rPr>
        <w:t xml:space="preserve"> </w:t>
      </w:r>
      <w:r w:rsidR="00B61EFA" w:rsidRPr="00B61EFA">
        <w:rPr>
          <w:rFonts w:ascii="Arial" w:hAnsi="Arial" w:cs="Arial"/>
          <w:bCs/>
          <w:sz w:val="28"/>
          <w:szCs w:val="28"/>
          <w:lang w:val="uk-UA" w:eastAsia="uk-UA"/>
        </w:rPr>
        <w:t>з ведення особистого селянського господарства у землі для будівництва та обслуговування житлового будинку,</w:t>
      </w:r>
      <w:r w:rsidR="00253A2D">
        <w:rPr>
          <w:rFonts w:ascii="Arial" w:hAnsi="Arial" w:cs="Arial"/>
          <w:bCs/>
          <w:sz w:val="28"/>
          <w:szCs w:val="28"/>
          <w:lang w:val="uk-UA" w:eastAsia="uk-UA"/>
        </w:rPr>
        <w:t xml:space="preserve"> </w:t>
      </w:r>
      <w:r w:rsidR="00B61EFA" w:rsidRPr="00B61EFA">
        <w:rPr>
          <w:rFonts w:ascii="Arial" w:hAnsi="Arial" w:cs="Arial"/>
          <w:bCs/>
          <w:sz w:val="28"/>
          <w:szCs w:val="28"/>
          <w:lang w:val="uk-UA" w:eastAsia="uk-UA"/>
        </w:rPr>
        <w:t xml:space="preserve">господарських будівель та споруд по вул. Шевченка у с. </w:t>
      </w:r>
      <w:proofErr w:type="spellStart"/>
      <w:r w:rsidR="00B61EFA" w:rsidRPr="00B61EFA">
        <w:rPr>
          <w:rFonts w:ascii="Arial" w:hAnsi="Arial" w:cs="Arial"/>
          <w:bCs/>
          <w:sz w:val="28"/>
          <w:szCs w:val="28"/>
          <w:lang w:val="uk-UA" w:eastAsia="uk-UA"/>
        </w:rPr>
        <w:t>Фійна</w:t>
      </w:r>
      <w:proofErr w:type="spellEnd"/>
      <w:r w:rsidR="00B61EFA" w:rsidRPr="00B61EFA">
        <w:rPr>
          <w:rFonts w:ascii="Arial" w:hAnsi="Arial" w:cs="Arial"/>
          <w:bCs/>
          <w:sz w:val="28"/>
          <w:szCs w:val="28"/>
          <w:lang w:val="uk-UA" w:eastAsia="uk-UA"/>
        </w:rPr>
        <w:t xml:space="preserve"> Львівського району Львівської області</w:t>
      </w:r>
      <w:r w:rsidR="007528C5">
        <w:rPr>
          <w:rFonts w:ascii="Arial" w:hAnsi="Arial" w:cs="Arial"/>
          <w:bCs/>
          <w:sz w:val="28"/>
          <w:szCs w:val="28"/>
          <w:lang w:val="uk-UA" w:eastAsia="uk-UA"/>
        </w:rPr>
        <w:t xml:space="preserve"> </w:t>
      </w:r>
      <w:r w:rsidR="00F60190" w:rsidRPr="007528C5">
        <w:rPr>
          <w:rFonts w:ascii="Arial" w:hAnsi="Arial" w:cs="Arial"/>
          <w:sz w:val="28"/>
          <w:lang w:val="uk-UA"/>
        </w:rPr>
        <w:t>розроблений згідно з діючими нормами, правилами та державними стандартами і передбачає заходи, які забезпечують вибухову і пожежну безпеку при експлуатації споруд.</w:t>
      </w:r>
    </w:p>
    <w:p w14:paraId="58AE9E32" w14:textId="77777777" w:rsidR="00F60190" w:rsidRPr="00212163" w:rsidRDefault="00F60190" w:rsidP="009C228F">
      <w:pPr>
        <w:spacing w:before="100" w:line="276" w:lineRule="auto"/>
        <w:ind w:firstLine="851"/>
        <w:jc w:val="both"/>
        <w:rPr>
          <w:rFonts w:ascii="Arial" w:hAnsi="Arial" w:cs="Arial"/>
          <w:color w:val="FF0000"/>
          <w:sz w:val="28"/>
          <w:lang w:val="uk-UA"/>
        </w:rPr>
      </w:pPr>
    </w:p>
    <w:p w14:paraId="3DF7D934" w14:textId="4FB31C67" w:rsidR="00990BEB" w:rsidRPr="00212163" w:rsidRDefault="00990BEB" w:rsidP="009C228F">
      <w:pPr>
        <w:spacing w:before="100" w:line="276" w:lineRule="auto"/>
        <w:ind w:firstLine="851"/>
        <w:jc w:val="both"/>
        <w:rPr>
          <w:rFonts w:ascii="Arial" w:hAnsi="Arial" w:cs="Arial"/>
          <w:color w:val="FF0000"/>
          <w:sz w:val="28"/>
          <w:lang w:val="uk-UA"/>
        </w:rPr>
      </w:pPr>
    </w:p>
    <w:p w14:paraId="25557243" w14:textId="77777777" w:rsidR="00B76F9A" w:rsidRPr="00212163" w:rsidRDefault="00B76F9A" w:rsidP="009C228F">
      <w:pPr>
        <w:spacing w:before="100" w:line="276" w:lineRule="auto"/>
        <w:ind w:firstLine="851"/>
        <w:jc w:val="both"/>
        <w:rPr>
          <w:rFonts w:ascii="Arial" w:hAnsi="Arial" w:cs="Arial"/>
          <w:color w:val="FF0000"/>
          <w:sz w:val="28"/>
          <w:lang w:val="uk-UA"/>
        </w:rPr>
      </w:pPr>
    </w:p>
    <w:p w14:paraId="68546F16" w14:textId="77777777" w:rsidR="00B0549B" w:rsidRPr="007528C5" w:rsidRDefault="00B0549B" w:rsidP="009C228F">
      <w:pPr>
        <w:spacing w:before="100" w:line="276" w:lineRule="auto"/>
        <w:jc w:val="both"/>
        <w:rPr>
          <w:rFonts w:ascii="Arial" w:hAnsi="Arial" w:cs="Arial"/>
          <w:sz w:val="28"/>
          <w:szCs w:val="28"/>
          <w:lang w:val="uk-UA"/>
        </w:rPr>
      </w:pPr>
    </w:p>
    <w:p w14:paraId="0A369EF9" w14:textId="00A1DFBC" w:rsidR="005462C2" w:rsidRPr="007528C5" w:rsidRDefault="002055D7" w:rsidP="002055D7">
      <w:pPr>
        <w:spacing w:before="100" w:line="276" w:lineRule="auto"/>
        <w:jc w:val="both"/>
        <w:rPr>
          <w:rFonts w:ascii="Arial" w:hAnsi="Arial" w:cs="Arial"/>
          <w:sz w:val="28"/>
          <w:szCs w:val="28"/>
          <w:lang w:val="uk-UA"/>
        </w:rPr>
      </w:pPr>
      <w:r w:rsidRPr="007528C5">
        <w:rPr>
          <w:rFonts w:ascii="Arial" w:hAnsi="Arial" w:cs="Arial"/>
          <w:sz w:val="28"/>
          <w:szCs w:val="28"/>
          <w:lang w:val="uk-UA"/>
        </w:rPr>
        <w:t xml:space="preserve">       </w:t>
      </w:r>
      <w:r w:rsidR="00F60190" w:rsidRPr="007528C5">
        <w:rPr>
          <w:rFonts w:ascii="Arial" w:hAnsi="Arial" w:cs="Arial"/>
          <w:sz w:val="28"/>
          <w:szCs w:val="28"/>
          <w:lang w:val="uk-UA"/>
        </w:rPr>
        <w:t>Головний архітектор проекту</w:t>
      </w:r>
      <w:r w:rsidR="009171FA" w:rsidRPr="007528C5">
        <w:rPr>
          <w:rFonts w:ascii="Arial" w:hAnsi="Arial" w:cs="Arial"/>
          <w:sz w:val="28"/>
          <w:szCs w:val="28"/>
          <w:lang w:val="uk-UA"/>
        </w:rPr>
        <w:t xml:space="preserve"> </w:t>
      </w:r>
      <w:r w:rsidRPr="007528C5">
        <w:rPr>
          <w:rFonts w:ascii="Arial" w:hAnsi="Arial" w:cs="Arial"/>
          <w:sz w:val="28"/>
          <w:szCs w:val="28"/>
          <w:lang w:val="uk-UA"/>
        </w:rPr>
        <w:t xml:space="preserve">  __________________  </w:t>
      </w:r>
      <w:r w:rsidR="009171FA" w:rsidRPr="007528C5">
        <w:rPr>
          <w:rFonts w:ascii="Arial" w:hAnsi="Arial" w:cs="Arial"/>
          <w:sz w:val="28"/>
          <w:szCs w:val="28"/>
          <w:lang w:val="uk-UA"/>
        </w:rPr>
        <w:t xml:space="preserve"> </w:t>
      </w:r>
      <w:r w:rsidR="00B61EFA" w:rsidRPr="007528C5">
        <w:rPr>
          <w:rFonts w:ascii="Arial" w:hAnsi="Arial" w:cs="Arial"/>
          <w:sz w:val="28"/>
          <w:lang w:val="uk-UA"/>
        </w:rPr>
        <w:t>Данилюк Т</w:t>
      </w:r>
      <w:r w:rsidR="00B76F9A" w:rsidRPr="007528C5">
        <w:rPr>
          <w:rFonts w:ascii="Arial" w:hAnsi="Arial" w:cs="Arial"/>
          <w:sz w:val="28"/>
          <w:lang w:val="uk-UA"/>
        </w:rPr>
        <w:t>.</w:t>
      </w:r>
      <w:r w:rsidR="00B61EFA" w:rsidRPr="007528C5">
        <w:rPr>
          <w:rFonts w:ascii="Arial" w:hAnsi="Arial" w:cs="Arial"/>
          <w:sz w:val="28"/>
          <w:lang w:val="uk-UA"/>
        </w:rPr>
        <w:t xml:space="preserve"> Л.</w:t>
      </w:r>
    </w:p>
    <w:p w14:paraId="6C7D7339" w14:textId="77777777" w:rsidR="005462C2" w:rsidRPr="00212163" w:rsidRDefault="005462C2" w:rsidP="009C228F">
      <w:pPr>
        <w:spacing w:before="100" w:line="276" w:lineRule="auto"/>
        <w:ind w:firstLine="851"/>
        <w:jc w:val="both"/>
        <w:rPr>
          <w:color w:val="FF0000"/>
          <w:sz w:val="28"/>
          <w:szCs w:val="28"/>
          <w:lang w:val="uk-UA"/>
        </w:rPr>
      </w:pPr>
    </w:p>
    <w:p w14:paraId="23BA3776" w14:textId="77777777" w:rsidR="00150FD5" w:rsidRPr="00212163" w:rsidRDefault="00150FD5" w:rsidP="009C228F">
      <w:pPr>
        <w:spacing w:before="100" w:line="276" w:lineRule="auto"/>
        <w:ind w:firstLine="851"/>
        <w:jc w:val="both"/>
        <w:rPr>
          <w:color w:val="FF0000"/>
          <w:sz w:val="28"/>
          <w:szCs w:val="28"/>
          <w:lang w:val="uk-UA"/>
        </w:rPr>
      </w:pPr>
    </w:p>
    <w:p w14:paraId="39EE771E" w14:textId="77777777" w:rsidR="004A7A6F" w:rsidRPr="00212163" w:rsidRDefault="004A7A6F" w:rsidP="009C228F">
      <w:pPr>
        <w:spacing w:before="100" w:line="276" w:lineRule="auto"/>
        <w:ind w:firstLine="851"/>
        <w:jc w:val="both"/>
        <w:rPr>
          <w:color w:val="FF0000"/>
          <w:sz w:val="28"/>
          <w:szCs w:val="28"/>
          <w:lang w:val="uk-UA"/>
        </w:rPr>
      </w:pPr>
    </w:p>
    <w:p w14:paraId="0C5C9E28" w14:textId="77777777" w:rsidR="00F60190" w:rsidRPr="00212163" w:rsidRDefault="00F60190" w:rsidP="009C228F">
      <w:pPr>
        <w:spacing w:before="100" w:line="276" w:lineRule="auto"/>
        <w:ind w:firstLine="851"/>
        <w:jc w:val="both"/>
        <w:rPr>
          <w:color w:val="FF0000"/>
          <w:sz w:val="28"/>
          <w:szCs w:val="28"/>
          <w:lang w:val="uk-UA"/>
        </w:rPr>
      </w:pPr>
    </w:p>
    <w:p w14:paraId="582C195B" w14:textId="77777777" w:rsidR="005462C2" w:rsidRPr="00212163" w:rsidRDefault="005462C2" w:rsidP="009C228F">
      <w:pPr>
        <w:spacing w:before="100" w:line="276" w:lineRule="auto"/>
        <w:ind w:firstLine="851"/>
        <w:jc w:val="both"/>
        <w:rPr>
          <w:b/>
          <w:color w:val="FF0000"/>
          <w:sz w:val="28"/>
          <w:szCs w:val="28"/>
          <w:lang w:val="uk-UA"/>
        </w:rPr>
      </w:pPr>
    </w:p>
    <w:p w14:paraId="2ED59412" w14:textId="77777777" w:rsidR="00F60190" w:rsidRPr="00212163" w:rsidRDefault="00F60190" w:rsidP="009C228F">
      <w:pPr>
        <w:spacing w:before="100" w:line="276" w:lineRule="auto"/>
        <w:ind w:firstLine="851"/>
        <w:jc w:val="both"/>
        <w:rPr>
          <w:b/>
          <w:color w:val="FF0000"/>
          <w:sz w:val="28"/>
          <w:szCs w:val="28"/>
          <w:lang w:val="uk-UA"/>
        </w:rPr>
      </w:pPr>
    </w:p>
    <w:p w14:paraId="529E527A" w14:textId="77777777" w:rsidR="00F60190" w:rsidRPr="00212163" w:rsidRDefault="00F60190" w:rsidP="009C228F">
      <w:pPr>
        <w:spacing w:before="100" w:line="276" w:lineRule="auto"/>
        <w:ind w:firstLine="851"/>
        <w:jc w:val="both"/>
        <w:rPr>
          <w:b/>
          <w:color w:val="FF0000"/>
          <w:sz w:val="28"/>
          <w:szCs w:val="28"/>
          <w:lang w:val="uk-UA"/>
        </w:rPr>
      </w:pPr>
    </w:p>
    <w:p w14:paraId="1ECEE74B" w14:textId="77777777" w:rsidR="00F60190" w:rsidRPr="00212163" w:rsidRDefault="00F60190" w:rsidP="009C228F">
      <w:pPr>
        <w:spacing w:before="100" w:line="276" w:lineRule="auto"/>
        <w:ind w:firstLine="851"/>
        <w:jc w:val="both"/>
        <w:rPr>
          <w:b/>
          <w:color w:val="FF0000"/>
          <w:sz w:val="28"/>
          <w:szCs w:val="28"/>
          <w:lang w:val="uk-UA"/>
        </w:rPr>
      </w:pPr>
    </w:p>
    <w:p w14:paraId="028BDAFA" w14:textId="77777777" w:rsidR="00F60190" w:rsidRPr="00212163" w:rsidRDefault="00F60190" w:rsidP="009C228F">
      <w:pPr>
        <w:spacing w:before="100" w:line="276" w:lineRule="auto"/>
        <w:ind w:firstLine="851"/>
        <w:jc w:val="both"/>
        <w:rPr>
          <w:b/>
          <w:color w:val="FF0000"/>
          <w:sz w:val="28"/>
          <w:szCs w:val="28"/>
          <w:lang w:val="uk-UA"/>
        </w:rPr>
      </w:pPr>
    </w:p>
    <w:p w14:paraId="4A5C5B2C" w14:textId="77777777" w:rsidR="00F60190" w:rsidRPr="00212163" w:rsidRDefault="00F60190" w:rsidP="009C228F">
      <w:pPr>
        <w:spacing w:before="100" w:line="276" w:lineRule="auto"/>
        <w:ind w:firstLine="851"/>
        <w:jc w:val="both"/>
        <w:rPr>
          <w:b/>
          <w:color w:val="FF0000"/>
          <w:sz w:val="28"/>
          <w:szCs w:val="28"/>
          <w:lang w:val="uk-UA"/>
        </w:rPr>
      </w:pPr>
    </w:p>
    <w:p w14:paraId="54228339" w14:textId="77777777" w:rsidR="00F60190" w:rsidRPr="00212163" w:rsidRDefault="00F60190" w:rsidP="009C228F">
      <w:pPr>
        <w:spacing w:before="100" w:line="276" w:lineRule="auto"/>
        <w:ind w:firstLine="851"/>
        <w:jc w:val="both"/>
        <w:rPr>
          <w:b/>
          <w:color w:val="FF0000"/>
          <w:sz w:val="28"/>
          <w:szCs w:val="28"/>
          <w:lang w:val="uk-UA"/>
        </w:rPr>
      </w:pPr>
    </w:p>
    <w:p w14:paraId="4B110330" w14:textId="77777777" w:rsidR="00F60190" w:rsidRPr="00212163" w:rsidRDefault="00F60190" w:rsidP="009C228F">
      <w:pPr>
        <w:spacing w:before="100" w:line="276" w:lineRule="auto"/>
        <w:ind w:firstLine="851"/>
        <w:jc w:val="both"/>
        <w:rPr>
          <w:b/>
          <w:color w:val="FF0000"/>
          <w:sz w:val="28"/>
          <w:szCs w:val="28"/>
          <w:lang w:val="uk-UA"/>
        </w:rPr>
      </w:pPr>
    </w:p>
    <w:p w14:paraId="66B42E57" w14:textId="77777777" w:rsidR="00F60190" w:rsidRPr="00212163" w:rsidRDefault="00F60190" w:rsidP="009C228F">
      <w:pPr>
        <w:spacing w:before="100" w:line="276" w:lineRule="auto"/>
        <w:ind w:firstLine="851"/>
        <w:jc w:val="both"/>
        <w:rPr>
          <w:b/>
          <w:color w:val="FF0000"/>
          <w:sz w:val="28"/>
          <w:szCs w:val="28"/>
          <w:lang w:val="uk-UA"/>
        </w:rPr>
      </w:pPr>
    </w:p>
    <w:p w14:paraId="29629AA5" w14:textId="77777777" w:rsidR="00F60190" w:rsidRPr="00212163" w:rsidRDefault="00F60190" w:rsidP="009C228F">
      <w:pPr>
        <w:spacing w:before="100" w:line="276" w:lineRule="auto"/>
        <w:ind w:firstLine="851"/>
        <w:jc w:val="both"/>
        <w:rPr>
          <w:b/>
          <w:color w:val="FF0000"/>
          <w:sz w:val="28"/>
          <w:szCs w:val="28"/>
          <w:lang w:val="uk-UA"/>
        </w:rPr>
      </w:pPr>
    </w:p>
    <w:p w14:paraId="46D37A04" w14:textId="77777777" w:rsidR="00F60190" w:rsidRPr="00212163" w:rsidRDefault="00F60190" w:rsidP="009C228F">
      <w:pPr>
        <w:spacing w:before="100" w:line="276" w:lineRule="auto"/>
        <w:ind w:firstLine="851"/>
        <w:jc w:val="both"/>
        <w:rPr>
          <w:b/>
          <w:color w:val="FF0000"/>
          <w:sz w:val="28"/>
          <w:szCs w:val="28"/>
        </w:rPr>
      </w:pPr>
    </w:p>
    <w:p w14:paraId="39FCCFA2" w14:textId="77777777" w:rsidR="002B5E73" w:rsidRPr="00212163" w:rsidRDefault="002B5E73" w:rsidP="009C228F">
      <w:pPr>
        <w:spacing w:before="100" w:line="276" w:lineRule="auto"/>
        <w:ind w:firstLine="851"/>
        <w:jc w:val="both"/>
        <w:rPr>
          <w:b/>
          <w:color w:val="FF0000"/>
          <w:sz w:val="28"/>
          <w:szCs w:val="28"/>
        </w:rPr>
      </w:pPr>
    </w:p>
    <w:p w14:paraId="32B64E12" w14:textId="77777777" w:rsidR="002B5E73" w:rsidRPr="00212163" w:rsidRDefault="002B5E73" w:rsidP="009C228F">
      <w:pPr>
        <w:spacing w:before="100" w:line="276" w:lineRule="auto"/>
        <w:ind w:firstLine="851"/>
        <w:jc w:val="both"/>
        <w:rPr>
          <w:b/>
          <w:color w:val="FF0000"/>
          <w:sz w:val="28"/>
          <w:szCs w:val="28"/>
          <w:lang w:val="uk-UA"/>
        </w:rPr>
      </w:pPr>
    </w:p>
    <w:p w14:paraId="52F5D1E2" w14:textId="77777777" w:rsidR="00B1378A" w:rsidRPr="00212163" w:rsidRDefault="00B1378A" w:rsidP="000736D8">
      <w:pPr>
        <w:spacing w:before="100" w:line="276" w:lineRule="auto"/>
        <w:jc w:val="both"/>
        <w:rPr>
          <w:b/>
          <w:color w:val="FF0000"/>
          <w:sz w:val="28"/>
          <w:szCs w:val="28"/>
          <w:lang w:val="uk-UA"/>
        </w:rPr>
      </w:pPr>
    </w:p>
    <w:p w14:paraId="77CC6271" w14:textId="00826390" w:rsidR="00A765E6" w:rsidRDefault="003F69FD" w:rsidP="00067A38">
      <w:pPr>
        <w:spacing w:before="100" w:line="276" w:lineRule="auto"/>
        <w:jc w:val="both"/>
        <w:rPr>
          <w:rFonts w:ascii="Arial" w:hAnsi="Arial" w:cs="Arial"/>
          <w:b/>
          <w:sz w:val="28"/>
          <w:szCs w:val="28"/>
          <w:lang w:val="uk-UA"/>
        </w:rPr>
      </w:pPr>
      <w:r w:rsidRPr="00212163">
        <w:rPr>
          <w:rFonts w:ascii="Arial" w:hAnsi="Arial" w:cs="Arial"/>
          <w:b/>
          <w:color w:val="FF0000"/>
          <w:sz w:val="28"/>
          <w:szCs w:val="28"/>
          <w:lang w:val="uk-UA"/>
        </w:rPr>
        <w:lastRenderedPageBreak/>
        <w:t xml:space="preserve">      </w:t>
      </w:r>
      <w:r w:rsidR="00FC1E2B" w:rsidRPr="00212163">
        <w:rPr>
          <w:rFonts w:ascii="Arial" w:hAnsi="Arial" w:cs="Arial"/>
          <w:b/>
          <w:color w:val="FF0000"/>
          <w:sz w:val="28"/>
          <w:szCs w:val="28"/>
          <w:lang w:val="uk-UA"/>
        </w:rPr>
        <w:t xml:space="preserve">  </w:t>
      </w:r>
      <w:r w:rsidR="00067A38" w:rsidRPr="00212163">
        <w:rPr>
          <w:rFonts w:ascii="Arial" w:hAnsi="Arial" w:cs="Arial"/>
          <w:b/>
          <w:color w:val="FF0000"/>
          <w:sz w:val="28"/>
          <w:szCs w:val="28"/>
          <w:lang w:val="uk-UA"/>
        </w:rPr>
        <w:t xml:space="preserve">             </w:t>
      </w:r>
      <w:r w:rsidR="00A765E6" w:rsidRPr="00292DE2">
        <w:rPr>
          <w:rFonts w:ascii="Arial" w:hAnsi="Arial" w:cs="Arial"/>
          <w:b/>
          <w:sz w:val="28"/>
          <w:szCs w:val="28"/>
        </w:rPr>
        <w:t>С</w:t>
      </w:r>
      <w:r w:rsidR="007F6A62" w:rsidRPr="00292DE2">
        <w:rPr>
          <w:rFonts w:ascii="Arial" w:hAnsi="Arial" w:cs="Arial"/>
          <w:b/>
          <w:sz w:val="28"/>
          <w:szCs w:val="28"/>
          <w:lang w:val="uk-UA"/>
        </w:rPr>
        <w:t>КЛАД ПРОЕКТУ</w:t>
      </w:r>
      <w:r w:rsidR="00067A38" w:rsidRPr="00292DE2">
        <w:rPr>
          <w:rFonts w:ascii="Arial" w:hAnsi="Arial" w:cs="Arial"/>
          <w:b/>
          <w:sz w:val="28"/>
          <w:szCs w:val="28"/>
          <w:lang w:val="uk-UA"/>
        </w:rPr>
        <w:t>.</w:t>
      </w:r>
    </w:p>
    <w:p w14:paraId="25322B02" w14:textId="7A699D36" w:rsidR="007579B2" w:rsidRPr="007579B2" w:rsidRDefault="007579B2" w:rsidP="00067A38">
      <w:pPr>
        <w:spacing w:before="100" w:line="276" w:lineRule="auto"/>
        <w:jc w:val="both"/>
        <w:rPr>
          <w:rFonts w:ascii="Arial" w:hAnsi="Arial" w:cs="Arial"/>
          <w:b/>
          <w:sz w:val="28"/>
          <w:szCs w:val="28"/>
          <w:u w:val="single"/>
          <w:lang w:val="uk-UA"/>
        </w:rPr>
      </w:pPr>
      <w:r>
        <w:rPr>
          <w:rFonts w:ascii="Arial" w:hAnsi="Arial" w:cs="Arial"/>
          <w:b/>
          <w:sz w:val="28"/>
          <w:szCs w:val="28"/>
          <w:lang w:val="uk-UA"/>
        </w:rPr>
        <w:t xml:space="preserve">                                       </w:t>
      </w:r>
      <w:r w:rsidR="009F2363">
        <w:rPr>
          <w:rFonts w:ascii="Arial" w:hAnsi="Arial" w:cs="Arial"/>
          <w:b/>
          <w:sz w:val="28"/>
          <w:szCs w:val="28"/>
          <w:lang w:val="uk-UA"/>
        </w:rPr>
        <w:t xml:space="preserve">   </w:t>
      </w:r>
      <w:r w:rsidRPr="007579B2">
        <w:rPr>
          <w:rFonts w:ascii="Arial" w:hAnsi="Arial" w:cs="Arial"/>
          <w:b/>
          <w:sz w:val="28"/>
          <w:szCs w:val="28"/>
          <w:u w:val="single"/>
          <w:lang w:val="uk-UA"/>
        </w:rPr>
        <w:t>Містобудівна частина.</w:t>
      </w:r>
    </w:p>
    <w:p w14:paraId="76E98DF8" w14:textId="3B6648E6" w:rsidR="00A765E6" w:rsidRPr="00292DE2" w:rsidRDefault="00FB75C9" w:rsidP="00FB75C9">
      <w:pPr>
        <w:spacing w:line="276" w:lineRule="auto"/>
        <w:ind w:left="1002"/>
        <w:rPr>
          <w:rFonts w:ascii="Arial" w:hAnsi="Arial" w:cs="Arial"/>
          <w:b/>
          <w:sz w:val="28"/>
          <w:szCs w:val="28"/>
          <w:lang w:val="uk-UA"/>
        </w:rPr>
      </w:pPr>
      <w:r w:rsidRPr="00292DE2">
        <w:rPr>
          <w:rFonts w:ascii="Arial" w:hAnsi="Arial" w:cs="Arial"/>
          <w:b/>
          <w:sz w:val="28"/>
          <w:szCs w:val="28"/>
          <w:lang w:val="uk-UA"/>
        </w:rPr>
        <w:t xml:space="preserve">   1. </w:t>
      </w:r>
      <w:r w:rsidR="00FC1E2B" w:rsidRPr="00292DE2">
        <w:rPr>
          <w:rFonts w:ascii="Arial" w:hAnsi="Arial" w:cs="Arial"/>
          <w:b/>
          <w:sz w:val="28"/>
          <w:szCs w:val="28"/>
          <w:lang w:val="uk-UA"/>
        </w:rPr>
        <w:t xml:space="preserve"> </w:t>
      </w:r>
      <w:r w:rsidR="002055D7" w:rsidRPr="00292DE2">
        <w:rPr>
          <w:rFonts w:ascii="Arial" w:hAnsi="Arial" w:cs="Arial"/>
          <w:b/>
          <w:sz w:val="28"/>
          <w:szCs w:val="28"/>
          <w:lang w:val="uk-UA"/>
        </w:rPr>
        <w:t>Стратегія просторового розвитку</w:t>
      </w:r>
      <w:r w:rsidR="007F6A62" w:rsidRPr="00292DE2">
        <w:rPr>
          <w:rFonts w:ascii="Arial" w:hAnsi="Arial" w:cs="Arial"/>
          <w:b/>
          <w:sz w:val="28"/>
          <w:szCs w:val="28"/>
          <w:lang w:val="uk-UA"/>
        </w:rPr>
        <w:t xml:space="preserve"> території</w:t>
      </w:r>
      <w:r w:rsidR="00A765E6" w:rsidRPr="00292DE2">
        <w:rPr>
          <w:rFonts w:ascii="Arial" w:hAnsi="Arial" w:cs="Arial"/>
          <w:b/>
          <w:sz w:val="28"/>
          <w:szCs w:val="28"/>
          <w:lang w:val="uk-UA"/>
        </w:rPr>
        <w:t>:</w:t>
      </w:r>
    </w:p>
    <w:p w14:paraId="61118B30" w14:textId="7280EA11" w:rsidR="00FC1E2B" w:rsidRPr="00292DE2" w:rsidRDefault="00FC1E2B" w:rsidP="0068122E">
      <w:pPr>
        <w:shd w:val="clear" w:color="auto" w:fill="FFFFFF"/>
        <w:tabs>
          <w:tab w:val="left" w:pos="-4962"/>
        </w:tabs>
        <w:jc w:val="both"/>
        <w:rPr>
          <w:rFonts w:ascii="Arial" w:hAnsi="Arial" w:cs="Arial"/>
          <w:bCs/>
          <w:sz w:val="28"/>
          <w:szCs w:val="28"/>
          <w:u w:val="single"/>
          <w:lang w:val="uk-UA"/>
        </w:rPr>
      </w:pPr>
      <w:r w:rsidRPr="00292DE2">
        <w:rPr>
          <w:rFonts w:ascii="Arial" w:hAnsi="Arial" w:cs="Arial"/>
          <w:bCs/>
          <w:sz w:val="28"/>
          <w:szCs w:val="28"/>
          <w:lang w:val="uk-UA"/>
        </w:rPr>
        <w:t xml:space="preserve"> </w:t>
      </w:r>
      <w:r w:rsidRPr="00292DE2">
        <w:rPr>
          <w:rFonts w:ascii="Arial" w:hAnsi="Arial" w:cs="Arial"/>
          <w:bCs/>
          <w:sz w:val="28"/>
          <w:szCs w:val="28"/>
          <w:u w:val="single"/>
          <w:lang w:val="uk-UA"/>
        </w:rPr>
        <w:t>Частина І.   Комплексна оцінка території</w:t>
      </w:r>
    </w:p>
    <w:p w14:paraId="494C09E7" w14:textId="73EFD8F5" w:rsidR="00FD73C8" w:rsidRPr="00292DE2" w:rsidRDefault="00FD73C8" w:rsidP="00FD73C8">
      <w:pPr>
        <w:shd w:val="clear" w:color="auto" w:fill="FFFFFF"/>
        <w:tabs>
          <w:tab w:val="left" w:pos="-4962"/>
        </w:tabs>
        <w:rPr>
          <w:rFonts w:ascii="Arial" w:hAnsi="Arial" w:cs="Arial"/>
          <w:bCs/>
          <w:i/>
          <w:iCs/>
          <w:sz w:val="28"/>
          <w:szCs w:val="28"/>
          <w:lang w:val="uk-UA"/>
        </w:rPr>
      </w:pPr>
      <w:r w:rsidRPr="00292DE2">
        <w:rPr>
          <w:rFonts w:ascii="Arial" w:hAnsi="Arial" w:cs="Arial"/>
          <w:bCs/>
          <w:sz w:val="28"/>
          <w:szCs w:val="28"/>
          <w:lang w:val="uk-UA"/>
        </w:rPr>
        <w:t xml:space="preserve">                </w:t>
      </w:r>
      <w:r w:rsidRPr="00292DE2">
        <w:rPr>
          <w:rFonts w:ascii="Arial" w:hAnsi="Arial" w:cs="Arial"/>
          <w:bCs/>
          <w:i/>
          <w:iCs/>
          <w:sz w:val="28"/>
          <w:szCs w:val="28"/>
          <w:lang w:val="uk-UA"/>
        </w:rPr>
        <w:t>-    Просторово-планувальна організація території</w:t>
      </w:r>
      <w:r w:rsidR="001877CC" w:rsidRPr="00292DE2">
        <w:rPr>
          <w:rFonts w:ascii="Arial" w:hAnsi="Arial" w:cs="Arial"/>
          <w:bCs/>
          <w:i/>
          <w:iCs/>
          <w:sz w:val="28"/>
          <w:szCs w:val="28"/>
          <w:lang w:val="uk-UA"/>
        </w:rPr>
        <w:t>.</w:t>
      </w:r>
    </w:p>
    <w:p w14:paraId="2156B902" w14:textId="31EE1337" w:rsidR="00FC1E2B" w:rsidRPr="00292DE2" w:rsidRDefault="001877CC" w:rsidP="0068122E">
      <w:pPr>
        <w:shd w:val="clear" w:color="auto" w:fill="FFFFFF"/>
        <w:tabs>
          <w:tab w:val="left" w:pos="-4962"/>
        </w:tabs>
        <w:jc w:val="both"/>
        <w:rPr>
          <w:rFonts w:ascii="Arial" w:hAnsi="Arial" w:cs="Arial"/>
          <w:bCs/>
          <w:i/>
          <w:iCs/>
          <w:sz w:val="28"/>
          <w:szCs w:val="28"/>
          <w:lang w:val="uk-UA"/>
        </w:rPr>
      </w:pPr>
      <w:r w:rsidRPr="00292DE2">
        <w:rPr>
          <w:rFonts w:ascii="Arial" w:hAnsi="Arial" w:cs="Arial"/>
          <w:bCs/>
          <w:i/>
          <w:iCs/>
          <w:sz w:val="28"/>
          <w:szCs w:val="28"/>
          <w:lang w:val="uk-UA"/>
        </w:rPr>
        <w:t xml:space="preserve">                -    Обмеження у використанні земельної ділянки.</w:t>
      </w:r>
    </w:p>
    <w:p w14:paraId="2672B6C8" w14:textId="0F3E3B25" w:rsidR="00D3072C" w:rsidRPr="00292DE2" w:rsidRDefault="00D3072C" w:rsidP="0068122E">
      <w:pPr>
        <w:shd w:val="clear" w:color="auto" w:fill="FFFFFF"/>
        <w:tabs>
          <w:tab w:val="left" w:pos="-4962"/>
        </w:tabs>
        <w:jc w:val="both"/>
        <w:rPr>
          <w:rFonts w:ascii="Arial" w:hAnsi="Arial" w:cs="Arial"/>
          <w:bCs/>
          <w:i/>
          <w:iCs/>
          <w:sz w:val="28"/>
          <w:szCs w:val="28"/>
          <w:lang w:val="uk-UA"/>
        </w:rPr>
      </w:pPr>
      <w:r w:rsidRPr="00292DE2">
        <w:rPr>
          <w:rFonts w:ascii="Arial" w:hAnsi="Arial" w:cs="Arial"/>
          <w:bCs/>
          <w:i/>
          <w:iCs/>
          <w:sz w:val="28"/>
          <w:szCs w:val="28"/>
          <w:lang w:val="uk-UA"/>
        </w:rPr>
        <w:t xml:space="preserve">                -    Забудова територій та господарська діяльність.</w:t>
      </w:r>
    </w:p>
    <w:p w14:paraId="5B95AF90" w14:textId="18C165B5" w:rsidR="00D3072C" w:rsidRPr="00292DE2" w:rsidRDefault="00D3072C" w:rsidP="0068122E">
      <w:pPr>
        <w:shd w:val="clear" w:color="auto" w:fill="FFFFFF"/>
        <w:tabs>
          <w:tab w:val="left" w:pos="-4962"/>
        </w:tabs>
        <w:jc w:val="both"/>
        <w:rPr>
          <w:rFonts w:ascii="Arial" w:hAnsi="Arial" w:cs="Arial"/>
          <w:bCs/>
          <w:i/>
          <w:iCs/>
          <w:sz w:val="28"/>
          <w:szCs w:val="28"/>
          <w:lang w:val="uk-UA"/>
        </w:rPr>
      </w:pPr>
      <w:r w:rsidRPr="00292DE2">
        <w:rPr>
          <w:rFonts w:ascii="Arial" w:hAnsi="Arial" w:cs="Arial"/>
          <w:bCs/>
          <w:i/>
          <w:iCs/>
          <w:sz w:val="28"/>
          <w:szCs w:val="28"/>
          <w:lang w:val="uk-UA"/>
        </w:rPr>
        <w:t xml:space="preserve">                -    Обслуговування населення.</w:t>
      </w:r>
    </w:p>
    <w:p w14:paraId="47251BE0" w14:textId="178DC14B" w:rsidR="00D3072C" w:rsidRPr="00292DE2" w:rsidRDefault="00D3072C" w:rsidP="0068122E">
      <w:pPr>
        <w:shd w:val="clear" w:color="auto" w:fill="FFFFFF"/>
        <w:tabs>
          <w:tab w:val="left" w:pos="-4962"/>
        </w:tabs>
        <w:jc w:val="both"/>
        <w:rPr>
          <w:rFonts w:ascii="Arial" w:hAnsi="Arial" w:cs="Arial"/>
          <w:bCs/>
          <w:i/>
          <w:iCs/>
          <w:sz w:val="28"/>
          <w:szCs w:val="28"/>
          <w:lang w:val="uk-UA"/>
        </w:rPr>
      </w:pPr>
      <w:r w:rsidRPr="00292DE2">
        <w:rPr>
          <w:rFonts w:ascii="Arial" w:hAnsi="Arial" w:cs="Arial"/>
          <w:bCs/>
          <w:i/>
          <w:iCs/>
          <w:sz w:val="28"/>
          <w:szCs w:val="28"/>
          <w:lang w:val="uk-UA"/>
        </w:rPr>
        <w:t xml:space="preserve">                -    Транспортна мобільність та інфраструктура.</w:t>
      </w:r>
    </w:p>
    <w:p w14:paraId="60F59F19" w14:textId="04DA0F89" w:rsidR="00D3072C" w:rsidRPr="00292DE2" w:rsidRDefault="00D3072C" w:rsidP="0068122E">
      <w:pPr>
        <w:shd w:val="clear" w:color="auto" w:fill="FFFFFF"/>
        <w:tabs>
          <w:tab w:val="left" w:pos="-4962"/>
        </w:tabs>
        <w:jc w:val="both"/>
        <w:rPr>
          <w:rFonts w:ascii="Arial" w:hAnsi="Arial" w:cs="Arial"/>
          <w:bCs/>
          <w:i/>
          <w:iCs/>
          <w:sz w:val="28"/>
          <w:szCs w:val="28"/>
          <w:lang w:val="uk-UA"/>
        </w:rPr>
      </w:pPr>
      <w:r w:rsidRPr="00292DE2">
        <w:rPr>
          <w:rFonts w:ascii="Arial" w:hAnsi="Arial" w:cs="Arial"/>
          <w:bCs/>
          <w:i/>
          <w:iCs/>
          <w:sz w:val="28"/>
          <w:szCs w:val="28"/>
          <w:lang w:val="uk-UA"/>
        </w:rPr>
        <w:t xml:space="preserve">                -    Інженерне забезпечення території, трубопровідний </w:t>
      </w:r>
    </w:p>
    <w:p w14:paraId="68A7D0DB" w14:textId="3BA14193" w:rsidR="00D3072C" w:rsidRPr="00292DE2" w:rsidRDefault="00D3072C" w:rsidP="0068122E">
      <w:pPr>
        <w:shd w:val="clear" w:color="auto" w:fill="FFFFFF"/>
        <w:tabs>
          <w:tab w:val="left" w:pos="-4962"/>
        </w:tabs>
        <w:jc w:val="both"/>
        <w:rPr>
          <w:rFonts w:ascii="Arial" w:hAnsi="Arial" w:cs="Arial"/>
          <w:bCs/>
          <w:i/>
          <w:iCs/>
          <w:sz w:val="28"/>
          <w:szCs w:val="28"/>
          <w:lang w:val="uk-UA"/>
        </w:rPr>
      </w:pPr>
      <w:r w:rsidRPr="00292DE2">
        <w:rPr>
          <w:rFonts w:ascii="Arial" w:hAnsi="Arial" w:cs="Arial"/>
          <w:bCs/>
          <w:i/>
          <w:iCs/>
          <w:sz w:val="28"/>
          <w:szCs w:val="28"/>
          <w:lang w:val="uk-UA"/>
        </w:rPr>
        <w:t xml:space="preserve">                     транспорт та телекомунікації.</w:t>
      </w:r>
    </w:p>
    <w:p w14:paraId="613816E3" w14:textId="208A626E" w:rsidR="00B03E4A" w:rsidRPr="00292DE2" w:rsidRDefault="00D3072C" w:rsidP="0068122E">
      <w:pPr>
        <w:shd w:val="clear" w:color="auto" w:fill="FFFFFF"/>
        <w:tabs>
          <w:tab w:val="left" w:pos="-4962"/>
        </w:tabs>
        <w:jc w:val="both"/>
        <w:rPr>
          <w:rFonts w:ascii="Arial" w:hAnsi="Arial" w:cs="Arial"/>
          <w:bCs/>
          <w:i/>
          <w:iCs/>
          <w:sz w:val="28"/>
          <w:szCs w:val="28"/>
          <w:lang w:val="uk-UA"/>
        </w:rPr>
      </w:pPr>
      <w:r w:rsidRPr="00292DE2">
        <w:rPr>
          <w:rFonts w:ascii="Arial" w:hAnsi="Arial" w:cs="Arial"/>
          <w:bCs/>
          <w:i/>
          <w:iCs/>
          <w:sz w:val="28"/>
          <w:szCs w:val="28"/>
          <w:lang w:val="uk-UA"/>
        </w:rPr>
        <w:t xml:space="preserve">                -    Підготовка та благоустрій території.</w:t>
      </w:r>
    </w:p>
    <w:p w14:paraId="63B3FA9D" w14:textId="3D2D3F75" w:rsidR="00D3072C" w:rsidRPr="00292DE2" w:rsidRDefault="00FC1E2B" w:rsidP="0068122E">
      <w:pPr>
        <w:shd w:val="clear" w:color="auto" w:fill="FFFFFF"/>
        <w:tabs>
          <w:tab w:val="left" w:pos="-4962"/>
        </w:tabs>
        <w:jc w:val="both"/>
        <w:rPr>
          <w:rFonts w:ascii="Arial" w:hAnsi="Arial" w:cs="Arial"/>
          <w:bCs/>
          <w:sz w:val="28"/>
          <w:szCs w:val="28"/>
          <w:u w:val="single"/>
          <w:lang w:val="uk-UA"/>
        </w:rPr>
      </w:pPr>
      <w:r w:rsidRPr="00292DE2">
        <w:rPr>
          <w:rFonts w:ascii="Arial" w:hAnsi="Arial" w:cs="Arial"/>
          <w:bCs/>
          <w:sz w:val="28"/>
          <w:szCs w:val="28"/>
          <w:u w:val="single"/>
          <w:lang w:val="uk-UA"/>
        </w:rPr>
        <w:t xml:space="preserve">Частина ІІ.  Модель розвитку території </w:t>
      </w:r>
      <w:r w:rsidR="00D3072C" w:rsidRPr="00292DE2">
        <w:rPr>
          <w:rFonts w:ascii="Arial" w:hAnsi="Arial" w:cs="Arial"/>
          <w:bCs/>
          <w:sz w:val="28"/>
          <w:szCs w:val="28"/>
          <w:u w:val="single"/>
          <w:lang w:val="uk-UA"/>
        </w:rPr>
        <w:t xml:space="preserve">детального плану </w:t>
      </w:r>
      <w:r w:rsidRPr="00292DE2">
        <w:rPr>
          <w:rFonts w:ascii="Arial" w:hAnsi="Arial" w:cs="Arial"/>
          <w:bCs/>
          <w:sz w:val="28"/>
          <w:szCs w:val="28"/>
          <w:u w:val="single"/>
          <w:lang w:val="uk-UA"/>
        </w:rPr>
        <w:t xml:space="preserve">у </w:t>
      </w:r>
    </w:p>
    <w:p w14:paraId="6A486371" w14:textId="77EED13A" w:rsidR="00FC1E2B" w:rsidRPr="00292DE2" w:rsidRDefault="00D3072C" w:rsidP="0068122E">
      <w:pPr>
        <w:shd w:val="clear" w:color="auto" w:fill="FFFFFF"/>
        <w:tabs>
          <w:tab w:val="left" w:pos="-4962"/>
        </w:tabs>
        <w:jc w:val="both"/>
        <w:rPr>
          <w:rFonts w:ascii="Arial" w:hAnsi="Arial" w:cs="Arial"/>
          <w:bCs/>
          <w:sz w:val="28"/>
          <w:szCs w:val="28"/>
          <w:u w:val="single"/>
          <w:lang w:val="uk-UA"/>
        </w:rPr>
      </w:pPr>
      <w:r w:rsidRPr="00292DE2">
        <w:rPr>
          <w:rFonts w:ascii="Arial" w:hAnsi="Arial" w:cs="Arial"/>
          <w:bCs/>
          <w:sz w:val="28"/>
          <w:szCs w:val="28"/>
          <w:lang w:val="uk-UA"/>
        </w:rPr>
        <w:t xml:space="preserve">                    </w:t>
      </w:r>
      <w:r w:rsidR="00FC1E2B" w:rsidRPr="00292DE2">
        <w:rPr>
          <w:rFonts w:ascii="Arial" w:hAnsi="Arial" w:cs="Arial"/>
          <w:bCs/>
          <w:sz w:val="28"/>
          <w:szCs w:val="28"/>
          <w:u w:val="single"/>
          <w:lang w:val="uk-UA"/>
        </w:rPr>
        <w:t>довгостроковій перспективі</w:t>
      </w:r>
    </w:p>
    <w:p w14:paraId="1C596570" w14:textId="4D4BD71F" w:rsidR="00FC1E2B" w:rsidRPr="00292DE2" w:rsidRDefault="00FC1E2B" w:rsidP="0068122E">
      <w:pPr>
        <w:shd w:val="clear" w:color="auto" w:fill="FFFFFF"/>
        <w:tabs>
          <w:tab w:val="left" w:pos="-4962"/>
        </w:tabs>
        <w:jc w:val="both"/>
        <w:rPr>
          <w:rFonts w:ascii="Arial" w:hAnsi="Arial" w:cs="Arial"/>
          <w:bCs/>
          <w:sz w:val="28"/>
          <w:szCs w:val="28"/>
          <w:u w:val="single"/>
          <w:lang w:val="uk-UA"/>
        </w:rPr>
      </w:pPr>
      <w:r w:rsidRPr="00292DE2">
        <w:rPr>
          <w:rFonts w:ascii="Arial" w:hAnsi="Arial" w:cs="Arial"/>
          <w:bCs/>
          <w:sz w:val="28"/>
          <w:szCs w:val="28"/>
          <w:u w:val="single"/>
          <w:lang w:val="uk-UA"/>
        </w:rPr>
        <w:t xml:space="preserve">Частина ІІІ. </w:t>
      </w:r>
      <w:proofErr w:type="spellStart"/>
      <w:r w:rsidRPr="00292DE2">
        <w:rPr>
          <w:rFonts w:ascii="Arial" w:hAnsi="Arial" w:cs="Arial"/>
          <w:bCs/>
          <w:sz w:val="28"/>
          <w:szCs w:val="28"/>
          <w:u w:val="single"/>
          <w:lang w:val="uk-UA"/>
        </w:rPr>
        <w:t>Обгрунтування</w:t>
      </w:r>
      <w:proofErr w:type="spellEnd"/>
      <w:r w:rsidRPr="00292DE2">
        <w:rPr>
          <w:rFonts w:ascii="Arial" w:hAnsi="Arial" w:cs="Arial"/>
          <w:bCs/>
          <w:sz w:val="28"/>
          <w:szCs w:val="28"/>
          <w:u w:val="single"/>
          <w:lang w:val="uk-UA"/>
        </w:rPr>
        <w:t xml:space="preserve"> проектних пропозицій </w:t>
      </w:r>
    </w:p>
    <w:p w14:paraId="1715711D" w14:textId="65A988B2" w:rsidR="00B03E4A" w:rsidRPr="00292DE2" w:rsidRDefault="00B03E4A" w:rsidP="0068122E">
      <w:pPr>
        <w:shd w:val="clear" w:color="auto" w:fill="FFFFFF"/>
        <w:tabs>
          <w:tab w:val="left" w:pos="-4962"/>
        </w:tabs>
        <w:jc w:val="both"/>
        <w:rPr>
          <w:rFonts w:ascii="Arial" w:hAnsi="Arial" w:cs="Arial"/>
          <w:bCs/>
          <w:i/>
          <w:iCs/>
          <w:sz w:val="28"/>
          <w:szCs w:val="28"/>
          <w:lang w:val="uk-UA"/>
        </w:rPr>
      </w:pPr>
      <w:r w:rsidRPr="00292DE2">
        <w:rPr>
          <w:rFonts w:ascii="Arial" w:hAnsi="Arial" w:cs="Arial"/>
          <w:bCs/>
          <w:sz w:val="28"/>
          <w:szCs w:val="28"/>
          <w:lang w:val="uk-UA"/>
        </w:rPr>
        <w:t xml:space="preserve">               </w:t>
      </w:r>
      <w:r w:rsidRPr="00292DE2">
        <w:rPr>
          <w:rFonts w:ascii="Arial" w:hAnsi="Arial" w:cs="Arial"/>
          <w:bCs/>
          <w:i/>
          <w:iCs/>
          <w:sz w:val="28"/>
          <w:szCs w:val="28"/>
          <w:lang w:val="uk-UA"/>
        </w:rPr>
        <w:t>-    Просторово-планувальна організація території.</w:t>
      </w:r>
    </w:p>
    <w:p w14:paraId="2F807353" w14:textId="2B258053" w:rsidR="00B03E4A" w:rsidRPr="00292DE2" w:rsidRDefault="00B03E4A" w:rsidP="0068122E">
      <w:pPr>
        <w:shd w:val="clear" w:color="auto" w:fill="FFFFFF"/>
        <w:tabs>
          <w:tab w:val="left" w:pos="-4962"/>
        </w:tabs>
        <w:jc w:val="both"/>
        <w:rPr>
          <w:rFonts w:ascii="Arial" w:hAnsi="Arial" w:cs="Arial"/>
          <w:bCs/>
          <w:i/>
          <w:iCs/>
          <w:sz w:val="28"/>
          <w:szCs w:val="28"/>
          <w:lang w:val="uk-UA"/>
        </w:rPr>
      </w:pPr>
      <w:r w:rsidRPr="00292DE2">
        <w:rPr>
          <w:rFonts w:ascii="Arial" w:hAnsi="Arial" w:cs="Arial"/>
          <w:bCs/>
          <w:i/>
          <w:iCs/>
          <w:sz w:val="28"/>
          <w:szCs w:val="28"/>
          <w:lang w:val="uk-UA"/>
        </w:rPr>
        <w:t xml:space="preserve">               -    Природоохоронні та </w:t>
      </w:r>
      <w:proofErr w:type="spellStart"/>
      <w:r w:rsidRPr="00292DE2">
        <w:rPr>
          <w:rFonts w:ascii="Arial" w:hAnsi="Arial" w:cs="Arial"/>
          <w:bCs/>
          <w:i/>
          <w:iCs/>
          <w:sz w:val="28"/>
          <w:szCs w:val="28"/>
          <w:lang w:val="uk-UA"/>
        </w:rPr>
        <w:t>ландшафтно</w:t>
      </w:r>
      <w:proofErr w:type="spellEnd"/>
      <w:r w:rsidRPr="00292DE2">
        <w:rPr>
          <w:rFonts w:ascii="Arial" w:hAnsi="Arial" w:cs="Arial"/>
          <w:bCs/>
          <w:i/>
          <w:iCs/>
          <w:sz w:val="28"/>
          <w:szCs w:val="28"/>
          <w:lang w:val="uk-UA"/>
        </w:rPr>
        <w:t>-рекреаційні території.</w:t>
      </w:r>
    </w:p>
    <w:p w14:paraId="059FF6F3" w14:textId="7A62C5C5" w:rsidR="00B03E4A" w:rsidRPr="00292DE2" w:rsidRDefault="00B03E4A" w:rsidP="0068122E">
      <w:pPr>
        <w:shd w:val="clear" w:color="auto" w:fill="FFFFFF"/>
        <w:tabs>
          <w:tab w:val="left" w:pos="-4962"/>
        </w:tabs>
        <w:jc w:val="both"/>
        <w:rPr>
          <w:rFonts w:ascii="Arial" w:hAnsi="Arial" w:cs="Arial"/>
          <w:bCs/>
          <w:i/>
          <w:iCs/>
          <w:sz w:val="28"/>
          <w:szCs w:val="28"/>
          <w:lang w:val="uk-UA"/>
        </w:rPr>
      </w:pPr>
      <w:r w:rsidRPr="00292DE2">
        <w:rPr>
          <w:rFonts w:ascii="Arial" w:hAnsi="Arial" w:cs="Arial"/>
          <w:bCs/>
          <w:i/>
          <w:iCs/>
          <w:sz w:val="28"/>
          <w:szCs w:val="28"/>
          <w:lang w:val="uk-UA"/>
        </w:rPr>
        <w:t xml:space="preserve">              </w:t>
      </w:r>
      <w:r w:rsidR="00EF31E9" w:rsidRPr="00292DE2">
        <w:rPr>
          <w:rFonts w:ascii="Arial" w:hAnsi="Arial" w:cs="Arial"/>
          <w:bCs/>
          <w:i/>
          <w:iCs/>
          <w:sz w:val="28"/>
          <w:szCs w:val="28"/>
          <w:lang w:val="uk-UA"/>
        </w:rPr>
        <w:t xml:space="preserve"> </w:t>
      </w:r>
      <w:r w:rsidRPr="00292DE2">
        <w:rPr>
          <w:rFonts w:ascii="Arial" w:hAnsi="Arial" w:cs="Arial"/>
          <w:bCs/>
          <w:i/>
          <w:iCs/>
          <w:sz w:val="28"/>
          <w:szCs w:val="28"/>
          <w:lang w:val="uk-UA"/>
        </w:rPr>
        <w:t>-    Обмеження у використанні земельної ділянки.</w:t>
      </w:r>
    </w:p>
    <w:p w14:paraId="2AE00DBC" w14:textId="2400FE47" w:rsidR="00B03E4A" w:rsidRPr="00292DE2" w:rsidRDefault="00B03E4A" w:rsidP="0068122E">
      <w:pPr>
        <w:shd w:val="clear" w:color="auto" w:fill="FFFFFF"/>
        <w:tabs>
          <w:tab w:val="left" w:pos="-4962"/>
        </w:tabs>
        <w:jc w:val="both"/>
        <w:rPr>
          <w:rFonts w:ascii="Arial" w:hAnsi="Arial" w:cs="Arial"/>
          <w:bCs/>
          <w:i/>
          <w:iCs/>
          <w:sz w:val="28"/>
          <w:szCs w:val="28"/>
          <w:lang w:val="uk-UA"/>
        </w:rPr>
      </w:pPr>
      <w:r w:rsidRPr="00292DE2">
        <w:rPr>
          <w:rFonts w:ascii="Arial" w:hAnsi="Arial" w:cs="Arial"/>
          <w:bCs/>
          <w:i/>
          <w:iCs/>
          <w:sz w:val="28"/>
          <w:szCs w:val="28"/>
          <w:lang w:val="uk-UA"/>
        </w:rPr>
        <w:t xml:space="preserve">               -    Функціональне зонування території детального плану.</w:t>
      </w:r>
    </w:p>
    <w:p w14:paraId="3EB311EF" w14:textId="4A753E18" w:rsidR="00B03E4A" w:rsidRPr="00292DE2" w:rsidRDefault="00B03E4A" w:rsidP="0068122E">
      <w:pPr>
        <w:shd w:val="clear" w:color="auto" w:fill="FFFFFF"/>
        <w:tabs>
          <w:tab w:val="left" w:pos="-4962"/>
        </w:tabs>
        <w:jc w:val="both"/>
        <w:rPr>
          <w:rFonts w:ascii="Arial" w:hAnsi="Arial" w:cs="Arial"/>
          <w:bCs/>
          <w:i/>
          <w:iCs/>
          <w:sz w:val="28"/>
          <w:szCs w:val="28"/>
          <w:lang w:val="uk-UA"/>
        </w:rPr>
      </w:pPr>
      <w:r w:rsidRPr="00292DE2">
        <w:rPr>
          <w:rFonts w:ascii="Arial" w:hAnsi="Arial" w:cs="Arial"/>
          <w:bCs/>
          <w:i/>
          <w:iCs/>
          <w:sz w:val="28"/>
          <w:szCs w:val="28"/>
          <w:lang w:val="uk-UA"/>
        </w:rPr>
        <w:t xml:space="preserve">               -    Забудова територій та господарська діяльність.</w:t>
      </w:r>
    </w:p>
    <w:p w14:paraId="65B0B329" w14:textId="0EDC0E37" w:rsidR="00B03E4A" w:rsidRPr="00292DE2" w:rsidRDefault="00B03E4A" w:rsidP="0068122E">
      <w:pPr>
        <w:shd w:val="clear" w:color="auto" w:fill="FFFFFF"/>
        <w:tabs>
          <w:tab w:val="left" w:pos="-4962"/>
        </w:tabs>
        <w:jc w:val="both"/>
        <w:rPr>
          <w:rFonts w:ascii="Arial" w:hAnsi="Arial" w:cs="Arial"/>
          <w:bCs/>
          <w:i/>
          <w:iCs/>
          <w:sz w:val="28"/>
          <w:szCs w:val="28"/>
          <w:lang w:val="uk-UA"/>
        </w:rPr>
      </w:pPr>
      <w:r w:rsidRPr="00292DE2">
        <w:rPr>
          <w:rFonts w:ascii="Arial" w:hAnsi="Arial" w:cs="Arial"/>
          <w:bCs/>
          <w:i/>
          <w:iCs/>
          <w:sz w:val="28"/>
          <w:szCs w:val="28"/>
          <w:lang w:val="uk-UA"/>
        </w:rPr>
        <w:t xml:space="preserve">               -    Обслуговування населення.</w:t>
      </w:r>
    </w:p>
    <w:p w14:paraId="6131BD36" w14:textId="252D9D5B" w:rsidR="00B03E4A" w:rsidRPr="00292DE2" w:rsidRDefault="00B03E4A" w:rsidP="0068122E">
      <w:pPr>
        <w:shd w:val="clear" w:color="auto" w:fill="FFFFFF"/>
        <w:tabs>
          <w:tab w:val="left" w:pos="-4962"/>
        </w:tabs>
        <w:jc w:val="both"/>
        <w:rPr>
          <w:rFonts w:ascii="Arial" w:hAnsi="Arial" w:cs="Arial"/>
          <w:bCs/>
          <w:i/>
          <w:iCs/>
          <w:sz w:val="28"/>
          <w:szCs w:val="28"/>
          <w:lang w:val="uk-UA"/>
        </w:rPr>
      </w:pPr>
      <w:r w:rsidRPr="00292DE2">
        <w:rPr>
          <w:rFonts w:ascii="Arial" w:hAnsi="Arial" w:cs="Arial"/>
          <w:bCs/>
          <w:i/>
          <w:iCs/>
          <w:sz w:val="28"/>
          <w:szCs w:val="28"/>
          <w:lang w:val="uk-UA"/>
        </w:rPr>
        <w:t xml:space="preserve">               -    Транспортна мобільність та інфраструктура.</w:t>
      </w:r>
    </w:p>
    <w:p w14:paraId="0B7166F5" w14:textId="18B8F8FF" w:rsidR="005B468C" w:rsidRPr="00292DE2" w:rsidRDefault="00B03E4A" w:rsidP="0068122E">
      <w:pPr>
        <w:shd w:val="clear" w:color="auto" w:fill="FFFFFF"/>
        <w:tabs>
          <w:tab w:val="left" w:pos="-4962"/>
        </w:tabs>
        <w:jc w:val="both"/>
        <w:rPr>
          <w:rFonts w:ascii="Arial" w:hAnsi="Arial" w:cs="Arial"/>
          <w:bCs/>
          <w:i/>
          <w:iCs/>
          <w:sz w:val="28"/>
          <w:szCs w:val="28"/>
          <w:lang w:val="uk-UA"/>
        </w:rPr>
      </w:pPr>
      <w:r w:rsidRPr="00292DE2">
        <w:rPr>
          <w:rFonts w:ascii="Arial" w:hAnsi="Arial" w:cs="Arial"/>
          <w:bCs/>
          <w:i/>
          <w:iCs/>
          <w:sz w:val="28"/>
          <w:szCs w:val="28"/>
          <w:lang w:val="uk-UA"/>
        </w:rPr>
        <w:t xml:space="preserve">               -    Інженерне забезпечення території, трубопровідний </w:t>
      </w:r>
      <w:r w:rsidR="005B468C" w:rsidRPr="00292DE2">
        <w:rPr>
          <w:rFonts w:ascii="Arial" w:hAnsi="Arial" w:cs="Arial"/>
          <w:bCs/>
          <w:i/>
          <w:iCs/>
          <w:sz w:val="28"/>
          <w:szCs w:val="28"/>
          <w:lang w:val="uk-UA"/>
        </w:rPr>
        <w:t xml:space="preserve"> </w:t>
      </w:r>
    </w:p>
    <w:p w14:paraId="1957E5B4" w14:textId="0BB3034E" w:rsidR="00B03E4A" w:rsidRPr="00292DE2" w:rsidRDefault="005B468C" w:rsidP="0068122E">
      <w:pPr>
        <w:shd w:val="clear" w:color="auto" w:fill="FFFFFF"/>
        <w:tabs>
          <w:tab w:val="left" w:pos="-4962"/>
        </w:tabs>
        <w:jc w:val="both"/>
        <w:rPr>
          <w:rFonts w:ascii="Arial" w:hAnsi="Arial" w:cs="Arial"/>
          <w:bCs/>
          <w:i/>
          <w:iCs/>
          <w:sz w:val="28"/>
          <w:szCs w:val="28"/>
          <w:lang w:val="uk-UA"/>
        </w:rPr>
      </w:pPr>
      <w:r w:rsidRPr="00292DE2">
        <w:rPr>
          <w:rFonts w:ascii="Arial" w:hAnsi="Arial" w:cs="Arial"/>
          <w:bCs/>
          <w:i/>
          <w:iCs/>
          <w:sz w:val="28"/>
          <w:szCs w:val="28"/>
          <w:lang w:val="uk-UA"/>
        </w:rPr>
        <w:t xml:space="preserve">                    </w:t>
      </w:r>
      <w:r w:rsidR="00B03E4A" w:rsidRPr="00292DE2">
        <w:rPr>
          <w:rFonts w:ascii="Arial" w:hAnsi="Arial" w:cs="Arial"/>
          <w:bCs/>
          <w:i/>
          <w:iCs/>
          <w:sz w:val="28"/>
          <w:szCs w:val="28"/>
          <w:lang w:val="uk-UA"/>
        </w:rPr>
        <w:t>транспорт</w:t>
      </w:r>
      <w:r w:rsidRPr="00292DE2">
        <w:rPr>
          <w:rFonts w:ascii="Arial" w:hAnsi="Arial" w:cs="Arial"/>
          <w:bCs/>
          <w:i/>
          <w:iCs/>
          <w:sz w:val="28"/>
          <w:szCs w:val="28"/>
          <w:lang w:val="uk-UA"/>
        </w:rPr>
        <w:t xml:space="preserve"> та телекомунікації.</w:t>
      </w:r>
    </w:p>
    <w:p w14:paraId="3F79E549" w14:textId="0C50AAD9" w:rsidR="000736D8" w:rsidRPr="00EF59C2" w:rsidRDefault="005B468C" w:rsidP="00EF59C2">
      <w:pPr>
        <w:shd w:val="clear" w:color="auto" w:fill="FFFFFF"/>
        <w:tabs>
          <w:tab w:val="left" w:pos="-4962"/>
        </w:tabs>
        <w:jc w:val="both"/>
        <w:rPr>
          <w:rFonts w:ascii="Arial" w:hAnsi="Arial" w:cs="Arial"/>
          <w:bCs/>
          <w:i/>
          <w:iCs/>
          <w:sz w:val="28"/>
          <w:szCs w:val="28"/>
          <w:lang w:val="uk-UA"/>
        </w:rPr>
      </w:pPr>
      <w:r w:rsidRPr="00292DE2">
        <w:rPr>
          <w:rFonts w:ascii="Arial" w:hAnsi="Arial" w:cs="Arial"/>
          <w:bCs/>
          <w:i/>
          <w:iCs/>
          <w:sz w:val="28"/>
          <w:szCs w:val="28"/>
          <w:lang w:val="uk-UA"/>
        </w:rPr>
        <w:t xml:space="preserve">               -    Інженерна підготовка та благоустрій.</w:t>
      </w:r>
    </w:p>
    <w:p w14:paraId="465FFE77" w14:textId="76D730A1" w:rsidR="00FB75C9" w:rsidRPr="00292DE2" w:rsidRDefault="00FB75C9" w:rsidP="00EA102B">
      <w:pPr>
        <w:spacing w:line="276" w:lineRule="auto"/>
        <w:jc w:val="both"/>
        <w:rPr>
          <w:rFonts w:ascii="Arial" w:hAnsi="Arial" w:cs="Arial"/>
          <w:b/>
          <w:bCs/>
          <w:sz w:val="28"/>
          <w:szCs w:val="28"/>
          <w:lang w:val="uk-UA"/>
        </w:rPr>
      </w:pPr>
      <w:r w:rsidRPr="00292DE2">
        <w:rPr>
          <w:rFonts w:ascii="Arial" w:hAnsi="Arial" w:cs="Arial"/>
          <w:b/>
          <w:bCs/>
          <w:sz w:val="28"/>
          <w:szCs w:val="28"/>
          <w:lang w:val="uk-UA"/>
        </w:rPr>
        <w:t xml:space="preserve">             2.  Розділ «Інженерно-технічні заходи цивільного захисту».</w:t>
      </w:r>
    </w:p>
    <w:p w14:paraId="6BB1F8D0" w14:textId="01937F82" w:rsidR="00FB75C9" w:rsidRPr="00292DE2" w:rsidRDefault="00FB75C9" w:rsidP="00EA102B">
      <w:pPr>
        <w:spacing w:line="276" w:lineRule="auto"/>
        <w:jc w:val="both"/>
        <w:rPr>
          <w:rFonts w:ascii="Arial" w:hAnsi="Arial" w:cs="Arial"/>
          <w:b/>
          <w:bCs/>
          <w:sz w:val="28"/>
          <w:szCs w:val="28"/>
          <w:lang w:val="uk-UA"/>
        </w:rPr>
      </w:pPr>
      <w:r w:rsidRPr="00292DE2">
        <w:rPr>
          <w:rFonts w:ascii="Arial" w:hAnsi="Arial" w:cs="Arial"/>
          <w:b/>
          <w:bCs/>
          <w:sz w:val="28"/>
          <w:szCs w:val="28"/>
          <w:lang w:val="uk-UA"/>
        </w:rPr>
        <w:t xml:space="preserve">             3.  Звіт про стратегічну екологічну оцінку.</w:t>
      </w:r>
    </w:p>
    <w:p w14:paraId="204B149B" w14:textId="54CB97E7" w:rsidR="004D12DB" w:rsidRPr="00292DE2" w:rsidRDefault="004D12DB" w:rsidP="00EA102B">
      <w:pPr>
        <w:spacing w:line="276" w:lineRule="auto"/>
        <w:jc w:val="both"/>
        <w:rPr>
          <w:rFonts w:ascii="Arial" w:hAnsi="Arial" w:cs="Arial"/>
          <w:b/>
          <w:bCs/>
          <w:sz w:val="28"/>
          <w:szCs w:val="28"/>
          <w:lang w:val="uk-UA"/>
        </w:rPr>
      </w:pPr>
      <w:r w:rsidRPr="00292DE2">
        <w:rPr>
          <w:rFonts w:ascii="Arial" w:hAnsi="Arial" w:cs="Arial"/>
          <w:b/>
          <w:bCs/>
          <w:sz w:val="28"/>
          <w:szCs w:val="28"/>
          <w:lang w:val="uk-UA"/>
        </w:rPr>
        <w:t xml:space="preserve">             4.  База </w:t>
      </w:r>
      <w:proofErr w:type="spellStart"/>
      <w:r w:rsidRPr="00292DE2">
        <w:rPr>
          <w:rFonts w:ascii="Arial" w:hAnsi="Arial" w:cs="Arial"/>
          <w:b/>
          <w:bCs/>
          <w:sz w:val="28"/>
          <w:szCs w:val="28"/>
          <w:lang w:val="uk-UA"/>
        </w:rPr>
        <w:t>геоданих</w:t>
      </w:r>
      <w:proofErr w:type="spellEnd"/>
      <w:r w:rsidRPr="00292DE2">
        <w:rPr>
          <w:rFonts w:ascii="Arial" w:hAnsi="Arial" w:cs="Arial"/>
          <w:b/>
          <w:bCs/>
          <w:sz w:val="28"/>
          <w:szCs w:val="28"/>
          <w:lang w:val="uk-UA"/>
        </w:rPr>
        <w:t>.</w:t>
      </w:r>
    </w:p>
    <w:p w14:paraId="48DE5355" w14:textId="469645C8" w:rsidR="005B468C" w:rsidRPr="00292DE2" w:rsidRDefault="00FB75C9" w:rsidP="00EA102B">
      <w:pPr>
        <w:spacing w:line="276" w:lineRule="auto"/>
        <w:jc w:val="both"/>
        <w:rPr>
          <w:rFonts w:ascii="Arial" w:hAnsi="Arial" w:cs="Arial"/>
          <w:b/>
          <w:bCs/>
          <w:sz w:val="28"/>
          <w:szCs w:val="28"/>
          <w:lang w:val="uk-UA"/>
        </w:rPr>
      </w:pPr>
      <w:r w:rsidRPr="00292DE2">
        <w:rPr>
          <w:rFonts w:ascii="Arial" w:hAnsi="Arial" w:cs="Arial"/>
          <w:b/>
          <w:bCs/>
          <w:sz w:val="28"/>
          <w:szCs w:val="28"/>
          <w:lang w:val="uk-UA"/>
        </w:rPr>
        <w:t xml:space="preserve">             </w:t>
      </w:r>
      <w:r w:rsidR="004D12DB" w:rsidRPr="00292DE2">
        <w:rPr>
          <w:rFonts w:ascii="Arial" w:hAnsi="Arial" w:cs="Arial"/>
          <w:b/>
          <w:bCs/>
          <w:sz w:val="28"/>
          <w:szCs w:val="28"/>
          <w:lang w:val="uk-UA"/>
        </w:rPr>
        <w:t>5</w:t>
      </w:r>
      <w:r w:rsidRPr="00292DE2">
        <w:rPr>
          <w:rFonts w:ascii="Arial" w:hAnsi="Arial" w:cs="Arial"/>
          <w:b/>
          <w:bCs/>
          <w:sz w:val="28"/>
          <w:szCs w:val="28"/>
          <w:lang w:val="uk-UA"/>
        </w:rPr>
        <w:t>.  План реалізації детального плану території.</w:t>
      </w:r>
    </w:p>
    <w:p w14:paraId="438C3247" w14:textId="0B1F4A6C" w:rsidR="00A765E6" w:rsidRPr="00292DE2" w:rsidRDefault="008951C7" w:rsidP="00EA102B">
      <w:pPr>
        <w:spacing w:line="276" w:lineRule="auto"/>
        <w:jc w:val="both"/>
        <w:rPr>
          <w:rFonts w:ascii="Arial" w:hAnsi="Arial" w:cs="Arial"/>
          <w:b/>
          <w:sz w:val="28"/>
          <w:szCs w:val="28"/>
          <w:lang w:val="uk-UA"/>
        </w:rPr>
      </w:pPr>
      <w:r w:rsidRPr="00292DE2">
        <w:rPr>
          <w:rFonts w:ascii="Arial" w:hAnsi="Arial" w:cs="Arial"/>
          <w:b/>
          <w:sz w:val="28"/>
          <w:szCs w:val="28"/>
          <w:lang w:val="uk-UA"/>
        </w:rPr>
        <w:t xml:space="preserve">      </w:t>
      </w:r>
      <w:r w:rsidR="005B468C" w:rsidRPr="00292DE2">
        <w:rPr>
          <w:rFonts w:ascii="Arial" w:hAnsi="Arial" w:cs="Arial"/>
          <w:b/>
          <w:sz w:val="28"/>
          <w:szCs w:val="28"/>
          <w:lang w:val="uk-UA"/>
        </w:rPr>
        <w:t xml:space="preserve">       </w:t>
      </w:r>
      <w:r w:rsidR="004D12DB" w:rsidRPr="00292DE2">
        <w:rPr>
          <w:rFonts w:ascii="Arial" w:hAnsi="Arial" w:cs="Arial"/>
          <w:b/>
          <w:sz w:val="28"/>
          <w:szCs w:val="28"/>
          <w:lang w:val="uk-UA"/>
        </w:rPr>
        <w:t>6</w:t>
      </w:r>
      <w:r w:rsidR="005B468C" w:rsidRPr="00292DE2">
        <w:rPr>
          <w:rFonts w:ascii="Arial" w:hAnsi="Arial" w:cs="Arial"/>
          <w:b/>
          <w:sz w:val="28"/>
          <w:szCs w:val="28"/>
          <w:lang w:val="uk-UA"/>
        </w:rPr>
        <w:t xml:space="preserve">. </w:t>
      </w:r>
      <w:r w:rsidR="004E24E9" w:rsidRPr="00292DE2">
        <w:rPr>
          <w:rFonts w:ascii="Arial" w:hAnsi="Arial" w:cs="Arial"/>
          <w:b/>
          <w:sz w:val="28"/>
          <w:szCs w:val="28"/>
          <w:lang w:val="uk-UA"/>
        </w:rPr>
        <w:t xml:space="preserve"> </w:t>
      </w:r>
      <w:r w:rsidR="005B468C" w:rsidRPr="00292DE2">
        <w:rPr>
          <w:rFonts w:ascii="Arial" w:hAnsi="Arial" w:cs="Arial"/>
          <w:b/>
          <w:sz w:val="28"/>
          <w:szCs w:val="28"/>
          <w:lang w:val="uk-UA"/>
        </w:rPr>
        <w:t>Графічні матеріали</w:t>
      </w:r>
      <w:r w:rsidR="007479BB" w:rsidRPr="00292DE2">
        <w:rPr>
          <w:rFonts w:ascii="Arial" w:hAnsi="Arial" w:cs="Arial"/>
          <w:b/>
          <w:sz w:val="28"/>
          <w:szCs w:val="28"/>
          <w:lang w:val="uk-UA"/>
        </w:rPr>
        <w:t xml:space="preserve"> детального плану території</w:t>
      </w:r>
      <w:r w:rsidR="00A765E6" w:rsidRPr="00292DE2">
        <w:rPr>
          <w:rFonts w:ascii="Arial" w:hAnsi="Arial" w:cs="Arial"/>
          <w:b/>
          <w:sz w:val="28"/>
          <w:szCs w:val="28"/>
          <w:lang w:val="uk-UA"/>
        </w:rPr>
        <w:t>:</w:t>
      </w:r>
    </w:p>
    <w:p w14:paraId="5F212369" w14:textId="06013554" w:rsidR="00825B26" w:rsidRPr="00292DE2" w:rsidRDefault="005B468C" w:rsidP="00825B26">
      <w:pPr>
        <w:rPr>
          <w:rFonts w:ascii="Arial" w:hAnsi="Arial" w:cs="Arial"/>
          <w:i/>
          <w:iCs/>
          <w:sz w:val="28"/>
          <w:szCs w:val="28"/>
          <w:lang w:val="uk-UA"/>
        </w:rPr>
      </w:pPr>
      <w:r w:rsidRPr="00292DE2">
        <w:rPr>
          <w:rFonts w:ascii="Arial" w:hAnsi="Arial" w:cs="Arial"/>
          <w:sz w:val="28"/>
          <w:szCs w:val="28"/>
          <w:lang w:val="uk-UA"/>
        </w:rPr>
        <w:t xml:space="preserve">Аркуш 1. </w:t>
      </w:r>
      <w:r w:rsidR="008951C7" w:rsidRPr="00292DE2">
        <w:rPr>
          <w:rFonts w:ascii="Arial" w:hAnsi="Arial" w:cs="Arial"/>
          <w:sz w:val="28"/>
          <w:szCs w:val="28"/>
          <w:lang w:val="uk-UA"/>
        </w:rPr>
        <w:t xml:space="preserve"> </w:t>
      </w:r>
      <w:r w:rsidR="001C3DE5" w:rsidRPr="00292DE2">
        <w:rPr>
          <w:rFonts w:ascii="Arial" w:hAnsi="Arial" w:cs="Arial"/>
          <w:sz w:val="28"/>
          <w:szCs w:val="28"/>
          <w:lang w:val="uk-UA"/>
        </w:rPr>
        <w:t xml:space="preserve"> </w:t>
      </w:r>
      <w:r w:rsidR="00A765E6" w:rsidRPr="00292DE2">
        <w:rPr>
          <w:rFonts w:ascii="Arial" w:hAnsi="Arial" w:cs="Arial"/>
          <w:i/>
          <w:iCs/>
          <w:sz w:val="28"/>
          <w:szCs w:val="28"/>
          <w:lang w:val="uk-UA"/>
        </w:rPr>
        <w:t xml:space="preserve">Схема розташування території </w:t>
      </w:r>
      <w:r w:rsidR="00825B26" w:rsidRPr="00292DE2">
        <w:rPr>
          <w:rFonts w:ascii="Arial" w:hAnsi="Arial" w:cs="Arial"/>
          <w:i/>
          <w:iCs/>
          <w:sz w:val="28"/>
          <w:szCs w:val="28"/>
          <w:lang w:val="uk-UA"/>
        </w:rPr>
        <w:t xml:space="preserve">в системі планувальної  </w:t>
      </w:r>
    </w:p>
    <w:p w14:paraId="74719532" w14:textId="61E7CCDD" w:rsidR="00A765E6" w:rsidRPr="00292DE2" w:rsidRDefault="00825B26" w:rsidP="00825B26">
      <w:pPr>
        <w:rPr>
          <w:rFonts w:ascii="Arial" w:hAnsi="Arial" w:cs="Arial"/>
          <w:i/>
          <w:iCs/>
          <w:sz w:val="28"/>
          <w:szCs w:val="28"/>
          <w:lang w:val="uk-UA"/>
        </w:rPr>
      </w:pPr>
      <w:r w:rsidRPr="00292DE2">
        <w:rPr>
          <w:rFonts w:ascii="Arial" w:hAnsi="Arial" w:cs="Arial"/>
          <w:i/>
          <w:iCs/>
          <w:sz w:val="28"/>
          <w:szCs w:val="28"/>
          <w:lang w:val="uk-UA"/>
        </w:rPr>
        <w:t xml:space="preserve">                  </w:t>
      </w:r>
      <w:r w:rsidR="00365EE9" w:rsidRPr="00292DE2">
        <w:rPr>
          <w:rFonts w:ascii="Arial" w:hAnsi="Arial" w:cs="Arial"/>
          <w:i/>
          <w:iCs/>
          <w:sz w:val="28"/>
          <w:szCs w:val="28"/>
          <w:lang w:val="uk-UA"/>
        </w:rPr>
        <w:t>с</w:t>
      </w:r>
      <w:r w:rsidRPr="00292DE2">
        <w:rPr>
          <w:rFonts w:ascii="Arial" w:hAnsi="Arial" w:cs="Arial"/>
          <w:i/>
          <w:iCs/>
          <w:sz w:val="28"/>
          <w:szCs w:val="28"/>
          <w:lang w:val="uk-UA"/>
        </w:rPr>
        <w:t>труктури</w:t>
      </w:r>
      <w:r w:rsidR="00365EE9" w:rsidRPr="00292DE2">
        <w:rPr>
          <w:rFonts w:ascii="Arial" w:hAnsi="Arial" w:cs="Arial"/>
          <w:i/>
          <w:iCs/>
          <w:sz w:val="28"/>
          <w:szCs w:val="28"/>
          <w:lang w:val="uk-UA"/>
        </w:rPr>
        <w:t xml:space="preserve"> населеного пункту</w:t>
      </w:r>
      <w:r w:rsidR="00A765E6" w:rsidRPr="00292DE2">
        <w:rPr>
          <w:rFonts w:ascii="Arial" w:hAnsi="Arial" w:cs="Arial"/>
          <w:i/>
          <w:iCs/>
          <w:sz w:val="28"/>
          <w:szCs w:val="28"/>
          <w:lang w:val="uk-UA"/>
        </w:rPr>
        <w:t>.</w:t>
      </w:r>
    </w:p>
    <w:p w14:paraId="599A02BB" w14:textId="0A8B6F2E" w:rsidR="00365EE9" w:rsidRPr="00292DE2" w:rsidRDefault="005B468C" w:rsidP="00365EE9">
      <w:pPr>
        <w:jc w:val="both"/>
        <w:rPr>
          <w:rFonts w:ascii="Arial" w:hAnsi="Arial" w:cs="Arial"/>
          <w:i/>
          <w:iCs/>
          <w:sz w:val="28"/>
          <w:szCs w:val="28"/>
          <w:lang w:val="uk-UA"/>
        </w:rPr>
      </w:pPr>
      <w:r w:rsidRPr="00292DE2">
        <w:rPr>
          <w:rFonts w:ascii="Arial" w:hAnsi="Arial" w:cs="Arial"/>
          <w:sz w:val="28"/>
          <w:szCs w:val="28"/>
          <w:lang w:val="uk-UA"/>
        </w:rPr>
        <w:t>Аркуш 2.</w:t>
      </w:r>
      <w:r w:rsidR="00A765E6" w:rsidRPr="00292DE2">
        <w:rPr>
          <w:rFonts w:ascii="Arial" w:hAnsi="Arial" w:cs="Arial"/>
          <w:sz w:val="28"/>
          <w:szCs w:val="28"/>
          <w:lang w:val="uk-UA"/>
        </w:rPr>
        <w:t xml:space="preserve"> </w:t>
      </w:r>
      <w:r w:rsidR="00825B26" w:rsidRPr="00292DE2">
        <w:rPr>
          <w:rFonts w:ascii="Arial" w:hAnsi="Arial" w:cs="Arial"/>
          <w:sz w:val="28"/>
          <w:szCs w:val="28"/>
          <w:lang w:val="uk-UA"/>
        </w:rPr>
        <w:t xml:space="preserve">  </w:t>
      </w:r>
      <w:r w:rsidR="00365EE9" w:rsidRPr="00292DE2">
        <w:rPr>
          <w:rFonts w:ascii="Arial" w:hAnsi="Arial" w:cs="Arial"/>
          <w:i/>
          <w:iCs/>
          <w:sz w:val="28"/>
          <w:szCs w:val="28"/>
          <w:lang w:val="uk-UA"/>
        </w:rPr>
        <w:t xml:space="preserve">Схема сучасного використання території та схема існуючих  </w:t>
      </w:r>
    </w:p>
    <w:p w14:paraId="700803F7" w14:textId="35B209BD" w:rsidR="00A765E6" w:rsidRPr="00292DE2" w:rsidRDefault="00365EE9" w:rsidP="00365EE9">
      <w:pPr>
        <w:jc w:val="both"/>
        <w:rPr>
          <w:rFonts w:ascii="Arial" w:hAnsi="Arial" w:cs="Arial"/>
          <w:i/>
          <w:iCs/>
          <w:sz w:val="28"/>
          <w:szCs w:val="28"/>
          <w:lang w:val="uk-UA"/>
        </w:rPr>
      </w:pPr>
      <w:r w:rsidRPr="00292DE2">
        <w:rPr>
          <w:rFonts w:ascii="Arial" w:hAnsi="Arial" w:cs="Arial"/>
          <w:i/>
          <w:iCs/>
          <w:sz w:val="28"/>
          <w:szCs w:val="28"/>
          <w:lang w:val="uk-UA"/>
        </w:rPr>
        <w:t xml:space="preserve">                  обмежень у використанні земель</w:t>
      </w:r>
      <w:r w:rsidR="00A765E6" w:rsidRPr="00292DE2">
        <w:rPr>
          <w:rFonts w:ascii="Arial" w:hAnsi="Arial" w:cs="Arial"/>
          <w:i/>
          <w:iCs/>
          <w:sz w:val="28"/>
          <w:szCs w:val="28"/>
          <w:lang w:val="uk-UA"/>
        </w:rPr>
        <w:t>.</w:t>
      </w:r>
    </w:p>
    <w:p w14:paraId="6F93E40C" w14:textId="77679CD2" w:rsidR="00EF31E9" w:rsidRPr="00292DE2" w:rsidRDefault="00365EE9" w:rsidP="00365EE9">
      <w:pPr>
        <w:ind w:right="-377"/>
        <w:jc w:val="both"/>
        <w:rPr>
          <w:rFonts w:ascii="Arial" w:hAnsi="Arial" w:cs="Arial"/>
          <w:i/>
          <w:iCs/>
          <w:sz w:val="28"/>
          <w:szCs w:val="28"/>
          <w:lang w:val="uk-UA"/>
        </w:rPr>
      </w:pPr>
      <w:r w:rsidRPr="00292DE2">
        <w:rPr>
          <w:rFonts w:ascii="Arial" w:hAnsi="Arial" w:cs="Arial"/>
          <w:sz w:val="28"/>
          <w:szCs w:val="28"/>
          <w:lang w:val="uk-UA"/>
        </w:rPr>
        <w:t xml:space="preserve">Аркуш </w:t>
      </w:r>
      <w:r w:rsidR="00A765E6" w:rsidRPr="00292DE2">
        <w:rPr>
          <w:rFonts w:ascii="Arial" w:hAnsi="Arial" w:cs="Arial"/>
          <w:sz w:val="28"/>
          <w:szCs w:val="28"/>
          <w:lang w:val="uk-UA"/>
        </w:rPr>
        <w:t xml:space="preserve">3. </w:t>
      </w:r>
      <w:r w:rsidRPr="00292DE2">
        <w:rPr>
          <w:rFonts w:ascii="Arial" w:hAnsi="Arial" w:cs="Arial"/>
          <w:sz w:val="28"/>
          <w:szCs w:val="28"/>
          <w:lang w:val="uk-UA"/>
        </w:rPr>
        <w:t xml:space="preserve"> </w:t>
      </w:r>
      <w:r w:rsidR="00EF31E9" w:rsidRPr="00292DE2">
        <w:rPr>
          <w:rFonts w:ascii="Arial" w:hAnsi="Arial" w:cs="Arial"/>
          <w:sz w:val="28"/>
          <w:szCs w:val="28"/>
          <w:lang w:val="uk-UA"/>
        </w:rPr>
        <w:t xml:space="preserve"> </w:t>
      </w:r>
      <w:r w:rsidR="00A765E6" w:rsidRPr="00292DE2">
        <w:rPr>
          <w:rFonts w:ascii="Arial" w:hAnsi="Arial" w:cs="Arial"/>
          <w:i/>
          <w:iCs/>
          <w:sz w:val="28"/>
          <w:szCs w:val="28"/>
          <w:lang w:val="uk-UA"/>
        </w:rPr>
        <w:t>Проектний план</w:t>
      </w:r>
      <w:r w:rsidRPr="00292DE2">
        <w:rPr>
          <w:rFonts w:ascii="Arial" w:hAnsi="Arial" w:cs="Arial"/>
          <w:i/>
          <w:iCs/>
          <w:sz w:val="28"/>
          <w:szCs w:val="28"/>
          <w:lang w:val="uk-UA"/>
        </w:rPr>
        <w:t xml:space="preserve"> та схема проектних обмежень у використанні </w:t>
      </w:r>
    </w:p>
    <w:p w14:paraId="3FC9752D" w14:textId="15DF6A72" w:rsidR="00EF31E9" w:rsidRPr="00292DE2" w:rsidRDefault="00EF31E9" w:rsidP="00365EE9">
      <w:pPr>
        <w:ind w:right="-377"/>
        <w:jc w:val="both"/>
        <w:rPr>
          <w:rFonts w:ascii="Arial" w:hAnsi="Arial" w:cs="Arial"/>
          <w:i/>
          <w:iCs/>
          <w:sz w:val="28"/>
          <w:szCs w:val="28"/>
          <w:lang w:val="uk-UA"/>
        </w:rPr>
      </w:pPr>
      <w:r w:rsidRPr="00292DE2">
        <w:rPr>
          <w:rFonts w:ascii="Arial" w:hAnsi="Arial" w:cs="Arial"/>
          <w:i/>
          <w:iCs/>
          <w:sz w:val="28"/>
          <w:szCs w:val="28"/>
          <w:lang w:val="uk-UA"/>
        </w:rPr>
        <w:t xml:space="preserve">                 </w:t>
      </w:r>
      <w:r w:rsidR="004E24E9" w:rsidRPr="00292DE2">
        <w:rPr>
          <w:rFonts w:ascii="Arial" w:hAnsi="Arial" w:cs="Arial"/>
          <w:i/>
          <w:iCs/>
          <w:sz w:val="28"/>
          <w:szCs w:val="28"/>
          <w:lang w:val="uk-UA"/>
        </w:rPr>
        <w:t xml:space="preserve"> </w:t>
      </w:r>
      <w:r w:rsidR="00365EE9" w:rsidRPr="00292DE2">
        <w:rPr>
          <w:rFonts w:ascii="Arial" w:hAnsi="Arial" w:cs="Arial"/>
          <w:i/>
          <w:iCs/>
          <w:sz w:val="28"/>
          <w:szCs w:val="28"/>
          <w:lang w:val="uk-UA"/>
        </w:rPr>
        <w:t>земель поєднана зі</w:t>
      </w:r>
      <w:r w:rsidRPr="00292DE2">
        <w:rPr>
          <w:rFonts w:ascii="Arial" w:hAnsi="Arial" w:cs="Arial"/>
          <w:i/>
          <w:iCs/>
          <w:sz w:val="28"/>
          <w:szCs w:val="28"/>
          <w:lang w:val="uk-UA"/>
        </w:rPr>
        <w:t xml:space="preserve"> схемою транспортної мобільності та  </w:t>
      </w:r>
    </w:p>
    <w:p w14:paraId="02416356" w14:textId="1767DB75" w:rsidR="00A765E6" w:rsidRPr="00292DE2" w:rsidRDefault="00EF31E9" w:rsidP="00365EE9">
      <w:pPr>
        <w:ind w:right="-377"/>
        <w:jc w:val="both"/>
        <w:rPr>
          <w:rFonts w:ascii="Arial" w:hAnsi="Arial" w:cs="Arial"/>
          <w:i/>
          <w:iCs/>
          <w:sz w:val="28"/>
          <w:szCs w:val="28"/>
          <w:lang w:val="uk-UA"/>
        </w:rPr>
      </w:pPr>
      <w:r w:rsidRPr="00292DE2">
        <w:rPr>
          <w:rFonts w:ascii="Arial" w:hAnsi="Arial" w:cs="Arial"/>
          <w:i/>
          <w:iCs/>
          <w:sz w:val="28"/>
          <w:szCs w:val="28"/>
          <w:lang w:val="uk-UA"/>
        </w:rPr>
        <w:t xml:space="preserve">               </w:t>
      </w:r>
      <w:r w:rsidR="00546CA5" w:rsidRPr="00292DE2">
        <w:rPr>
          <w:rFonts w:ascii="Arial" w:hAnsi="Arial" w:cs="Arial"/>
          <w:i/>
          <w:iCs/>
          <w:sz w:val="28"/>
          <w:szCs w:val="28"/>
          <w:lang w:val="uk-UA"/>
        </w:rPr>
        <w:t xml:space="preserve">   </w:t>
      </w:r>
      <w:r w:rsidRPr="00292DE2">
        <w:rPr>
          <w:rFonts w:ascii="Arial" w:hAnsi="Arial" w:cs="Arial"/>
          <w:i/>
          <w:iCs/>
          <w:sz w:val="28"/>
          <w:szCs w:val="28"/>
          <w:lang w:val="uk-UA"/>
        </w:rPr>
        <w:t xml:space="preserve">інфраструктури </w:t>
      </w:r>
      <w:r w:rsidR="00173452" w:rsidRPr="00292DE2">
        <w:rPr>
          <w:rFonts w:ascii="Arial" w:hAnsi="Arial" w:cs="Arial"/>
          <w:i/>
          <w:iCs/>
          <w:sz w:val="28"/>
          <w:szCs w:val="28"/>
          <w:lang w:val="uk-UA"/>
        </w:rPr>
        <w:t>і</w:t>
      </w:r>
      <w:r w:rsidRPr="00292DE2">
        <w:rPr>
          <w:rFonts w:ascii="Arial" w:hAnsi="Arial" w:cs="Arial"/>
          <w:i/>
          <w:iCs/>
          <w:sz w:val="28"/>
          <w:szCs w:val="28"/>
          <w:lang w:val="uk-UA"/>
        </w:rPr>
        <w:t xml:space="preserve"> планом червоних ліній.</w:t>
      </w:r>
    </w:p>
    <w:p w14:paraId="218C92D1" w14:textId="6374B900" w:rsidR="00A765E6" w:rsidRPr="00292DE2" w:rsidRDefault="00546CA5" w:rsidP="008951C7">
      <w:pPr>
        <w:ind w:right="-93"/>
        <w:jc w:val="both"/>
        <w:rPr>
          <w:rFonts w:ascii="Arial" w:hAnsi="Arial" w:cs="Arial"/>
          <w:sz w:val="28"/>
          <w:szCs w:val="28"/>
          <w:lang w:val="uk-UA"/>
        </w:rPr>
      </w:pPr>
      <w:r w:rsidRPr="00292DE2">
        <w:rPr>
          <w:rFonts w:ascii="Arial" w:hAnsi="Arial" w:cs="Arial"/>
          <w:sz w:val="28"/>
          <w:szCs w:val="28"/>
          <w:lang w:val="uk-UA"/>
        </w:rPr>
        <w:t xml:space="preserve">Аркуш </w:t>
      </w:r>
      <w:r w:rsidR="00A765E6" w:rsidRPr="00292DE2">
        <w:rPr>
          <w:rFonts w:ascii="Arial" w:hAnsi="Arial" w:cs="Arial"/>
          <w:sz w:val="28"/>
          <w:szCs w:val="28"/>
          <w:lang w:val="uk-UA"/>
        </w:rPr>
        <w:t>4.</w:t>
      </w:r>
      <w:r w:rsidR="000736D8" w:rsidRPr="00292DE2">
        <w:rPr>
          <w:rFonts w:ascii="Arial" w:hAnsi="Arial" w:cs="Arial"/>
          <w:sz w:val="28"/>
          <w:szCs w:val="28"/>
          <w:lang w:val="uk-UA"/>
        </w:rPr>
        <w:t xml:space="preserve"> </w:t>
      </w:r>
      <w:r w:rsidRPr="00292DE2">
        <w:rPr>
          <w:rFonts w:ascii="Arial" w:hAnsi="Arial" w:cs="Arial"/>
          <w:sz w:val="28"/>
          <w:szCs w:val="28"/>
          <w:lang w:val="uk-UA"/>
        </w:rPr>
        <w:t xml:space="preserve">  </w:t>
      </w:r>
      <w:r w:rsidR="00A765E6" w:rsidRPr="00292DE2">
        <w:rPr>
          <w:rFonts w:ascii="Arial" w:hAnsi="Arial" w:cs="Arial"/>
          <w:i/>
          <w:iCs/>
          <w:sz w:val="28"/>
          <w:szCs w:val="28"/>
          <w:lang w:val="uk-UA"/>
        </w:rPr>
        <w:t>Схема інженерно</w:t>
      </w:r>
      <w:r w:rsidRPr="00292DE2">
        <w:rPr>
          <w:rFonts w:ascii="Arial" w:hAnsi="Arial" w:cs="Arial"/>
          <w:i/>
          <w:iCs/>
          <w:sz w:val="28"/>
          <w:szCs w:val="28"/>
          <w:lang w:val="uk-UA"/>
        </w:rPr>
        <w:t>го забезпечення території.</w:t>
      </w:r>
    </w:p>
    <w:p w14:paraId="7E591DB0" w14:textId="25A08DBB" w:rsidR="00523719" w:rsidRPr="00292DE2" w:rsidRDefault="00523719" w:rsidP="00523719">
      <w:pPr>
        <w:jc w:val="both"/>
        <w:rPr>
          <w:rFonts w:ascii="Arial" w:hAnsi="Arial" w:cs="Arial"/>
          <w:i/>
          <w:iCs/>
          <w:sz w:val="28"/>
          <w:szCs w:val="28"/>
          <w:lang w:val="uk-UA"/>
        </w:rPr>
      </w:pPr>
      <w:r w:rsidRPr="00292DE2">
        <w:rPr>
          <w:rFonts w:ascii="Arial" w:hAnsi="Arial" w:cs="Arial"/>
          <w:sz w:val="28"/>
          <w:szCs w:val="28"/>
          <w:lang w:val="uk-UA"/>
        </w:rPr>
        <w:t xml:space="preserve">Аркуш </w:t>
      </w:r>
      <w:r w:rsidR="00A765E6" w:rsidRPr="00292DE2">
        <w:rPr>
          <w:rFonts w:ascii="Arial" w:hAnsi="Arial" w:cs="Arial"/>
          <w:sz w:val="28"/>
          <w:szCs w:val="28"/>
          <w:lang w:val="uk-UA"/>
        </w:rPr>
        <w:t>5.</w:t>
      </w:r>
      <w:r w:rsidR="008951C7" w:rsidRPr="00292DE2">
        <w:rPr>
          <w:rFonts w:ascii="Arial" w:hAnsi="Arial" w:cs="Arial"/>
          <w:sz w:val="28"/>
          <w:szCs w:val="28"/>
          <w:lang w:val="uk-UA"/>
        </w:rPr>
        <w:t xml:space="preserve"> </w:t>
      </w:r>
      <w:r w:rsidRPr="00292DE2">
        <w:rPr>
          <w:rFonts w:ascii="Arial" w:hAnsi="Arial" w:cs="Arial"/>
          <w:sz w:val="28"/>
          <w:szCs w:val="28"/>
          <w:lang w:val="uk-UA"/>
        </w:rPr>
        <w:t xml:space="preserve">  </w:t>
      </w:r>
      <w:r w:rsidR="00A765E6" w:rsidRPr="00292DE2">
        <w:rPr>
          <w:rFonts w:ascii="Arial" w:hAnsi="Arial" w:cs="Arial"/>
          <w:i/>
          <w:iCs/>
          <w:sz w:val="28"/>
          <w:szCs w:val="28"/>
          <w:lang w:val="uk-UA"/>
        </w:rPr>
        <w:t>Схема інженерн</w:t>
      </w:r>
      <w:r w:rsidRPr="00292DE2">
        <w:rPr>
          <w:rFonts w:ascii="Arial" w:hAnsi="Arial" w:cs="Arial"/>
          <w:i/>
          <w:iCs/>
          <w:sz w:val="28"/>
          <w:szCs w:val="28"/>
          <w:lang w:val="uk-UA"/>
        </w:rPr>
        <w:t xml:space="preserve">ої підготовки, благоустрою території та </w:t>
      </w:r>
    </w:p>
    <w:p w14:paraId="28E914BA" w14:textId="4CE9BC45" w:rsidR="00A765E6" w:rsidRPr="00292DE2" w:rsidRDefault="00523719" w:rsidP="00523719">
      <w:pPr>
        <w:jc w:val="both"/>
        <w:rPr>
          <w:rFonts w:ascii="Arial" w:hAnsi="Arial" w:cs="Arial"/>
          <w:i/>
          <w:iCs/>
          <w:sz w:val="28"/>
          <w:szCs w:val="28"/>
          <w:lang w:val="uk-UA"/>
        </w:rPr>
      </w:pPr>
      <w:r w:rsidRPr="00292DE2">
        <w:rPr>
          <w:rFonts w:ascii="Arial" w:hAnsi="Arial" w:cs="Arial"/>
          <w:i/>
          <w:iCs/>
          <w:sz w:val="28"/>
          <w:szCs w:val="28"/>
          <w:lang w:val="uk-UA"/>
        </w:rPr>
        <w:t xml:space="preserve">                  вертикального планування.</w:t>
      </w:r>
    </w:p>
    <w:p w14:paraId="3434F7C9" w14:textId="1BAABAD8" w:rsidR="00EF4142" w:rsidRPr="00292DE2" w:rsidRDefault="00523719" w:rsidP="008951C7">
      <w:pPr>
        <w:jc w:val="both"/>
        <w:rPr>
          <w:rFonts w:ascii="Arial" w:hAnsi="Arial" w:cs="Arial"/>
          <w:i/>
          <w:iCs/>
          <w:sz w:val="28"/>
          <w:szCs w:val="28"/>
          <w:lang w:val="uk-UA"/>
        </w:rPr>
      </w:pPr>
      <w:r w:rsidRPr="00292DE2">
        <w:rPr>
          <w:rFonts w:ascii="Arial" w:hAnsi="Arial" w:cs="Arial"/>
          <w:sz w:val="28"/>
          <w:szCs w:val="28"/>
          <w:lang w:val="uk-UA"/>
        </w:rPr>
        <w:t>Аркуш</w:t>
      </w:r>
      <w:r w:rsidR="00EF4142" w:rsidRPr="00292DE2">
        <w:rPr>
          <w:rFonts w:ascii="Arial" w:hAnsi="Arial" w:cs="Arial"/>
          <w:sz w:val="28"/>
          <w:szCs w:val="28"/>
          <w:lang w:val="uk-UA"/>
        </w:rPr>
        <w:t xml:space="preserve"> </w:t>
      </w:r>
      <w:r w:rsidR="00247C10" w:rsidRPr="00292DE2">
        <w:rPr>
          <w:rFonts w:ascii="Arial" w:hAnsi="Arial" w:cs="Arial"/>
          <w:sz w:val="28"/>
          <w:szCs w:val="28"/>
          <w:lang w:val="uk-UA"/>
        </w:rPr>
        <w:t xml:space="preserve">6. </w:t>
      </w:r>
      <w:r w:rsidR="00EF4142" w:rsidRPr="00292DE2">
        <w:rPr>
          <w:rFonts w:ascii="Arial" w:hAnsi="Arial" w:cs="Arial"/>
          <w:sz w:val="28"/>
          <w:szCs w:val="28"/>
          <w:lang w:val="uk-UA"/>
        </w:rPr>
        <w:t xml:space="preserve">  </w:t>
      </w:r>
      <w:r w:rsidR="00247C10" w:rsidRPr="00292DE2">
        <w:rPr>
          <w:rFonts w:ascii="Arial" w:hAnsi="Arial" w:cs="Arial"/>
          <w:i/>
          <w:iCs/>
          <w:sz w:val="28"/>
          <w:szCs w:val="28"/>
          <w:lang w:val="uk-UA"/>
        </w:rPr>
        <w:t>Схема інженерно-технічних заходів цивільного захисту</w:t>
      </w:r>
      <w:r w:rsidR="00B1378A" w:rsidRPr="00292DE2">
        <w:rPr>
          <w:rFonts w:ascii="Arial" w:hAnsi="Arial" w:cs="Arial"/>
          <w:i/>
          <w:iCs/>
          <w:sz w:val="28"/>
          <w:szCs w:val="28"/>
          <w:lang w:val="uk-UA"/>
        </w:rPr>
        <w:t xml:space="preserve"> на </w:t>
      </w:r>
    </w:p>
    <w:p w14:paraId="10CCE1EA" w14:textId="35EA2749" w:rsidR="00247C10" w:rsidRPr="00292DE2" w:rsidRDefault="00EF4142" w:rsidP="008951C7">
      <w:pPr>
        <w:jc w:val="both"/>
        <w:rPr>
          <w:rFonts w:ascii="Arial" w:hAnsi="Arial" w:cs="Arial"/>
          <w:i/>
          <w:iCs/>
          <w:sz w:val="28"/>
          <w:szCs w:val="28"/>
          <w:lang w:val="uk-UA"/>
        </w:rPr>
      </w:pPr>
      <w:r w:rsidRPr="00292DE2">
        <w:rPr>
          <w:rFonts w:ascii="Arial" w:hAnsi="Arial" w:cs="Arial"/>
          <w:i/>
          <w:iCs/>
          <w:sz w:val="28"/>
          <w:szCs w:val="28"/>
          <w:lang w:val="uk-UA"/>
        </w:rPr>
        <w:t xml:space="preserve">                  </w:t>
      </w:r>
      <w:r w:rsidR="00B1378A" w:rsidRPr="00292DE2">
        <w:rPr>
          <w:rFonts w:ascii="Arial" w:hAnsi="Arial" w:cs="Arial"/>
          <w:i/>
          <w:iCs/>
          <w:sz w:val="28"/>
          <w:szCs w:val="28"/>
          <w:lang w:val="uk-UA"/>
        </w:rPr>
        <w:t>мирний час.</w:t>
      </w:r>
    </w:p>
    <w:p w14:paraId="09161465" w14:textId="44FD3783" w:rsidR="00EF4142" w:rsidRPr="00292DE2" w:rsidRDefault="00EF4142" w:rsidP="008951C7">
      <w:pPr>
        <w:jc w:val="both"/>
        <w:rPr>
          <w:rFonts w:ascii="Arial" w:hAnsi="Arial" w:cs="Arial"/>
          <w:i/>
          <w:iCs/>
          <w:sz w:val="28"/>
          <w:szCs w:val="28"/>
          <w:lang w:val="uk-UA"/>
        </w:rPr>
      </w:pPr>
      <w:r w:rsidRPr="00292DE2">
        <w:rPr>
          <w:rFonts w:ascii="Arial" w:hAnsi="Arial" w:cs="Arial"/>
          <w:sz w:val="28"/>
          <w:szCs w:val="28"/>
          <w:lang w:val="uk-UA"/>
        </w:rPr>
        <w:t xml:space="preserve">Аркуш </w:t>
      </w:r>
      <w:r w:rsidR="00B1378A" w:rsidRPr="00292DE2">
        <w:rPr>
          <w:rFonts w:ascii="Arial" w:hAnsi="Arial" w:cs="Arial"/>
          <w:sz w:val="28"/>
          <w:szCs w:val="28"/>
          <w:lang w:val="uk-UA"/>
        </w:rPr>
        <w:t>7.</w:t>
      </w:r>
      <w:r w:rsidR="008951C7" w:rsidRPr="00292DE2">
        <w:rPr>
          <w:rFonts w:ascii="Arial" w:hAnsi="Arial" w:cs="Arial"/>
          <w:sz w:val="28"/>
          <w:szCs w:val="28"/>
          <w:lang w:val="uk-UA"/>
        </w:rPr>
        <w:t xml:space="preserve"> </w:t>
      </w:r>
      <w:r w:rsidRPr="00292DE2">
        <w:rPr>
          <w:rFonts w:ascii="Arial" w:hAnsi="Arial" w:cs="Arial"/>
          <w:sz w:val="28"/>
          <w:szCs w:val="28"/>
          <w:lang w:val="uk-UA"/>
        </w:rPr>
        <w:t xml:space="preserve">  </w:t>
      </w:r>
      <w:r w:rsidR="00B1378A" w:rsidRPr="00292DE2">
        <w:rPr>
          <w:rFonts w:ascii="Arial" w:hAnsi="Arial" w:cs="Arial"/>
          <w:i/>
          <w:iCs/>
          <w:sz w:val="28"/>
          <w:szCs w:val="28"/>
          <w:lang w:val="uk-UA"/>
        </w:rPr>
        <w:t xml:space="preserve">Схема інженерно-технічних заходів цивільного захисту на </w:t>
      </w:r>
    </w:p>
    <w:p w14:paraId="766FAB59" w14:textId="4ABACEC4" w:rsidR="00CB2A28" w:rsidRDefault="00EF4142" w:rsidP="008951C7">
      <w:pPr>
        <w:jc w:val="both"/>
        <w:rPr>
          <w:rFonts w:ascii="Arial" w:hAnsi="Arial" w:cs="Arial"/>
          <w:i/>
          <w:iCs/>
          <w:sz w:val="28"/>
          <w:szCs w:val="28"/>
          <w:lang w:val="uk-UA"/>
        </w:rPr>
      </w:pPr>
      <w:r w:rsidRPr="00292DE2">
        <w:rPr>
          <w:rFonts w:ascii="Arial" w:hAnsi="Arial" w:cs="Arial"/>
          <w:i/>
          <w:iCs/>
          <w:sz w:val="28"/>
          <w:szCs w:val="28"/>
          <w:lang w:val="uk-UA"/>
        </w:rPr>
        <w:t xml:space="preserve">                  </w:t>
      </w:r>
      <w:r w:rsidR="00B1378A" w:rsidRPr="00292DE2">
        <w:rPr>
          <w:rFonts w:ascii="Arial" w:hAnsi="Arial" w:cs="Arial"/>
          <w:i/>
          <w:iCs/>
          <w:sz w:val="28"/>
          <w:szCs w:val="28"/>
          <w:lang w:val="uk-UA"/>
        </w:rPr>
        <w:t>особливий період.</w:t>
      </w:r>
    </w:p>
    <w:p w14:paraId="7B9B1256" w14:textId="7E8E7D0C" w:rsidR="00EF59C2" w:rsidRDefault="00EF59C2" w:rsidP="008951C7">
      <w:pPr>
        <w:jc w:val="both"/>
        <w:rPr>
          <w:rFonts w:ascii="Arial" w:hAnsi="Arial" w:cs="Arial"/>
          <w:b/>
          <w:sz w:val="28"/>
          <w:szCs w:val="28"/>
          <w:u w:val="single"/>
          <w:lang w:val="uk-UA"/>
        </w:rPr>
      </w:pPr>
      <w:r>
        <w:rPr>
          <w:rFonts w:ascii="Arial" w:hAnsi="Arial" w:cs="Arial"/>
          <w:i/>
          <w:iCs/>
          <w:sz w:val="28"/>
          <w:szCs w:val="28"/>
          <w:lang w:val="uk-UA"/>
        </w:rPr>
        <w:lastRenderedPageBreak/>
        <w:t xml:space="preserve">                                    </w:t>
      </w:r>
      <w:r w:rsidR="009F2363">
        <w:rPr>
          <w:rFonts w:ascii="Arial" w:hAnsi="Arial" w:cs="Arial"/>
          <w:b/>
          <w:bCs/>
          <w:sz w:val="28"/>
          <w:szCs w:val="28"/>
          <w:lang w:val="uk-UA"/>
        </w:rPr>
        <w:t xml:space="preserve">  </w:t>
      </w:r>
      <w:r>
        <w:rPr>
          <w:rFonts w:ascii="Arial" w:hAnsi="Arial" w:cs="Arial"/>
          <w:b/>
          <w:sz w:val="28"/>
          <w:szCs w:val="28"/>
          <w:u w:val="single"/>
          <w:lang w:val="uk-UA"/>
        </w:rPr>
        <w:t>Землевпорядна</w:t>
      </w:r>
      <w:r w:rsidRPr="007579B2">
        <w:rPr>
          <w:rFonts w:ascii="Arial" w:hAnsi="Arial" w:cs="Arial"/>
          <w:b/>
          <w:sz w:val="28"/>
          <w:szCs w:val="28"/>
          <w:u w:val="single"/>
          <w:lang w:val="uk-UA"/>
        </w:rPr>
        <w:t xml:space="preserve"> частина.</w:t>
      </w:r>
    </w:p>
    <w:p w14:paraId="3B604333" w14:textId="77777777" w:rsidR="00FF34EB" w:rsidRDefault="00FF34EB" w:rsidP="008951C7">
      <w:pPr>
        <w:jc w:val="both"/>
        <w:rPr>
          <w:rFonts w:ascii="Arial" w:hAnsi="Arial" w:cs="Arial"/>
          <w:b/>
          <w:sz w:val="28"/>
          <w:szCs w:val="28"/>
          <w:u w:val="single"/>
          <w:lang w:val="uk-UA"/>
        </w:rPr>
      </w:pPr>
    </w:p>
    <w:p w14:paraId="14A5FC8A" w14:textId="2ECDA433" w:rsidR="009F2363" w:rsidRPr="009F2363" w:rsidRDefault="009F2363" w:rsidP="008951C7">
      <w:pPr>
        <w:jc w:val="both"/>
        <w:rPr>
          <w:rFonts w:ascii="Arial" w:hAnsi="Arial" w:cs="Arial"/>
          <w:bCs/>
          <w:i/>
          <w:iCs/>
          <w:sz w:val="28"/>
          <w:szCs w:val="28"/>
          <w:lang w:val="uk-UA"/>
        </w:rPr>
      </w:pPr>
      <w:r>
        <w:rPr>
          <w:rFonts w:ascii="Arial" w:hAnsi="Arial" w:cs="Arial"/>
          <w:bCs/>
          <w:i/>
          <w:iCs/>
          <w:sz w:val="28"/>
          <w:szCs w:val="28"/>
          <w:lang w:val="uk-UA"/>
        </w:rPr>
        <w:t xml:space="preserve">                </w:t>
      </w:r>
      <w:r w:rsidR="00134376">
        <w:rPr>
          <w:rFonts w:ascii="Arial" w:hAnsi="Arial" w:cs="Arial"/>
          <w:bCs/>
          <w:i/>
          <w:iCs/>
          <w:sz w:val="28"/>
          <w:szCs w:val="28"/>
          <w:lang w:val="uk-UA"/>
        </w:rPr>
        <w:t xml:space="preserve"> </w:t>
      </w:r>
      <w:r>
        <w:rPr>
          <w:rFonts w:ascii="Arial" w:hAnsi="Arial" w:cs="Arial"/>
          <w:bCs/>
          <w:i/>
          <w:iCs/>
          <w:sz w:val="28"/>
          <w:szCs w:val="28"/>
          <w:lang w:val="uk-UA"/>
        </w:rPr>
        <w:t xml:space="preserve">  - </w:t>
      </w:r>
      <w:r w:rsidRPr="009F2363">
        <w:rPr>
          <w:rFonts w:ascii="Arial" w:hAnsi="Arial" w:cs="Arial"/>
          <w:bCs/>
          <w:i/>
          <w:iCs/>
          <w:sz w:val="28"/>
          <w:szCs w:val="28"/>
          <w:lang w:val="uk-UA"/>
        </w:rPr>
        <w:t>Загальні дані</w:t>
      </w:r>
    </w:p>
    <w:p w14:paraId="3B744860" w14:textId="0C1C253F" w:rsidR="00C01BD6" w:rsidRDefault="009F2363" w:rsidP="00C01BD6">
      <w:pPr>
        <w:rPr>
          <w:rFonts w:ascii="Arial" w:hAnsi="Arial" w:cs="Arial"/>
          <w:i/>
          <w:iCs/>
          <w:sz w:val="28"/>
          <w:szCs w:val="28"/>
          <w:lang w:val="uk-UA"/>
        </w:rPr>
      </w:pPr>
      <w:r w:rsidRPr="00292DE2">
        <w:rPr>
          <w:rFonts w:ascii="Arial" w:hAnsi="Arial" w:cs="Arial"/>
          <w:sz w:val="28"/>
          <w:szCs w:val="28"/>
          <w:lang w:val="uk-UA"/>
        </w:rPr>
        <w:t xml:space="preserve">Аркуш </w:t>
      </w:r>
      <w:r>
        <w:rPr>
          <w:rFonts w:ascii="Arial" w:hAnsi="Arial" w:cs="Arial"/>
          <w:sz w:val="28"/>
          <w:szCs w:val="28"/>
          <w:lang w:val="uk-UA"/>
        </w:rPr>
        <w:t>8</w:t>
      </w:r>
      <w:r w:rsidRPr="00292DE2">
        <w:rPr>
          <w:rFonts w:ascii="Arial" w:hAnsi="Arial" w:cs="Arial"/>
          <w:sz w:val="28"/>
          <w:szCs w:val="28"/>
          <w:lang w:val="uk-UA"/>
        </w:rPr>
        <w:t xml:space="preserve">.  </w:t>
      </w:r>
      <w:r w:rsidR="00134376">
        <w:rPr>
          <w:rFonts w:ascii="Arial" w:hAnsi="Arial" w:cs="Arial"/>
          <w:sz w:val="28"/>
          <w:szCs w:val="28"/>
          <w:lang w:val="uk-UA"/>
        </w:rPr>
        <w:t xml:space="preserve"> </w:t>
      </w:r>
      <w:r w:rsidRPr="00292DE2">
        <w:rPr>
          <w:rFonts w:ascii="Arial" w:hAnsi="Arial" w:cs="Arial"/>
          <w:sz w:val="28"/>
          <w:szCs w:val="28"/>
          <w:lang w:val="uk-UA"/>
        </w:rPr>
        <w:t xml:space="preserve"> </w:t>
      </w:r>
      <w:r w:rsidR="00C01BD6">
        <w:rPr>
          <w:rFonts w:ascii="Arial" w:hAnsi="Arial" w:cs="Arial"/>
          <w:i/>
          <w:iCs/>
          <w:sz w:val="28"/>
          <w:szCs w:val="28"/>
          <w:lang w:val="uk-UA"/>
        </w:rPr>
        <w:t xml:space="preserve">План сучасного використання земель за формою власності   </w:t>
      </w:r>
    </w:p>
    <w:p w14:paraId="333AA726" w14:textId="3D8E032A" w:rsidR="00C01BD6" w:rsidRDefault="00C01BD6" w:rsidP="00C01BD6">
      <w:pPr>
        <w:rPr>
          <w:rFonts w:ascii="Arial" w:hAnsi="Arial" w:cs="Arial"/>
          <w:i/>
          <w:iCs/>
          <w:sz w:val="28"/>
          <w:szCs w:val="28"/>
          <w:lang w:val="uk-UA"/>
        </w:rPr>
      </w:pPr>
      <w:r>
        <w:rPr>
          <w:rFonts w:ascii="Arial" w:hAnsi="Arial" w:cs="Arial"/>
          <w:i/>
          <w:iCs/>
          <w:sz w:val="28"/>
          <w:szCs w:val="28"/>
          <w:lang w:val="uk-UA"/>
        </w:rPr>
        <w:t xml:space="preserve">                 </w:t>
      </w:r>
      <w:r w:rsidR="00134376">
        <w:rPr>
          <w:rFonts w:ascii="Arial" w:hAnsi="Arial" w:cs="Arial"/>
          <w:i/>
          <w:iCs/>
          <w:sz w:val="28"/>
          <w:szCs w:val="28"/>
          <w:lang w:val="uk-UA"/>
        </w:rPr>
        <w:t xml:space="preserve"> </w:t>
      </w:r>
      <w:r>
        <w:rPr>
          <w:rFonts w:ascii="Arial" w:hAnsi="Arial" w:cs="Arial"/>
          <w:i/>
          <w:iCs/>
          <w:sz w:val="28"/>
          <w:szCs w:val="28"/>
          <w:lang w:val="uk-UA"/>
        </w:rPr>
        <w:t xml:space="preserve"> із зазначенням категорій та виду цільового призначення, з         </w:t>
      </w:r>
    </w:p>
    <w:p w14:paraId="31A68BE3" w14:textId="551FBC77" w:rsidR="009F2363" w:rsidRDefault="00C01BD6" w:rsidP="00C01BD6">
      <w:pPr>
        <w:rPr>
          <w:rFonts w:ascii="Arial" w:hAnsi="Arial" w:cs="Arial"/>
          <w:i/>
          <w:iCs/>
          <w:sz w:val="28"/>
          <w:szCs w:val="28"/>
          <w:lang w:val="uk-UA"/>
        </w:rPr>
      </w:pPr>
      <w:r>
        <w:rPr>
          <w:rFonts w:ascii="Arial" w:hAnsi="Arial" w:cs="Arial"/>
          <w:i/>
          <w:iCs/>
          <w:sz w:val="28"/>
          <w:szCs w:val="28"/>
          <w:lang w:val="uk-UA"/>
        </w:rPr>
        <w:t xml:space="preserve">                </w:t>
      </w:r>
      <w:r w:rsidR="00134376">
        <w:rPr>
          <w:rFonts w:ascii="Arial" w:hAnsi="Arial" w:cs="Arial"/>
          <w:i/>
          <w:iCs/>
          <w:sz w:val="28"/>
          <w:szCs w:val="28"/>
          <w:lang w:val="uk-UA"/>
        </w:rPr>
        <w:t xml:space="preserve"> </w:t>
      </w:r>
      <w:r>
        <w:rPr>
          <w:rFonts w:ascii="Arial" w:hAnsi="Arial" w:cs="Arial"/>
          <w:i/>
          <w:iCs/>
          <w:sz w:val="28"/>
          <w:szCs w:val="28"/>
          <w:lang w:val="uk-UA"/>
        </w:rPr>
        <w:t xml:space="preserve"> урахуванням наявних обмежень</w:t>
      </w:r>
      <w:r w:rsidR="009F2363" w:rsidRPr="00292DE2">
        <w:rPr>
          <w:rFonts w:ascii="Arial" w:hAnsi="Arial" w:cs="Arial"/>
          <w:i/>
          <w:iCs/>
          <w:sz w:val="28"/>
          <w:szCs w:val="28"/>
          <w:lang w:val="uk-UA"/>
        </w:rPr>
        <w:t>.</w:t>
      </w:r>
    </w:p>
    <w:p w14:paraId="6F449CC5" w14:textId="3EE43DB2" w:rsidR="00C01BD6" w:rsidRDefault="00C01BD6" w:rsidP="00C01BD6">
      <w:pPr>
        <w:rPr>
          <w:rFonts w:ascii="Arial" w:hAnsi="Arial" w:cs="Arial"/>
          <w:i/>
          <w:iCs/>
          <w:sz w:val="28"/>
          <w:szCs w:val="28"/>
          <w:lang w:val="uk-UA"/>
        </w:rPr>
      </w:pPr>
      <w:r>
        <w:rPr>
          <w:rFonts w:ascii="Arial" w:hAnsi="Arial" w:cs="Arial"/>
          <w:i/>
          <w:iCs/>
          <w:sz w:val="28"/>
          <w:szCs w:val="28"/>
          <w:lang w:val="uk-UA"/>
        </w:rPr>
        <w:t xml:space="preserve">Аркуш 9.  </w:t>
      </w:r>
      <w:r w:rsidR="00134376">
        <w:rPr>
          <w:rFonts w:ascii="Arial" w:hAnsi="Arial" w:cs="Arial"/>
          <w:i/>
          <w:iCs/>
          <w:sz w:val="28"/>
          <w:szCs w:val="28"/>
          <w:lang w:val="uk-UA"/>
        </w:rPr>
        <w:t xml:space="preserve"> </w:t>
      </w:r>
      <w:r>
        <w:rPr>
          <w:rFonts w:ascii="Arial" w:hAnsi="Arial" w:cs="Arial"/>
          <w:i/>
          <w:iCs/>
          <w:sz w:val="28"/>
          <w:szCs w:val="28"/>
          <w:lang w:val="uk-UA"/>
        </w:rPr>
        <w:t xml:space="preserve">План земельних ділянок, сформованих за результатами </w:t>
      </w:r>
    </w:p>
    <w:p w14:paraId="5B8AE7E2" w14:textId="77777777" w:rsidR="00134376" w:rsidRDefault="00C01BD6" w:rsidP="00C01BD6">
      <w:pPr>
        <w:rPr>
          <w:rFonts w:ascii="Arial" w:hAnsi="Arial" w:cs="Arial"/>
          <w:i/>
          <w:iCs/>
          <w:sz w:val="28"/>
          <w:szCs w:val="28"/>
          <w:lang w:val="uk-UA"/>
        </w:rPr>
      </w:pPr>
      <w:r>
        <w:rPr>
          <w:rFonts w:ascii="Arial" w:hAnsi="Arial" w:cs="Arial"/>
          <w:i/>
          <w:iCs/>
          <w:sz w:val="28"/>
          <w:szCs w:val="28"/>
          <w:lang w:val="uk-UA"/>
        </w:rPr>
        <w:t xml:space="preserve">                </w:t>
      </w:r>
      <w:r w:rsidR="00134376">
        <w:rPr>
          <w:rFonts w:ascii="Arial" w:hAnsi="Arial" w:cs="Arial"/>
          <w:i/>
          <w:iCs/>
          <w:sz w:val="28"/>
          <w:szCs w:val="28"/>
          <w:lang w:val="uk-UA"/>
        </w:rPr>
        <w:t xml:space="preserve"> </w:t>
      </w:r>
      <w:r>
        <w:rPr>
          <w:rFonts w:ascii="Arial" w:hAnsi="Arial" w:cs="Arial"/>
          <w:i/>
          <w:iCs/>
          <w:sz w:val="28"/>
          <w:szCs w:val="28"/>
          <w:lang w:val="uk-UA"/>
        </w:rPr>
        <w:t xml:space="preserve"> розроблення детального плану, відомості про які </w:t>
      </w:r>
      <w:r w:rsidR="00134376">
        <w:rPr>
          <w:rFonts w:ascii="Arial" w:hAnsi="Arial" w:cs="Arial"/>
          <w:i/>
          <w:iCs/>
          <w:sz w:val="28"/>
          <w:szCs w:val="28"/>
          <w:lang w:val="uk-UA"/>
        </w:rPr>
        <w:t xml:space="preserve"> </w:t>
      </w:r>
    </w:p>
    <w:p w14:paraId="481A9D4D" w14:textId="29AB86A7" w:rsidR="00C01BD6" w:rsidRDefault="00134376" w:rsidP="00C01BD6">
      <w:pPr>
        <w:rPr>
          <w:rFonts w:ascii="Arial" w:hAnsi="Arial" w:cs="Arial"/>
          <w:i/>
          <w:iCs/>
          <w:sz w:val="28"/>
          <w:szCs w:val="28"/>
          <w:lang w:val="uk-UA"/>
        </w:rPr>
      </w:pPr>
      <w:r>
        <w:rPr>
          <w:rFonts w:ascii="Arial" w:hAnsi="Arial" w:cs="Arial"/>
          <w:i/>
          <w:iCs/>
          <w:sz w:val="28"/>
          <w:szCs w:val="28"/>
          <w:lang w:val="uk-UA"/>
        </w:rPr>
        <w:t xml:space="preserve">                  </w:t>
      </w:r>
      <w:r w:rsidR="00C01BD6">
        <w:rPr>
          <w:rFonts w:ascii="Arial" w:hAnsi="Arial" w:cs="Arial"/>
          <w:i/>
          <w:iCs/>
          <w:sz w:val="28"/>
          <w:szCs w:val="28"/>
          <w:lang w:val="uk-UA"/>
        </w:rPr>
        <w:t>підлягають внесенню до ДЗК.</w:t>
      </w:r>
    </w:p>
    <w:p w14:paraId="2666ABA8" w14:textId="77777777" w:rsidR="00134376" w:rsidRDefault="00134376" w:rsidP="00C01BD6">
      <w:pPr>
        <w:rPr>
          <w:rFonts w:ascii="Arial" w:hAnsi="Arial" w:cs="Arial"/>
          <w:i/>
          <w:iCs/>
          <w:sz w:val="28"/>
          <w:szCs w:val="28"/>
          <w:lang w:val="uk-UA"/>
        </w:rPr>
      </w:pPr>
      <w:r>
        <w:rPr>
          <w:rFonts w:ascii="Arial" w:hAnsi="Arial" w:cs="Arial"/>
          <w:i/>
          <w:iCs/>
          <w:sz w:val="28"/>
          <w:szCs w:val="28"/>
          <w:lang w:val="uk-UA"/>
        </w:rPr>
        <w:t xml:space="preserve">Аркуш 10. План обмежень у використанні земель, відомості про які   </w:t>
      </w:r>
    </w:p>
    <w:p w14:paraId="1787D993" w14:textId="13D9F98F" w:rsidR="00134376" w:rsidRDefault="00134376" w:rsidP="00C01BD6">
      <w:pPr>
        <w:rPr>
          <w:rFonts w:ascii="Arial" w:hAnsi="Arial" w:cs="Arial"/>
          <w:i/>
          <w:iCs/>
          <w:sz w:val="28"/>
          <w:szCs w:val="28"/>
          <w:lang w:val="uk-UA"/>
        </w:rPr>
      </w:pPr>
      <w:r>
        <w:rPr>
          <w:rFonts w:ascii="Arial" w:hAnsi="Arial" w:cs="Arial"/>
          <w:i/>
          <w:iCs/>
          <w:sz w:val="28"/>
          <w:szCs w:val="28"/>
          <w:lang w:val="uk-UA"/>
        </w:rPr>
        <w:t xml:space="preserve">                  підлягають внесенню до ДЗК на підставі розробленої    </w:t>
      </w:r>
    </w:p>
    <w:p w14:paraId="1A619B38" w14:textId="53F20D42" w:rsidR="00134376" w:rsidRDefault="00134376" w:rsidP="00C01BD6">
      <w:pPr>
        <w:rPr>
          <w:rFonts w:ascii="Arial" w:hAnsi="Arial" w:cs="Arial"/>
          <w:i/>
          <w:iCs/>
          <w:sz w:val="28"/>
          <w:szCs w:val="28"/>
          <w:lang w:val="uk-UA"/>
        </w:rPr>
      </w:pPr>
      <w:r>
        <w:rPr>
          <w:rFonts w:ascii="Arial" w:hAnsi="Arial" w:cs="Arial"/>
          <w:i/>
          <w:iCs/>
          <w:sz w:val="28"/>
          <w:szCs w:val="28"/>
          <w:lang w:val="uk-UA"/>
        </w:rPr>
        <w:t xml:space="preserve">                  містобудівної документації.</w:t>
      </w:r>
    </w:p>
    <w:p w14:paraId="07F38308" w14:textId="7E58D12D" w:rsidR="00134376" w:rsidRDefault="00134376" w:rsidP="00C01BD6">
      <w:pPr>
        <w:rPr>
          <w:rFonts w:ascii="Arial" w:hAnsi="Arial" w:cs="Arial"/>
          <w:i/>
          <w:iCs/>
          <w:sz w:val="28"/>
          <w:szCs w:val="28"/>
          <w:lang w:val="uk-UA"/>
        </w:rPr>
      </w:pPr>
      <w:r>
        <w:rPr>
          <w:rFonts w:ascii="Arial" w:hAnsi="Arial" w:cs="Arial"/>
          <w:i/>
          <w:iCs/>
          <w:sz w:val="28"/>
          <w:szCs w:val="28"/>
          <w:lang w:val="uk-UA"/>
        </w:rPr>
        <w:t xml:space="preserve">                  - Перелік обмежень у використанні земель.</w:t>
      </w:r>
    </w:p>
    <w:p w14:paraId="3658C071" w14:textId="77777777" w:rsidR="00134376" w:rsidRDefault="00134376" w:rsidP="00C01BD6">
      <w:pPr>
        <w:rPr>
          <w:rFonts w:ascii="Arial" w:hAnsi="Arial" w:cs="Arial"/>
          <w:i/>
          <w:iCs/>
          <w:sz w:val="28"/>
          <w:szCs w:val="28"/>
          <w:lang w:val="uk-UA"/>
        </w:rPr>
      </w:pPr>
      <w:r>
        <w:rPr>
          <w:rFonts w:ascii="Arial" w:hAnsi="Arial" w:cs="Arial"/>
          <w:i/>
          <w:iCs/>
          <w:sz w:val="28"/>
          <w:szCs w:val="28"/>
          <w:lang w:val="uk-UA"/>
        </w:rPr>
        <w:t xml:space="preserve">                  - Перелік земельних ділянок, щодо яких встановлено  </w:t>
      </w:r>
    </w:p>
    <w:p w14:paraId="3B403E2B" w14:textId="7F5BC31B" w:rsidR="00134376" w:rsidRPr="00292DE2" w:rsidRDefault="00134376" w:rsidP="00C01BD6">
      <w:pPr>
        <w:rPr>
          <w:rFonts w:ascii="Arial" w:hAnsi="Arial" w:cs="Arial"/>
          <w:i/>
          <w:iCs/>
          <w:sz w:val="28"/>
          <w:szCs w:val="28"/>
          <w:lang w:val="uk-UA"/>
        </w:rPr>
      </w:pPr>
      <w:r>
        <w:rPr>
          <w:rFonts w:ascii="Arial" w:hAnsi="Arial" w:cs="Arial"/>
          <w:i/>
          <w:iCs/>
          <w:sz w:val="28"/>
          <w:szCs w:val="28"/>
          <w:lang w:val="uk-UA"/>
        </w:rPr>
        <w:t xml:space="preserve">                  обмеження у використанні земель. </w:t>
      </w:r>
    </w:p>
    <w:p w14:paraId="34421AB8" w14:textId="77777777" w:rsidR="009F2363" w:rsidRDefault="009F2363" w:rsidP="008951C7">
      <w:pPr>
        <w:jc w:val="both"/>
        <w:rPr>
          <w:rFonts w:ascii="Arial" w:hAnsi="Arial" w:cs="Arial"/>
          <w:b/>
          <w:sz w:val="28"/>
          <w:szCs w:val="28"/>
          <w:u w:val="single"/>
          <w:lang w:val="uk-UA"/>
        </w:rPr>
      </w:pPr>
    </w:p>
    <w:p w14:paraId="6827F4E6" w14:textId="5FEB074D" w:rsidR="00EF59C2" w:rsidRDefault="00EF59C2" w:rsidP="008951C7">
      <w:pPr>
        <w:jc w:val="both"/>
        <w:rPr>
          <w:rFonts w:ascii="Arial" w:hAnsi="Arial" w:cs="Arial"/>
          <w:b/>
          <w:sz w:val="28"/>
          <w:szCs w:val="28"/>
          <w:u w:val="single"/>
          <w:lang w:val="uk-UA"/>
        </w:rPr>
      </w:pPr>
    </w:p>
    <w:p w14:paraId="5683F674" w14:textId="1F92A60C" w:rsidR="00EF59C2" w:rsidRDefault="00EF59C2" w:rsidP="008951C7">
      <w:pPr>
        <w:jc w:val="both"/>
        <w:rPr>
          <w:rFonts w:ascii="Arial" w:hAnsi="Arial" w:cs="Arial"/>
          <w:b/>
          <w:sz w:val="28"/>
          <w:szCs w:val="28"/>
          <w:u w:val="single"/>
          <w:lang w:val="uk-UA"/>
        </w:rPr>
      </w:pPr>
    </w:p>
    <w:p w14:paraId="57F8CF08" w14:textId="7F2B5A57" w:rsidR="00EF59C2" w:rsidRDefault="00EF59C2" w:rsidP="008951C7">
      <w:pPr>
        <w:jc w:val="both"/>
        <w:rPr>
          <w:rFonts w:ascii="Arial" w:hAnsi="Arial" w:cs="Arial"/>
          <w:b/>
          <w:sz w:val="28"/>
          <w:szCs w:val="28"/>
          <w:u w:val="single"/>
          <w:lang w:val="uk-UA"/>
        </w:rPr>
      </w:pPr>
    </w:p>
    <w:p w14:paraId="3D35C626" w14:textId="52FF7419" w:rsidR="00EF59C2" w:rsidRDefault="00EF59C2" w:rsidP="008951C7">
      <w:pPr>
        <w:jc w:val="both"/>
        <w:rPr>
          <w:rFonts w:ascii="Arial" w:hAnsi="Arial" w:cs="Arial"/>
          <w:b/>
          <w:sz w:val="28"/>
          <w:szCs w:val="28"/>
          <w:u w:val="single"/>
          <w:lang w:val="uk-UA"/>
        </w:rPr>
      </w:pPr>
    </w:p>
    <w:p w14:paraId="2D15CA2F" w14:textId="37FA4484" w:rsidR="00EF59C2" w:rsidRDefault="00EF59C2" w:rsidP="008951C7">
      <w:pPr>
        <w:jc w:val="both"/>
        <w:rPr>
          <w:rFonts w:ascii="Arial" w:hAnsi="Arial" w:cs="Arial"/>
          <w:b/>
          <w:sz w:val="28"/>
          <w:szCs w:val="28"/>
          <w:u w:val="single"/>
          <w:lang w:val="uk-UA"/>
        </w:rPr>
      </w:pPr>
    </w:p>
    <w:p w14:paraId="172354D2" w14:textId="4179C019" w:rsidR="00EF59C2" w:rsidRDefault="00EF59C2" w:rsidP="008951C7">
      <w:pPr>
        <w:jc w:val="both"/>
        <w:rPr>
          <w:rFonts w:ascii="Arial" w:hAnsi="Arial" w:cs="Arial"/>
          <w:b/>
          <w:sz w:val="28"/>
          <w:szCs w:val="28"/>
          <w:u w:val="single"/>
          <w:lang w:val="uk-UA"/>
        </w:rPr>
      </w:pPr>
    </w:p>
    <w:p w14:paraId="76CB67AE" w14:textId="74556DED" w:rsidR="00EF59C2" w:rsidRDefault="00EF59C2" w:rsidP="008951C7">
      <w:pPr>
        <w:jc w:val="both"/>
        <w:rPr>
          <w:rFonts w:ascii="Arial" w:hAnsi="Arial" w:cs="Arial"/>
          <w:b/>
          <w:sz w:val="28"/>
          <w:szCs w:val="28"/>
          <w:u w:val="single"/>
          <w:lang w:val="uk-UA"/>
        </w:rPr>
      </w:pPr>
    </w:p>
    <w:p w14:paraId="0C6716B6" w14:textId="69DEF019" w:rsidR="00EF59C2" w:rsidRDefault="00EF59C2" w:rsidP="008951C7">
      <w:pPr>
        <w:jc w:val="both"/>
        <w:rPr>
          <w:rFonts w:ascii="Arial" w:hAnsi="Arial" w:cs="Arial"/>
          <w:b/>
          <w:sz w:val="28"/>
          <w:szCs w:val="28"/>
          <w:u w:val="single"/>
          <w:lang w:val="uk-UA"/>
        </w:rPr>
      </w:pPr>
    </w:p>
    <w:p w14:paraId="28ADE0D3" w14:textId="125154A7" w:rsidR="00EF59C2" w:rsidRDefault="00EF59C2" w:rsidP="008951C7">
      <w:pPr>
        <w:jc w:val="both"/>
        <w:rPr>
          <w:rFonts w:ascii="Arial" w:hAnsi="Arial" w:cs="Arial"/>
          <w:b/>
          <w:sz w:val="28"/>
          <w:szCs w:val="28"/>
          <w:u w:val="single"/>
          <w:lang w:val="uk-UA"/>
        </w:rPr>
      </w:pPr>
    </w:p>
    <w:p w14:paraId="55293CCB" w14:textId="2A0E2571" w:rsidR="00EF59C2" w:rsidRDefault="00EF59C2" w:rsidP="008951C7">
      <w:pPr>
        <w:jc w:val="both"/>
        <w:rPr>
          <w:rFonts w:ascii="Arial" w:hAnsi="Arial" w:cs="Arial"/>
          <w:b/>
          <w:sz w:val="28"/>
          <w:szCs w:val="28"/>
          <w:u w:val="single"/>
          <w:lang w:val="uk-UA"/>
        </w:rPr>
      </w:pPr>
    </w:p>
    <w:p w14:paraId="7BBF36E4" w14:textId="71A9B6AC" w:rsidR="00EF59C2" w:rsidRDefault="00EF59C2" w:rsidP="008951C7">
      <w:pPr>
        <w:jc w:val="both"/>
        <w:rPr>
          <w:rFonts w:ascii="Arial" w:hAnsi="Arial" w:cs="Arial"/>
          <w:b/>
          <w:sz w:val="28"/>
          <w:szCs w:val="28"/>
          <w:u w:val="single"/>
          <w:lang w:val="uk-UA"/>
        </w:rPr>
      </w:pPr>
    </w:p>
    <w:p w14:paraId="16D1C96A" w14:textId="0928B4C3" w:rsidR="00EF59C2" w:rsidRDefault="00EF59C2" w:rsidP="008951C7">
      <w:pPr>
        <w:jc w:val="both"/>
        <w:rPr>
          <w:rFonts w:ascii="Arial" w:hAnsi="Arial" w:cs="Arial"/>
          <w:b/>
          <w:sz w:val="28"/>
          <w:szCs w:val="28"/>
          <w:u w:val="single"/>
          <w:lang w:val="uk-UA"/>
        </w:rPr>
      </w:pPr>
    </w:p>
    <w:p w14:paraId="79AB5ABA" w14:textId="3DC4931F" w:rsidR="00EF59C2" w:rsidRDefault="00EF59C2" w:rsidP="008951C7">
      <w:pPr>
        <w:jc w:val="both"/>
        <w:rPr>
          <w:rFonts w:ascii="Arial" w:hAnsi="Arial" w:cs="Arial"/>
          <w:b/>
          <w:sz w:val="28"/>
          <w:szCs w:val="28"/>
          <w:u w:val="single"/>
          <w:lang w:val="uk-UA"/>
        </w:rPr>
      </w:pPr>
    </w:p>
    <w:p w14:paraId="394CE859" w14:textId="567A813D" w:rsidR="00EF59C2" w:rsidRDefault="00EF59C2" w:rsidP="008951C7">
      <w:pPr>
        <w:jc w:val="both"/>
        <w:rPr>
          <w:rFonts w:ascii="Arial" w:hAnsi="Arial" w:cs="Arial"/>
          <w:b/>
          <w:sz w:val="28"/>
          <w:szCs w:val="28"/>
          <w:u w:val="single"/>
          <w:lang w:val="uk-UA"/>
        </w:rPr>
      </w:pPr>
    </w:p>
    <w:p w14:paraId="34BCD202" w14:textId="4AD17031" w:rsidR="00EF59C2" w:rsidRDefault="00EF59C2" w:rsidP="008951C7">
      <w:pPr>
        <w:jc w:val="both"/>
        <w:rPr>
          <w:rFonts w:ascii="Arial" w:hAnsi="Arial" w:cs="Arial"/>
          <w:b/>
          <w:sz w:val="28"/>
          <w:szCs w:val="28"/>
          <w:u w:val="single"/>
          <w:lang w:val="uk-UA"/>
        </w:rPr>
      </w:pPr>
    </w:p>
    <w:p w14:paraId="5FC9DCFE" w14:textId="5E2FEA44" w:rsidR="00EF59C2" w:rsidRDefault="00EF59C2" w:rsidP="008951C7">
      <w:pPr>
        <w:jc w:val="both"/>
        <w:rPr>
          <w:rFonts w:ascii="Arial" w:hAnsi="Arial" w:cs="Arial"/>
          <w:b/>
          <w:sz w:val="28"/>
          <w:szCs w:val="28"/>
          <w:u w:val="single"/>
          <w:lang w:val="uk-UA"/>
        </w:rPr>
      </w:pPr>
    </w:p>
    <w:p w14:paraId="6F3B256A" w14:textId="4B17573B" w:rsidR="00EF59C2" w:rsidRDefault="00EF59C2" w:rsidP="008951C7">
      <w:pPr>
        <w:jc w:val="both"/>
        <w:rPr>
          <w:rFonts w:ascii="Arial" w:hAnsi="Arial" w:cs="Arial"/>
          <w:b/>
          <w:sz w:val="28"/>
          <w:szCs w:val="28"/>
          <w:u w:val="single"/>
          <w:lang w:val="uk-UA"/>
        </w:rPr>
      </w:pPr>
    </w:p>
    <w:p w14:paraId="597A58DC" w14:textId="45AFD560" w:rsidR="00EF59C2" w:rsidRDefault="00EF59C2" w:rsidP="008951C7">
      <w:pPr>
        <w:jc w:val="both"/>
        <w:rPr>
          <w:rFonts w:ascii="Arial" w:hAnsi="Arial" w:cs="Arial"/>
          <w:b/>
          <w:sz w:val="28"/>
          <w:szCs w:val="28"/>
          <w:u w:val="single"/>
          <w:lang w:val="uk-UA"/>
        </w:rPr>
      </w:pPr>
    </w:p>
    <w:p w14:paraId="05999B78" w14:textId="70EE0B08" w:rsidR="00EF59C2" w:rsidRDefault="00EF59C2" w:rsidP="008951C7">
      <w:pPr>
        <w:jc w:val="both"/>
        <w:rPr>
          <w:rFonts w:ascii="Arial" w:hAnsi="Arial" w:cs="Arial"/>
          <w:b/>
          <w:sz w:val="28"/>
          <w:szCs w:val="28"/>
          <w:u w:val="single"/>
          <w:lang w:val="uk-UA"/>
        </w:rPr>
      </w:pPr>
    </w:p>
    <w:p w14:paraId="772A13D6" w14:textId="2447E22B" w:rsidR="00EF59C2" w:rsidRDefault="00EF59C2" w:rsidP="008951C7">
      <w:pPr>
        <w:jc w:val="both"/>
        <w:rPr>
          <w:rFonts w:ascii="Arial" w:hAnsi="Arial" w:cs="Arial"/>
          <w:b/>
          <w:sz w:val="28"/>
          <w:szCs w:val="28"/>
          <w:u w:val="single"/>
          <w:lang w:val="uk-UA"/>
        </w:rPr>
      </w:pPr>
    </w:p>
    <w:p w14:paraId="74BC54F9" w14:textId="7814CDFD" w:rsidR="00EF59C2" w:rsidRDefault="00EF59C2" w:rsidP="008951C7">
      <w:pPr>
        <w:jc w:val="both"/>
        <w:rPr>
          <w:rFonts w:ascii="Arial" w:hAnsi="Arial" w:cs="Arial"/>
          <w:b/>
          <w:sz w:val="28"/>
          <w:szCs w:val="28"/>
          <w:u w:val="single"/>
          <w:lang w:val="uk-UA"/>
        </w:rPr>
      </w:pPr>
    </w:p>
    <w:p w14:paraId="512F54BA" w14:textId="1FD23A1D" w:rsidR="00EF59C2" w:rsidRDefault="00EF59C2" w:rsidP="008951C7">
      <w:pPr>
        <w:jc w:val="both"/>
        <w:rPr>
          <w:rFonts w:ascii="Arial" w:hAnsi="Arial" w:cs="Arial"/>
          <w:b/>
          <w:sz w:val="28"/>
          <w:szCs w:val="28"/>
          <w:u w:val="single"/>
          <w:lang w:val="uk-UA"/>
        </w:rPr>
      </w:pPr>
    </w:p>
    <w:p w14:paraId="5F0C3C81" w14:textId="737A1620" w:rsidR="00EF59C2" w:rsidRDefault="00EF59C2" w:rsidP="008951C7">
      <w:pPr>
        <w:jc w:val="both"/>
        <w:rPr>
          <w:rFonts w:ascii="Arial" w:hAnsi="Arial" w:cs="Arial"/>
          <w:b/>
          <w:sz w:val="28"/>
          <w:szCs w:val="28"/>
          <w:u w:val="single"/>
          <w:lang w:val="uk-UA"/>
        </w:rPr>
      </w:pPr>
    </w:p>
    <w:p w14:paraId="2DAFADBB" w14:textId="47A8AC2F" w:rsidR="00EF59C2" w:rsidRDefault="00EF59C2" w:rsidP="008951C7">
      <w:pPr>
        <w:jc w:val="both"/>
        <w:rPr>
          <w:rFonts w:ascii="Arial" w:hAnsi="Arial" w:cs="Arial"/>
          <w:b/>
          <w:sz w:val="28"/>
          <w:szCs w:val="28"/>
          <w:u w:val="single"/>
          <w:lang w:val="uk-UA"/>
        </w:rPr>
      </w:pPr>
    </w:p>
    <w:p w14:paraId="2CE26B54" w14:textId="053C50B5" w:rsidR="00EF59C2" w:rsidRDefault="00EF59C2" w:rsidP="008951C7">
      <w:pPr>
        <w:jc w:val="both"/>
        <w:rPr>
          <w:rFonts w:ascii="Arial" w:hAnsi="Arial" w:cs="Arial"/>
          <w:b/>
          <w:sz w:val="28"/>
          <w:szCs w:val="28"/>
          <w:u w:val="single"/>
          <w:lang w:val="uk-UA"/>
        </w:rPr>
      </w:pPr>
    </w:p>
    <w:p w14:paraId="75F0E566" w14:textId="359D7C5B" w:rsidR="00EF59C2" w:rsidRDefault="00EF59C2" w:rsidP="008951C7">
      <w:pPr>
        <w:jc w:val="both"/>
        <w:rPr>
          <w:rFonts w:ascii="Arial" w:hAnsi="Arial" w:cs="Arial"/>
          <w:b/>
          <w:sz w:val="28"/>
          <w:szCs w:val="28"/>
          <w:u w:val="single"/>
          <w:lang w:val="uk-UA"/>
        </w:rPr>
      </w:pPr>
    </w:p>
    <w:p w14:paraId="75B88419" w14:textId="42B0B981" w:rsidR="00EF59C2" w:rsidRDefault="00EF59C2" w:rsidP="008951C7">
      <w:pPr>
        <w:jc w:val="both"/>
        <w:rPr>
          <w:rFonts w:ascii="Arial" w:hAnsi="Arial" w:cs="Arial"/>
          <w:b/>
          <w:sz w:val="28"/>
          <w:szCs w:val="28"/>
          <w:u w:val="single"/>
          <w:lang w:val="uk-UA"/>
        </w:rPr>
      </w:pPr>
    </w:p>
    <w:p w14:paraId="10C95E9C" w14:textId="183F4ADC" w:rsidR="00EF59C2" w:rsidRDefault="00EF59C2" w:rsidP="008951C7">
      <w:pPr>
        <w:jc w:val="both"/>
        <w:rPr>
          <w:rFonts w:ascii="Arial" w:hAnsi="Arial" w:cs="Arial"/>
          <w:b/>
          <w:sz w:val="28"/>
          <w:szCs w:val="28"/>
          <w:u w:val="single"/>
          <w:lang w:val="uk-UA"/>
        </w:rPr>
      </w:pPr>
    </w:p>
    <w:p w14:paraId="4F2798A3" w14:textId="3D178054" w:rsidR="00EF59C2" w:rsidRDefault="00EF59C2" w:rsidP="008951C7">
      <w:pPr>
        <w:jc w:val="both"/>
        <w:rPr>
          <w:rFonts w:ascii="Arial" w:hAnsi="Arial" w:cs="Arial"/>
          <w:b/>
          <w:sz w:val="28"/>
          <w:szCs w:val="28"/>
          <w:u w:val="single"/>
          <w:lang w:val="uk-UA"/>
        </w:rPr>
      </w:pPr>
    </w:p>
    <w:p w14:paraId="786B29E2" w14:textId="39B23856" w:rsidR="00EF59C2" w:rsidRDefault="00EF59C2" w:rsidP="008951C7">
      <w:pPr>
        <w:jc w:val="both"/>
        <w:rPr>
          <w:rFonts w:ascii="Arial" w:hAnsi="Arial" w:cs="Arial"/>
          <w:i/>
          <w:iCs/>
          <w:sz w:val="28"/>
          <w:szCs w:val="28"/>
          <w:lang w:val="uk-UA"/>
        </w:rPr>
      </w:pPr>
    </w:p>
    <w:p w14:paraId="05281E9A" w14:textId="3BBC97A8" w:rsidR="00EF59C2" w:rsidRPr="00292DE2" w:rsidRDefault="00EF59C2" w:rsidP="008951C7">
      <w:pPr>
        <w:jc w:val="both"/>
        <w:rPr>
          <w:rFonts w:ascii="Arial" w:hAnsi="Arial" w:cs="Arial"/>
          <w:i/>
          <w:iCs/>
          <w:sz w:val="28"/>
          <w:szCs w:val="28"/>
          <w:lang w:val="uk-UA"/>
        </w:rPr>
      </w:pPr>
      <w:r>
        <w:rPr>
          <w:rFonts w:ascii="Arial" w:hAnsi="Arial" w:cs="Arial"/>
          <w:b/>
          <w:sz w:val="28"/>
          <w:szCs w:val="28"/>
          <w:lang w:val="uk-UA"/>
        </w:rPr>
        <w:t xml:space="preserve">                                   </w:t>
      </w:r>
      <w:r w:rsidR="009F2363">
        <w:rPr>
          <w:rFonts w:ascii="Arial" w:hAnsi="Arial" w:cs="Arial"/>
          <w:b/>
          <w:sz w:val="28"/>
          <w:szCs w:val="28"/>
          <w:lang w:val="uk-UA"/>
        </w:rPr>
        <w:t xml:space="preserve">      </w:t>
      </w:r>
      <w:r>
        <w:rPr>
          <w:rFonts w:ascii="Arial" w:hAnsi="Arial" w:cs="Arial"/>
          <w:b/>
          <w:sz w:val="28"/>
          <w:szCs w:val="28"/>
          <w:lang w:val="uk-UA"/>
        </w:rPr>
        <w:t xml:space="preserve"> </w:t>
      </w:r>
      <w:r w:rsidRPr="007579B2">
        <w:rPr>
          <w:rFonts w:ascii="Arial" w:hAnsi="Arial" w:cs="Arial"/>
          <w:b/>
          <w:sz w:val="28"/>
          <w:szCs w:val="28"/>
          <w:u w:val="single"/>
          <w:lang w:val="uk-UA"/>
        </w:rPr>
        <w:t>Містобудівна частина.</w:t>
      </w:r>
    </w:p>
    <w:p w14:paraId="766B0697" w14:textId="62BD80C7" w:rsidR="00173452" w:rsidRPr="00763162" w:rsidRDefault="00173452" w:rsidP="00173452">
      <w:pPr>
        <w:spacing w:line="276" w:lineRule="auto"/>
        <w:ind w:left="1242"/>
        <w:rPr>
          <w:rFonts w:ascii="Arial" w:hAnsi="Arial" w:cs="Arial"/>
          <w:b/>
          <w:sz w:val="28"/>
          <w:szCs w:val="28"/>
          <w:lang w:val="uk-UA"/>
        </w:rPr>
      </w:pPr>
      <w:r w:rsidRPr="00763162">
        <w:rPr>
          <w:rFonts w:ascii="Arial" w:hAnsi="Arial" w:cs="Arial"/>
          <w:b/>
          <w:sz w:val="28"/>
          <w:szCs w:val="28"/>
          <w:lang w:val="uk-UA"/>
        </w:rPr>
        <w:t xml:space="preserve"> </w:t>
      </w:r>
      <w:r w:rsidR="00763162" w:rsidRPr="00763162">
        <w:rPr>
          <w:rFonts w:ascii="Arial" w:hAnsi="Arial" w:cs="Arial"/>
          <w:b/>
          <w:sz w:val="28"/>
          <w:szCs w:val="28"/>
          <w:lang w:val="uk-UA"/>
        </w:rPr>
        <w:t xml:space="preserve"> </w:t>
      </w:r>
      <w:r w:rsidRPr="00763162">
        <w:rPr>
          <w:rFonts w:ascii="Arial" w:hAnsi="Arial" w:cs="Arial"/>
          <w:b/>
          <w:sz w:val="28"/>
          <w:szCs w:val="28"/>
          <w:lang w:val="uk-UA"/>
        </w:rPr>
        <w:t xml:space="preserve">  1.    Стратегія просторового розвитку території.</w:t>
      </w:r>
    </w:p>
    <w:p w14:paraId="7754FAE0" w14:textId="77777777" w:rsidR="00476E4A" w:rsidRPr="00763162" w:rsidRDefault="00476E4A" w:rsidP="00173452">
      <w:pPr>
        <w:spacing w:line="276" w:lineRule="auto"/>
        <w:ind w:left="1242"/>
        <w:rPr>
          <w:rFonts w:ascii="Arial" w:hAnsi="Arial" w:cs="Arial"/>
          <w:b/>
          <w:sz w:val="28"/>
          <w:szCs w:val="28"/>
          <w:lang w:val="uk-UA"/>
        </w:rPr>
      </w:pPr>
    </w:p>
    <w:p w14:paraId="1E4B2909" w14:textId="2335D1C7" w:rsidR="00173452" w:rsidRPr="00763162" w:rsidRDefault="00763162" w:rsidP="00273915">
      <w:pPr>
        <w:autoSpaceDE w:val="0"/>
        <w:autoSpaceDN w:val="0"/>
        <w:adjustRightInd w:val="0"/>
        <w:jc w:val="both"/>
        <w:rPr>
          <w:rFonts w:ascii="Arial" w:hAnsi="Arial" w:cs="Arial"/>
          <w:lang w:val="uk-UA" w:eastAsia="uk-UA"/>
        </w:rPr>
      </w:pPr>
      <w:r w:rsidRPr="00763162">
        <w:rPr>
          <w:rFonts w:ascii="Arial" w:hAnsi="Arial" w:cs="Arial"/>
          <w:bCs/>
          <w:lang w:val="uk-UA" w:eastAsia="uk-UA"/>
        </w:rPr>
        <w:t xml:space="preserve">             Детальний план території по зміні цільового призначення земельної ділянки з ведення особистого селянського господарства у землі для будівництва та обслуговування житлового будинку, господарських будівель та споруд по вул. Шевченка у с. </w:t>
      </w:r>
      <w:proofErr w:type="spellStart"/>
      <w:r w:rsidRPr="00763162">
        <w:rPr>
          <w:rFonts w:ascii="Arial" w:hAnsi="Arial" w:cs="Arial"/>
          <w:bCs/>
          <w:lang w:val="uk-UA" w:eastAsia="uk-UA"/>
        </w:rPr>
        <w:t>Фійна</w:t>
      </w:r>
      <w:proofErr w:type="spellEnd"/>
      <w:r w:rsidRPr="00763162">
        <w:rPr>
          <w:rFonts w:ascii="Arial" w:hAnsi="Arial" w:cs="Arial"/>
          <w:bCs/>
          <w:lang w:val="uk-UA" w:eastAsia="uk-UA"/>
        </w:rPr>
        <w:t xml:space="preserve"> Львівського району Львівської області</w:t>
      </w:r>
      <w:r w:rsidRPr="00763162">
        <w:rPr>
          <w:rFonts w:ascii="Arial" w:hAnsi="Arial" w:cs="Arial"/>
          <w:bCs/>
          <w:sz w:val="28"/>
          <w:szCs w:val="28"/>
          <w:lang w:val="uk-UA" w:eastAsia="uk-UA"/>
        </w:rPr>
        <w:t xml:space="preserve"> </w:t>
      </w:r>
      <w:r w:rsidR="00173452" w:rsidRPr="00763162">
        <w:rPr>
          <w:rFonts w:ascii="Arial" w:hAnsi="Arial" w:cs="Arial"/>
          <w:lang w:val="uk-UA"/>
        </w:rPr>
        <w:t xml:space="preserve">розроблений на замовлення </w:t>
      </w:r>
      <w:r w:rsidRPr="00763162">
        <w:rPr>
          <w:rFonts w:ascii="Arial" w:hAnsi="Arial" w:cs="Arial"/>
          <w:bCs/>
          <w:lang w:val="uk-UA"/>
        </w:rPr>
        <w:t>Жовківської</w:t>
      </w:r>
      <w:r w:rsidR="00173452" w:rsidRPr="00763162">
        <w:rPr>
          <w:rFonts w:ascii="Arial" w:hAnsi="Arial" w:cs="Arial"/>
          <w:bCs/>
          <w:lang w:val="uk-UA"/>
        </w:rPr>
        <w:t xml:space="preserve"> міської ради </w:t>
      </w:r>
      <w:r w:rsidR="00173452" w:rsidRPr="00763162">
        <w:rPr>
          <w:rFonts w:ascii="Arial" w:hAnsi="Arial" w:cs="Arial"/>
          <w:lang w:val="uk-UA"/>
        </w:rPr>
        <w:t>у відповідності з ДБН Б.1.1-14:2021 «Склад та зміст містобудівної документації на місцевому рівні», ДБН Б.2.2-12:2019 "Планування і забудова територій", ДСП-173 «Санітарні правила планування та забудови населених пунктів» та Закону України № 3038-</w:t>
      </w:r>
      <w:r w:rsidR="00173452" w:rsidRPr="00763162">
        <w:rPr>
          <w:rFonts w:ascii="Arial" w:hAnsi="Arial" w:cs="Arial"/>
          <w:lang w:val="en-US"/>
        </w:rPr>
        <w:t>VI</w:t>
      </w:r>
      <w:r w:rsidR="00173452" w:rsidRPr="00763162">
        <w:rPr>
          <w:rFonts w:ascii="Arial" w:hAnsi="Arial" w:cs="Arial"/>
          <w:lang w:val="uk-UA"/>
        </w:rPr>
        <w:t xml:space="preserve"> від 17.02.2011р. «Про регулювання містобудівної діяльності».</w:t>
      </w:r>
    </w:p>
    <w:p w14:paraId="447210FE" w14:textId="77777777" w:rsidR="00173452" w:rsidRPr="00212163" w:rsidRDefault="00173452" w:rsidP="00173452">
      <w:pPr>
        <w:pStyle w:val="HTML"/>
        <w:tabs>
          <w:tab w:val="clear" w:pos="916"/>
          <w:tab w:val="clear" w:pos="1832"/>
          <w:tab w:val="clear" w:pos="2748"/>
          <w:tab w:val="clear" w:pos="3664"/>
          <w:tab w:val="clear" w:pos="4580"/>
          <w:tab w:val="left" w:pos="0"/>
          <w:tab w:val="left" w:pos="2694"/>
        </w:tabs>
        <w:spacing w:line="276" w:lineRule="auto"/>
        <w:ind w:firstLine="851"/>
        <w:jc w:val="both"/>
        <w:rPr>
          <w:rFonts w:ascii="Times New Roman" w:hAnsi="Times New Roman" w:cs="Times New Roman"/>
          <w:color w:val="FF0000"/>
          <w:sz w:val="24"/>
          <w:szCs w:val="24"/>
          <w:lang w:val="uk-UA"/>
        </w:rPr>
      </w:pPr>
    </w:p>
    <w:p w14:paraId="6702A821" w14:textId="77777777" w:rsidR="00173452" w:rsidRPr="00980F00" w:rsidRDefault="00173452" w:rsidP="00173452">
      <w:pPr>
        <w:widowControl w:val="0"/>
        <w:tabs>
          <w:tab w:val="left" w:pos="0"/>
          <w:tab w:val="left" w:pos="2694"/>
        </w:tabs>
        <w:autoSpaceDE w:val="0"/>
        <w:autoSpaceDN w:val="0"/>
        <w:adjustRightInd w:val="0"/>
        <w:spacing w:line="276" w:lineRule="auto"/>
        <w:ind w:firstLine="851"/>
        <w:jc w:val="both"/>
        <w:rPr>
          <w:rFonts w:ascii="Arial" w:hAnsi="Arial" w:cs="Arial"/>
          <w:u w:val="single"/>
          <w:lang w:val="uk-UA"/>
        </w:rPr>
      </w:pPr>
      <w:r w:rsidRPr="00980F00">
        <w:rPr>
          <w:rFonts w:ascii="Arial" w:hAnsi="Arial" w:cs="Arial"/>
          <w:u w:val="single"/>
          <w:lang w:val="uk-UA"/>
        </w:rPr>
        <w:t xml:space="preserve">Головною метою розроблення </w:t>
      </w:r>
      <w:r w:rsidRPr="00980F00">
        <w:rPr>
          <w:rFonts w:ascii="Arial" w:hAnsi="Arial" w:cs="Arial"/>
          <w:b/>
          <w:u w:val="single"/>
          <w:lang w:val="uk-UA"/>
        </w:rPr>
        <w:t xml:space="preserve">ДПТ </w:t>
      </w:r>
      <w:r w:rsidRPr="00980F00">
        <w:rPr>
          <w:rFonts w:ascii="Arial" w:hAnsi="Arial" w:cs="Arial"/>
          <w:u w:val="single"/>
          <w:lang w:val="uk-UA"/>
        </w:rPr>
        <w:t>є:</w:t>
      </w:r>
    </w:p>
    <w:p w14:paraId="2898DB95" w14:textId="77777777" w:rsidR="00515517" w:rsidRPr="00980F00"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980F00">
        <w:rPr>
          <w:rFonts w:ascii="Arial" w:hAnsi="Arial" w:cs="Arial"/>
          <w:lang w:val="uk-UA"/>
        </w:rPr>
        <w:t xml:space="preserve">- уточнення у більш крупному масштабі положень раніше розробленого </w:t>
      </w:r>
    </w:p>
    <w:p w14:paraId="44FFD0E2" w14:textId="407489B4" w:rsidR="00173452" w:rsidRPr="00980F00" w:rsidRDefault="00515517"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980F00">
        <w:rPr>
          <w:rFonts w:ascii="Arial" w:hAnsi="Arial" w:cs="Arial"/>
          <w:lang w:val="uk-UA"/>
        </w:rPr>
        <w:t xml:space="preserve">  </w:t>
      </w:r>
      <w:r w:rsidR="00173452" w:rsidRPr="00980F00">
        <w:rPr>
          <w:rFonts w:ascii="Arial" w:hAnsi="Arial" w:cs="Arial"/>
          <w:lang w:val="uk-UA"/>
        </w:rPr>
        <w:t xml:space="preserve">генерального плану </w:t>
      </w:r>
      <w:r w:rsidR="00763162" w:rsidRPr="00980F00">
        <w:rPr>
          <w:rFonts w:ascii="Arial" w:hAnsi="Arial" w:cs="Arial"/>
          <w:lang w:val="uk-UA"/>
        </w:rPr>
        <w:t xml:space="preserve">с. </w:t>
      </w:r>
      <w:proofErr w:type="spellStart"/>
      <w:r w:rsidR="00763162" w:rsidRPr="00980F00">
        <w:rPr>
          <w:rFonts w:ascii="Arial" w:hAnsi="Arial" w:cs="Arial"/>
          <w:lang w:val="uk-UA"/>
        </w:rPr>
        <w:t>Фійна</w:t>
      </w:r>
      <w:proofErr w:type="spellEnd"/>
      <w:r w:rsidR="00173452" w:rsidRPr="00980F00">
        <w:rPr>
          <w:rFonts w:ascii="Arial" w:hAnsi="Arial" w:cs="Arial"/>
          <w:lang w:val="uk-UA"/>
        </w:rPr>
        <w:t>;</w:t>
      </w:r>
    </w:p>
    <w:p w14:paraId="1B8AEB5F" w14:textId="77777777" w:rsidR="00515517" w:rsidRPr="00980F00"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980F00">
        <w:rPr>
          <w:rFonts w:ascii="Arial" w:hAnsi="Arial" w:cs="Arial"/>
          <w:lang w:val="uk-UA"/>
        </w:rPr>
        <w:t>- уточнення функціонального призначення території, просторової</w:t>
      </w:r>
      <w:r w:rsidR="00515517" w:rsidRPr="00980F00">
        <w:rPr>
          <w:rFonts w:ascii="Arial" w:hAnsi="Arial" w:cs="Arial"/>
          <w:lang w:val="uk-UA"/>
        </w:rPr>
        <w:t xml:space="preserve"> </w:t>
      </w:r>
    </w:p>
    <w:p w14:paraId="25C8E2B0" w14:textId="3F8DA6E6" w:rsidR="00173452" w:rsidRPr="00980F00" w:rsidRDefault="0076316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980F00">
        <w:rPr>
          <w:rFonts w:ascii="Arial" w:hAnsi="Arial" w:cs="Arial"/>
          <w:lang w:val="uk-UA"/>
        </w:rPr>
        <w:t xml:space="preserve">  </w:t>
      </w:r>
      <w:r w:rsidR="00173452" w:rsidRPr="00980F00">
        <w:rPr>
          <w:rFonts w:ascii="Arial" w:hAnsi="Arial" w:cs="Arial"/>
          <w:lang w:val="uk-UA"/>
        </w:rPr>
        <w:t>композиції, параметрів забудови;</w:t>
      </w:r>
    </w:p>
    <w:p w14:paraId="26AD3E33" w14:textId="77777777" w:rsidR="00173452" w:rsidRPr="00980F00"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980F00">
        <w:rPr>
          <w:rFonts w:ascii="Arial" w:hAnsi="Arial" w:cs="Arial"/>
          <w:lang w:val="uk-UA"/>
        </w:rPr>
        <w:t xml:space="preserve">- визначення всіх планувальних обмежень використання території </w:t>
      </w:r>
    </w:p>
    <w:p w14:paraId="5F37F036" w14:textId="77777777" w:rsidR="00173452" w:rsidRPr="00980F00"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980F00">
        <w:rPr>
          <w:rFonts w:ascii="Arial" w:hAnsi="Arial" w:cs="Arial"/>
          <w:lang w:val="uk-UA"/>
        </w:rPr>
        <w:t xml:space="preserve">  згідно з державними будівельними та санітарно-гігієнічними нормами. </w:t>
      </w:r>
    </w:p>
    <w:p w14:paraId="00071E9D" w14:textId="77777777" w:rsidR="00173452" w:rsidRPr="00212163" w:rsidRDefault="00173452" w:rsidP="00173452">
      <w:pPr>
        <w:widowControl w:val="0"/>
        <w:tabs>
          <w:tab w:val="left" w:pos="0"/>
          <w:tab w:val="left" w:pos="2694"/>
        </w:tabs>
        <w:autoSpaceDE w:val="0"/>
        <w:autoSpaceDN w:val="0"/>
        <w:adjustRightInd w:val="0"/>
        <w:spacing w:line="276" w:lineRule="auto"/>
        <w:ind w:firstLine="851"/>
        <w:jc w:val="both"/>
        <w:rPr>
          <w:color w:val="FF0000"/>
          <w:lang w:val="uk-UA"/>
        </w:rPr>
      </w:pPr>
    </w:p>
    <w:p w14:paraId="2C2E1C17" w14:textId="77777777" w:rsidR="00173452" w:rsidRPr="007D496E" w:rsidRDefault="00173452" w:rsidP="00173452">
      <w:pPr>
        <w:widowControl w:val="0"/>
        <w:tabs>
          <w:tab w:val="left" w:pos="0"/>
          <w:tab w:val="left" w:pos="2694"/>
        </w:tabs>
        <w:autoSpaceDE w:val="0"/>
        <w:autoSpaceDN w:val="0"/>
        <w:adjustRightInd w:val="0"/>
        <w:spacing w:line="276" w:lineRule="auto"/>
        <w:ind w:firstLine="851"/>
        <w:jc w:val="both"/>
        <w:rPr>
          <w:rFonts w:ascii="Arial" w:hAnsi="Arial" w:cs="Arial"/>
          <w:bCs/>
          <w:u w:val="single"/>
          <w:lang w:val="uk-UA"/>
        </w:rPr>
      </w:pPr>
      <w:r w:rsidRPr="007D496E">
        <w:rPr>
          <w:rFonts w:ascii="Arial" w:hAnsi="Arial" w:cs="Arial"/>
          <w:bCs/>
          <w:u w:val="single"/>
          <w:lang w:val="uk-UA"/>
        </w:rPr>
        <w:t xml:space="preserve">Підставою для розроблення </w:t>
      </w:r>
      <w:r w:rsidRPr="007D496E">
        <w:rPr>
          <w:rFonts w:ascii="Arial" w:hAnsi="Arial" w:cs="Arial"/>
          <w:b/>
          <w:u w:val="single"/>
          <w:lang w:val="uk-UA"/>
        </w:rPr>
        <w:t xml:space="preserve">ДПТ </w:t>
      </w:r>
      <w:r w:rsidRPr="007D496E">
        <w:rPr>
          <w:rFonts w:ascii="Arial" w:hAnsi="Arial" w:cs="Arial"/>
          <w:bCs/>
          <w:u w:val="single"/>
          <w:lang w:val="uk-UA"/>
        </w:rPr>
        <w:t>є:</w:t>
      </w:r>
    </w:p>
    <w:p w14:paraId="7FF87AE4" w14:textId="5243EC2A" w:rsidR="00173452" w:rsidRPr="007D496E" w:rsidRDefault="00173452" w:rsidP="00173452">
      <w:pPr>
        <w:widowControl w:val="0"/>
        <w:tabs>
          <w:tab w:val="left" w:pos="0"/>
        </w:tabs>
        <w:spacing w:line="274" w:lineRule="exact"/>
        <w:jc w:val="both"/>
        <w:rPr>
          <w:rFonts w:ascii="Arial" w:hAnsi="Arial" w:cs="Arial"/>
          <w:lang w:val="uk-UA"/>
        </w:rPr>
      </w:pPr>
      <w:r w:rsidRPr="007D496E">
        <w:rPr>
          <w:rFonts w:ascii="Arial" w:hAnsi="Arial" w:cs="Arial"/>
          <w:lang w:val="uk-UA"/>
        </w:rPr>
        <w:t xml:space="preserve">- Рішення </w:t>
      </w:r>
      <w:r w:rsidR="007D496E" w:rsidRPr="007D496E">
        <w:rPr>
          <w:rFonts w:ascii="Arial" w:hAnsi="Arial" w:cs="Arial"/>
          <w:lang w:val="uk-UA"/>
        </w:rPr>
        <w:t xml:space="preserve">Жовківської міської ради №309 від 18.08.2021р. «Про надання дозволу на розробку детального плану території по зміні цільового призначення земельної ділянки з ведення особистого селянського господарства у землі для будівництва та обслуговування житлового будинку, господарських будівель та споруд по вул. Шевченка у с. </w:t>
      </w:r>
      <w:proofErr w:type="spellStart"/>
      <w:r w:rsidR="007D496E" w:rsidRPr="007D496E">
        <w:rPr>
          <w:rFonts w:ascii="Arial" w:hAnsi="Arial" w:cs="Arial"/>
          <w:lang w:val="uk-UA"/>
        </w:rPr>
        <w:t>Фійна</w:t>
      </w:r>
      <w:proofErr w:type="spellEnd"/>
      <w:r w:rsidR="007D496E" w:rsidRPr="007D496E">
        <w:rPr>
          <w:rFonts w:ascii="Arial" w:hAnsi="Arial" w:cs="Arial"/>
          <w:lang w:val="uk-UA"/>
        </w:rPr>
        <w:t xml:space="preserve"> Львівського (Жовківського) району Львівської області».</w:t>
      </w:r>
    </w:p>
    <w:p w14:paraId="39EF340D" w14:textId="77777777" w:rsidR="00173452" w:rsidRPr="00212163" w:rsidRDefault="00173452" w:rsidP="00173452">
      <w:pPr>
        <w:widowControl w:val="0"/>
        <w:tabs>
          <w:tab w:val="left" w:pos="0"/>
          <w:tab w:val="left" w:pos="2694"/>
        </w:tabs>
        <w:autoSpaceDE w:val="0"/>
        <w:autoSpaceDN w:val="0"/>
        <w:adjustRightInd w:val="0"/>
        <w:spacing w:line="276" w:lineRule="auto"/>
        <w:jc w:val="both"/>
        <w:rPr>
          <w:color w:val="FF0000"/>
          <w:lang w:val="uk-UA"/>
        </w:rPr>
      </w:pPr>
    </w:p>
    <w:p w14:paraId="28ACBBA7" w14:textId="77777777" w:rsidR="00173452" w:rsidRPr="007D496E" w:rsidRDefault="00173452" w:rsidP="00173452">
      <w:pPr>
        <w:widowControl w:val="0"/>
        <w:tabs>
          <w:tab w:val="left" w:pos="0"/>
          <w:tab w:val="left" w:pos="2694"/>
        </w:tabs>
        <w:autoSpaceDE w:val="0"/>
        <w:autoSpaceDN w:val="0"/>
        <w:adjustRightInd w:val="0"/>
        <w:spacing w:line="276" w:lineRule="auto"/>
        <w:ind w:firstLine="851"/>
        <w:jc w:val="both"/>
        <w:rPr>
          <w:rFonts w:ascii="Arial" w:hAnsi="Arial" w:cs="Arial"/>
          <w:u w:val="single"/>
          <w:lang w:val="uk-UA"/>
        </w:rPr>
      </w:pPr>
      <w:r w:rsidRPr="007D496E">
        <w:rPr>
          <w:rFonts w:ascii="Arial" w:hAnsi="Arial" w:cs="Arial"/>
          <w:u w:val="single"/>
          <w:lang w:val="uk-UA"/>
        </w:rPr>
        <w:t xml:space="preserve">При розробці </w:t>
      </w:r>
      <w:r w:rsidRPr="007D496E">
        <w:rPr>
          <w:rFonts w:ascii="Arial" w:hAnsi="Arial" w:cs="Arial"/>
          <w:b/>
          <w:u w:val="single"/>
          <w:lang w:val="uk-UA"/>
        </w:rPr>
        <w:t>ДПТ</w:t>
      </w:r>
      <w:r w:rsidRPr="007D496E">
        <w:rPr>
          <w:rFonts w:ascii="Arial" w:hAnsi="Arial" w:cs="Arial"/>
          <w:u w:val="single"/>
          <w:lang w:val="uk-UA"/>
        </w:rPr>
        <w:t xml:space="preserve"> враховано:</w:t>
      </w:r>
    </w:p>
    <w:p w14:paraId="05A7C2D9" w14:textId="5E901343" w:rsidR="00173452" w:rsidRPr="007D496E" w:rsidRDefault="00173452" w:rsidP="00173452">
      <w:pPr>
        <w:widowControl w:val="0"/>
        <w:tabs>
          <w:tab w:val="left" w:pos="0"/>
        </w:tabs>
        <w:autoSpaceDE w:val="0"/>
        <w:autoSpaceDN w:val="0"/>
        <w:adjustRightInd w:val="0"/>
        <w:spacing w:line="276" w:lineRule="auto"/>
        <w:jc w:val="both"/>
        <w:rPr>
          <w:rFonts w:ascii="Arial" w:hAnsi="Arial" w:cs="Arial"/>
          <w:lang w:val="uk-UA"/>
        </w:rPr>
      </w:pPr>
      <w:r w:rsidRPr="007D496E">
        <w:rPr>
          <w:rFonts w:ascii="Arial" w:hAnsi="Arial" w:cs="Arial"/>
          <w:lang w:val="uk-UA"/>
        </w:rPr>
        <w:t xml:space="preserve">- генеральний план </w:t>
      </w:r>
      <w:r w:rsidR="007D496E" w:rsidRPr="007D496E">
        <w:rPr>
          <w:rFonts w:ascii="Arial" w:hAnsi="Arial" w:cs="Arial"/>
          <w:lang w:val="uk-UA"/>
        </w:rPr>
        <w:t xml:space="preserve">с. </w:t>
      </w:r>
      <w:proofErr w:type="spellStart"/>
      <w:r w:rsidR="007D496E" w:rsidRPr="007D496E">
        <w:rPr>
          <w:rFonts w:ascii="Arial" w:hAnsi="Arial" w:cs="Arial"/>
          <w:lang w:val="uk-UA"/>
        </w:rPr>
        <w:t>Фійна</w:t>
      </w:r>
      <w:proofErr w:type="spellEnd"/>
      <w:r w:rsidRPr="007D496E">
        <w:rPr>
          <w:rFonts w:ascii="Arial" w:hAnsi="Arial" w:cs="Arial"/>
          <w:lang w:val="uk-UA"/>
        </w:rPr>
        <w:t>;</w:t>
      </w:r>
    </w:p>
    <w:p w14:paraId="0FEAB5C2" w14:textId="77777777" w:rsidR="00173452" w:rsidRPr="007D496E"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7D496E">
        <w:rPr>
          <w:rFonts w:ascii="Arial" w:hAnsi="Arial" w:cs="Arial"/>
          <w:lang w:val="uk-UA"/>
        </w:rPr>
        <w:t>- завдання на розроблення детального плану території;</w:t>
      </w:r>
    </w:p>
    <w:p w14:paraId="3A4B8C6C" w14:textId="77777777" w:rsidR="00173452" w:rsidRPr="007D496E"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7D496E">
        <w:rPr>
          <w:rFonts w:ascii="Arial" w:hAnsi="Arial" w:cs="Arial"/>
          <w:lang w:val="uk-UA"/>
        </w:rPr>
        <w:t xml:space="preserve">- матеріали топографічного знімання території з нанесеними існуючими    </w:t>
      </w:r>
    </w:p>
    <w:p w14:paraId="7F56E6DE" w14:textId="271F7ECF" w:rsidR="00173452" w:rsidRPr="007D496E"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7D496E">
        <w:rPr>
          <w:rFonts w:ascii="Arial" w:hAnsi="Arial" w:cs="Arial"/>
          <w:lang w:val="uk-UA"/>
        </w:rPr>
        <w:t xml:space="preserve">  інженерними мережами</w:t>
      </w:r>
      <w:r w:rsidR="007D496E" w:rsidRPr="007D496E">
        <w:rPr>
          <w:rFonts w:ascii="Arial" w:hAnsi="Arial" w:cs="Arial"/>
          <w:lang w:val="uk-UA"/>
        </w:rPr>
        <w:t>.</w:t>
      </w:r>
    </w:p>
    <w:p w14:paraId="7BF0FCD8" w14:textId="77777777" w:rsidR="00173452" w:rsidRPr="00212163" w:rsidRDefault="00173452" w:rsidP="00173452">
      <w:pPr>
        <w:widowControl w:val="0"/>
        <w:tabs>
          <w:tab w:val="left" w:pos="0"/>
        </w:tabs>
        <w:autoSpaceDE w:val="0"/>
        <w:autoSpaceDN w:val="0"/>
        <w:adjustRightInd w:val="0"/>
        <w:spacing w:line="276" w:lineRule="auto"/>
        <w:jc w:val="both"/>
        <w:rPr>
          <w:color w:val="FF0000"/>
          <w:lang w:val="uk-UA"/>
        </w:rPr>
      </w:pPr>
    </w:p>
    <w:p w14:paraId="6720E1C1" w14:textId="089FC91B" w:rsidR="00173452" w:rsidRPr="00212163" w:rsidRDefault="00173452" w:rsidP="00173452">
      <w:pPr>
        <w:widowControl w:val="0"/>
        <w:tabs>
          <w:tab w:val="left" w:pos="0"/>
        </w:tabs>
        <w:autoSpaceDE w:val="0"/>
        <w:autoSpaceDN w:val="0"/>
        <w:adjustRightInd w:val="0"/>
        <w:spacing w:line="276" w:lineRule="auto"/>
        <w:jc w:val="both"/>
        <w:rPr>
          <w:rFonts w:ascii="Arial" w:hAnsi="Arial" w:cs="Arial"/>
          <w:color w:val="FF0000"/>
          <w:lang w:val="uk-UA"/>
        </w:rPr>
      </w:pPr>
      <w:r w:rsidRPr="00212163">
        <w:rPr>
          <w:color w:val="FF0000"/>
          <w:lang w:val="uk-UA"/>
        </w:rPr>
        <w:t xml:space="preserve">           </w:t>
      </w:r>
    </w:p>
    <w:p w14:paraId="7381898B" w14:textId="2C5B791F" w:rsidR="00173452" w:rsidRPr="007D496E" w:rsidRDefault="00173452" w:rsidP="00173452">
      <w:pPr>
        <w:widowControl w:val="0"/>
        <w:tabs>
          <w:tab w:val="left" w:pos="0"/>
        </w:tabs>
        <w:autoSpaceDE w:val="0"/>
        <w:autoSpaceDN w:val="0"/>
        <w:adjustRightInd w:val="0"/>
        <w:spacing w:line="276" w:lineRule="auto"/>
        <w:jc w:val="both"/>
        <w:rPr>
          <w:rFonts w:ascii="Arial" w:hAnsi="Arial" w:cs="Arial"/>
          <w:lang w:val="uk-UA"/>
        </w:rPr>
      </w:pPr>
      <w:r w:rsidRPr="00212163">
        <w:rPr>
          <w:rFonts w:ascii="Arial" w:hAnsi="Arial" w:cs="Arial"/>
          <w:color w:val="FF0000"/>
          <w:lang w:val="uk-UA"/>
        </w:rPr>
        <w:t xml:space="preserve">          </w:t>
      </w:r>
      <w:r w:rsidRPr="007D496E">
        <w:rPr>
          <w:rFonts w:ascii="Arial" w:hAnsi="Arial" w:cs="Arial"/>
          <w:lang w:val="uk-UA"/>
        </w:rPr>
        <w:t>В межах території опрацювання проектується ділянка площею 0,</w:t>
      </w:r>
      <w:r w:rsidR="007D496E" w:rsidRPr="007D496E">
        <w:rPr>
          <w:rFonts w:ascii="Arial" w:hAnsi="Arial" w:cs="Arial"/>
          <w:lang w:val="uk-UA"/>
        </w:rPr>
        <w:t>1592</w:t>
      </w:r>
      <w:r w:rsidRPr="007D496E">
        <w:rPr>
          <w:rFonts w:ascii="Arial" w:hAnsi="Arial" w:cs="Arial"/>
          <w:lang w:val="uk-UA"/>
        </w:rPr>
        <w:t xml:space="preserve"> га для потреб будівництва та обслуговування житлового будинку</w:t>
      </w:r>
      <w:r w:rsidR="007D496E" w:rsidRPr="007D496E">
        <w:rPr>
          <w:rFonts w:ascii="Arial" w:hAnsi="Arial" w:cs="Arial"/>
          <w:lang w:val="uk-UA"/>
        </w:rPr>
        <w:t xml:space="preserve"> господарських будівель та споруд</w:t>
      </w:r>
      <w:r w:rsidRPr="007D496E">
        <w:rPr>
          <w:rFonts w:ascii="Arial" w:hAnsi="Arial" w:cs="Arial"/>
          <w:lang w:val="uk-UA"/>
        </w:rPr>
        <w:t>.</w:t>
      </w:r>
    </w:p>
    <w:p w14:paraId="0BCD4D67" w14:textId="572C0AEA" w:rsidR="00173452" w:rsidRPr="00212163" w:rsidRDefault="00173452" w:rsidP="00173452">
      <w:pPr>
        <w:pStyle w:val="a6"/>
        <w:spacing w:line="276" w:lineRule="auto"/>
        <w:ind w:left="0"/>
        <w:rPr>
          <w:rFonts w:ascii="Arial" w:hAnsi="Arial" w:cs="Arial"/>
          <w:b/>
          <w:color w:val="FF0000"/>
          <w:sz w:val="28"/>
          <w:szCs w:val="28"/>
          <w:lang w:val="uk-UA"/>
        </w:rPr>
      </w:pPr>
    </w:p>
    <w:p w14:paraId="4FABA366" w14:textId="06A86B95" w:rsidR="008B40F4" w:rsidRPr="00212163" w:rsidRDefault="008B40F4" w:rsidP="00173452">
      <w:pPr>
        <w:pStyle w:val="a6"/>
        <w:spacing w:line="276" w:lineRule="auto"/>
        <w:ind w:left="0"/>
        <w:rPr>
          <w:rFonts w:ascii="Arial" w:hAnsi="Arial" w:cs="Arial"/>
          <w:b/>
          <w:color w:val="FF0000"/>
          <w:sz w:val="28"/>
          <w:szCs w:val="28"/>
          <w:lang w:val="uk-UA"/>
        </w:rPr>
      </w:pPr>
    </w:p>
    <w:p w14:paraId="5BCAD4ED" w14:textId="0F5760BE" w:rsidR="008B40F4" w:rsidRPr="00212163" w:rsidRDefault="008B40F4" w:rsidP="00173452">
      <w:pPr>
        <w:pStyle w:val="a6"/>
        <w:spacing w:line="276" w:lineRule="auto"/>
        <w:ind w:left="0"/>
        <w:rPr>
          <w:rFonts w:ascii="Arial" w:hAnsi="Arial" w:cs="Arial"/>
          <w:b/>
          <w:color w:val="FF0000"/>
          <w:sz w:val="28"/>
          <w:szCs w:val="28"/>
          <w:lang w:val="uk-UA"/>
        </w:rPr>
      </w:pPr>
    </w:p>
    <w:p w14:paraId="262707EE" w14:textId="42680410" w:rsidR="008B40F4" w:rsidRPr="00212163" w:rsidRDefault="008B40F4" w:rsidP="00173452">
      <w:pPr>
        <w:pStyle w:val="a6"/>
        <w:spacing w:line="276" w:lineRule="auto"/>
        <w:ind w:left="0"/>
        <w:rPr>
          <w:rFonts w:ascii="Arial" w:hAnsi="Arial" w:cs="Arial"/>
          <w:b/>
          <w:color w:val="FF0000"/>
          <w:sz w:val="28"/>
          <w:szCs w:val="28"/>
          <w:lang w:val="uk-UA"/>
        </w:rPr>
      </w:pPr>
    </w:p>
    <w:p w14:paraId="2B70A20C" w14:textId="1B055DBC" w:rsidR="008B40F4" w:rsidRPr="00212163" w:rsidRDefault="008B40F4" w:rsidP="00173452">
      <w:pPr>
        <w:pStyle w:val="a6"/>
        <w:spacing w:line="276" w:lineRule="auto"/>
        <w:ind w:left="0"/>
        <w:rPr>
          <w:rFonts w:ascii="Arial" w:hAnsi="Arial" w:cs="Arial"/>
          <w:b/>
          <w:color w:val="FF0000"/>
          <w:sz w:val="28"/>
          <w:szCs w:val="28"/>
          <w:lang w:val="uk-UA"/>
        </w:rPr>
      </w:pPr>
    </w:p>
    <w:p w14:paraId="37E9B1B1" w14:textId="1B529637" w:rsidR="008B40F4" w:rsidRPr="00212163" w:rsidRDefault="008B40F4" w:rsidP="00173452">
      <w:pPr>
        <w:pStyle w:val="a6"/>
        <w:spacing w:line="276" w:lineRule="auto"/>
        <w:ind w:left="0"/>
        <w:rPr>
          <w:rFonts w:ascii="Arial" w:hAnsi="Arial" w:cs="Arial"/>
          <w:b/>
          <w:color w:val="FF0000"/>
          <w:sz w:val="28"/>
          <w:szCs w:val="28"/>
          <w:lang w:val="uk-UA"/>
        </w:rPr>
      </w:pPr>
    </w:p>
    <w:p w14:paraId="4A597753" w14:textId="65437F98" w:rsidR="008B40F4" w:rsidRPr="00212163" w:rsidRDefault="008B40F4" w:rsidP="00173452">
      <w:pPr>
        <w:pStyle w:val="a6"/>
        <w:spacing w:line="276" w:lineRule="auto"/>
        <w:ind w:left="0"/>
        <w:rPr>
          <w:rFonts w:ascii="Arial" w:hAnsi="Arial" w:cs="Arial"/>
          <w:b/>
          <w:color w:val="FF0000"/>
          <w:sz w:val="28"/>
          <w:szCs w:val="28"/>
          <w:lang w:val="uk-UA"/>
        </w:rPr>
      </w:pPr>
    </w:p>
    <w:p w14:paraId="0F1BD5C8" w14:textId="77777777" w:rsidR="008B40F4" w:rsidRPr="00212163" w:rsidRDefault="008B40F4" w:rsidP="00173452">
      <w:pPr>
        <w:pStyle w:val="a6"/>
        <w:spacing w:line="276" w:lineRule="auto"/>
        <w:ind w:left="0"/>
        <w:rPr>
          <w:rFonts w:ascii="Arial" w:hAnsi="Arial" w:cs="Arial"/>
          <w:b/>
          <w:color w:val="FF0000"/>
          <w:sz w:val="28"/>
          <w:szCs w:val="28"/>
          <w:lang w:val="uk-UA"/>
        </w:rPr>
      </w:pPr>
    </w:p>
    <w:p w14:paraId="02E8CC24" w14:textId="77777777" w:rsidR="00173452" w:rsidRPr="00303B36" w:rsidRDefault="00173452" w:rsidP="00173452">
      <w:pPr>
        <w:shd w:val="clear" w:color="auto" w:fill="FFFFFF"/>
        <w:tabs>
          <w:tab w:val="left" w:pos="-4962"/>
        </w:tabs>
        <w:jc w:val="both"/>
        <w:rPr>
          <w:rFonts w:ascii="Arial" w:hAnsi="Arial" w:cs="Arial"/>
          <w:b/>
          <w:sz w:val="28"/>
          <w:szCs w:val="28"/>
          <w:u w:val="single"/>
          <w:lang w:val="uk-UA"/>
        </w:rPr>
      </w:pPr>
      <w:r w:rsidRPr="00303B36">
        <w:rPr>
          <w:rFonts w:ascii="Arial" w:hAnsi="Arial" w:cs="Arial"/>
          <w:bCs/>
          <w:sz w:val="28"/>
          <w:szCs w:val="28"/>
          <w:lang w:val="uk-UA"/>
        </w:rPr>
        <w:t xml:space="preserve"> </w:t>
      </w:r>
      <w:r w:rsidRPr="00303B36">
        <w:rPr>
          <w:rFonts w:ascii="Arial" w:hAnsi="Arial" w:cs="Arial"/>
          <w:b/>
          <w:sz w:val="28"/>
          <w:szCs w:val="28"/>
          <w:u w:val="single"/>
          <w:lang w:val="uk-UA"/>
        </w:rPr>
        <w:t>Частина І.   Комплексна оцінка території</w:t>
      </w:r>
    </w:p>
    <w:p w14:paraId="6F760B4F" w14:textId="77777777" w:rsidR="00BA4F33" w:rsidRPr="00303B36" w:rsidRDefault="00173452" w:rsidP="00173452">
      <w:pPr>
        <w:shd w:val="clear" w:color="auto" w:fill="FFFFFF"/>
        <w:tabs>
          <w:tab w:val="left" w:pos="-4962"/>
        </w:tabs>
        <w:rPr>
          <w:rFonts w:ascii="Arial" w:hAnsi="Arial" w:cs="Arial"/>
          <w:bCs/>
          <w:sz w:val="28"/>
          <w:szCs w:val="28"/>
          <w:lang w:val="uk-UA"/>
        </w:rPr>
      </w:pPr>
      <w:r w:rsidRPr="00303B36">
        <w:rPr>
          <w:rFonts w:ascii="Arial" w:hAnsi="Arial" w:cs="Arial"/>
          <w:bCs/>
          <w:sz w:val="28"/>
          <w:szCs w:val="28"/>
          <w:lang w:val="uk-UA"/>
        </w:rPr>
        <w:t xml:space="preserve">                     </w:t>
      </w:r>
    </w:p>
    <w:p w14:paraId="37EC292A" w14:textId="0202F64A" w:rsidR="00173452" w:rsidRPr="00303B36" w:rsidRDefault="00BA4F33" w:rsidP="00173452">
      <w:pPr>
        <w:shd w:val="clear" w:color="auto" w:fill="FFFFFF"/>
        <w:tabs>
          <w:tab w:val="left" w:pos="-4962"/>
        </w:tabs>
        <w:rPr>
          <w:rFonts w:ascii="Arial" w:hAnsi="Arial" w:cs="Arial"/>
          <w:bCs/>
          <w:sz w:val="28"/>
          <w:szCs w:val="28"/>
          <w:u w:val="single"/>
          <w:lang w:val="uk-UA"/>
        </w:rPr>
      </w:pPr>
      <w:r w:rsidRPr="00303B36">
        <w:rPr>
          <w:rFonts w:ascii="Arial" w:hAnsi="Arial" w:cs="Arial"/>
          <w:bCs/>
          <w:sz w:val="28"/>
          <w:szCs w:val="28"/>
          <w:lang w:val="uk-UA"/>
        </w:rPr>
        <w:t xml:space="preserve">                     </w:t>
      </w:r>
      <w:r w:rsidR="00173452" w:rsidRPr="00303B36">
        <w:rPr>
          <w:rFonts w:ascii="Arial" w:hAnsi="Arial" w:cs="Arial"/>
          <w:bCs/>
          <w:i/>
          <w:iCs/>
          <w:sz w:val="28"/>
          <w:szCs w:val="28"/>
          <w:u w:val="single"/>
          <w:lang w:val="uk-UA"/>
        </w:rPr>
        <w:t>Просторово-планувальна організація території.</w:t>
      </w:r>
    </w:p>
    <w:p w14:paraId="7461DD88" w14:textId="77777777" w:rsidR="00BA4F33" w:rsidRPr="00212163" w:rsidRDefault="00BA4F33" w:rsidP="00173452">
      <w:pPr>
        <w:shd w:val="clear" w:color="auto" w:fill="FFFFFF"/>
        <w:tabs>
          <w:tab w:val="left" w:pos="-4962"/>
        </w:tabs>
        <w:rPr>
          <w:rFonts w:ascii="Arial" w:hAnsi="Arial" w:cs="Arial"/>
          <w:bCs/>
          <w:color w:val="FF0000"/>
          <w:sz w:val="28"/>
          <w:szCs w:val="28"/>
          <w:lang w:val="uk-UA"/>
        </w:rPr>
      </w:pPr>
    </w:p>
    <w:p w14:paraId="2462BC4A" w14:textId="37889EF1" w:rsidR="0044202E" w:rsidRPr="0044202E" w:rsidRDefault="00CD30D1" w:rsidP="0044202E">
      <w:pPr>
        <w:spacing w:line="276" w:lineRule="auto"/>
        <w:jc w:val="both"/>
        <w:rPr>
          <w:rFonts w:ascii="Arial" w:hAnsi="Arial" w:cs="Arial"/>
          <w:bCs/>
          <w:lang w:val="uk-UA"/>
        </w:rPr>
      </w:pPr>
      <w:r w:rsidRPr="00212163">
        <w:rPr>
          <w:rFonts w:ascii="Arial" w:hAnsi="Arial" w:cs="Arial"/>
          <w:bCs/>
          <w:color w:val="FF0000"/>
          <w:lang w:val="uk-UA"/>
        </w:rPr>
        <w:t xml:space="preserve">        </w:t>
      </w:r>
      <w:r w:rsidR="00D139F2" w:rsidRPr="00212163">
        <w:rPr>
          <w:rFonts w:ascii="Arial" w:hAnsi="Arial" w:cs="Arial"/>
          <w:bCs/>
          <w:color w:val="FF0000"/>
          <w:lang w:val="uk-UA"/>
        </w:rPr>
        <w:t xml:space="preserve"> </w:t>
      </w:r>
      <w:r w:rsidRPr="00212163">
        <w:rPr>
          <w:rFonts w:ascii="Arial" w:hAnsi="Arial" w:cs="Arial"/>
          <w:bCs/>
          <w:color w:val="FF0000"/>
          <w:lang w:val="uk-UA"/>
        </w:rPr>
        <w:t xml:space="preserve"> </w:t>
      </w:r>
      <w:r w:rsidR="0044202E">
        <w:rPr>
          <w:rFonts w:ascii="Arial" w:hAnsi="Arial" w:cs="Arial"/>
          <w:bCs/>
          <w:color w:val="FF0000"/>
          <w:lang w:val="uk-UA"/>
        </w:rPr>
        <w:t xml:space="preserve"> </w:t>
      </w:r>
      <w:r w:rsidR="0044202E" w:rsidRPr="0044202E">
        <w:rPr>
          <w:rFonts w:ascii="Arial" w:hAnsi="Arial" w:cs="Arial"/>
          <w:lang w:val="uk-UA"/>
        </w:rPr>
        <w:t xml:space="preserve">Село </w:t>
      </w:r>
      <w:proofErr w:type="spellStart"/>
      <w:r w:rsidR="0044202E" w:rsidRPr="0044202E">
        <w:rPr>
          <w:rFonts w:ascii="Arial" w:hAnsi="Arial" w:cs="Arial"/>
          <w:bCs/>
          <w:lang w:val="uk-UA"/>
        </w:rPr>
        <w:t>Фійна</w:t>
      </w:r>
      <w:proofErr w:type="spellEnd"/>
      <w:r w:rsidR="0044202E" w:rsidRPr="0044202E">
        <w:rPr>
          <w:rFonts w:ascii="Arial" w:hAnsi="Arial" w:cs="Arial"/>
          <w:lang w:val="uk-UA"/>
        </w:rPr>
        <w:t xml:space="preserve"> знаходиться у північно-західній частині  Львівського району Львівської області. Село розташоване на віддалі 3,1 км від села Крехів, село Крехів розташоване на віддалі 12,3 км на захід  від м. Жовква і 35 км від обласного центру м. Львів. </w:t>
      </w:r>
    </w:p>
    <w:p w14:paraId="7A82B14A" w14:textId="694C26E5" w:rsidR="0044202E" w:rsidRPr="0044202E" w:rsidRDefault="0044202E" w:rsidP="0044202E">
      <w:pPr>
        <w:spacing w:line="276" w:lineRule="auto"/>
        <w:jc w:val="both"/>
        <w:rPr>
          <w:rFonts w:ascii="Arial" w:hAnsi="Arial" w:cs="Arial"/>
          <w:lang w:val="uk-UA"/>
        </w:rPr>
      </w:pPr>
      <w:r>
        <w:rPr>
          <w:rFonts w:ascii="Arial" w:hAnsi="Arial" w:cs="Arial"/>
          <w:bCs/>
          <w:color w:val="FF0000"/>
          <w:lang w:val="uk-UA"/>
        </w:rPr>
        <w:t xml:space="preserve">           </w:t>
      </w:r>
      <w:r w:rsidRPr="0044202E">
        <w:rPr>
          <w:rFonts w:ascii="Arial" w:hAnsi="Arial" w:cs="Arial"/>
          <w:lang w:val="uk-UA"/>
        </w:rPr>
        <w:t xml:space="preserve">В природному відношенні територія </w:t>
      </w:r>
      <w:r w:rsidRPr="00B5717D">
        <w:rPr>
          <w:rFonts w:ascii="Arial" w:hAnsi="Arial" w:cs="Arial"/>
          <w:bCs/>
          <w:lang w:val="uk-UA"/>
        </w:rPr>
        <w:t xml:space="preserve">с. </w:t>
      </w:r>
      <w:proofErr w:type="spellStart"/>
      <w:r w:rsidRPr="00B5717D">
        <w:rPr>
          <w:rFonts w:ascii="Arial" w:hAnsi="Arial" w:cs="Arial"/>
          <w:bCs/>
          <w:lang w:val="uk-UA"/>
        </w:rPr>
        <w:t>Фійна</w:t>
      </w:r>
      <w:proofErr w:type="spellEnd"/>
      <w:r w:rsidRPr="0044202E">
        <w:rPr>
          <w:rFonts w:ascii="Arial" w:hAnsi="Arial" w:cs="Arial"/>
          <w:lang w:val="uk-UA"/>
        </w:rPr>
        <w:t xml:space="preserve"> знаходиться в межах </w:t>
      </w:r>
      <w:proofErr w:type="spellStart"/>
      <w:r w:rsidRPr="0044202E">
        <w:rPr>
          <w:rFonts w:ascii="Arial" w:hAnsi="Arial" w:cs="Arial"/>
          <w:lang w:val="uk-UA"/>
        </w:rPr>
        <w:t>Заандрово</w:t>
      </w:r>
      <w:proofErr w:type="spellEnd"/>
      <w:r w:rsidRPr="0044202E">
        <w:rPr>
          <w:rFonts w:ascii="Arial" w:hAnsi="Arial" w:cs="Arial"/>
          <w:lang w:val="uk-UA"/>
        </w:rPr>
        <w:t xml:space="preserve">-Алювіальної рівнини р. </w:t>
      </w:r>
      <w:proofErr w:type="spellStart"/>
      <w:r w:rsidRPr="0044202E">
        <w:rPr>
          <w:rFonts w:ascii="Arial" w:hAnsi="Arial" w:cs="Arial"/>
          <w:lang w:val="uk-UA"/>
        </w:rPr>
        <w:t>Рата</w:t>
      </w:r>
      <w:proofErr w:type="spellEnd"/>
      <w:r w:rsidRPr="0044202E">
        <w:rPr>
          <w:rFonts w:ascii="Arial" w:hAnsi="Arial" w:cs="Arial"/>
          <w:lang w:val="uk-UA"/>
        </w:rPr>
        <w:t xml:space="preserve">. Вона характеризується рівнинним акумулятивним </w:t>
      </w:r>
      <w:proofErr w:type="spellStart"/>
      <w:r w:rsidRPr="0044202E">
        <w:rPr>
          <w:rFonts w:ascii="Arial" w:hAnsi="Arial" w:cs="Arial"/>
          <w:lang w:val="uk-UA"/>
        </w:rPr>
        <w:t>рель’єфом</w:t>
      </w:r>
      <w:proofErr w:type="spellEnd"/>
      <w:r w:rsidRPr="0044202E">
        <w:rPr>
          <w:rFonts w:ascii="Arial" w:hAnsi="Arial" w:cs="Arial"/>
          <w:lang w:val="uk-UA"/>
        </w:rPr>
        <w:t xml:space="preserve"> з чисельними потічками басейну р. Свиня. З північної сторони села протікає річка Млинівка.</w:t>
      </w:r>
    </w:p>
    <w:p w14:paraId="02D84E83" w14:textId="77777777" w:rsidR="0044202E" w:rsidRPr="0044202E" w:rsidRDefault="0044202E" w:rsidP="0044202E">
      <w:pPr>
        <w:spacing w:line="276" w:lineRule="auto"/>
        <w:jc w:val="both"/>
        <w:rPr>
          <w:rFonts w:ascii="Arial" w:hAnsi="Arial" w:cs="Arial"/>
          <w:lang w:val="uk-UA"/>
        </w:rPr>
      </w:pPr>
      <w:r w:rsidRPr="0044202E">
        <w:rPr>
          <w:rFonts w:ascii="Arial" w:hAnsi="Arial" w:cs="Arial"/>
          <w:lang w:val="uk-UA"/>
        </w:rPr>
        <w:t xml:space="preserve">           Клімат району </w:t>
      </w:r>
      <w:proofErr w:type="spellStart"/>
      <w:r w:rsidRPr="0044202E">
        <w:rPr>
          <w:rFonts w:ascii="Arial" w:hAnsi="Arial" w:cs="Arial"/>
          <w:lang w:val="uk-UA"/>
        </w:rPr>
        <w:t>помірно</w:t>
      </w:r>
      <w:proofErr w:type="spellEnd"/>
      <w:r w:rsidRPr="0044202E">
        <w:rPr>
          <w:rFonts w:ascii="Arial" w:hAnsi="Arial" w:cs="Arial"/>
          <w:lang w:val="uk-UA"/>
        </w:rPr>
        <w:t xml:space="preserve">-континентальний з м’якою зимою, теплим літом без </w:t>
      </w:r>
      <w:proofErr w:type="spellStart"/>
      <w:r w:rsidRPr="0044202E">
        <w:rPr>
          <w:rFonts w:ascii="Arial" w:hAnsi="Arial" w:cs="Arial"/>
          <w:lang w:val="uk-UA"/>
        </w:rPr>
        <w:t>посух</w:t>
      </w:r>
      <w:proofErr w:type="spellEnd"/>
      <w:r w:rsidRPr="0044202E">
        <w:rPr>
          <w:rFonts w:ascii="Arial" w:hAnsi="Arial" w:cs="Arial"/>
          <w:lang w:val="uk-UA"/>
        </w:rPr>
        <w:t xml:space="preserve"> та значною вологістю повітря. </w:t>
      </w:r>
    </w:p>
    <w:p w14:paraId="3F4896FC" w14:textId="77777777" w:rsidR="0044202E" w:rsidRPr="0044202E" w:rsidRDefault="0044202E" w:rsidP="0044202E">
      <w:pPr>
        <w:spacing w:line="276" w:lineRule="auto"/>
        <w:jc w:val="both"/>
        <w:rPr>
          <w:rFonts w:ascii="Arial" w:hAnsi="Arial" w:cs="Arial"/>
        </w:rPr>
      </w:pPr>
      <w:r w:rsidRPr="0044202E">
        <w:rPr>
          <w:rFonts w:ascii="Arial" w:hAnsi="Arial" w:cs="Arial"/>
          <w:lang w:val="uk-UA"/>
        </w:rPr>
        <w:t xml:space="preserve">          Для нього характерні часті відлиги взимку, </w:t>
      </w:r>
      <w:proofErr w:type="spellStart"/>
      <w:r w:rsidRPr="0044202E">
        <w:rPr>
          <w:rFonts w:ascii="Arial" w:hAnsi="Arial" w:cs="Arial"/>
          <w:lang w:val="uk-UA"/>
        </w:rPr>
        <w:t>зн</w:t>
      </w:r>
      <w:r w:rsidRPr="0044202E">
        <w:rPr>
          <w:rFonts w:ascii="Arial" w:hAnsi="Arial" w:cs="Arial"/>
        </w:rPr>
        <w:t>ачна</w:t>
      </w:r>
      <w:proofErr w:type="spellEnd"/>
      <w:r w:rsidRPr="0044202E">
        <w:rPr>
          <w:rFonts w:ascii="Arial" w:hAnsi="Arial" w:cs="Arial"/>
        </w:rPr>
        <w:t xml:space="preserve"> </w:t>
      </w:r>
      <w:proofErr w:type="spellStart"/>
      <w:r w:rsidRPr="0044202E">
        <w:rPr>
          <w:rFonts w:ascii="Arial" w:hAnsi="Arial" w:cs="Arial"/>
        </w:rPr>
        <w:t>хмарність</w:t>
      </w:r>
      <w:proofErr w:type="spellEnd"/>
      <w:r w:rsidRPr="0044202E">
        <w:rPr>
          <w:rFonts w:ascii="Arial" w:hAnsi="Arial" w:cs="Arial"/>
        </w:rPr>
        <w:t xml:space="preserve">, </w:t>
      </w:r>
      <w:proofErr w:type="spellStart"/>
      <w:r w:rsidRPr="0044202E">
        <w:rPr>
          <w:rFonts w:ascii="Arial" w:hAnsi="Arial" w:cs="Arial"/>
        </w:rPr>
        <w:t>обложні</w:t>
      </w:r>
      <w:proofErr w:type="spellEnd"/>
      <w:r w:rsidRPr="0044202E">
        <w:rPr>
          <w:rFonts w:ascii="Arial" w:hAnsi="Arial" w:cs="Arial"/>
        </w:rPr>
        <w:t xml:space="preserve"> </w:t>
      </w:r>
      <w:proofErr w:type="spellStart"/>
      <w:r w:rsidRPr="0044202E">
        <w:rPr>
          <w:rFonts w:ascii="Arial" w:hAnsi="Arial" w:cs="Arial"/>
        </w:rPr>
        <w:t>дощі</w:t>
      </w:r>
      <w:proofErr w:type="spellEnd"/>
      <w:r w:rsidRPr="0044202E">
        <w:rPr>
          <w:rFonts w:ascii="Arial" w:hAnsi="Arial" w:cs="Arial"/>
        </w:rPr>
        <w:t xml:space="preserve">. </w:t>
      </w:r>
      <w:proofErr w:type="spellStart"/>
      <w:r w:rsidRPr="0044202E">
        <w:rPr>
          <w:rFonts w:ascii="Arial" w:hAnsi="Arial" w:cs="Arial"/>
        </w:rPr>
        <w:t>Континентальність</w:t>
      </w:r>
      <w:proofErr w:type="spellEnd"/>
      <w:r w:rsidRPr="0044202E">
        <w:rPr>
          <w:rFonts w:ascii="Arial" w:hAnsi="Arial" w:cs="Arial"/>
        </w:rPr>
        <w:t xml:space="preserve"> </w:t>
      </w:r>
      <w:proofErr w:type="spellStart"/>
      <w:r w:rsidRPr="0044202E">
        <w:rPr>
          <w:rFonts w:ascii="Arial" w:hAnsi="Arial" w:cs="Arial"/>
        </w:rPr>
        <w:t>клімату</w:t>
      </w:r>
      <w:proofErr w:type="spellEnd"/>
      <w:r w:rsidRPr="0044202E">
        <w:rPr>
          <w:rFonts w:ascii="Arial" w:hAnsi="Arial" w:cs="Arial"/>
        </w:rPr>
        <w:t xml:space="preserve"> </w:t>
      </w:r>
      <w:proofErr w:type="spellStart"/>
      <w:r w:rsidRPr="0044202E">
        <w:rPr>
          <w:rFonts w:ascii="Arial" w:hAnsi="Arial" w:cs="Arial"/>
        </w:rPr>
        <w:t>пом'якшується</w:t>
      </w:r>
      <w:proofErr w:type="spellEnd"/>
      <w:r w:rsidRPr="0044202E">
        <w:rPr>
          <w:rFonts w:ascii="Arial" w:hAnsi="Arial" w:cs="Arial"/>
        </w:rPr>
        <w:t xml:space="preserve"> </w:t>
      </w:r>
      <w:proofErr w:type="spellStart"/>
      <w:r w:rsidRPr="0044202E">
        <w:rPr>
          <w:rFonts w:ascii="Arial" w:hAnsi="Arial" w:cs="Arial"/>
        </w:rPr>
        <w:t>переміщенням</w:t>
      </w:r>
      <w:proofErr w:type="spellEnd"/>
      <w:r w:rsidRPr="0044202E">
        <w:rPr>
          <w:rFonts w:ascii="Arial" w:hAnsi="Arial" w:cs="Arial"/>
        </w:rPr>
        <w:t xml:space="preserve"> </w:t>
      </w:r>
      <w:proofErr w:type="spellStart"/>
      <w:r w:rsidRPr="0044202E">
        <w:rPr>
          <w:rFonts w:ascii="Arial" w:hAnsi="Arial" w:cs="Arial"/>
        </w:rPr>
        <w:t>повітряних</w:t>
      </w:r>
      <w:proofErr w:type="spellEnd"/>
      <w:r w:rsidRPr="0044202E">
        <w:rPr>
          <w:rFonts w:ascii="Arial" w:hAnsi="Arial" w:cs="Arial"/>
        </w:rPr>
        <w:t xml:space="preserve"> </w:t>
      </w:r>
      <w:proofErr w:type="spellStart"/>
      <w:r w:rsidRPr="0044202E">
        <w:rPr>
          <w:rFonts w:ascii="Arial" w:hAnsi="Arial" w:cs="Arial"/>
        </w:rPr>
        <w:t>мас</w:t>
      </w:r>
      <w:proofErr w:type="spellEnd"/>
      <w:r w:rsidRPr="0044202E">
        <w:rPr>
          <w:rFonts w:ascii="Arial" w:hAnsi="Arial" w:cs="Arial"/>
        </w:rPr>
        <w:t xml:space="preserve"> </w:t>
      </w:r>
      <w:proofErr w:type="spellStart"/>
      <w:r w:rsidRPr="0044202E">
        <w:rPr>
          <w:rFonts w:ascii="Arial" w:hAnsi="Arial" w:cs="Arial"/>
        </w:rPr>
        <w:t>із</w:t>
      </w:r>
      <w:proofErr w:type="spellEnd"/>
      <w:r w:rsidRPr="0044202E">
        <w:rPr>
          <w:rFonts w:ascii="Arial" w:hAnsi="Arial" w:cs="Arial"/>
        </w:rPr>
        <w:t xml:space="preserve"> заходу та </w:t>
      </w:r>
      <w:proofErr w:type="spellStart"/>
      <w:r w:rsidRPr="0044202E">
        <w:rPr>
          <w:rFonts w:ascii="Arial" w:hAnsi="Arial" w:cs="Arial"/>
        </w:rPr>
        <w:t>особливостями</w:t>
      </w:r>
      <w:proofErr w:type="spellEnd"/>
      <w:r w:rsidRPr="0044202E">
        <w:rPr>
          <w:rFonts w:ascii="Arial" w:hAnsi="Arial" w:cs="Arial"/>
        </w:rPr>
        <w:t xml:space="preserve"> </w:t>
      </w:r>
      <w:proofErr w:type="spellStart"/>
      <w:r w:rsidRPr="0044202E">
        <w:rPr>
          <w:rFonts w:ascii="Arial" w:hAnsi="Arial" w:cs="Arial"/>
        </w:rPr>
        <w:t>рельєфу</w:t>
      </w:r>
      <w:proofErr w:type="spellEnd"/>
      <w:r w:rsidRPr="0044202E">
        <w:rPr>
          <w:rFonts w:ascii="Arial" w:hAnsi="Arial" w:cs="Arial"/>
        </w:rPr>
        <w:t xml:space="preserve">. На стан температурного режиму, </w:t>
      </w:r>
      <w:proofErr w:type="spellStart"/>
      <w:r w:rsidRPr="0044202E">
        <w:rPr>
          <w:rFonts w:ascii="Arial" w:hAnsi="Arial" w:cs="Arial"/>
        </w:rPr>
        <w:t>атмосферних</w:t>
      </w:r>
      <w:proofErr w:type="spellEnd"/>
      <w:r w:rsidRPr="0044202E">
        <w:rPr>
          <w:rFonts w:ascii="Arial" w:hAnsi="Arial" w:cs="Arial"/>
        </w:rPr>
        <w:t xml:space="preserve"> </w:t>
      </w:r>
      <w:proofErr w:type="spellStart"/>
      <w:r w:rsidRPr="0044202E">
        <w:rPr>
          <w:rFonts w:ascii="Arial" w:hAnsi="Arial" w:cs="Arial"/>
        </w:rPr>
        <w:t>опадів</w:t>
      </w:r>
      <w:proofErr w:type="spellEnd"/>
      <w:r w:rsidRPr="0044202E">
        <w:rPr>
          <w:rFonts w:ascii="Arial" w:hAnsi="Arial" w:cs="Arial"/>
        </w:rPr>
        <w:t xml:space="preserve"> в </w:t>
      </w:r>
      <w:proofErr w:type="spellStart"/>
      <w:r w:rsidRPr="0044202E">
        <w:rPr>
          <w:rFonts w:ascii="Arial" w:hAnsi="Arial" w:cs="Arial"/>
        </w:rPr>
        <w:t>останні</w:t>
      </w:r>
      <w:proofErr w:type="spellEnd"/>
      <w:r w:rsidRPr="0044202E">
        <w:rPr>
          <w:rFonts w:ascii="Arial" w:hAnsi="Arial" w:cs="Arial"/>
        </w:rPr>
        <w:t xml:space="preserve"> роки </w:t>
      </w:r>
      <w:proofErr w:type="spellStart"/>
      <w:r w:rsidRPr="0044202E">
        <w:rPr>
          <w:rFonts w:ascii="Arial" w:hAnsi="Arial" w:cs="Arial"/>
        </w:rPr>
        <w:t>деякий</w:t>
      </w:r>
      <w:proofErr w:type="spellEnd"/>
      <w:r w:rsidRPr="0044202E">
        <w:rPr>
          <w:rFonts w:ascii="Arial" w:hAnsi="Arial" w:cs="Arial"/>
        </w:rPr>
        <w:t xml:space="preserve"> </w:t>
      </w:r>
      <w:proofErr w:type="spellStart"/>
      <w:r w:rsidRPr="0044202E">
        <w:rPr>
          <w:rFonts w:ascii="Arial" w:hAnsi="Arial" w:cs="Arial"/>
        </w:rPr>
        <w:t>вплив</w:t>
      </w:r>
      <w:proofErr w:type="spellEnd"/>
      <w:r w:rsidRPr="0044202E">
        <w:rPr>
          <w:rFonts w:ascii="Arial" w:hAnsi="Arial" w:cs="Arial"/>
        </w:rPr>
        <w:t xml:space="preserve"> </w:t>
      </w:r>
      <w:proofErr w:type="spellStart"/>
      <w:r w:rsidRPr="0044202E">
        <w:rPr>
          <w:rFonts w:ascii="Arial" w:hAnsi="Arial" w:cs="Arial"/>
        </w:rPr>
        <w:t>має</w:t>
      </w:r>
      <w:proofErr w:type="spellEnd"/>
      <w:r w:rsidRPr="0044202E">
        <w:rPr>
          <w:rFonts w:ascii="Arial" w:hAnsi="Arial" w:cs="Arial"/>
        </w:rPr>
        <w:t xml:space="preserve"> </w:t>
      </w:r>
      <w:proofErr w:type="spellStart"/>
      <w:r w:rsidRPr="0044202E">
        <w:rPr>
          <w:rFonts w:ascii="Arial" w:hAnsi="Arial" w:cs="Arial"/>
        </w:rPr>
        <w:t>забруднення</w:t>
      </w:r>
      <w:proofErr w:type="spellEnd"/>
      <w:r w:rsidRPr="0044202E">
        <w:rPr>
          <w:rFonts w:ascii="Arial" w:hAnsi="Arial" w:cs="Arial"/>
        </w:rPr>
        <w:t xml:space="preserve"> атмосферного </w:t>
      </w:r>
      <w:proofErr w:type="spellStart"/>
      <w:r w:rsidRPr="0044202E">
        <w:rPr>
          <w:rFonts w:ascii="Arial" w:hAnsi="Arial" w:cs="Arial"/>
        </w:rPr>
        <w:t>повітря</w:t>
      </w:r>
      <w:proofErr w:type="spellEnd"/>
      <w:r w:rsidRPr="0044202E">
        <w:rPr>
          <w:rFonts w:ascii="Arial" w:hAnsi="Arial" w:cs="Arial"/>
        </w:rPr>
        <w:t xml:space="preserve"> </w:t>
      </w:r>
      <w:proofErr w:type="spellStart"/>
      <w:r w:rsidRPr="0044202E">
        <w:rPr>
          <w:rFonts w:ascii="Arial" w:hAnsi="Arial" w:cs="Arial"/>
        </w:rPr>
        <w:t>внаслідок</w:t>
      </w:r>
      <w:proofErr w:type="spellEnd"/>
      <w:r w:rsidRPr="0044202E">
        <w:rPr>
          <w:rFonts w:ascii="Arial" w:hAnsi="Arial" w:cs="Arial"/>
        </w:rPr>
        <w:t xml:space="preserve"> </w:t>
      </w:r>
      <w:proofErr w:type="spellStart"/>
      <w:r w:rsidRPr="0044202E">
        <w:rPr>
          <w:rFonts w:ascii="Arial" w:hAnsi="Arial" w:cs="Arial"/>
        </w:rPr>
        <w:t>шкідливих</w:t>
      </w:r>
      <w:proofErr w:type="spellEnd"/>
      <w:r w:rsidRPr="0044202E">
        <w:rPr>
          <w:rFonts w:ascii="Arial" w:hAnsi="Arial" w:cs="Arial"/>
        </w:rPr>
        <w:t xml:space="preserve"> </w:t>
      </w:r>
      <w:proofErr w:type="spellStart"/>
      <w:r w:rsidRPr="0044202E">
        <w:rPr>
          <w:rFonts w:ascii="Arial" w:hAnsi="Arial" w:cs="Arial"/>
        </w:rPr>
        <w:t>викидів</w:t>
      </w:r>
      <w:proofErr w:type="spellEnd"/>
      <w:r w:rsidRPr="0044202E">
        <w:rPr>
          <w:rFonts w:ascii="Arial" w:hAnsi="Arial" w:cs="Arial"/>
        </w:rPr>
        <w:t xml:space="preserve"> в атмосферу та </w:t>
      </w:r>
      <w:proofErr w:type="spellStart"/>
      <w:r w:rsidRPr="0044202E">
        <w:rPr>
          <w:rFonts w:ascii="Arial" w:hAnsi="Arial" w:cs="Arial"/>
        </w:rPr>
        <w:t>розміщення</w:t>
      </w:r>
      <w:proofErr w:type="spellEnd"/>
      <w:r w:rsidRPr="0044202E">
        <w:rPr>
          <w:rFonts w:ascii="Arial" w:hAnsi="Arial" w:cs="Arial"/>
        </w:rPr>
        <w:t xml:space="preserve"> на </w:t>
      </w:r>
      <w:proofErr w:type="spellStart"/>
      <w:r w:rsidRPr="0044202E">
        <w:rPr>
          <w:rFonts w:ascii="Arial" w:hAnsi="Arial" w:cs="Arial"/>
        </w:rPr>
        <w:t>поверхні</w:t>
      </w:r>
      <w:proofErr w:type="spellEnd"/>
      <w:r w:rsidRPr="0044202E">
        <w:rPr>
          <w:rFonts w:ascii="Arial" w:hAnsi="Arial" w:cs="Arial"/>
        </w:rPr>
        <w:t xml:space="preserve"> </w:t>
      </w:r>
      <w:proofErr w:type="spellStart"/>
      <w:r w:rsidRPr="0044202E">
        <w:rPr>
          <w:rFonts w:ascii="Arial" w:hAnsi="Arial" w:cs="Arial"/>
        </w:rPr>
        <w:t>підземних</w:t>
      </w:r>
      <w:proofErr w:type="spellEnd"/>
      <w:r w:rsidRPr="0044202E">
        <w:rPr>
          <w:rFonts w:ascii="Arial" w:hAnsi="Arial" w:cs="Arial"/>
        </w:rPr>
        <w:t xml:space="preserve"> </w:t>
      </w:r>
      <w:proofErr w:type="spellStart"/>
      <w:r w:rsidRPr="0044202E">
        <w:rPr>
          <w:rFonts w:ascii="Arial" w:hAnsi="Arial" w:cs="Arial"/>
        </w:rPr>
        <w:t>порід</w:t>
      </w:r>
      <w:proofErr w:type="spellEnd"/>
      <w:r w:rsidRPr="0044202E">
        <w:rPr>
          <w:rFonts w:ascii="Arial" w:hAnsi="Arial" w:cs="Arial"/>
        </w:rPr>
        <w:t xml:space="preserve">, як </w:t>
      </w:r>
      <w:proofErr w:type="spellStart"/>
      <w:r w:rsidRPr="0044202E">
        <w:rPr>
          <w:rFonts w:ascii="Arial" w:hAnsi="Arial" w:cs="Arial"/>
        </w:rPr>
        <w:t>відходів</w:t>
      </w:r>
      <w:proofErr w:type="spellEnd"/>
      <w:r w:rsidRPr="0044202E">
        <w:rPr>
          <w:rFonts w:ascii="Arial" w:hAnsi="Arial" w:cs="Arial"/>
        </w:rPr>
        <w:t xml:space="preserve"> </w:t>
      </w:r>
      <w:proofErr w:type="spellStart"/>
      <w:r w:rsidRPr="0044202E">
        <w:rPr>
          <w:rFonts w:ascii="Arial" w:hAnsi="Arial" w:cs="Arial"/>
        </w:rPr>
        <w:t>вуглевидобутку</w:t>
      </w:r>
      <w:proofErr w:type="spellEnd"/>
      <w:r w:rsidRPr="0044202E">
        <w:rPr>
          <w:rFonts w:ascii="Arial" w:hAnsi="Arial" w:cs="Arial"/>
        </w:rPr>
        <w:t xml:space="preserve"> у </w:t>
      </w:r>
      <w:proofErr w:type="spellStart"/>
      <w:r w:rsidRPr="0044202E">
        <w:rPr>
          <w:rFonts w:ascii="Arial" w:hAnsi="Arial" w:cs="Arial"/>
        </w:rPr>
        <w:t>вигляді</w:t>
      </w:r>
      <w:proofErr w:type="spellEnd"/>
      <w:r w:rsidRPr="0044202E">
        <w:rPr>
          <w:rFonts w:ascii="Arial" w:hAnsi="Arial" w:cs="Arial"/>
        </w:rPr>
        <w:t xml:space="preserve"> </w:t>
      </w:r>
      <w:proofErr w:type="spellStart"/>
      <w:r w:rsidRPr="0044202E">
        <w:rPr>
          <w:rFonts w:ascii="Arial" w:hAnsi="Arial" w:cs="Arial"/>
        </w:rPr>
        <w:t>териконів</w:t>
      </w:r>
      <w:proofErr w:type="spellEnd"/>
      <w:r w:rsidRPr="0044202E">
        <w:rPr>
          <w:rFonts w:ascii="Arial" w:hAnsi="Arial" w:cs="Arial"/>
        </w:rPr>
        <w:t xml:space="preserve">, </w:t>
      </w:r>
      <w:proofErr w:type="spellStart"/>
      <w:r w:rsidRPr="0044202E">
        <w:rPr>
          <w:rFonts w:ascii="Arial" w:hAnsi="Arial" w:cs="Arial"/>
        </w:rPr>
        <w:t>відвалів</w:t>
      </w:r>
      <w:proofErr w:type="spellEnd"/>
      <w:r w:rsidRPr="0044202E">
        <w:rPr>
          <w:rFonts w:ascii="Arial" w:hAnsi="Arial" w:cs="Arial"/>
        </w:rPr>
        <w:t xml:space="preserve"> </w:t>
      </w:r>
      <w:proofErr w:type="spellStart"/>
      <w:r w:rsidRPr="0044202E">
        <w:rPr>
          <w:rFonts w:ascii="Arial" w:hAnsi="Arial" w:cs="Arial"/>
        </w:rPr>
        <w:t>тощо</w:t>
      </w:r>
      <w:proofErr w:type="spellEnd"/>
      <w:r w:rsidRPr="0044202E">
        <w:rPr>
          <w:rFonts w:ascii="Arial" w:hAnsi="Arial" w:cs="Arial"/>
        </w:rPr>
        <w:t xml:space="preserve">. </w:t>
      </w:r>
      <w:proofErr w:type="spellStart"/>
      <w:r w:rsidRPr="0044202E">
        <w:rPr>
          <w:rFonts w:ascii="Arial" w:hAnsi="Arial" w:cs="Arial"/>
        </w:rPr>
        <w:t>Пересічна</w:t>
      </w:r>
      <w:proofErr w:type="spellEnd"/>
      <w:r w:rsidRPr="0044202E">
        <w:rPr>
          <w:rFonts w:ascii="Arial" w:hAnsi="Arial" w:cs="Arial"/>
        </w:rPr>
        <w:t xml:space="preserve"> температура </w:t>
      </w:r>
      <w:proofErr w:type="spellStart"/>
      <w:r w:rsidRPr="0044202E">
        <w:rPr>
          <w:rFonts w:ascii="Arial" w:hAnsi="Arial" w:cs="Arial"/>
        </w:rPr>
        <w:t>січня</w:t>
      </w:r>
      <w:proofErr w:type="spellEnd"/>
      <w:r w:rsidRPr="0044202E">
        <w:rPr>
          <w:rFonts w:ascii="Arial" w:hAnsi="Arial" w:cs="Arial"/>
        </w:rPr>
        <w:t xml:space="preserve"> у </w:t>
      </w:r>
      <w:proofErr w:type="spellStart"/>
      <w:r w:rsidRPr="0044202E">
        <w:rPr>
          <w:rFonts w:ascii="Arial" w:hAnsi="Arial" w:cs="Arial"/>
        </w:rPr>
        <w:t>регіоні</w:t>
      </w:r>
      <w:proofErr w:type="spellEnd"/>
      <w:r w:rsidRPr="0044202E">
        <w:rPr>
          <w:rFonts w:ascii="Arial" w:hAnsi="Arial" w:cs="Arial"/>
        </w:rPr>
        <w:t xml:space="preserve"> становить −4,2°С, липня +</w:t>
      </w:r>
      <w:r w:rsidRPr="0044202E">
        <w:rPr>
          <w:rFonts w:ascii="Arial" w:hAnsi="Arial" w:cs="Arial"/>
          <w:lang w:val="uk-UA"/>
        </w:rPr>
        <w:t>17</w:t>
      </w:r>
      <w:r w:rsidRPr="0044202E">
        <w:rPr>
          <w:rFonts w:ascii="Arial" w:hAnsi="Arial" w:cs="Arial"/>
        </w:rPr>
        <w:t>,</w:t>
      </w:r>
      <w:r w:rsidRPr="0044202E">
        <w:rPr>
          <w:rFonts w:ascii="Arial" w:hAnsi="Arial" w:cs="Arial"/>
          <w:lang w:val="uk-UA"/>
        </w:rPr>
        <w:t>7</w:t>
      </w:r>
      <w:r w:rsidRPr="0044202E">
        <w:rPr>
          <w:rFonts w:ascii="Arial" w:hAnsi="Arial" w:cs="Arial"/>
        </w:rPr>
        <w:t xml:space="preserve">°С. </w:t>
      </w:r>
      <w:proofErr w:type="spellStart"/>
      <w:r w:rsidRPr="0044202E">
        <w:rPr>
          <w:rFonts w:ascii="Arial" w:hAnsi="Arial" w:cs="Arial"/>
        </w:rPr>
        <w:t>Період</w:t>
      </w:r>
      <w:proofErr w:type="spellEnd"/>
      <w:r w:rsidRPr="0044202E">
        <w:rPr>
          <w:rFonts w:ascii="Arial" w:hAnsi="Arial" w:cs="Arial"/>
        </w:rPr>
        <w:t xml:space="preserve"> з температурою </w:t>
      </w:r>
      <w:proofErr w:type="spellStart"/>
      <w:r w:rsidRPr="0044202E">
        <w:rPr>
          <w:rFonts w:ascii="Arial" w:hAnsi="Arial" w:cs="Arial"/>
        </w:rPr>
        <w:t>понад</w:t>
      </w:r>
      <w:proofErr w:type="spellEnd"/>
      <w:r w:rsidRPr="0044202E">
        <w:rPr>
          <w:rFonts w:ascii="Arial" w:hAnsi="Arial" w:cs="Arial"/>
        </w:rPr>
        <w:t xml:space="preserve"> 10°С становить в </w:t>
      </w:r>
      <w:proofErr w:type="spellStart"/>
      <w:r w:rsidRPr="0044202E">
        <w:rPr>
          <w:rFonts w:ascii="Arial" w:hAnsi="Arial" w:cs="Arial"/>
        </w:rPr>
        <w:t>середньому</w:t>
      </w:r>
      <w:proofErr w:type="spellEnd"/>
      <w:r w:rsidRPr="0044202E">
        <w:rPr>
          <w:rFonts w:ascii="Arial" w:hAnsi="Arial" w:cs="Arial"/>
        </w:rPr>
        <w:t xml:space="preserve"> 155–160 </w:t>
      </w:r>
      <w:proofErr w:type="spellStart"/>
      <w:r w:rsidRPr="0044202E">
        <w:rPr>
          <w:rFonts w:ascii="Arial" w:hAnsi="Arial" w:cs="Arial"/>
        </w:rPr>
        <w:t>днів</w:t>
      </w:r>
      <w:proofErr w:type="spellEnd"/>
      <w:r w:rsidRPr="0044202E">
        <w:rPr>
          <w:rFonts w:ascii="Arial" w:hAnsi="Arial" w:cs="Arial"/>
        </w:rPr>
        <w:t xml:space="preserve">. </w:t>
      </w:r>
      <w:proofErr w:type="spellStart"/>
      <w:r w:rsidRPr="0044202E">
        <w:rPr>
          <w:rFonts w:ascii="Arial" w:hAnsi="Arial" w:cs="Arial"/>
        </w:rPr>
        <w:t>Середньорічна</w:t>
      </w:r>
      <w:proofErr w:type="spellEnd"/>
      <w:r w:rsidRPr="0044202E">
        <w:rPr>
          <w:rFonts w:ascii="Arial" w:hAnsi="Arial" w:cs="Arial"/>
        </w:rPr>
        <w:t xml:space="preserve"> норма </w:t>
      </w:r>
      <w:proofErr w:type="spellStart"/>
      <w:r w:rsidRPr="0044202E">
        <w:rPr>
          <w:rFonts w:ascii="Arial" w:hAnsi="Arial" w:cs="Arial"/>
        </w:rPr>
        <w:t>опадів</w:t>
      </w:r>
      <w:proofErr w:type="spellEnd"/>
      <w:r w:rsidRPr="0044202E">
        <w:rPr>
          <w:rFonts w:ascii="Arial" w:hAnsi="Arial" w:cs="Arial"/>
        </w:rPr>
        <w:t xml:space="preserve"> становить </w:t>
      </w:r>
      <w:r w:rsidRPr="0044202E">
        <w:rPr>
          <w:rFonts w:ascii="Arial" w:hAnsi="Arial" w:cs="Arial"/>
          <w:lang w:val="uk-UA"/>
        </w:rPr>
        <w:t>650-710</w:t>
      </w:r>
      <w:r w:rsidRPr="0044202E">
        <w:rPr>
          <w:rFonts w:ascii="Arial" w:hAnsi="Arial" w:cs="Arial"/>
        </w:rPr>
        <w:t xml:space="preserve"> мм на </w:t>
      </w:r>
      <w:proofErr w:type="spellStart"/>
      <w:r w:rsidRPr="0044202E">
        <w:rPr>
          <w:rFonts w:ascii="Arial" w:hAnsi="Arial" w:cs="Arial"/>
        </w:rPr>
        <w:t>рік</w:t>
      </w:r>
      <w:proofErr w:type="spellEnd"/>
      <w:r w:rsidRPr="0044202E">
        <w:rPr>
          <w:rFonts w:ascii="Arial" w:hAnsi="Arial" w:cs="Arial"/>
        </w:rPr>
        <w:t xml:space="preserve">. </w:t>
      </w:r>
      <w:proofErr w:type="spellStart"/>
      <w:r w:rsidRPr="0044202E">
        <w:rPr>
          <w:rFonts w:ascii="Arial" w:hAnsi="Arial" w:cs="Arial"/>
        </w:rPr>
        <w:t>Основна</w:t>
      </w:r>
      <w:proofErr w:type="spellEnd"/>
      <w:r w:rsidRPr="0044202E">
        <w:rPr>
          <w:rFonts w:ascii="Arial" w:hAnsi="Arial" w:cs="Arial"/>
        </w:rPr>
        <w:t xml:space="preserve"> </w:t>
      </w:r>
      <w:proofErr w:type="spellStart"/>
      <w:r w:rsidRPr="0044202E">
        <w:rPr>
          <w:rFonts w:ascii="Arial" w:hAnsi="Arial" w:cs="Arial"/>
        </w:rPr>
        <w:t>кількість</w:t>
      </w:r>
      <w:proofErr w:type="spellEnd"/>
      <w:r w:rsidRPr="0044202E">
        <w:rPr>
          <w:rFonts w:ascii="Arial" w:hAnsi="Arial" w:cs="Arial"/>
        </w:rPr>
        <w:t xml:space="preserve"> </w:t>
      </w:r>
      <w:proofErr w:type="spellStart"/>
      <w:r w:rsidRPr="0044202E">
        <w:rPr>
          <w:rFonts w:ascii="Arial" w:hAnsi="Arial" w:cs="Arial"/>
        </w:rPr>
        <w:t>опадів</w:t>
      </w:r>
      <w:proofErr w:type="spellEnd"/>
      <w:r w:rsidRPr="0044202E">
        <w:rPr>
          <w:rFonts w:ascii="Arial" w:hAnsi="Arial" w:cs="Arial"/>
        </w:rPr>
        <w:t xml:space="preserve"> </w:t>
      </w:r>
      <w:proofErr w:type="spellStart"/>
      <w:r w:rsidRPr="0044202E">
        <w:rPr>
          <w:rFonts w:ascii="Arial" w:hAnsi="Arial" w:cs="Arial"/>
        </w:rPr>
        <w:t>випадає</w:t>
      </w:r>
      <w:proofErr w:type="spellEnd"/>
      <w:r w:rsidRPr="0044202E">
        <w:rPr>
          <w:rFonts w:ascii="Arial" w:hAnsi="Arial" w:cs="Arial"/>
        </w:rPr>
        <w:t xml:space="preserve"> в </w:t>
      </w:r>
      <w:proofErr w:type="spellStart"/>
      <w:r w:rsidRPr="0044202E">
        <w:rPr>
          <w:rFonts w:ascii="Arial" w:hAnsi="Arial" w:cs="Arial"/>
        </w:rPr>
        <w:t>теплий</w:t>
      </w:r>
      <w:proofErr w:type="spellEnd"/>
      <w:r w:rsidRPr="0044202E">
        <w:rPr>
          <w:rFonts w:ascii="Arial" w:hAnsi="Arial" w:cs="Arial"/>
        </w:rPr>
        <w:t xml:space="preserve"> </w:t>
      </w:r>
      <w:proofErr w:type="spellStart"/>
      <w:r w:rsidRPr="0044202E">
        <w:rPr>
          <w:rFonts w:ascii="Arial" w:hAnsi="Arial" w:cs="Arial"/>
        </w:rPr>
        <w:t>період</w:t>
      </w:r>
      <w:proofErr w:type="spellEnd"/>
      <w:r w:rsidRPr="0044202E">
        <w:rPr>
          <w:rFonts w:ascii="Arial" w:hAnsi="Arial" w:cs="Arial"/>
        </w:rPr>
        <w:t xml:space="preserve"> року. </w:t>
      </w:r>
      <w:proofErr w:type="spellStart"/>
      <w:r w:rsidRPr="0044202E">
        <w:rPr>
          <w:rFonts w:ascii="Arial" w:hAnsi="Arial" w:cs="Arial"/>
        </w:rPr>
        <w:t>Розташування</w:t>
      </w:r>
      <w:proofErr w:type="spellEnd"/>
      <w:r w:rsidRPr="0044202E">
        <w:rPr>
          <w:rFonts w:ascii="Arial" w:hAnsi="Arial" w:cs="Arial"/>
        </w:rPr>
        <w:t xml:space="preserve"> у </w:t>
      </w:r>
      <w:proofErr w:type="spellStart"/>
      <w:r w:rsidRPr="0044202E">
        <w:rPr>
          <w:rFonts w:ascii="Arial" w:hAnsi="Arial" w:cs="Arial"/>
        </w:rPr>
        <w:t>вологій</w:t>
      </w:r>
      <w:proofErr w:type="spellEnd"/>
      <w:r w:rsidRPr="0044202E">
        <w:rPr>
          <w:rFonts w:ascii="Arial" w:hAnsi="Arial" w:cs="Arial"/>
        </w:rPr>
        <w:t xml:space="preserve">, </w:t>
      </w:r>
      <w:proofErr w:type="spellStart"/>
      <w:r w:rsidRPr="0044202E">
        <w:rPr>
          <w:rFonts w:ascii="Arial" w:hAnsi="Arial" w:cs="Arial"/>
        </w:rPr>
        <w:t>помірно</w:t>
      </w:r>
      <w:proofErr w:type="spellEnd"/>
      <w:r w:rsidRPr="0044202E">
        <w:rPr>
          <w:rFonts w:ascii="Arial" w:hAnsi="Arial" w:cs="Arial"/>
        </w:rPr>
        <w:t xml:space="preserve"> </w:t>
      </w:r>
      <w:proofErr w:type="spellStart"/>
      <w:r w:rsidRPr="0044202E">
        <w:rPr>
          <w:rFonts w:ascii="Arial" w:hAnsi="Arial" w:cs="Arial"/>
        </w:rPr>
        <w:t>теплій</w:t>
      </w:r>
      <w:proofErr w:type="spellEnd"/>
      <w:r w:rsidRPr="0044202E">
        <w:rPr>
          <w:rFonts w:ascii="Arial" w:hAnsi="Arial" w:cs="Arial"/>
        </w:rPr>
        <w:t xml:space="preserve"> </w:t>
      </w:r>
      <w:proofErr w:type="spellStart"/>
      <w:r w:rsidRPr="0044202E">
        <w:rPr>
          <w:rFonts w:ascii="Arial" w:hAnsi="Arial" w:cs="Arial"/>
        </w:rPr>
        <w:t>агрокліматичній</w:t>
      </w:r>
      <w:proofErr w:type="spellEnd"/>
      <w:r w:rsidRPr="0044202E">
        <w:rPr>
          <w:rFonts w:ascii="Arial" w:hAnsi="Arial" w:cs="Arial"/>
        </w:rPr>
        <w:t xml:space="preserve"> </w:t>
      </w:r>
      <w:proofErr w:type="spellStart"/>
      <w:r w:rsidRPr="0044202E">
        <w:rPr>
          <w:rFonts w:ascii="Arial" w:hAnsi="Arial" w:cs="Arial"/>
        </w:rPr>
        <w:t>зоні</w:t>
      </w:r>
      <w:proofErr w:type="spellEnd"/>
      <w:r w:rsidRPr="0044202E">
        <w:rPr>
          <w:rFonts w:ascii="Arial" w:hAnsi="Arial" w:cs="Arial"/>
        </w:rPr>
        <w:t xml:space="preserve"> та в </w:t>
      </w:r>
      <w:proofErr w:type="spellStart"/>
      <w:r w:rsidRPr="0044202E">
        <w:rPr>
          <w:rFonts w:ascii="Arial" w:hAnsi="Arial" w:cs="Arial"/>
        </w:rPr>
        <w:t>агрокліматичній</w:t>
      </w:r>
      <w:proofErr w:type="spellEnd"/>
      <w:r w:rsidRPr="0044202E">
        <w:rPr>
          <w:rFonts w:ascii="Arial" w:hAnsi="Arial" w:cs="Arial"/>
        </w:rPr>
        <w:t xml:space="preserve"> </w:t>
      </w:r>
      <w:proofErr w:type="spellStart"/>
      <w:r w:rsidRPr="0044202E">
        <w:rPr>
          <w:rFonts w:ascii="Arial" w:hAnsi="Arial" w:cs="Arial"/>
        </w:rPr>
        <w:t>підзоні</w:t>
      </w:r>
      <w:proofErr w:type="spellEnd"/>
      <w:r w:rsidRPr="0044202E">
        <w:rPr>
          <w:rFonts w:ascii="Arial" w:hAnsi="Arial" w:cs="Arial"/>
        </w:rPr>
        <w:t xml:space="preserve"> </w:t>
      </w:r>
      <w:proofErr w:type="spellStart"/>
      <w:r w:rsidRPr="0044202E">
        <w:rPr>
          <w:rFonts w:ascii="Arial" w:hAnsi="Arial" w:cs="Arial"/>
        </w:rPr>
        <w:t>достатнього</w:t>
      </w:r>
      <w:proofErr w:type="spellEnd"/>
      <w:r w:rsidRPr="0044202E">
        <w:rPr>
          <w:rFonts w:ascii="Arial" w:hAnsi="Arial" w:cs="Arial"/>
        </w:rPr>
        <w:t xml:space="preserve"> </w:t>
      </w:r>
      <w:proofErr w:type="spellStart"/>
      <w:r w:rsidRPr="0044202E">
        <w:rPr>
          <w:rFonts w:ascii="Arial" w:hAnsi="Arial" w:cs="Arial"/>
        </w:rPr>
        <w:t>зволоження</w:t>
      </w:r>
      <w:proofErr w:type="spellEnd"/>
      <w:r w:rsidRPr="0044202E">
        <w:rPr>
          <w:rFonts w:ascii="Arial" w:hAnsi="Arial" w:cs="Arial"/>
        </w:rPr>
        <w:t xml:space="preserve"> </w:t>
      </w:r>
      <w:proofErr w:type="spellStart"/>
      <w:r w:rsidRPr="0044202E">
        <w:rPr>
          <w:rFonts w:ascii="Arial" w:hAnsi="Arial" w:cs="Arial"/>
        </w:rPr>
        <w:t>ґрунту</w:t>
      </w:r>
      <w:proofErr w:type="spellEnd"/>
      <w:r w:rsidRPr="0044202E">
        <w:rPr>
          <w:rFonts w:ascii="Arial" w:hAnsi="Arial" w:cs="Arial"/>
        </w:rPr>
        <w:t>.</w:t>
      </w:r>
    </w:p>
    <w:p w14:paraId="5ED51F82" w14:textId="77777777" w:rsidR="0044202E" w:rsidRPr="0044202E" w:rsidRDefault="0044202E" w:rsidP="0044202E">
      <w:pPr>
        <w:spacing w:line="276" w:lineRule="auto"/>
        <w:ind w:firstLine="851"/>
        <w:jc w:val="both"/>
        <w:rPr>
          <w:rFonts w:ascii="Arial" w:hAnsi="Arial" w:cs="Arial"/>
          <w:lang w:val="uk-UA"/>
        </w:rPr>
      </w:pPr>
      <w:r w:rsidRPr="0044202E">
        <w:rPr>
          <w:rFonts w:ascii="Arial" w:hAnsi="Arial" w:cs="Arial"/>
          <w:i/>
          <w:u w:val="single"/>
          <w:lang w:val="uk-UA"/>
        </w:rPr>
        <w:t>Гідрогеологічні умови</w:t>
      </w:r>
      <w:r w:rsidRPr="0044202E">
        <w:rPr>
          <w:rFonts w:ascii="Arial" w:hAnsi="Arial" w:cs="Arial"/>
          <w:i/>
          <w:lang w:val="uk-UA"/>
        </w:rPr>
        <w:t xml:space="preserve"> </w:t>
      </w:r>
      <w:r w:rsidRPr="0044202E">
        <w:rPr>
          <w:rFonts w:ascii="Arial" w:hAnsi="Arial" w:cs="Arial"/>
          <w:lang w:val="uk-UA"/>
        </w:rPr>
        <w:t xml:space="preserve">території сільської ради характеризуються четвертинним та крейдовим водоносним горизонтами. </w:t>
      </w:r>
      <w:proofErr w:type="spellStart"/>
      <w:r w:rsidRPr="0044202E">
        <w:rPr>
          <w:rFonts w:ascii="Arial" w:hAnsi="Arial" w:cs="Arial"/>
          <w:lang w:val="uk-UA"/>
        </w:rPr>
        <w:t>Водовміщуючими</w:t>
      </w:r>
      <w:proofErr w:type="spellEnd"/>
      <w:r w:rsidRPr="0044202E">
        <w:rPr>
          <w:rFonts w:ascii="Arial" w:hAnsi="Arial" w:cs="Arial"/>
          <w:lang w:val="uk-UA"/>
        </w:rPr>
        <w:t xml:space="preserve"> породами </w:t>
      </w:r>
      <w:proofErr w:type="spellStart"/>
      <w:r w:rsidRPr="0044202E">
        <w:rPr>
          <w:rFonts w:ascii="Arial" w:hAnsi="Arial" w:cs="Arial"/>
          <w:lang w:val="uk-UA"/>
        </w:rPr>
        <w:t>четвернинного</w:t>
      </w:r>
      <w:proofErr w:type="spellEnd"/>
      <w:r w:rsidRPr="0044202E">
        <w:rPr>
          <w:rFonts w:ascii="Arial" w:hAnsi="Arial" w:cs="Arial"/>
          <w:lang w:val="uk-UA"/>
        </w:rPr>
        <w:t xml:space="preserve"> горизонту є супіски, піски, крейдового – тріщинуваті зони мергелів.</w:t>
      </w:r>
    </w:p>
    <w:p w14:paraId="3126A687" w14:textId="77777777" w:rsidR="0044202E" w:rsidRPr="0044202E" w:rsidRDefault="0044202E" w:rsidP="0044202E">
      <w:pPr>
        <w:spacing w:line="276" w:lineRule="auto"/>
        <w:ind w:firstLine="851"/>
        <w:jc w:val="both"/>
        <w:rPr>
          <w:rFonts w:ascii="Arial" w:hAnsi="Arial" w:cs="Arial"/>
          <w:lang w:val="uk-UA"/>
        </w:rPr>
      </w:pPr>
      <w:r w:rsidRPr="0044202E">
        <w:rPr>
          <w:rFonts w:ascii="Arial" w:hAnsi="Arial" w:cs="Arial"/>
          <w:lang w:val="uk-UA"/>
        </w:rPr>
        <w:t>Рівень четвертинного горизонту залягає на глибині 1,5 – 2,5 м, в долинах потоків 1,0 – 1,2 м. Горизонт безнапірний.</w:t>
      </w:r>
    </w:p>
    <w:p w14:paraId="32CF5CE4" w14:textId="77777777" w:rsidR="0044202E" w:rsidRPr="0044202E" w:rsidRDefault="0044202E" w:rsidP="0044202E">
      <w:pPr>
        <w:spacing w:line="276" w:lineRule="auto"/>
        <w:ind w:firstLine="851"/>
        <w:jc w:val="both"/>
        <w:rPr>
          <w:rFonts w:ascii="Arial" w:hAnsi="Arial" w:cs="Arial"/>
          <w:lang w:val="uk-UA"/>
        </w:rPr>
      </w:pPr>
      <w:r w:rsidRPr="0044202E">
        <w:rPr>
          <w:rFonts w:ascii="Arial" w:hAnsi="Arial" w:cs="Arial"/>
          <w:lang w:val="uk-UA"/>
        </w:rPr>
        <w:t>Крейдовий горизонт фіксується на глибині 10,0 – 15,0 м, володіє напірним характером висотою 4,0 – 6,0 м. Живлення горизонтів відбувається за рахунок інфільтрації атмосферних опадів.</w:t>
      </w:r>
    </w:p>
    <w:p w14:paraId="582B541E" w14:textId="77777777" w:rsidR="0044202E" w:rsidRPr="0044202E" w:rsidRDefault="0044202E" w:rsidP="0044202E">
      <w:pPr>
        <w:spacing w:line="276" w:lineRule="auto"/>
        <w:ind w:firstLine="851"/>
        <w:jc w:val="both"/>
        <w:rPr>
          <w:rFonts w:ascii="Arial" w:hAnsi="Arial" w:cs="Arial"/>
          <w:lang w:val="uk-UA"/>
        </w:rPr>
      </w:pPr>
      <w:r w:rsidRPr="0044202E">
        <w:rPr>
          <w:rFonts w:ascii="Arial" w:hAnsi="Arial" w:cs="Arial"/>
          <w:lang w:val="uk-UA"/>
        </w:rPr>
        <w:t>Фізико–геологічні процеси та явища, несприятливі для будівництва відсутні.</w:t>
      </w:r>
    </w:p>
    <w:p w14:paraId="1146F312" w14:textId="77777777" w:rsidR="0044202E" w:rsidRPr="0044202E" w:rsidRDefault="0044202E" w:rsidP="0044202E">
      <w:pPr>
        <w:spacing w:line="276" w:lineRule="auto"/>
        <w:ind w:firstLine="851"/>
        <w:jc w:val="both"/>
        <w:rPr>
          <w:rFonts w:ascii="Arial" w:hAnsi="Arial" w:cs="Arial"/>
          <w:lang w:val="uk-UA"/>
        </w:rPr>
      </w:pPr>
      <w:r w:rsidRPr="0044202E">
        <w:rPr>
          <w:rFonts w:ascii="Arial" w:hAnsi="Arial" w:cs="Arial"/>
          <w:i/>
          <w:u w:val="single"/>
          <w:lang w:val="uk-UA"/>
        </w:rPr>
        <w:t>Геологічні умови.</w:t>
      </w:r>
      <w:r w:rsidRPr="0044202E">
        <w:rPr>
          <w:rFonts w:ascii="Arial" w:hAnsi="Arial" w:cs="Arial"/>
          <w:i/>
          <w:lang w:val="uk-UA"/>
        </w:rPr>
        <w:t xml:space="preserve"> </w:t>
      </w:r>
      <w:r w:rsidRPr="0044202E">
        <w:rPr>
          <w:rFonts w:ascii="Arial" w:hAnsi="Arial" w:cs="Arial"/>
          <w:lang w:val="uk-UA"/>
        </w:rPr>
        <w:t xml:space="preserve">В геоморфологічному відношенні територія села Руда </w:t>
      </w:r>
      <w:proofErr w:type="spellStart"/>
      <w:r w:rsidRPr="0044202E">
        <w:rPr>
          <w:rFonts w:ascii="Arial" w:hAnsi="Arial" w:cs="Arial"/>
          <w:lang w:val="uk-UA"/>
        </w:rPr>
        <w:t>Крехівська</w:t>
      </w:r>
      <w:proofErr w:type="spellEnd"/>
      <w:r w:rsidRPr="0044202E">
        <w:rPr>
          <w:rFonts w:ascii="Arial" w:hAnsi="Arial" w:cs="Arial"/>
          <w:lang w:val="uk-UA"/>
        </w:rPr>
        <w:t xml:space="preserve"> відноситься до району </w:t>
      </w:r>
      <w:proofErr w:type="spellStart"/>
      <w:r w:rsidRPr="0044202E">
        <w:rPr>
          <w:rFonts w:ascii="Arial" w:hAnsi="Arial" w:cs="Arial"/>
          <w:lang w:val="uk-UA"/>
        </w:rPr>
        <w:t>Заандрово</w:t>
      </w:r>
      <w:proofErr w:type="spellEnd"/>
      <w:r w:rsidRPr="0044202E">
        <w:rPr>
          <w:rFonts w:ascii="Arial" w:hAnsi="Arial" w:cs="Arial"/>
          <w:lang w:val="uk-UA"/>
        </w:rPr>
        <w:t xml:space="preserve">-Алювіальної рівнини р. </w:t>
      </w:r>
      <w:proofErr w:type="spellStart"/>
      <w:r w:rsidRPr="0044202E">
        <w:rPr>
          <w:rFonts w:ascii="Arial" w:hAnsi="Arial" w:cs="Arial"/>
          <w:lang w:val="uk-UA"/>
        </w:rPr>
        <w:t>Рата</w:t>
      </w:r>
      <w:proofErr w:type="spellEnd"/>
      <w:r w:rsidRPr="0044202E">
        <w:rPr>
          <w:rFonts w:ascii="Arial" w:hAnsi="Arial" w:cs="Arial"/>
          <w:lang w:val="uk-UA"/>
        </w:rPr>
        <w:t xml:space="preserve">. Геологічна будова території до глибини 12,0 м представлена сучасними, </w:t>
      </w:r>
      <w:proofErr w:type="spellStart"/>
      <w:r w:rsidRPr="0044202E">
        <w:rPr>
          <w:rFonts w:ascii="Arial" w:hAnsi="Arial" w:cs="Arial"/>
          <w:lang w:val="uk-UA"/>
        </w:rPr>
        <w:t>верхньочетвертинними</w:t>
      </w:r>
      <w:proofErr w:type="spellEnd"/>
      <w:r w:rsidRPr="0044202E">
        <w:rPr>
          <w:rFonts w:ascii="Arial" w:hAnsi="Arial" w:cs="Arial"/>
          <w:lang w:val="uk-UA"/>
        </w:rPr>
        <w:t xml:space="preserve"> та крейдовими відкладами </w:t>
      </w:r>
      <w:proofErr w:type="spellStart"/>
      <w:r w:rsidRPr="0044202E">
        <w:rPr>
          <w:rFonts w:ascii="Arial" w:hAnsi="Arial" w:cs="Arial"/>
          <w:lang w:val="uk-UA"/>
        </w:rPr>
        <w:t>відкладами</w:t>
      </w:r>
      <w:proofErr w:type="spellEnd"/>
      <w:r w:rsidRPr="0044202E">
        <w:rPr>
          <w:rFonts w:ascii="Arial" w:hAnsi="Arial" w:cs="Arial"/>
          <w:lang w:val="uk-UA"/>
        </w:rPr>
        <w:t>.</w:t>
      </w:r>
    </w:p>
    <w:p w14:paraId="69E7A9CA" w14:textId="77777777" w:rsidR="0044202E" w:rsidRPr="0044202E" w:rsidRDefault="0044202E" w:rsidP="0044202E">
      <w:pPr>
        <w:spacing w:line="276" w:lineRule="auto"/>
        <w:ind w:firstLine="851"/>
        <w:jc w:val="both"/>
        <w:rPr>
          <w:rFonts w:ascii="Arial" w:hAnsi="Arial" w:cs="Arial"/>
          <w:lang w:val="uk-UA"/>
        </w:rPr>
      </w:pPr>
      <w:r w:rsidRPr="0044202E">
        <w:rPr>
          <w:rFonts w:ascii="Arial" w:hAnsi="Arial" w:cs="Arial"/>
          <w:lang w:val="uk-UA"/>
        </w:rPr>
        <w:t xml:space="preserve">Сучасні утворення представлені насипним та рослинним </w:t>
      </w:r>
      <w:proofErr w:type="spellStart"/>
      <w:r w:rsidRPr="0044202E">
        <w:rPr>
          <w:rFonts w:ascii="Arial" w:hAnsi="Arial" w:cs="Arial"/>
          <w:lang w:val="uk-UA"/>
        </w:rPr>
        <w:t>грунтами</w:t>
      </w:r>
      <w:proofErr w:type="spellEnd"/>
      <w:r w:rsidRPr="0044202E">
        <w:rPr>
          <w:rFonts w:ascii="Arial" w:hAnsi="Arial" w:cs="Arial"/>
          <w:lang w:val="uk-UA"/>
        </w:rPr>
        <w:t xml:space="preserve">, </w:t>
      </w:r>
      <w:proofErr w:type="spellStart"/>
      <w:r w:rsidRPr="0044202E">
        <w:rPr>
          <w:rFonts w:ascii="Arial" w:hAnsi="Arial" w:cs="Arial"/>
          <w:lang w:val="uk-UA"/>
        </w:rPr>
        <w:t>верхньочетвернинні</w:t>
      </w:r>
      <w:proofErr w:type="spellEnd"/>
      <w:r w:rsidRPr="0044202E">
        <w:rPr>
          <w:rFonts w:ascii="Arial" w:hAnsi="Arial" w:cs="Arial"/>
          <w:lang w:val="uk-UA"/>
        </w:rPr>
        <w:t xml:space="preserve"> – піском, супіском, крейдові – глиною та мергелем. Орієнтований інженерно-геологічний розріз зверху – вниз:</w:t>
      </w:r>
    </w:p>
    <w:p w14:paraId="7769A9AF" w14:textId="77777777" w:rsidR="0044202E" w:rsidRPr="0044202E" w:rsidRDefault="0044202E" w:rsidP="0044202E">
      <w:pPr>
        <w:spacing w:line="276" w:lineRule="auto"/>
        <w:ind w:firstLine="851"/>
        <w:jc w:val="both"/>
        <w:rPr>
          <w:rFonts w:ascii="Arial" w:hAnsi="Arial" w:cs="Arial"/>
          <w:lang w:val="uk-UA"/>
        </w:rPr>
      </w:pPr>
      <w:r w:rsidRPr="0044202E">
        <w:rPr>
          <w:rFonts w:ascii="Arial" w:hAnsi="Arial" w:cs="Arial"/>
          <w:lang w:val="uk-UA"/>
        </w:rPr>
        <w:t>0.0 - 0.7 м</w:t>
      </w:r>
      <w:r w:rsidRPr="0044202E">
        <w:rPr>
          <w:rFonts w:ascii="Arial" w:hAnsi="Arial" w:cs="Arial"/>
          <w:lang w:val="uk-UA"/>
        </w:rPr>
        <w:tab/>
        <w:t>Рослинний ґрунт.</w:t>
      </w:r>
    </w:p>
    <w:p w14:paraId="2B9F8FB8" w14:textId="77777777" w:rsidR="0044202E" w:rsidRPr="0044202E" w:rsidRDefault="0044202E" w:rsidP="0044202E">
      <w:pPr>
        <w:spacing w:line="276" w:lineRule="auto"/>
        <w:ind w:firstLine="851"/>
        <w:jc w:val="both"/>
        <w:rPr>
          <w:rFonts w:ascii="Arial" w:hAnsi="Arial" w:cs="Arial"/>
          <w:lang w:val="uk-UA"/>
        </w:rPr>
      </w:pPr>
      <w:r w:rsidRPr="0044202E">
        <w:rPr>
          <w:rFonts w:ascii="Arial" w:hAnsi="Arial" w:cs="Arial"/>
          <w:lang w:val="uk-UA"/>
        </w:rPr>
        <w:t>0.7 - 2.3 м</w:t>
      </w:r>
      <w:r w:rsidRPr="0044202E">
        <w:rPr>
          <w:rFonts w:ascii="Arial" w:hAnsi="Arial" w:cs="Arial"/>
          <w:lang w:val="uk-UA"/>
        </w:rPr>
        <w:tab/>
        <w:t>Супісок пластичний з домішками органічних речовин, з прошарками піску, сірий, темно-сірий.</w:t>
      </w:r>
    </w:p>
    <w:p w14:paraId="2359441C" w14:textId="77777777" w:rsidR="0044202E" w:rsidRPr="0044202E" w:rsidRDefault="0044202E" w:rsidP="0044202E">
      <w:pPr>
        <w:spacing w:line="276" w:lineRule="auto"/>
        <w:ind w:firstLine="851"/>
        <w:jc w:val="both"/>
        <w:rPr>
          <w:rFonts w:ascii="Arial" w:hAnsi="Arial" w:cs="Arial"/>
          <w:lang w:val="uk-UA"/>
        </w:rPr>
      </w:pPr>
      <w:r w:rsidRPr="0044202E">
        <w:rPr>
          <w:rFonts w:ascii="Arial" w:hAnsi="Arial" w:cs="Arial"/>
          <w:lang w:val="uk-UA"/>
        </w:rPr>
        <w:lastRenderedPageBreak/>
        <w:t>2.3 - 5.4 м</w:t>
      </w:r>
      <w:r w:rsidRPr="0044202E">
        <w:rPr>
          <w:rFonts w:ascii="Arial" w:hAnsi="Arial" w:cs="Arial"/>
          <w:lang w:val="uk-UA"/>
        </w:rPr>
        <w:tab/>
        <w:t>Пісок середньої крупності, середньої щільності, насичений водою, жовто-сірий та сірий.</w:t>
      </w:r>
    </w:p>
    <w:p w14:paraId="3296BDD7" w14:textId="77777777" w:rsidR="0044202E" w:rsidRPr="0044202E" w:rsidRDefault="0044202E" w:rsidP="0044202E">
      <w:pPr>
        <w:spacing w:line="276" w:lineRule="auto"/>
        <w:ind w:firstLine="851"/>
        <w:jc w:val="both"/>
        <w:rPr>
          <w:rFonts w:ascii="Arial" w:hAnsi="Arial" w:cs="Arial"/>
          <w:lang w:val="uk-UA"/>
        </w:rPr>
      </w:pPr>
      <w:r w:rsidRPr="0044202E">
        <w:rPr>
          <w:rFonts w:ascii="Arial" w:hAnsi="Arial" w:cs="Arial"/>
          <w:lang w:val="uk-UA"/>
        </w:rPr>
        <w:t>5.4 - 7.5 м</w:t>
      </w:r>
      <w:r w:rsidRPr="0044202E">
        <w:rPr>
          <w:rFonts w:ascii="Arial" w:hAnsi="Arial" w:cs="Arial"/>
          <w:lang w:val="uk-UA"/>
        </w:rPr>
        <w:tab/>
        <w:t>Супісок пластичний з лінзами піску мілкого, жовто-сірий.</w:t>
      </w:r>
    </w:p>
    <w:p w14:paraId="5BFDA883" w14:textId="77777777" w:rsidR="0044202E" w:rsidRPr="0044202E" w:rsidRDefault="0044202E" w:rsidP="0044202E">
      <w:pPr>
        <w:spacing w:line="276" w:lineRule="auto"/>
        <w:ind w:firstLine="851"/>
        <w:jc w:val="both"/>
        <w:rPr>
          <w:rFonts w:ascii="Arial" w:hAnsi="Arial" w:cs="Arial"/>
          <w:lang w:val="uk-UA"/>
        </w:rPr>
      </w:pPr>
      <w:r w:rsidRPr="0044202E">
        <w:rPr>
          <w:rFonts w:ascii="Arial" w:hAnsi="Arial" w:cs="Arial"/>
          <w:lang w:val="uk-UA"/>
        </w:rPr>
        <w:t>7.5- 8.8 м</w:t>
      </w:r>
      <w:r w:rsidRPr="0044202E">
        <w:rPr>
          <w:rFonts w:ascii="Arial" w:hAnsi="Arial" w:cs="Arial"/>
          <w:lang w:val="uk-UA"/>
        </w:rPr>
        <w:tab/>
        <w:t xml:space="preserve">Глина напівтверда, з включеннями </w:t>
      </w:r>
      <w:proofErr w:type="spellStart"/>
      <w:r w:rsidRPr="0044202E">
        <w:rPr>
          <w:rFonts w:ascii="Arial" w:hAnsi="Arial" w:cs="Arial"/>
          <w:lang w:val="uk-UA"/>
        </w:rPr>
        <w:t>щебеню</w:t>
      </w:r>
      <w:proofErr w:type="spellEnd"/>
      <w:r w:rsidRPr="0044202E">
        <w:rPr>
          <w:rFonts w:ascii="Arial" w:hAnsi="Arial" w:cs="Arial"/>
          <w:lang w:val="uk-UA"/>
        </w:rPr>
        <w:t xml:space="preserve"> мергелю до 20%                                                                     від об'єму, сіра.</w:t>
      </w:r>
    </w:p>
    <w:p w14:paraId="2D368767" w14:textId="77777777" w:rsidR="0044202E" w:rsidRPr="0044202E" w:rsidRDefault="0044202E" w:rsidP="0044202E">
      <w:pPr>
        <w:spacing w:line="276" w:lineRule="auto"/>
        <w:ind w:firstLine="851"/>
        <w:jc w:val="both"/>
        <w:rPr>
          <w:rFonts w:ascii="Arial" w:hAnsi="Arial" w:cs="Arial"/>
          <w:lang w:val="uk-UA"/>
        </w:rPr>
      </w:pPr>
      <w:r w:rsidRPr="0044202E">
        <w:rPr>
          <w:rFonts w:ascii="Arial" w:hAnsi="Arial" w:cs="Arial"/>
          <w:lang w:val="uk-UA"/>
        </w:rPr>
        <w:t>8.8- 12.0 м</w:t>
      </w:r>
      <w:r w:rsidRPr="0044202E">
        <w:rPr>
          <w:rFonts w:ascii="Arial" w:hAnsi="Arial" w:cs="Arial"/>
          <w:lang w:val="uk-UA"/>
        </w:rPr>
        <w:tab/>
        <w:t xml:space="preserve">Скельний ґрунт - мергель зниженої міцності, тріщинуватий,         вивітрілий, по </w:t>
      </w:r>
      <w:proofErr w:type="spellStart"/>
      <w:r w:rsidRPr="0044202E">
        <w:rPr>
          <w:rFonts w:ascii="Arial" w:hAnsi="Arial" w:cs="Arial"/>
          <w:lang w:val="uk-UA"/>
        </w:rPr>
        <w:t>тріщинам</w:t>
      </w:r>
      <w:proofErr w:type="spellEnd"/>
      <w:r w:rsidRPr="0044202E">
        <w:rPr>
          <w:rFonts w:ascii="Arial" w:hAnsi="Arial" w:cs="Arial"/>
          <w:lang w:val="uk-UA"/>
        </w:rPr>
        <w:t xml:space="preserve"> насичений водою, сірий.</w:t>
      </w:r>
    </w:p>
    <w:p w14:paraId="2C8B974E" w14:textId="1FF53DC8" w:rsidR="00CD30D1" w:rsidRPr="00212163" w:rsidRDefault="00CD30D1" w:rsidP="0044202E">
      <w:pPr>
        <w:spacing w:line="276" w:lineRule="auto"/>
        <w:jc w:val="both"/>
        <w:rPr>
          <w:rFonts w:ascii="Arial" w:hAnsi="Arial" w:cs="Arial"/>
          <w:bCs/>
          <w:color w:val="FF0000"/>
          <w:sz w:val="28"/>
          <w:szCs w:val="28"/>
          <w:lang w:val="uk-UA"/>
        </w:rPr>
      </w:pPr>
    </w:p>
    <w:p w14:paraId="79F410EA" w14:textId="4941DF86" w:rsidR="00173452" w:rsidRPr="00C44444" w:rsidRDefault="00173452" w:rsidP="00173452">
      <w:pPr>
        <w:shd w:val="clear" w:color="auto" w:fill="FFFFFF"/>
        <w:tabs>
          <w:tab w:val="left" w:pos="-4962"/>
        </w:tabs>
        <w:jc w:val="both"/>
        <w:rPr>
          <w:rFonts w:ascii="Arial" w:hAnsi="Arial" w:cs="Arial"/>
          <w:bCs/>
          <w:i/>
          <w:iCs/>
          <w:sz w:val="28"/>
          <w:szCs w:val="28"/>
          <w:u w:val="single"/>
          <w:lang w:val="uk-UA"/>
        </w:rPr>
      </w:pPr>
      <w:r w:rsidRPr="00212163">
        <w:rPr>
          <w:rFonts w:ascii="Arial" w:hAnsi="Arial" w:cs="Arial"/>
          <w:bCs/>
          <w:color w:val="FF0000"/>
          <w:sz w:val="28"/>
          <w:szCs w:val="28"/>
          <w:lang w:val="uk-UA"/>
        </w:rPr>
        <w:t xml:space="preserve">                </w:t>
      </w:r>
      <w:r w:rsidR="00CD30D1" w:rsidRPr="00212163">
        <w:rPr>
          <w:rFonts w:ascii="Arial" w:hAnsi="Arial" w:cs="Arial"/>
          <w:bCs/>
          <w:color w:val="FF0000"/>
          <w:sz w:val="28"/>
          <w:szCs w:val="28"/>
          <w:lang w:val="uk-UA"/>
        </w:rPr>
        <w:t xml:space="preserve">   </w:t>
      </w:r>
      <w:r w:rsidR="000D0A8C" w:rsidRPr="00212163">
        <w:rPr>
          <w:rFonts w:ascii="Arial" w:hAnsi="Arial" w:cs="Arial"/>
          <w:bCs/>
          <w:color w:val="FF0000"/>
          <w:sz w:val="28"/>
          <w:szCs w:val="28"/>
          <w:lang w:val="uk-UA"/>
        </w:rPr>
        <w:t xml:space="preserve"> </w:t>
      </w:r>
      <w:r w:rsidR="00CD30D1" w:rsidRPr="00212163">
        <w:rPr>
          <w:rFonts w:ascii="Arial" w:hAnsi="Arial" w:cs="Arial"/>
          <w:bCs/>
          <w:color w:val="FF0000"/>
          <w:sz w:val="28"/>
          <w:szCs w:val="28"/>
          <w:lang w:val="uk-UA"/>
        </w:rPr>
        <w:t xml:space="preserve">  </w:t>
      </w:r>
      <w:r w:rsidR="00913EA1" w:rsidRPr="00212163">
        <w:rPr>
          <w:rFonts w:ascii="Arial" w:hAnsi="Arial" w:cs="Arial"/>
          <w:bCs/>
          <w:color w:val="FF0000"/>
          <w:sz w:val="28"/>
          <w:szCs w:val="28"/>
          <w:lang w:val="uk-UA"/>
        </w:rPr>
        <w:t xml:space="preserve">  </w:t>
      </w:r>
      <w:r w:rsidRPr="00C44444">
        <w:rPr>
          <w:rFonts w:ascii="Arial" w:hAnsi="Arial" w:cs="Arial"/>
          <w:bCs/>
          <w:i/>
          <w:iCs/>
          <w:sz w:val="28"/>
          <w:szCs w:val="28"/>
          <w:u w:val="single"/>
          <w:lang w:val="uk-UA"/>
        </w:rPr>
        <w:t>Обмеження у використанні земельної ділянки.</w:t>
      </w:r>
    </w:p>
    <w:p w14:paraId="28CC603F" w14:textId="43952123" w:rsidR="00913EA1" w:rsidRPr="00C44444" w:rsidRDefault="00913EA1" w:rsidP="00173452">
      <w:pPr>
        <w:shd w:val="clear" w:color="auto" w:fill="FFFFFF"/>
        <w:tabs>
          <w:tab w:val="left" w:pos="-4962"/>
        </w:tabs>
        <w:jc w:val="both"/>
        <w:rPr>
          <w:rFonts w:ascii="Arial" w:hAnsi="Arial" w:cs="Arial"/>
          <w:bCs/>
          <w:i/>
          <w:iCs/>
          <w:sz w:val="28"/>
          <w:szCs w:val="28"/>
          <w:lang w:val="uk-UA"/>
        </w:rPr>
      </w:pPr>
    </w:p>
    <w:p w14:paraId="3C07CB21" w14:textId="78936682" w:rsidR="00913EA1" w:rsidRDefault="000B3C5D" w:rsidP="000B3C5D">
      <w:pPr>
        <w:widowControl w:val="0"/>
        <w:shd w:val="clear" w:color="auto" w:fill="FFFFFF"/>
        <w:tabs>
          <w:tab w:val="left" w:leader="hyphen" w:pos="-4678"/>
        </w:tabs>
        <w:autoSpaceDE w:val="0"/>
        <w:autoSpaceDN w:val="0"/>
        <w:adjustRightInd w:val="0"/>
        <w:spacing w:line="276" w:lineRule="auto"/>
        <w:jc w:val="both"/>
        <w:rPr>
          <w:rFonts w:ascii="Arial" w:hAnsi="Arial" w:cs="Arial"/>
          <w:lang w:val="uk-UA"/>
        </w:rPr>
      </w:pPr>
      <w:r w:rsidRPr="00C44444">
        <w:rPr>
          <w:rFonts w:ascii="Arial" w:hAnsi="Arial" w:cs="Arial"/>
        </w:rPr>
        <w:t xml:space="preserve">         </w:t>
      </w:r>
      <w:r w:rsidR="00C44444" w:rsidRPr="00C44444">
        <w:rPr>
          <w:rFonts w:ascii="Arial" w:hAnsi="Arial" w:cs="Arial"/>
          <w:lang w:val="uk-UA"/>
        </w:rPr>
        <w:t xml:space="preserve"> </w:t>
      </w:r>
      <w:r w:rsidRPr="00C44444">
        <w:rPr>
          <w:rFonts w:ascii="Arial" w:hAnsi="Arial" w:cs="Arial"/>
        </w:rPr>
        <w:t xml:space="preserve"> </w:t>
      </w:r>
      <w:r w:rsidR="00913EA1" w:rsidRPr="00C44444">
        <w:rPr>
          <w:rFonts w:ascii="Arial" w:hAnsi="Arial" w:cs="Arial"/>
          <w:lang w:val="uk-UA"/>
        </w:rPr>
        <w:t xml:space="preserve">Згідно з генеральним планом </w:t>
      </w:r>
      <w:r w:rsidR="00C44444" w:rsidRPr="00C44444">
        <w:rPr>
          <w:rFonts w:ascii="Arial" w:hAnsi="Arial" w:cs="Arial"/>
          <w:lang w:val="uk-UA"/>
        </w:rPr>
        <w:t>села</w:t>
      </w:r>
      <w:r w:rsidR="00913EA1" w:rsidRPr="00C44444">
        <w:rPr>
          <w:rFonts w:ascii="Arial" w:hAnsi="Arial" w:cs="Arial"/>
          <w:lang w:val="uk-UA"/>
        </w:rPr>
        <w:t xml:space="preserve"> </w:t>
      </w:r>
      <w:proofErr w:type="spellStart"/>
      <w:r w:rsidR="00C44444" w:rsidRPr="00C44444">
        <w:rPr>
          <w:rFonts w:ascii="Arial" w:hAnsi="Arial" w:cs="Arial"/>
          <w:lang w:val="uk-UA"/>
        </w:rPr>
        <w:t>Фійна</w:t>
      </w:r>
      <w:proofErr w:type="spellEnd"/>
      <w:r w:rsidR="006866AF" w:rsidRPr="00C44444">
        <w:rPr>
          <w:rFonts w:ascii="Arial" w:hAnsi="Arial" w:cs="Arial"/>
          <w:lang w:val="uk-UA"/>
        </w:rPr>
        <w:t xml:space="preserve"> </w:t>
      </w:r>
      <w:r w:rsidR="00913EA1" w:rsidRPr="00C44444">
        <w:rPr>
          <w:rFonts w:ascii="Arial" w:hAnsi="Arial" w:cs="Arial"/>
          <w:lang w:val="uk-UA"/>
        </w:rPr>
        <w:t xml:space="preserve">дана територія призначена для </w:t>
      </w:r>
      <w:r w:rsidR="00C44444" w:rsidRPr="00C44444">
        <w:rPr>
          <w:rFonts w:ascii="Arial" w:hAnsi="Arial" w:cs="Arial"/>
          <w:lang w:val="uk-UA"/>
        </w:rPr>
        <w:t>потреб житлової садибної забудови.</w:t>
      </w:r>
    </w:p>
    <w:p w14:paraId="49D0859B" w14:textId="58079B02" w:rsidR="001A736C" w:rsidRPr="00C44444" w:rsidRDefault="001A736C" w:rsidP="000B3C5D">
      <w:pPr>
        <w:widowControl w:val="0"/>
        <w:shd w:val="clear" w:color="auto" w:fill="FFFFFF"/>
        <w:tabs>
          <w:tab w:val="left" w:leader="hyphen" w:pos="-4678"/>
        </w:tabs>
        <w:autoSpaceDE w:val="0"/>
        <w:autoSpaceDN w:val="0"/>
        <w:adjustRightInd w:val="0"/>
        <w:spacing w:line="276" w:lineRule="auto"/>
        <w:jc w:val="both"/>
        <w:rPr>
          <w:rFonts w:ascii="Arial" w:hAnsi="Arial" w:cs="Arial"/>
          <w:lang w:val="uk-UA"/>
        </w:rPr>
      </w:pPr>
      <w:r>
        <w:rPr>
          <w:rFonts w:ascii="Arial" w:hAnsi="Arial" w:cs="Arial"/>
          <w:lang w:val="uk-UA"/>
        </w:rPr>
        <w:t xml:space="preserve">           На даний час ділянка проектування є сформована, її площа становить 0,1592га та використовується для потреб особистого селянського господарства</w:t>
      </w:r>
      <w:r w:rsidR="009F3191">
        <w:rPr>
          <w:rFonts w:ascii="Arial" w:hAnsi="Arial" w:cs="Arial"/>
          <w:lang w:val="uk-UA"/>
        </w:rPr>
        <w:t xml:space="preserve"> (ОСГ)</w:t>
      </w:r>
      <w:r>
        <w:rPr>
          <w:rFonts w:ascii="Arial" w:hAnsi="Arial" w:cs="Arial"/>
          <w:lang w:val="uk-UA"/>
        </w:rPr>
        <w:t>.</w:t>
      </w:r>
    </w:p>
    <w:p w14:paraId="319288CD" w14:textId="63405EF7" w:rsidR="00C44444" w:rsidRPr="00FC1907" w:rsidRDefault="00C44444" w:rsidP="000B3C5D">
      <w:pPr>
        <w:widowControl w:val="0"/>
        <w:shd w:val="clear" w:color="auto" w:fill="FFFFFF"/>
        <w:tabs>
          <w:tab w:val="left" w:leader="hyphen" w:pos="-4678"/>
        </w:tabs>
        <w:autoSpaceDE w:val="0"/>
        <w:autoSpaceDN w:val="0"/>
        <w:adjustRightInd w:val="0"/>
        <w:spacing w:line="276" w:lineRule="auto"/>
        <w:jc w:val="both"/>
        <w:rPr>
          <w:rFonts w:ascii="Arial" w:hAnsi="Arial" w:cs="Arial"/>
        </w:rPr>
      </w:pPr>
      <w:r w:rsidRPr="00C44444">
        <w:rPr>
          <w:rFonts w:ascii="Arial" w:hAnsi="Arial" w:cs="Arial"/>
          <w:lang w:val="uk-UA"/>
        </w:rPr>
        <w:t xml:space="preserve">           Поруч з ділянкою проектування також наявна існуюча житлова забудова або території сільськогосподарського призначення які в подальшому передбачені до зміни цільового призначення.</w:t>
      </w:r>
    </w:p>
    <w:p w14:paraId="12088B94" w14:textId="3051DDD6" w:rsidR="00913EA1" w:rsidRPr="001A736C" w:rsidRDefault="000B3C5D" w:rsidP="00913EA1">
      <w:pPr>
        <w:widowControl w:val="0"/>
        <w:shd w:val="clear" w:color="auto" w:fill="FFFFFF"/>
        <w:tabs>
          <w:tab w:val="left" w:leader="hyphen" w:pos="-4678"/>
        </w:tabs>
        <w:autoSpaceDE w:val="0"/>
        <w:autoSpaceDN w:val="0"/>
        <w:adjustRightInd w:val="0"/>
        <w:spacing w:line="276" w:lineRule="auto"/>
        <w:ind w:firstLine="709"/>
        <w:jc w:val="both"/>
        <w:rPr>
          <w:rFonts w:ascii="Arial" w:hAnsi="Arial" w:cs="Arial"/>
          <w:lang w:val="uk-UA"/>
        </w:rPr>
      </w:pPr>
      <w:r w:rsidRPr="001A736C">
        <w:rPr>
          <w:rFonts w:ascii="Arial" w:hAnsi="Arial" w:cs="Arial"/>
          <w:lang w:val="uk-UA"/>
        </w:rPr>
        <w:t xml:space="preserve">Проте проектування </w:t>
      </w:r>
      <w:r w:rsidR="001A736C">
        <w:rPr>
          <w:rFonts w:ascii="Arial" w:hAnsi="Arial" w:cs="Arial"/>
          <w:lang w:val="uk-UA"/>
        </w:rPr>
        <w:t>в межах ділянки</w:t>
      </w:r>
      <w:r w:rsidRPr="001A736C">
        <w:rPr>
          <w:rFonts w:ascii="Arial" w:hAnsi="Arial" w:cs="Arial"/>
          <w:lang w:val="uk-UA"/>
        </w:rPr>
        <w:t xml:space="preserve"> необхідно вести з врахуванням</w:t>
      </w:r>
      <w:r w:rsidR="00913EA1" w:rsidRPr="001A736C">
        <w:rPr>
          <w:rFonts w:ascii="Arial" w:hAnsi="Arial" w:cs="Arial"/>
          <w:lang w:val="uk-UA"/>
        </w:rPr>
        <w:t xml:space="preserve"> </w:t>
      </w:r>
      <w:r w:rsidRPr="001A736C">
        <w:rPr>
          <w:rFonts w:ascii="Arial" w:hAnsi="Arial" w:cs="Arial"/>
          <w:lang w:val="uk-UA"/>
        </w:rPr>
        <w:t xml:space="preserve">наявних містобудівних обмежень. А саме </w:t>
      </w:r>
      <w:r w:rsidR="001A736C">
        <w:rPr>
          <w:rFonts w:ascii="Arial" w:hAnsi="Arial" w:cs="Arial"/>
          <w:lang w:val="uk-UA"/>
        </w:rPr>
        <w:t>ділянка</w:t>
      </w:r>
      <w:r w:rsidRPr="001A736C">
        <w:rPr>
          <w:rFonts w:ascii="Arial" w:hAnsi="Arial" w:cs="Arial"/>
          <w:lang w:val="uk-UA"/>
        </w:rPr>
        <w:t xml:space="preserve"> обмежена:</w:t>
      </w:r>
    </w:p>
    <w:p w14:paraId="6CDF7764" w14:textId="7E2ACD71" w:rsidR="00913EA1" w:rsidRPr="001A736C" w:rsidRDefault="00913EA1" w:rsidP="00913EA1">
      <w:pPr>
        <w:numPr>
          <w:ilvl w:val="0"/>
          <w:numId w:val="2"/>
        </w:numPr>
        <w:spacing w:line="276" w:lineRule="auto"/>
        <w:ind w:left="0" w:firstLine="709"/>
        <w:contextualSpacing/>
        <w:jc w:val="both"/>
        <w:rPr>
          <w:rFonts w:ascii="Arial" w:hAnsi="Arial" w:cs="Arial"/>
          <w:lang w:val="uk-UA"/>
        </w:rPr>
      </w:pPr>
      <w:r w:rsidRPr="001A736C">
        <w:rPr>
          <w:rFonts w:ascii="Arial" w:hAnsi="Arial" w:cs="Arial"/>
          <w:lang w:val="uk-UA"/>
        </w:rPr>
        <w:t xml:space="preserve">на сході – </w:t>
      </w:r>
      <w:r w:rsidR="001A736C" w:rsidRPr="001A736C">
        <w:rPr>
          <w:rFonts w:ascii="Arial" w:hAnsi="Arial" w:cs="Arial"/>
          <w:lang w:val="uk-UA"/>
        </w:rPr>
        <w:t xml:space="preserve">річкою </w:t>
      </w:r>
      <w:proofErr w:type="spellStart"/>
      <w:r w:rsidR="001A736C" w:rsidRPr="001A736C">
        <w:rPr>
          <w:rFonts w:ascii="Arial" w:hAnsi="Arial" w:cs="Arial"/>
          <w:lang w:val="uk-UA"/>
        </w:rPr>
        <w:t>Фійна</w:t>
      </w:r>
      <w:proofErr w:type="spellEnd"/>
      <w:r w:rsidR="001A736C" w:rsidRPr="001A736C">
        <w:rPr>
          <w:rFonts w:ascii="Arial" w:hAnsi="Arial" w:cs="Arial"/>
          <w:lang w:val="uk-UA"/>
        </w:rPr>
        <w:t xml:space="preserve"> та зокрема її прибережно-захисною смугою 25м</w:t>
      </w:r>
      <w:r w:rsidRPr="001A736C">
        <w:rPr>
          <w:rFonts w:ascii="Arial" w:hAnsi="Arial" w:cs="Arial"/>
          <w:lang w:val="uk-UA"/>
        </w:rPr>
        <w:t xml:space="preserve">; </w:t>
      </w:r>
    </w:p>
    <w:p w14:paraId="5A84B3D8" w14:textId="0BE03FB5" w:rsidR="00913EA1" w:rsidRPr="00F8457F" w:rsidRDefault="00913EA1" w:rsidP="00F8457F">
      <w:pPr>
        <w:numPr>
          <w:ilvl w:val="0"/>
          <w:numId w:val="2"/>
        </w:numPr>
        <w:spacing w:line="276" w:lineRule="auto"/>
        <w:ind w:left="0" w:firstLine="709"/>
        <w:contextualSpacing/>
        <w:jc w:val="both"/>
        <w:rPr>
          <w:rFonts w:ascii="Arial" w:hAnsi="Arial" w:cs="Arial"/>
          <w:lang w:val="uk-UA"/>
        </w:rPr>
      </w:pPr>
      <w:r w:rsidRPr="00F8457F">
        <w:rPr>
          <w:rFonts w:ascii="Arial" w:hAnsi="Arial" w:cs="Arial"/>
          <w:lang w:val="uk-UA"/>
        </w:rPr>
        <w:t>на пів</w:t>
      </w:r>
      <w:r w:rsidR="001A736C" w:rsidRPr="00F8457F">
        <w:rPr>
          <w:rFonts w:ascii="Arial" w:hAnsi="Arial" w:cs="Arial"/>
          <w:lang w:val="uk-UA"/>
        </w:rPr>
        <w:t>дні – ділянкою сільськогосподарського призначення</w:t>
      </w:r>
      <w:r w:rsidRPr="00F8457F">
        <w:rPr>
          <w:rFonts w:ascii="Arial" w:hAnsi="Arial" w:cs="Arial"/>
          <w:lang w:val="uk-UA"/>
        </w:rPr>
        <w:t>;</w:t>
      </w:r>
    </w:p>
    <w:p w14:paraId="2FF43B56" w14:textId="2CB70D0E" w:rsidR="00913EA1" w:rsidRPr="00F8457F" w:rsidRDefault="00F8457F" w:rsidP="00913EA1">
      <w:pPr>
        <w:numPr>
          <w:ilvl w:val="0"/>
          <w:numId w:val="2"/>
        </w:numPr>
        <w:spacing w:line="276" w:lineRule="auto"/>
        <w:ind w:left="0" w:firstLine="709"/>
        <w:contextualSpacing/>
        <w:jc w:val="both"/>
        <w:rPr>
          <w:rFonts w:ascii="Arial" w:hAnsi="Arial" w:cs="Arial"/>
          <w:lang w:val="uk-UA"/>
        </w:rPr>
      </w:pPr>
      <w:r w:rsidRPr="00F8457F">
        <w:rPr>
          <w:rFonts w:ascii="Arial" w:hAnsi="Arial" w:cs="Arial"/>
          <w:lang w:val="uk-UA"/>
        </w:rPr>
        <w:t>на</w:t>
      </w:r>
      <w:r w:rsidR="00913EA1" w:rsidRPr="00F8457F">
        <w:rPr>
          <w:rFonts w:ascii="Arial" w:hAnsi="Arial" w:cs="Arial"/>
          <w:lang w:val="uk-UA"/>
        </w:rPr>
        <w:t xml:space="preserve"> пів</w:t>
      </w:r>
      <w:r w:rsidRPr="00F8457F">
        <w:rPr>
          <w:rFonts w:ascii="Arial" w:hAnsi="Arial" w:cs="Arial"/>
          <w:lang w:val="uk-UA"/>
        </w:rPr>
        <w:t>ночі та заході – озелененими територіями за якими також наявні землі сільськогосподарського призначення та житлової забудови.</w:t>
      </w:r>
    </w:p>
    <w:p w14:paraId="4795323A" w14:textId="46CD5552" w:rsidR="00913EA1" w:rsidRDefault="00913EA1" w:rsidP="00913EA1">
      <w:pPr>
        <w:spacing w:line="276" w:lineRule="auto"/>
        <w:ind w:firstLine="851"/>
        <w:jc w:val="both"/>
        <w:rPr>
          <w:rFonts w:ascii="Arial" w:hAnsi="Arial" w:cs="Arial"/>
          <w:lang w:val="uk-UA"/>
        </w:rPr>
      </w:pPr>
      <w:bookmarkStart w:id="0" w:name="_Hlk123294091"/>
      <w:r w:rsidRPr="00B775D4">
        <w:rPr>
          <w:rFonts w:ascii="Arial" w:hAnsi="Arial" w:cs="Arial"/>
          <w:lang w:val="uk-UA"/>
        </w:rPr>
        <w:t xml:space="preserve">Рельєф ділянки </w:t>
      </w:r>
      <w:r w:rsidR="00B775D4" w:rsidRPr="00B775D4">
        <w:rPr>
          <w:rFonts w:ascii="Arial" w:hAnsi="Arial" w:cs="Arial"/>
          <w:lang w:val="uk-UA"/>
        </w:rPr>
        <w:t>складний</w:t>
      </w:r>
      <w:r w:rsidRPr="00B775D4">
        <w:rPr>
          <w:rFonts w:ascii="Arial" w:hAnsi="Arial" w:cs="Arial"/>
          <w:lang w:val="uk-UA"/>
        </w:rPr>
        <w:t>, характеризується ухилом у п</w:t>
      </w:r>
      <w:r w:rsidR="00B775D4" w:rsidRPr="00B775D4">
        <w:rPr>
          <w:rFonts w:ascii="Arial" w:hAnsi="Arial" w:cs="Arial"/>
          <w:lang w:val="uk-UA"/>
        </w:rPr>
        <w:t>івнічно</w:t>
      </w:r>
      <w:r w:rsidRPr="00B775D4">
        <w:rPr>
          <w:rFonts w:ascii="Arial" w:hAnsi="Arial" w:cs="Arial"/>
          <w:lang w:val="uk-UA"/>
        </w:rPr>
        <w:t>-</w:t>
      </w:r>
      <w:r w:rsidR="00B775D4" w:rsidRPr="00B775D4">
        <w:rPr>
          <w:rFonts w:ascii="Arial" w:hAnsi="Arial" w:cs="Arial"/>
          <w:lang w:val="uk-UA"/>
        </w:rPr>
        <w:t>східному</w:t>
      </w:r>
      <w:r w:rsidRPr="00B775D4">
        <w:rPr>
          <w:rFonts w:ascii="Arial" w:hAnsi="Arial" w:cs="Arial"/>
          <w:lang w:val="uk-UA"/>
        </w:rPr>
        <w:t xml:space="preserve"> </w:t>
      </w:r>
      <w:bookmarkStart w:id="1" w:name="_Hlk121825747"/>
      <w:r w:rsidR="00B775D4" w:rsidRPr="00B775D4">
        <w:rPr>
          <w:rFonts w:ascii="Arial" w:hAnsi="Arial" w:cs="Arial"/>
          <w:lang w:val="uk-UA"/>
        </w:rPr>
        <w:t xml:space="preserve">в сторону річки. </w:t>
      </w:r>
      <w:r w:rsidRPr="00B775D4">
        <w:rPr>
          <w:rFonts w:ascii="Arial" w:hAnsi="Arial" w:cs="Arial"/>
          <w:lang w:val="uk-UA"/>
        </w:rPr>
        <w:t>Перепад відміток території опрацювання становить в межах 2</w:t>
      </w:r>
      <w:r w:rsidR="00B775D4" w:rsidRPr="00B775D4">
        <w:rPr>
          <w:rFonts w:ascii="Arial" w:hAnsi="Arial" w:cs="Arial"/>
          <w:lang w:val="uk-UA"/>
        </w:rPr>
        <w:t>64</w:t>
      </w:r>
      <w:r w:rsidRPr="00B775D4">
        <w:rPr>
          <w:rFonts w:ascii="Arial" w:hAnsi="Arial" w:cs="Arial"/>
          <w:lang w:val="uk-UA"/>
        </w:rPr>
        <w:t>,</w:t>
      </w:r>
      <w:r w:rsidR="00B775D4" w:rsidRPr="00B775D4">
        <w:rPr>
          <w:rFonts w:ascii="Arial" w:hAnsi="Arial" w:cs="Arial"/>
          <w:lang w:val="uk-UA"/>
        </w:rPr>
        <w:t>6</w:t>
      </w:r>
      <w:r w:rsidRPr="00B775D4">
        <w:rPr>
          <w:rFonts w:ascii="Arial" w:hAnsi="Arial" w:cs="Arial"/>
          <w:lang w:val="uk-UA"/>
        </w:rPr>
        <w:t>м до 2</w:t>
      </w:r>
      <w:r w:rsidR="00B775D4" w:rsidRPr="00B775D4">
        <w:rPr>
          <w:rFonts w:ascii="Arial" w:hAnsi="Arial" w:cs="Arial"/>
          <w:lang w:val="uk-UA"/>
        </w:rPr>
        <w:t>65</w:t>
      </w:r>
      <w:r w:rsidRPr="00B775D4">
        <w:rPr>
          <w:rFonts w:ascii="Arial" w:hAnsi="Arial" w:cs="Arial"/>
          <w:lang w:val="uk-UA"/>
        </w:rPr>
        <w:t>,</w:t>
      </w:r>
      <w:r w:rsidR="00B775D4" w:rsidRPr="00B775D4">
        <w:rPr>
          <w:rFonts w:ascii="Arial" w:hAnsi="Arial" w:cs="Arial"/>
          <w:lang w:val="uk-UA"/>
        </w:rPr>
        <w:t>0</w:t>
      </w:r>
      <w:r w:rsidRPr="00B775D4">
        <w:rPr>
          <w:rFonts w:ascii="Arial" w:hAnsi="Arial" w:cs="Arial"/>
          <w:lang w:val="uk-UA"/>
        </w:rPr>
        <w:t>м.</w:t>
      </w:r>
      <w:bookmarkEnd w:id="1"/>
    </w:p>
    <w:bookmarkEnd w:id="0"/>
    <w:p w14:paraId="4E4F0813" w14:textId="6789F751" w:rsidR="009F3191" w:rsidRPr="009F3191" w:rsidRDefault="009F3191" w:rsidP="00913EA1">
      <w:pPr>
        <w:spacing w:line="276" w:lineRule="auto"/>
        <w:ind w:firstLine="851"/>
        <w:jc w:val="both"/>
        <w:rPr>
          <w:rFonts w:ascii="Arial" w:hAnsi="Arial" w:cs="Arial"/>
        </w:rPr>
      </w:pPr>
      <w:r>
        <w:rPr>
          <w:rFonts w:ascii="Arial" w:hAnsi="Arial" w:cs="Arial"/>
          <w:lang w:val="uk-UA"/>
        </w:rPr>
        <w:t>На ділянці проектування наявний житловий будинок що перебуває в процесі будівництва.</w:t>
      </w:r>
    </w:p>
    <w:p w14:paraId="09EFA13B" w14:textId="44BCE891" w:rsidR="00CD2CDC" w:rsidRPr="009F3191" w:rsidRDefault="009F3191" w:rsidP="009F3191">
      <w:pPr>
        <w:spacing w:line="276" w:lineRule="auto"/>
        <w:jc w:val="both"/>
        <w:rPr>
          <w:rFonts w:ascii="Arial" w:hAnsi="Arial" w:cs="Arial"/>
          <w:lang w:val="uk-UA"/>
        </w:rPr>
      </w:pPr>
      <w:r>
        <w:rPr>
          <w:rFonts w:ascii="Arial" w:hAnsi="Arial" w:cs="Arial"/>
          <w:color w:val="FF0000"/>
          <w:lang w:val="uk-UA"/>
        </w:rPr>
        <w:t xml:space="preserve">            </w:t>
      </w:r>
      <w:r w:rsidRPr="009F3191">
        <w:rPr>
          <w:rFonts w:ascii="Arial" w:hAnsi="Arial" w:cs="Arial"/>
          <w:lang w:val="uk-UA"/>
        </w:rPr>
        <w:t>В межах ділянки проектування а також поряд інженерні мережі відсутні.</w:t>
      </w:r>
    </w:p>
    <w:p w14:paraId="1E32CB35" w14:textId="2DB070A4" w:rsidR="009F3191" w:rsidRPr="009F3191" w:rsidRDefault="009F3191" w:rsidP="009F3191">
      <w:pPr>
        <w:spacing w:line="276" w:lineRule="auto"/>
        <w:jc w:val="both"/>
        <w:rPr>
          <w:rFonts w:ascii="Arial" w:hAnsi="Arial" w:cs="Arial"/>
          <w:lang w:val="uk-UA"/>
        </w:rPr>
      </w:pPr>
      <w:r w:rsidRPr="009F3191">
        <w:rPr>
          <w:rFonts w:ascii="Arial" w:hAnsi="Arial" w:cs="Arial"/>
          <w:lang w:val="uk-UA"/>
        </w:rPr>
        <w:t xml:space="preserve">            Частина ділянки потрапляє в межі 25-ти метрової прибережно-захисної смуги (ПЗС) річки проте ділянка на даний час сформована та відведена для потреб ОСГ. Будівництво в межах ПЗС не передбачено а отже негативного впливу на водність річки не буде відбуватись. </w:t>
      </w:r>
    </w:p>
    <w:p w14:paraId="41B4A8B2" w14:textId="1777F9CB" w:rsidR="00913EA1" w:rsidRPr="000538CB" w:rsidRDefault="00913EA1" w:rsidP="00913EA1">
      <w:pPr>
        <w:autoSpaceDE w:val="0"/>
        <w:autoSpaceDN w:val="0"/>
        <w:adjustRightInd w:val="0"/>
        <w:jc w:val="both"/>
        <w:rPr>
          <w:rFonts w:ascii="Arial" w:hAnsi="Arial" w:cs="Arial"/>
          <w:lang w:val="uk-UA" w:eastAsia="uk-UA"/>
        </w:rPr>
      </w:pPr>
      <w:r w:rsidRPr="000538CB">
        <w:rPr>
          <w:rFonts w:ascii="Arial" w:hAnsi="Arial" w:cs="Arial"/>
          <w:lang w:val="uk-UA"/>
        </w:rPr>
        <w:t xml:space="preserve">            </w:t>
      </w:r>
      <w:r w:rsidR="000538CB" w:rsidRPr="000538CB">
        <w:rPr>
          <w:rFonts w:ascii="Arial" w:hAnsi="Arial" w:cs="Arial"/>
          <w:lang w:val="uk-UA"/>
        </w:rPr>
        <w:t>Містобудівні та природні обмеження</w:t>
      </w:r>
      <w:r w:rsidRPr="000538CB">
        <w:rPr>
          <w:rFonts w:ascii="Arial" w:hAnsi="Arial" w:cs="Arial"/>
          <w:lang w:val="uk-UA"/>
        </w:rPr>
        <w:t xml:space="preserve"> показано на «</w:t>
      </w:r>
      <w:r w:rsidRPr="000538CB">
        <w:rPr>
          <w:rFonts w:ascii="Arial" w:hAnsi="Arial" w:cs="Arial"/>
          <w:lang w:val="uk-UA" w:eastAsia="uk-UA"/>
        </w:rPr>
        <w:t xml:space="preserve">Схемі сучасного використання території та схемі існуючих обмежень у використанні земель» </w:t>
      </w:r>
      <w:r w:rsidRPr="000538CB">
        <w:rPr>
          <w:rFonts w:ascii="Arial" w:hAnsi="Arial" w:cs="Arial"/>
          <w:lang w:val="uk-UA"/>
        </w:rPr>
        <w:t xml:space="preserve">(аркуш №2). Планувальними обмеженнями на даній території є </w:t>
      </w:r>
      <w:r w:rsidR="009F3191" w:rsidRPr="000538CB">
        <w:rPr>
          <w:rFonts w:ascii="Arial" w:hAnsi="Arial" w:cs="Arial"/>
          <w:lang w:val="uk-UA"/>
        </w:rPr>
        <w:t xml:space="preserve">прибережно-захисна зона річки </w:t>
      </w:r>
      <w:proofErr w:type="spellStart"/>
      <w:r w:rsidR="009F3191" w:rsidRPr="000538CB">
        <w:rPr>
          <w:rFonts w:ascii="Arial" w:hAnsi="Arial" w:cs="Arial"/>
          <w:lang w:val="uk-UA"/>
        </w:rPr>
        <w:t>Фійна</w:t>
      </w:r>
      <w:proofErr w:type="spellEnd"/>
      <w:r w:rsidR="009F3191" w:rsidRPr="000538CB">
        <w:rPr>
          <w:rFonts w:ascii="Arial" w:hAnsi="Arial" w:cs="Arial"/>
          <w:lang w:val="uk-UA"/>
        </w:rPr>
        <w:t>.</w:t>
      </w:r>
    </w:p>
    <w:p w14:paraId="4AB89565" w14:textId="08C6CB1E" w:rsidR="00913EA1" w:rsidRPr="00D94485" w:rsidRDefault="00515517" w:rsidP="00913EA1">
      <w:pPr>
        <w:spacing w:after="120"/>
        <w:ind w:firstLine="851"/>
        <w:jc w:val="right"/>
        <w:rPr>
          <w:rFonts w:ascii="Arial" w:hAnsi="Arial" w:cs="Arial"/>
          <w:i/>
        </w:rPr>
      </w:pPr>
      <w:r w:rsidRPr="00D94485">
        <w:rPr>
          <w:rFonts w:ascii="Arial" w:hAnsi="Arial" w:cs="Arial"/>
          <w:i/>
          <w:lang w:val="uk-UA"/>
        </w:rPr>
        <w:t xml:space="preserve"> </w:t>
      </w:r>
      <w:r w:rsidR="00913EA1" w:rsidRPr="00D94485">
        <w:rPr>
          <w:rFonts w:ascii="Arial" w:hAnsi="Arial" w:cs="Arial"/>
          <w:i/>
          <w:lang w:val="uk-UA"/>
        </w:rPr>
        <w:t xml:space="preserve">Таблиця </w:t>
      </w:r>
      <w:r w:rsidRPr="00D94485">
        <w:rPr>
          <w:rFonts w:ascii="Arial" w:hAnsi="Arial" w:cs="Arial"/>
          <w:i/>
          <w:lang w:val="uk-UA"/>
        </w:rPr>
        <w:t>1</w:t>
      </w:r>
    </w:p>
    <w:tbl>
      <w:tblPr>
        <w:tblW w:w="975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6"/>
        <w:gridCol w:w="992"/>
        <w:gridCol w:w="3402"/>
      </w:tblGrid>
      <w:tr w:rsidR="00D94485" w:rsidRPr="00D94485" w14:paraId="6CC3F2F6" w14:textId="77777777" w:rsidTr="000A681B">
        <w:trPr>
          <w:trHeight w:val="376"/>
        </w:trPr>
        <w:tc>
          <w:tcPr>
            <w:tcW w:w="5356" w:type="dxa"/>
          </w:tcPr>
          <w:p w14:paraId="264830A4" w14:textId="77777777" w:rsidR="00913EA1" w:rsidRPr="00D94485" w:rsidRDefault="00913EA1" w:rsidP="000A681B">
            <w:pPr>
              <w:jc w:val="center"/>
              <w:rPr>
                <w:rFonts w:ascii="Arial" w:hAnsi="Arial" w:cs="Arial"/>
                <w:sz w:val="22"/>
                <w:szCs w:val="22"/>
                <w:lang w:val="uk-UA"/>
              </w:rPr>
            </w:pPr>
            <w:r w:rsidRPr="00D94485">
              <w:rPr>
                <w:rFonts w:ascii="Arial" w:hAnsi="Arial" w:cs="Arial"/>
                <w:sz w:val="22"/>
                <w:szCs w:val="22"/>
                <w:lang w:val="uk-UA"/>
              </w:rPr>
              <w:t>Джерело впливу</w:t>
            </w:r>
          </w:p>
        </w:tc>
        <w:tc>
          <w:tcPr>
            <w:tcW w:w="992" w:type="dxa"/>
          </w:tcPr>
          <w:p w14:paraId="3A7EBB1A" w14:textId="77777777" w:rsidR="00913EA1" w:rsidRPr="00D94485" w:rsidRDefault="00913EA1" w:rsidP="000A681B">
            <w:pPr>
              <w:jc w:val="center"/>
              <w:rPr>
                <w:rFonts w:ascii="Arial" w:hAnsi="Arial" w:cs="Arial"/>
                <w:sz w:val="22"/>
                <w:szCs w:val="22"/>
                <w:lang w:val="uk-UA"/>
              </w:rPr>
            </w:pPr>
            <w:r w:rsidRPr="00D94485">
              <w:rPr>
                <w:rFonts w:ascii="Arial" w:hAnsi="Arial" w:cs="Arial"/>
                <w:sz w:val="22"/>
                <w:szCs w:val="22"/>
                <w:lang w:val="uk-UA"/>
              </w:rPr>
              <w:t>зона, м</w:t>
            </w:r>
          </w:p>
        </w:tc>
        <w:tc>
          <w:tcPr>
            <w:tcW w:w="3402" w:type="dxa"/>
          </w:tcPr>
          <w:p w14:paraId="2ADC9EC7" w14:textId="77777777" w:rsidR="00913EA1" w:rsidRPr="00D94485" w:rsidRDefault="00913EA1" w:rsidP="000A681B">
            <w:pPr>
              <w:jc w:val="center"/>
              <w:rPr>
                <w:rFonts w:ascii="Arial" w:hAnsi="Arial" w:cs="Arial"/>
                <w:sz w:val="22"/>
                <w:szCs w:val="22"/>
                <w:lang w:val="uk-UA"/>
              </w:rPr>
            </w:pPr>
            <w:r w:rsidRPr="00D94485">
              <w:rPr>
                <w:rFonts w:ascii="Arial" w:hAnsi="Arial" w:cs="Arial"/>
                <w:sz w:val="22"/>
                <w:szCs w:val="22"/>
                <w:lang w:val="uk-UA"/>
              </w:rPr>
              <w:t>примітка</w:t>
            </w:r>
          </w:p>
        </w:tc>
      </w:tr>
      <w:tr w:rsidR="00D94485" w:rsidRPr="00D94485" w14:paraId="6C21A4E2" w14:textId="77777777" w:rsidTr="000A681B">
        <w:trPr>
          <w:trHeight w:val="315"/>
        </w:trPr>
        <w:tc>
          <w:tcPr>
            <w:tcW w:w="5356" w:type="dxa"/>
            <w:vAlign w:val="center"/>
          </w:tcPr>
          <w:p w14:paraId="344CA9D3" w14:textId="1D67E68C" w:rsidR="00913EA1" w:rsidRPr="00D94485" w:rsidRDefault="005850F8" w:rsidP="000A681B">
            <w:pPr>
              <w:rPr>
                <w:rFonts w:ascii="Arial" w:hAnsi="Arial" w:cs="Arial"/>
                <w:sz w:val="22"/>
                <w:szCs w:val="22"/>
                <w:lang w:val="uk-UA"/>
              </w:rPr>
            </w:pPr>
            <w:r w:rsidRPr="00D94485">
              <w:rPr>
                <w:rFonts w:ascii="Arial" w:hAnsi="Arial" w:cs="Arial"/>
                <w:sz w:val="22"/>
                <w:szCs w:val="22"/>
                <w:lang w:val="uk-UA"/>
              </w:rPr>
              <w:t xml:space="preserve">Прибережно-захисна смуга річки </w:t>
            </w:r>
            <w:proofErr w:type="spellStart"/>
            <w:r w:rsidRPr="00D94485">
              <w:rPr>
                <w:rFonts w:ascii="Arial" w:hAnsi="Arial" w:cs="Arial"/>
                <w:sz w:val="22"/>
                <w:szCs w:val="22"/>
                <w:lang w:val="uk-UA"/>
              </w:rPr>
              <w:t>Фійна</w:t>
            </w:r>
            <w:proofErr w:type="spellEnd"/>
          </w:p>
        </w:tc>
        <w:tc>
          <w:tcPr>
            <w:tcW w:w="992" w:type="dxa"/>
            <w:vAlign w:val="center"/>
          </w:tcPr>
          <w:p w14:paraId="7C1BD133" w14:textId="3A710248" w:rsidR="00913EA1" w:rsidRPr="00D94485" w:rsidRDefault="005850F8" w:rsidP="000A681B">
            <w:pPr>
              <w:jc w:val="center"/>
              <w:rPr>
                <w:rFonts w:ascii="Arial" w:hAnsi="Arial" w:cs="Arial"/>
                <w:sz w:val="22"/>
                <w:szCs w:val="22"/>
                <w:lang w:val="uk-UA"/>
              </w:rPr>
            </w:pPr>
            <w:r w:rsidRPr="00D94485">
              <w:rPr>
                <w:rFonts w:ascii="Arial" w:hAnsi="Arial" w:cs="Arial"/>
                <w:sz w:val="22"/>
                <w:szCs w:val="22"/>
                <w:lang w:val="uk-UA"/>
              </w:rPr>
              <w:t>25</w:t>
            </w:r>
          </w:p>
        </w:tc>
        <w:tc>
          <w:tcPr>
            <w:tcW w:w="3402" w:type="dxa"/>
          </w:tcPr>
          <w:p w14:paraId="523591A7" w14:textId="61B976E8" w:rsidR="00913EA1" w:rsidRPr="00D94485" w:rsidRDefault="00913EA1" w:rsidP="000A681B">
            <w:pPr>
              <w:jc w:val="center"/>
              <w:rPr>
                <w:rFonts w:ascii="Arial" w:hAnsi="Arial" w:cs="Arial"/>
                <w:sz w:val="22"/>
                <w:szCs w:val="22"/>
                <w:lang w:val="uk-UA"/>
              </w:rPr>
            </w:pPr>
            <w:r w:rsidRPr="00D94485">
              <w:rPr>
                <w:rFonts w:ascii="Arial" w:hAnsi="Arial" w:cs="Arial"/>
                <w:sz w:val="22"/>
                <w:szCs w:val="22"/>
                <w:lang w:val="uk-UA"/>
              </w:rPr>
              <w:t xml:space="preserve">від </w:t>
            </w:r>
            <w:r w:rsidR="005850F8" w:rsidRPr="00D94485">
              <w:rPr>
                <w:rFonts w:ascii="Arial" w:hAnsi="Arial" w:cs="Arial"/>
                <w:sz w:val="22"/>
                <w:szCs w:val="22"/>
                <w:lang w:val="uk-UA"/>
              </w:rPr>
              <w:t>водної поверхні до житла</w:t>
            </w:r>
          </w:p>
        </w:tc>
      </w:tr>
    </w:tbl>
    <w:p w14:paraId="4378AC8E" w14:textId="77777777" w:rsidR="004C7B14" w:rsidRPr="00212163" w:rsidRDefault="004C7B14" w:rsidP="00173452">
      <w:pPr>
        <w:shd w:val="clear" w:color="auto" w:fill="FFFFFF"/>
        <w:tabs>
          <w:tab w:val="left" w:pos="-4962"/>
        </w:tabs>
        <w:jc w:val="both"/>
        <w:rPr>
          <w:rFonts w:ascii="Arial" w:hAnsi="Arial" w:cs="Arial"/>
          <w:bCs/>
          <w:color w:val="FF0000"/>
          <w:sz w:val="28"/>
          <w:szCs w:val="28"/>
          <w:lang w:val="uk-UA"/>
        </w:rPr>
      </w:pPr>
    </w:p>
    <w:p w14:paraId="2339DDFE" w14:textId="45E01778" w:rsidR="00173452" w:rsidRPr="009A1FA2" w:rsidRDefault="004C7B14" w:rsidP="00173452">
      <w:pPr>
        <w:shd w:val="clear" w:color="auto" w:fill="FFFFFF"/>
        <w:tabs>
          <w:tab w:val="left" w:pos="-4962"/>
        </w:tabs>
        <w:jc w:val="both"/>
        <w:rPr>
          <w:rFonts w:ascii="Arial" w:hAnsi="Arial" w:cs="Arial"/>
          <w:bCs/>
          <w:i/>
          <w:iCs/>
          <w:sz w:val="28"/>
          <w:szCs w:val="28"/>
          <w:u w:val="single"/>
          <w:lang w:val="uk-UA"/>
        </w:rPr>
      </w:pPr>
      <w:r w:rsidRPr="00212163">
        <w:rPr>
          <w:rFonts w:ascii="Arial" w:hAnsi="Arial" w:cs="Arial"/>
          <w:bCs/>
          <w:color w:val="FF0000"/>
          <w:sz w:val="28"/>
          <w:szCs w:val="28"/>
          <w:lang w:val="uk-UA"/>
        </w:rPr>
        <w:t xml:space="preserve">                     </w:t>
      </w:r>
      <w:r w:rsidR="00173452" w:rsidRPr="009A1FA2">
        <w:rPr>
          <w:rFonts w:ascii="Arial" w:hAnsi="Arial" w:cs="Arial"/>
          <w:bCs/>
          <w:i/>
          <w:iCs/>
          <w:sz w:val="28"/>
          <w:szCs w:val="28"/>
          <w:u w:val="single"/>
          <w:lang w:val="uk-UA"/>
        </w:rPr>
        <w:t>Забудова територій та господарська діяльність.</w:t>
      </w:r>
    </w:p>
    <w:p w14:paraId="40F12F4F" w14:textId="77777777" w:rsidR="009727F7" w:rsidRPr="009A1FA2" w:rsidRDefault="009727F7" w:rsidP="00173452">
      <w:pPr>
        <w:shd w:val="clear" w:color="auto" w:fill="FFFFFF"/>
        <w:tabs>
          <w:tab w:val="left" w:pos="-4962"/>
        </w:tabs>
        <w:jc w:val="both"/>
        <w:rPr>
          <w:rFonts w:ascii="Arial" w:hAnsi="Arial" w:cs="Arial"/>
          <w:bCs/>
          <w:i/>
          <w:iCs/>
          <w:sz w:val="28"/>
          <w:szCs w:val="28"/>
          <w:lang w:val="uk-UA"/>
        </w:rPr>
      </w:pPr>
    </w:p>
    <w:p w14:paraId="417B333D" w14:textId="518342C8" w:rsidR="00CD30D1" w:rsidRPr="009A1FA2" w:rsidRDefault="00CD30D1" w:rsidP="00CD30D1">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9A1FA2">
        <w:rPr>
          <w:rFonts w:ascii="Arial" w:hAnsi="Arial" w:cs="Arial"/>
          <w:lang w:val="uk-UA"/>
        </w:rPr>
        <w:t xml:space="preserve">Дана </w:t>
      </w:r>
      <w:r w:rsidR="009A1FA2" w:rsidRPr="009A1FA2">
        <w:rPr>
          <w:rFonts w:ascii="Arial" w:hAnsi="Arial" w:cs="Arial"/>
          <w:lang w:val="uk-UA"/>
        </w:rPr>
        <w:t>ділянка</w:t>
      </w:r>
      <w:r w:rsidRPr="009A1FA2">
        <w:rPr>
          <w:rFonts w:ascii="Arial" w:hAnsi="Arial" w:cs="Arial"/>
          <w:lang w:val="uk-UA"/>
        </w:rPr>
        <w:t xml:space="preserve"> опрацювання, площею </w:t>
      </w:r>
      <w:r w:rsidR="009A1FA2" w:rsidRPr="009A1FA2">
        <w:rPr>
          <w:rFonts w:ascii="Arial" w:hAnsi="Arial" w:cs="Arial"/>
          <w:lang w:val="uk-UA"/>
        </w:rPr>
        <w:t>0</w:t>
      </w:r>
      <w:r w:rsidRPr="009A1FA2">
        <w:rPr>
          <w:rFonts w:ascii="Arial" w:hAnsi="Arial" w:cs="Arial"/>
          <w:lang w:val="uk-UA"/>
        </w:rPr>
        <w:t>,</w:t>
      </w:r>
      <w:r w:rsidR="009A1FA2" w:rsidRPr="009A1FA2">
        <w:rPr>
          <w:rFonts w:ascii="Arial" w:hAnsi="Arial" w:cs="Arial"/>
          <w:lang w:val="uk-UA"/>
        </w:rPr>
        <w:t>1592</w:t>
      </w:r>
      <w:r w:rsidRPr="009A1FA2">
        <w:rPr>
          <w:rFonts w:ascii="Arial" w:hAnsi="Arial" w:cs="Arial"/>
          <w:lang w:val="uk-UA"/>
        </w:rPr>
        <w:t xml:space="preserve">га, розміщена </w:t>
      </w:r>
      <w:r w:rsidR="009A1FA2" w:rsidRPr="009A1FA2">
        <w:rPr>
          <w:rFonts w:ascii="Arial" w:hAnsi="Arial" w:cs="Arial"/>
          <w:lang w:val="uk-UA"/>
        </w:rPr>
        <w:t>в пі</w:t>
      </w:r>
      <w:r w:rsidR="009A1FA2">
        <w:rPr>
          <w:rFonts w:ascii="Arial" w:hAnsi="Arial" w:cs="Arial"/>
          <w:lang w:val="uk-UA"/>
        </w:rPr>
        <w:t>в</w:t>
      </w:r>
      <w:r w:rsidR="009A1FA2" w:rsidRPr="009A1FA2">
        <w:rPr>
          <w:rFonts w:ascii="Arial" w:hAnsi="Arial" w:cs="Arial"/>
          <w:lang w:val="uk-UA"/>
        </w:rPr>
        <w:t xml:space="preserve">денній частині села </w:t>
      </w:r>
      <w:proofErr w:type="spellStart"/>
      <w:r w:rsidR="009A1FA2" w:rsidRPr="009A1FA2">
        <w:rPr>
          <w:rFonts w:ascii="Arial" w:hAnsi="Arial" w:cs="Arial"/>
          <w:lang w:val="uk-UA"/>
        </w:rPr>
        <w:t>Фійна</w:t>
      </w:r>
      <w:proofErr w:type="spellEnd"/>
      <w:r w:rsidR="009A1FA2" w:rsidRPr="009A1FA2">
        <w:rPr>
          <w:rFonts w:ascii="Arial" w:hAnsi="Arial" w:cs="Arial"/>
          <w:lang w:val="uk-UA"/>
        </w:rPr>
        <w:t xml:space="preserve"> на лівому березі річки </w:t>
      </w:r>
      <w:proofErr w:type="spellStart"/>
      <w:r w:rsidR="009A1FA2" w:rsidRPr="009A1FA2">
        <w:rPr>
          <w:rFonts w:ascii="Arial" w:hAnsi="Arial" w:cs="Arial"/>
          <w:lang w:val="uk-UA"/>
        </w:rPr>
        <w:t>Фійна</w:t>
      </w:r>
      <w:proofErr w:type="spellEnd"/>
      <w:r w:rsidR="009A1FA2" w:rsidRPr="009A1FA2">
        <w:rPr>
          <w:rFonts w:ascii="Arial" w:hAnsi="Arial" w:cs="Arial"/>
          <w:lang w:val="uk-UA"/>
        </w:rPr>
        <w:t xml:space="preserve"> по вулиці Шевченка.</w:t>
      </w:r>
    </w:p>
    <w:p w14:paraId="2E697D22" w14:textId="2C7E2F6F" w:rsidR="00CD30D1" w:rsidRPr="009A1FA2" w:rsidRDefault="00CD30D1" w:rsidP="00CD30D1">
      <w:pPr>
        <w:widowControl w:val="0"/>
        <w:shd w:val="clear" w:color="auto" w:fill="FFFFFF"/>
        <w:tabs>
          <w:tab w:val="left" w:leader="hyphen" w:pos="-4678"/>
        </w:tabs>
        <w:autoSpaceDE w:val="0"/>
        <w:autoSpaceDN w:val="0"/>
        <w:adjustRightInd w:val="0"/>
        <w:spacing w:line="276" w:lineRule="auto"/>
        <w:ind w:firstLine="851"/>
        <w:jc w:val="both"/>
        <w:rPr>
          <w:lang w:val="uk-UA"/>
        </w:rPr>
      </w:pPr>
      <w:r w:rsidRPr="009A1FA2">
        <w:rPr>
          <w:rFonts w:ascii="Arial" w:hAnsi="Arial" w:cs="Arial"/>
          <w:lang w:val="uk-UA"/>
        </w:rPr>
        <w:lastRenderedPageBreak/>
        <w:t xml:space="preserve">Дана територія опрацювання знаходиться в кварталі </w:t>
      </w:r>
      <w:r w:rsidR="009A1FA2" w:rsidRPr="009A1FA2">
        <w:rPr>
          <w:rFonts w:ascii="Arial" w:hAnsi="Arial" w:cs="Arial"/>
          <w:lang w:val="uk-UA"/>
        </w:rPr>
        <w:t>житлової садибної забудови села. Поруч наявні також землі сільськогосподарського призначення (городи громадян села).</w:t>
      </w:r>
    </w:p>
    <w:p w14:paraId="544F1F35" w14:textId="77777777" w:rsidR="00FC1907" w:rsidRDefault="00CD30D1" w:rsidP="00CD30D1">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color w:val="FF0000"/>
          <w:lang w:val="uk-UA"/>
        </w:rPr>
      </w:pPr>
      <w:r w:rsidRPr="009A1FA2">
        <w:rPr>
          <w:rFonts w:ascii="Arial" w:hAnsi="Arial" w:cs="Arial"/>
          <w:lang w:val="uk-UA"/>
        </w:rPr>
        <w:t>Основн</w:t>
      </w:r>
      <w:r w:rsidR="009A1FA2" w:rsidRPr="009A1FA2">
        <w:rPr>
          <w:rFonts w:ascii="Arial" w:hAnsi="Arial" w:cs="Arial"/>
          <w:lang w:val="uk-UA"/>
        </w:rPr>
        <w:t>ою</w:t>
      </w:r>
      <w:r w:rsidRPr="009A1FA2">
        <w:rPr>
          <w:rFonts w:ascii="Arial" w:hAnsi="Arial" w:cs="Arial"/>
          <w:lang w:val="uk-UA"/>
        </w:rPr>
        <w:t xml:space="preserve"> транспортн</w:t>
      </w:r>
      <w:r w:rsidR="009A1FA2" w:rsidRPr="009A1FA2">
        <w:rPr>
          <w:rFonts w:ascii="Arial" w:hAnsi="Arial" w:cs="Arial"/>
          <w:lang w:val="uk-UA"/>
        </w:rPr>
        <w:t>о</w:t>
      </w:r>
      <w:r w:rsidR="00BF303B">
        <w:rPr>
          <w:rFonts w:ascii="Arial" w:hAnsi="Arial" w:cs="Arial"/>
          <w:lang w:val="uk-UA"/>
        </w:rPr>
        <w:t>ю</w:t>
      </w:r>
      <w:r w:rsidRPr="009A1FA2">
        <w:rPr>
          <w:rFonts w:ascii="Arial" w:hAnsi="Arial" w:cs="Arial"/>
          <w:lang w:val="uk-UA"/>
        </w:rPr>
        <w:t xml:space="preserve"> артері</w:t>
      </w:r>
      <w:r w:rsidR="009A1FA2" w:rsidRPr="009A1FA2">
        <w:rPr>
          <w:rFonts w:ascii="Arial" w:hAnsi="Arial" w:cs="Arial"/>
          <w:lang w:val="uk-UA"/>
        </w:rPr>
        <w:t>єю</w:t>
      </w:r>
      <w:r w:rsidRPr="009A1FA2">
        <w:rPr>
          <w:rFonts w:ascii="Arial" w:hAnsi="Arial" w:cs="Arial"/>
          <w:lang w:val="uk-UA"/>
        </w:rPr>
        <w:t xml:space="preserve"> даної території є вулиц</w:t>
      </w:r>
      <w:r w:rsidR="009A1FA2" w:rsidRPr="009A1FA2">
        <w:rPr>
          <w:rFonts w:ascii="Arial" w:hAnsi="Arial" w:cs="Arial"/>
          <w:lang w:val="uk-UA"/>
        </w:rPr>
        <w:t xml:space="preserve">я Шевченка </w:t>
      </w:r>
      <w:r w:rsidRPr="009A1FA2">
        <w:rPr>
          <w:rFonts w:ascii="Arial" w:hAnsi="Arial" w:cs="Arial"/>
          <w:lang w:val="uk-UA"/>
        </w:rPr>
        <w:t>від як</w:t>
      </w:r>
      <w:r w:rsidR="009A1FA2" w:rsidRPr="009A1FA2">
        <w:rPr>
          <w:rFonts w:ascii="Arial" w:hAnsi="Arial" w:cs="Arial"/>
          <w:lang w:val="uk-UA"/>
        </w:rPr>
        <w:t>ої</w:t>
      </w:r>
      <w:r w:rsidRPr="009A1FA2">
        <w:rPr>
          <w:rFonts w:ascii="Arial" w:hAnsi="Arial" w:cs="Arial"/>
          <w:lang w:val="uk-UA"/>
        </w:rPr>
        <w:t xml:space="preserve"> відбувається під’їзд до проектованої ділянки</w:t>
      </w:r>
      <w:r w:rsidR="00FC1907" w:rsidRPr="00FC1907">
        <w:rPr>
          <w:rFonts w:ascii="Arial" w:hAnsi="Arial" w:cs="Arial"/>
          <w:lang w:val="uk-UA"/>
        </w:rPr>
        <w:t xml:space="preserve"> </w:t>
      </w:r>
      <w:r w:rsidR="00FC1907">
        <w:rPr>
          <w:rFonts w:ascii="Arial" w:hAnsi="Arial" w:cs="Arial"/>
          <w:lang w:val="uk-UA"/>
        </w:rPr>
        <w:t>та яка виходить на головну вулицю села – дорогу що веде на північ до с. Крехів та на південь до с. Папірня</w:t>
      </w:r>
      <w:r w:rsidRPr="009A1FA2">
        <w:rPr>
          <w:rFonts w:ascii="Arial" w:hAnsi="Arial" w:cs="Arial"/>
          <w:lang w:val="uk-UA"/>
        </w:rPr>
        <w:t>.</w:t>
      </w:r>
      <w:r w:rsidRPr="00212163">
        <w:rPr>
          <w:rFonts w:ascii="Arial" w:hAnsi="Arial" w:cs="Arial"/>
          <w:color w:val="FF0000"/>
          <w:lang w:val="uk-UA"/>
        </w:rPr>
        <w:t xml:space="preserve"> </w:t>
      </w:r>
    </w:p>
    <w:p w14:paraId="5F2DB535" w14:textId="77777777" w:rsidR="00FC1907" w:rsidRPr="00FC1907" w:rsidRDefault="00FC1907" w:rsidP="00CD30D1">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FC1907">
        <w:rPr>
          <w:rFonts w:ascii="Arial" w:hAnsi="Arial" w:cs="Arial"/>
          <w:lang w:val="uk-UA"/>
        </w:rPr>
        <w:t xml:space="preserve">На ділянку веде заїзд по </w:t>
      </w:r>
      <w:proofErr w:type="spellStart"/>
      <w:r w:rsidRPr="00FC1907">
        <w:rPr>
          <w:rFonts w:ascii="Arial" w:hAnsi="Arial" w:cs="Arial"/>
          <w:lang w:val="uk-UA"/>
        </w:rPr>
        <w:t>грунтовому</w:t>
      </w:r>
      <w:proofErr w:type="spellEnd"/>
      <w:r w:rsidRPr="00FC1907">
        <w:rPr>
          <w:rFonts w:ascii="Arial" w:hAnsi="Arial" w:cs="Arial"/>
          <w:lang w:val="uk-UA"/>
        </w:rPr>
        <w:t xml:space="preserve"> покритті через місток. </w:t>
      </w:r>
    </w:p>
    <w:p w14:paraId="1FF25041" w14:textId="2E0A60BB" w:rsidR="00CD30D1" w:rsidRPr="00BF303B" w:rsidRDefault="00BF303B" w:rsidP="00CD30D1">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color w:val="FF0000"/>
          <w:lang w:val="uk-UA"/>
        </w:rPr>
      </w:pPr>
      <w:r w:rsidRPr="00BF303B">
        <w:rPr>
          <w:rFonts w:ascii="Arial" w:hAnsi="Arial" w:cs="Arial"/>
          <w:lang w:val="uk-UA"/>
        </w:rPr>
        <w:t>На схід від ділянки проектування, через річку, біля дороги, розташовані громадські об’єкти села – Народний дім та формується місце для нових об’єктів згідно генплану.</w:t>
      </w:r>
    </w:p>
    <w:p w14:paraId="3C16605A" w14:textId="2963E2ED" w:rsidR="00CD30D1" w:rsidRPr="00AB016F" w:rsidRDefault="00FC1907" w:rsidP="00AB016F">
      <w:pPr>
        <w:widowControl w:val="0"/>
        <w:shd w:val="clear" w:color="auto" w:fill="FFFFFF"/>
        <w:tabs>
          <w:tab w:val="left" w:leader="hyphen" w:pos="-4678"/>
        </w:tabs>
        <w:autoSpaceDE w:val="0"/>
        <w:autoSpaceDN w:val="0"/>
        <w:adjustRightInd w:val="0"/>
        <w:spacing w:line="276" w:lineRule="auto"/>
        <w:ind w:firstLine="851"/>
        <w:jc w:val="both"/>
        <w:rPr>
          <w:szCs w:val="28"/>
          <w:lang w:val="uk-UA"/>
        </w:rPr>
      </w:pPr>
      <w:r w:rsidRPr="00FC1907">
        <w:rPr>
          <w:rFonts w:ascii="Arial" w:hAnsi="Arial" w:cs="Arial"/>
          <w:lang w:val="uk-UA"/>
        </w:rPr>
        <w:t>На даний час ділянка проектування використовується для сільськогосподарських потреб проте в її південно-східній частині розпочато будівництво.</w:t>
      </w:r>
    </w:p>
    <w:p w14:paraId="7E060BD9" w14:textId="4223E286" w:rsidR="00173452" w:rsidRPr="00A1656E" w:rsidRDefault="00173452" w:rsidP="00173452">
      <w:pPr>
        <w:shd w:val="clear" w:color="auto" w:fill="FFFFFF"/>
        <w:tabs>
          <w:tab w:val="left" w:pos="-4962"/>
        </w:tabs>
        <w:jc w:val="both"/>
        <w:rPr>
          <w:rFonts w:ascii="Arial" w:hAnsi="Arial" w:cs="Arial"/>
          <w:bCs/>
          <w:i/>
          <w:iCs/>
          <w:sz w:val="28"/>
          <w:szCs w:val="28"/>
          <w:u w:val="single"/>
          <w:lang w:val="uk-UA"/>
        </w:rPr>
      </w:pPr>
      <w:r w:rsidRPr="00212163">
        <w:rPr>
          <w:rFonts w:ascii="Arial" w:hAnsi="Arial" w:cs="Arial"/>
          <w:bCs/>
          <w:color w:val="FF0000"/>
          <w:sz w:val="28"/>
          <w:szCs w:val="28"/>
          <w:lang w:val="uk-UA"/>
        </w:rPr>
        <w:t xml:space="preserve">                </w:t>
      </w:r>
      <w:r w:rsidR="00035C3B" w:rsidRPr="00212163">
        <w:rPr>
          <w:rFonts w:ascii="Arial" w:hAnsi="Arial" w:cs="Arial"/>
          <w:bCs/>
          <w:color w:val="FF0000"/>
          <w:sz w:val="28"/>
          <w:szCs w:val="28"/>
          <w:lang w:val="uk-UA"/>
        </w:rPr>
        <w:t xml:space="preserve">     </w:t>
      </w:r>
      <w:r w:rsidR="00CD2CDC" w:rsidRPr="00212163">
        <w:rPr>
          <w:rFonts w:ascii="Arial" w:hAnsi="Arial" w:cs="Arial"/>
          <w:bCs/>
          <w:color w:val="FF0000"/>
          <w:sz w:val="28"/>
          <w:szCs w:val="28"/>
          <w:lang w:val="uk-UA"/>
        </w:rPr>
        <w:t xml:space="preserve">             </w:t>
      </w:r>
      <w:r w:rsidR="009509F4" w:rsidRPr="00212163">
        <w:rPr>
          <w:rFonts w:ascii="Arial" w:hAnsi="Arial" w:cs="Arial"/>
          <w:bCs/>
          <w:color w:val="FF0000"/>
          <w:sz w:val="28"/>
          <w:szCs w:val="28"/>
          <w:lang w:val="uk-UA"/>
        </w:rPr>
        <w:t xml:space="preserve"> </w:t>
      </w:r>
      <w:r w:rsidR="00CD2CDC" w:rsidRPr="00212163">
        <w:rPr>
          <w:rFonts w:ascii="Arial" w:hAnsi="Arial" w:cs="Arial"/>
          <w:bCs/>
          <w:color w:val="FF0000"/>
          <w:sz w:val="28"/>
          <w:szCs w:val="28"/>
          <w:lang w:val="uk-UA"/>
        </w:rPr>
        <w:t xml:space="preserve"> </w:t>
      </w:r>
      <w:r w:rsidR="001F3E50" w:rsidRPr="00212163">
        <w:rPr>
          <w:rFonts w:ascii="Arial" w:hAnsi="Arial" w:cs="Arial"/>
          <w:bCs/>
          <w:color w:val="FF0000"/>
          <w:sz w:val="28"/>
          <w:szCs w:val="28"/>
          <w:lang w:val="uk-UA"/>
        </w:rPr>
        <w:t xml:space="preserve">  </w:t>
      </w:r>
      <w:r w:rsidR="00CD2CDC" w:rsidRPr="00212163">
        <w:rPr>
          <w:rFonts w:ascii="Arial" w:hAnsi="Arial" w:cs="Arial"/>
          <w:bCs/>
          <w:color w:val="FF0000"/>
          <w:sz w:val="28"/>
          <w:szCs w:val="28"/>
          <w:lang w:val="uk-UA"/>
        </w:rPr>
        <w:t xml:space="preserve"> </w:t>
      </w:r>
      <w:r w:rsidRPr="00A1656E">
        <w:rPr>
          <w:rFonts w:ascii="Arial" w:hAnsi="Arial" w:cs="Arial"/>
          <w:bCs/>
          <w:i/>
          <w:iCs/>
          <w:sz w:val="28"/>
          <w:szCs w:val="28"/>
          <w:u w:val="single"/>
          <w:lang w:val="uk-UA"/>
        </w:rPr>
        <w:t>Обслуговування населення.</w:t>
      </w:r>
    </w:p>
    <w:p w14:paraId="43C715CA" w14:textId="479BAFAA" w:rsidR="00CD2CDC" w:rsidRPr="00A1656E" w:rsidRDefault="00CD2CDC" w:rsidP="00173452">
      <w:pPr>
        <w:shd w:val="clear" w:color="auto" w:fill="FFFFFF"/>
        <w:tabs>
          <w:tab w:val="left" w:pos="-4962"/>
        </w:tabs>
        <w:jc w:val="both"/>
        <w:rPr>
          <w:rFonts w:ascii="Arial" w:hAnsi="Arial" w:cs="Arial"/>
          <w:bCs/>
          <w:i/>
          <w:iCs/>
          <w:sz w:val="28"/>
          <w:szCs w:val="28"/>
          <w:lang w:val="uk-UA"/>
        </w:rPr>
      </w:pPr>
    </w:p>
    <w:p w14:paraId="304CA2C8" w14:textId="5A204E5D" w:rsidR="00CD2CDC" w:rsidRPr="00A1656E" w:rsidRDefault="00CD2CDC" w:rsidP="00A1656E">
      <w:pPr>
        <w:shd w:val="clear" w:color="auto" w:fill="FFFFFF"/>
        <w:tabs>
          <w:tab w:val="left" w:pos="-4962"/>
        </w:tabs>
        <w:spacing w:line="276" w:lineRule="auto"/>
        <w:jc w:val="both"/>
        <w:rPr>
          <w:rFonts w:ascii="Arial" w:hAnsi="Arial" w:cs="Arial"/>
          <w:bCs/>
          <w:lang w:val="uk-UA"/>
        </w:rPr>
      </w:pPr>
      <w:r w:rsidRPr="00A1656E">
        <w:rPr>
          <w:rFonts w:ascii="Arial" w:hAnsi="Arial" w:cs="Arial"/>
          <w:bCs/>
          <w:i/>
          <w:iCs/>
          <w:sz w:val="28"/>
          <w:szCs w:val="28"/>
          <w:lang w:val="uk-UA"/>
        </w:rPr>
        <w:t xml:space="preserve">          </w:t>
      </w:r>
      <w:r w:rsidR="00A1656E" w:rsidRPr="00A1656E">
        <w:rPr>
          <w:rFonts w:ascii="Arial" w:hAnsi="Arial" w:cs="Arial"/>
          <w:bCs/>
          <w:lang w:val="uk-UA"/>
        </w:rPr>
        <w:t>Ділянка</w:t>
      </w:r>
      <w:r w:rsidRPr="00A1656E">
        <w:rPr>
          <w:rFonts w:ascii="Arial" w:hAnsi="Arial" w:cs="Arial"/>
          <w:bCs/>
          <w:lang w:val="uk-UA"/>
        </w:rPr>
        <w:t xml:space="preserve"> забудови та зокрема проектований житловий будинок розташован</w:t>
      </w:r>
      <w:r w:rsidR="00A1656E" w:rsidRPr="00A1656E">
        <w:rPr>
          <w:rFonts w:ascii="Arial" w:hAnsi="Arial" w:cs="Arial"/>
          <w:bCs/>
          <w:lang w:val="uk-UA"/>
        </w:rPr>
        <w:t>і</w:t>
      </w:r>
      <w:r w:rsidRPr="00A1656E">
        <w:rPr>
          <w:rFonts w:ascii="Arial" w:hAnsi="Arial" w:cs="Arial"/>
          <w:bCs/>
          <w:lang w:val="uk-UA"/>
        </w:rPr>
        <w:t xml:space="preserve"> </w:t>
      </w:r>
      <w:r w:rsidR="001F3E50" w:rsidRPr="00A1656E">
        <w:rPr>
          <w:rFonts w:ascii="Arial" w:hAnsi="Arial" w:cs="Arial"/>
          <w:bCs/>
          <w:lang w:val="uk-UA"/>
        </w:rPr>
        <w:t>не далеко від</w:t>
      </w:r>
      <w:r w:rsidRPr="00A1656E">
        <w:rPr>
          <w:rFonts w:ascii="Arial" w:hAnsi="Arial" w:cs="Arial"/>
          <w:bCs/>
          <w:lang w:val="uk-UA"/>
        </w:rPr>
        <w:t xml:space="preserve"> центральн</w:t>
      </w:r>
      <w:r w:rsidR="001F3E50" w:rsidRPr="00A1656E">
        <w:rPr>
          <w:rFonts w:ascii="Arial" w:hAnsi="Arial" w:cs="Arial"/>
          <w:bCs/>
          <w:lang w:val="uk-UA"/>
        </w:rPr>
        <w:t>ої</w:t>
      </w:r>
      <w:r w:rsidRPr="00A1656E">
        <w:rPr>
          <w:rFonts w:ascii="Arial" w:hAnsi="Arial" w:cs="Arial"/>
          <w:bCs/>
          <w:lang w:val="uk-UA"/>
        </w:rPr>
        <w:t xml:space="preserve"> частин</w:t>
      </w:r>
      <w:r w:rsidR="001F3E50" w:rsidRPr="00A1656E">
        <w:rPr>
          <w:rFonts w:ascii="Arial" w:hAnsi="Arial" w:cs="Arial"/>
          <w:bCs/>
          <w:lang w:val="uk-UA"/>
        </w:rPr>
        <w:t>и</w:t>
      </w:r>
      <w:r w:rsidRPr="00A1656E">
        <w:rPr>
          <w:rFonts w:ascii="Arial" w:hAnsi="Arial" w:cs="Arial"/>
          <w:bCs/>
          <w:lang w:val="uk-UA"/>
        </w:rPr>
        <w:t xml:space="preserve"> </w:t>
      </w:r>
      <w:r w:rsidR="00A1656E" w:rsidRPr="00A1656E">
        <w:rPr>
          <w:rFonts w:ascii="Arial" w:hAnsi="Arial" w:cs="Arial"/>
          <w:bCs/>
          <w:lang w:val="uk-UA"/>
        </w:rPr>
        <w:t xml:space="preserve">села </w:t>
      </w:r>
      <w:proofErr w:type="spellStart"/>
      <w:r w:rsidR="00A1656E" w:rsidRPr="00A1656E">
        <w:rPr>
          <w:rFonts w:ascii="Arial" w:hAnsi="Arial" w:cs="Arial"/>
          <w:bCs/>
          <w:lang w:val="uk-UA"/>
        </w:rPr>
        <w:t>Фійна</w:t>
      </w:r>
      <w:proofErr w:type="spellEnd"/>
      <w:r w:rsidRPr="00A1656E">
        <w:rPr>
          <w:rFonts w:ascii="Arial" w:hAnsi="Arial" w:cs="Arial"/>
          <w:bCs/>
          <w:lang w:val="uk-UA"/>
        </w:rPr>
        <w:t>.</w:t>
      </w:r>
      <w:r w:rsidR="00BA27D0" w:rsidRPr="00A1656E">
        <w:rPr>
          <w:rFonts w:ascii="Arial" w:hAnsi="Arial" w:cs="Arial"/>
          <w:bCs/>
          <w:lang w:val="uk-UA"/>
        </w:rPr>
        <w:t xml:space="preserve"> Поруч</w:t>
      </w:r>
      <w:r w:rsidR="00590731" w:rsidRPr="00A1656E">
        <w:rPr>
          <w:rFonts w:ascii="Arial" w:hAnsi="Arial" w:cs="Arial"/>
          <w:bCs/>
          <w:lang w:val="uk-UA"/>
        </w:rPr>
        <w:t>, в межах пішохідної доступності,</w:t>
      </w:r>
      <w:r w:rsidR="00BA27D0" w:rsidRPr="00A1656E">
        <w:rPr>
          <w:rFonts w:ascii="Arial" w:hAnsi="Arial" w:cs="Arial"/>
          <w:bCs/>
          <w:lang w:val="uk-UA"/>
        </w:rPr>
        <w:t xml:space="preserve"> наявн</w:t>
      </w:r>
      <w:r w:rsidR="00A1656E" w:rsidRPr="00A1656E">
        <w:rPr>
          <w:rFonts w:ascii="Arial" w:hAnsi="Arial" w:cs="Arial"/>
          <w:bCs/>
          <w:lang w:val="uk-UA"/>
        </w:rPr>
        <w:t>ий Народний дім а також зупинка громадського транспорту що дозволяє забезпечити доступ до необхідних об’єктів громадської інфраструктури як в н</w:t>
      </w:r>
      <w:r w:rsidR="00AC2A32">
        <w:rPr>
          <w:rFonts w:ascii="Arial" w:hAnsi="Arial" w:cs="Arial"/>
          <w:bCs/>
          <w:lang w:val="uk-UA"/>
        </w:rPr>
        <w:t>аближених</w:t>
      </w:r>
      <w:r w:rsidR="00A1656E" w:rsidRPr="00A1656E">
        <w:rPr>
          <w:rFonts w:ascii="Arial" w:hAnsi="Arial" w:cs="Arial"/>
          <w:bCs/>
          <w:lang w:val="uk-UA"/>
        </w:rPr>
        <w:t xml:space="preserve"> селах так і містах району.</w:t>
      </w:r>
    </w:p>
    <w:p w14:paraId="2AA2A70C" w14:textId="77777777" w:rsidR="00035C3B" w:rsidRPr="00212163" w:rsidRDefault="00035C3B" w:rsidP="00173452">
      <w:pPr>
        <w:shd w:val="clear" w:color="auto" w:fill="FFFFFF"/>
        <w:tabs>
          <w:tab w:val="left" w:pos="-4962"/>
        </w:tabs>
        <w:jc w:val="both"/>
        <w:rPr>
          <w:rFonts w:ascii="Arial" w:hAnsi="Arial" w:cs="Arial"/>
          <w:bCs/>
          <w:i/>
          <w:iCs/>
          <w:color w:val="FF0000"/>
          <w:sz w:val="28"/>
          <w:szCs w:val="28"/>
          <w:lang w:val="uk-UA"/>
        </w:rPr>
      </w:pPr>
    </w:p>
    <w:p w14:paraId="490174F9" w14:textId="1952AF05" w:rsidR="00173452" w:rsidRPr="001C27FB" w:rsidRDefault="00173452" w:rsidP="00173452">
      <w:pPr>
        <w:shd w:val="clear" w:color="auto" w:fill="FFFFFF"/>
        <w:tabs>
          <w:tab w:val="left" w:pos="-4962"/>
        </w:tabs>
        <w:jc w:val="both"/>
        <w:rPr>
          <w:rFonts w:ascii="Arial" w:hAnsi="Arial" w:cs="Arial"/>
          <w:bCs/>
          <w:i/>
          <w:iCs/>
          <w:sz w:val="28"/>
          <w:szCs w:val="28"/>
          <w:u w:val="single"/>
          <w:lang w:val="uk-UA"/>
        </w:rPr>
      </w:pPr>
      <w:r w:rsidRPr="001C27FB">
        <w:rPr>
          <w:rFonts w:ascii="Arial" w:hAnsi="Arial" w:cs="Arial"/>
          <w:bCs/>
          <w:sz w:val="28"/>
          <w:szCs w:val="28"/>
          <w:lang w:val="uk-UA"/>
        </w:rPr>
        <w:t xml:space="preserve">                </w:t>
      </w:r>
      <w:r w:rsidR="00035C3B" w:rsidRPr="001C27FB">
        <w:rPr>
          <w:rFonts w:ascii="Arial" w:hAnsi="Arial" w:cs="Arial"/>
          <w:bCs/>
          <w:sz w:val="28"/>
          <w:szCs w:val="28"/>
          <w:lang w:val="uk-UA"/>
        </w:rPr>
        <w:t xml:space="preserve">     </w:t>
      </w:r>
      <w:r w:rsidRPr="001C27FB">
        <w:rPr>
          <w:rFonts w:ascii="Arial" w:hAnsi="Arial" w:cs="Arial"/>
          <w:bCs/>
          <w:i/>
          <w:iCs/>
          <w:sz w:val="28"/>
          <w:szCs w:val="28"/>
          <w:u w:val="single"/>
          <w:lang w:val="uk-UA"/>
        </w:rPr>
        <w:t>Транспортна мобільність та інфраструктура.</w:t>
      </w:r>
    </w:p>
    <w:p w14:paraId="141102D9" w14:textId="0125D5CB" w:rsidR="00590731" w:rsidRPr="001C27FB" w:rsidRDefault="00590731" w:rsidP="00173452">
      <w:pPr>
        <w:shd w:val="clear" w:color="auto" w:fill="FFFFFF"/>
        <w:tabs>
          <w:tab w:val="left" w:pos="-4962"/>
        </w:tabs>
        <w:jc w:val="both"/>
        <w:rPr>
          <w:rFonts w:ascii="Arial" w:hAnsi="Arial" w:cs="Arial"/>
          <w:bCs/>
          <w:i/>
          <w:iCs/>
          <w:sz w:val="28"/>
          <w:szCs w:val="28"/>
          <w:lang w:val="uk-UA"/>
        </w:rPr>
      </w:pPr>
      <w:r w:rsidRPr="001C27FB">
        <w:rPr>
          <w:rFonts w:ascii="Arial" w:hAnsi="Arial" w:cs="Arial"/>
          <w:bCs/>
          <w:i/>
          <w:iCs/>
          <w:sz w:val="28"/>
          <w:szCs w:val="28"/>
          <w:lang w:val="uk-UA"/>
        </w:rPr>
        <w:t xml:space="preserve"> </w:t>
      </w:r>
    </w:p>
    <w:p w14:paraId="0A3C17DB" w14:textId="41DC5335" w:rsidR="005130A0" w:rsidRDefault="00590731" w:rsidP="005130A0">
      <w:pPr>
        <w:shd w:val="clear" w:color="auto" w:fill="FFFFFF"/>
        <w:tabs>
          <w:tab w:val="left" w:pos="-4962"/>
        </w:tabs>
        <w:spacing w:line="276" w:lineRule="auto"/>
        <w:jc w:val="both"/>
        <w:rPr>
          <w:rFonts w:ascii="Arial" w:hAnsi="Arial" w:cs="Arial"/>
          <w:bCs/>
          <w:lang w:val="uk-UA"/>
        </w:rPr>
      </w:pPr>
      <w:r w:rsidRPr="001C27FB">
        <w:rPr>
          <w:rFonts w:ascii="Arial" w:hAnsi="Arial" w:cs="Arial"/>
          <w:bCs/>
          <w:i/>
          <w:iCs/>
          <w:sz w:val="28"/>
          <w:szCs w:val="28"/>
          <w:lang w:val="uk-UA"/>
        </w:rPr>
        <w:t xml:space="preserve">          </w:t>
      </w:r>
      <w:r w:rsidRPr="001C27FB">
        <w:rPr>
          <w:rFonts w:ascii="Arial" w:hAnsi="Arial" w:cs="Arial"/>
          <w:bCs/>
          <w:lang w:val="uk-UA"/>
        </w:rPr>
        <w:t>Територія проектування розташована в межах вулиц</w:t>
      </w:r>
      <w:r w:rsidR="001C27FB" w:rsidRPr="001C27FB">
        <w:rPr>
          <w:rFonts w:ascii="Arial" w:hAnsi="Arial" w:cs="Arial"/>
          <w:bCs/>
          <w:lang w:val="uk-UA"/>
        </w:rPr>
        <w:t xml:space="preserve">і Шевченка яка має розгалуження по усьому селі та зокрема представлена її головною частиною – автодорогою що проходить через усе село з півночі (від </w:t>
      </w:r>
      <w:proofErr w:type="spellStart"/>
      <w:r w:rsidR="001C27FB" w:rsidRPr="001C27FB">
        <w:rPr>
          <w:rFonts w:ascii="Arial" w:hAnsi="Arial" w:cs="Arial"/>
          <w:bCs/>
          <w:lang w:val="uk-UA"/>
        </w:rPr>
        <w:t>Крехова</w:t>
      </w:r>
      <w:proofErr w:type="spellEnd"/>
      <w:r w:rsidR="001C27FB" w:rsidRPr="001C27FB">
        <w:rPr>
          <w:rFonts w:ascii="Arial" w:hAnsi="Arial" w:cs="Arial"/>
          <w:bCs/>
          <w:lang w:val="uk-UA"/>
        </w:rPr>
        <w:t>) на південь (до Папірні) і далі до смт. Брюховичі та м. Львів.</w:t>
      </w:r>
    </w:p>
    <w:p w14:paraId="43EE247E" w14:textId="6ABD018C" w:rsidR="00035C3B" w:rsidRPr="001C27FB" w:rsidRDefault="001C27FB" w:rsidP="001C27FB">
      <w:pPr>
        <w:shd w:val="clear" w:color="auto" w:fill="FFFFFF"/>
        <w:tabs>
          <w:tab w:val="left" w:pos="-4962"/>
        </w:tabs>
        <w:spacing w:line="276" w:lineRule="auto"/>
        <w:jc w:val="both"/>
        <w:rPr>
          <w:rFonts w:ascii="Arial" w:hAnsi="Arial" w:cs="Arial"/>
          <w:bCs/>
          <w:lang w:val="uk-UA"/>
        </w:rPr>
      </w:pPr>
      <w:r>
        <w:rPr>
          <w:rFonts w:ascii="Arial" w:hAnsi="Arial" w:cs="Arial"/>
          <w:bCs/>
          <w:lang w:val="uk-UA"/>
        </w:rPr>
        <w:t xml:space="preserve">Від вулиці Шевченка на ділянку проектування наявний існуючий проїзд по </w:t>
      </w:r>
      <w:proofErr w:type="spellStart"/>
      <w:r>
        <w:rPr>
          <w:rFonts w:ascii="Arial" w:hAnsi="Arial" w:cs="Arial"/>
          <w:bCs/>
          <w:lang w:val="uk-UA"/>
        </w:rPr>
        <w:t>грунтовому</w:t>
      </w:r>
      <w:proofErr w:type="spellEnd"/>
      <w:r>
        <w:rPr>
          <w:rFonts w:ascii="Arial" w:hAnsi="Arial" w:cs="Arial"/>
          <w:bCs/>
          <w:lang w:val="uk-UA"/>
        </w:rPr>
        <w:t xml:space="preserve"> покритті.</w:t>
      </w:r>
    </w:p>
    <w:p w14:paraId="5DB4F4F0" w14:textId="4D30E9FF" w:rsidR="004963E4" w:rsidRPr="00C01787" w:rsidRDefault="00173452" w:rsidP="00173452">
      <w:pPr>
        <w:shd w:val="clear" w:color="auto" w:fill="FFFFFF"/>
        <w:tabs>
          <w:tab w:val="left" w:pos="-4962"/>
        </w:tabs>
        <w:jc w:val="both"/>
        <w:rPr>
          <w:rFonts w:ascii="Arial" w:hAnsi="Arial" w:cs="Arial"/>
          <w:bCs/>
          <w:i/>
          <w:iCs/>
          <w:sz w:val="28"/>
          <w:szCs w:val="28"/>
          <w:u w:val="single"/>
          <w:lang w:val="uk-UA"/>
        </w:rPr>
      </w:pPr>
      <w:r w:rsidRPr="00C01787">
        <w:rPr>
          <w:rFonts w:ascii="Arial" w:hAnsi="Arial" w:cs="Arial"/>
          <w:bCs/>
          <w:i/>
          <w:iCs/>
          <w:sz w:val="28"/>
          <w:szCs w:val="28"/>
          <w:lang w:val="uk-UA"/>
        </w:rPr>
        <w:t xml:space="preserve">                </w:t>
      </w:r>
      <w:r w:rsidR="00035C3B" w:rsidRPr="00C01787">
        <w:rPr>
          <w:rFonts w:ascii="Arial" w:hAnsi="Arial" w:cs="Arial"/>
          <w:bCs/>
          <w:i/>
          <w:iCs/>
          <w:sz w:val="28"/>
          <w:szCs w:val="28"/>
          <w:lang w:val="uk-UA"/>
        </w:rPr>
        <w:t xml:space="preserve"> </w:t>
      </w:r>
      <w:r w:rsidR="004963E4" w:rsidRPr="00C01787">
        <w:rPr>
          <w:rFonts w:ascii="Arial" w:hAnsi="Arial" w:cs="Arial"/>
          <w:bCs/>
          <w:i/>
          <w:iCs/>
          <w:sz w:val="28"/>
          <w:szCs w:val="28"/>
          <w:lang w:val="uk-UA"/>
        </w:rPr>
        <w:t xml:space="preserve">              </w:t>
      </w:r>
      <w:r w:rsidR="00035C3B" w:rsidRPr="00C01787">
        <w:rPr>
          <w:rFonts w:ascii="Arial" w:hAnsi="Arial" w:cs="Arial"/>
          <w:bCs/>
          <w:i/>
          <w:iCs/>
          <w:sz w:val="28"/>
          <w:szCs w:val="28"/>
          <w:lang w:val="uk-UA"/>
        </w:rPr>
        <w:t xml:space="preserve"> </w:t>
      </w:r>
      <w:r w:rsidRPr="00C01787">
        <w:rPr>
          <w:rFonts w:ascii="Arial" w:hAnsi="Arial" w:cs="Arial"/>
          <w:bCs/>
          <w:i/>
          <w:iCs/>
          <w:sz w:val="28"/>
          <w:szCs w:val="28"/>
          <w:u w:val="single"/>
          <w:lang w:val="uk-UA"/>
        </w:rPr>
        <w:t xml:space="preserve">Інженерне забезпечення території, </w:t>
      </w:r>
    </w:p>
    <w:p w14:paraId="60F378A8" w14:textId="43C36B0E" w:rsidR="00173452" w:rsidRPr="00C01787" w:rsidRDefault="004963E4" w:rsidP="00173452">
      <w:pPr>
        <w:shd w:val="clear" w:color="auto" w:fill="FFFFFF"/>
        <w:tabs>
          <w:tab w:val="left" w:pos="-4962"/>
        </w:tabs>
        <w:jc w:val="both"/>
        <w:rPr>
          <w:rFonts w:ascii="Arial" w:hAnsi="Arial" w:cs="Arial"/>
          <w:bCs/>
          <w:i/>
          <w:iCs/>
          <w:sz w:val="28"/>
          <w:szCs w:val="28"/>
          <w:u w:val="single"/>
          <w:lang w:val="uk-UA"/>
        </w:rPr>
      </w:pPr>
      <w:r w:rsidRPr="00C01787">
        <w:rPr>
          <w:rFonts w:ascii="Arial" w:hAnsi="Arial" w:cs="Arial"/>
          <w:bCs/>
          <w:i/>
          <w:iCs/>
          <w:sz w:val="28"/>
          <w:szCs w:val="28"/>
          <w:lang w:val="uk-UA"/>
        </w:rPr>
        <w:t xml:space="preserve">                    </w:t>
      </w:r>
      <w:r w:rsidR="00173452" w:rsidRPr="00C01787">
        <w:rPr>
          <w:rFonts w:ascii="Arial" w:hAnsi="Arial" w:cs="Arial"/>
          <w:bCs/>
          <w:i/>
          <w:iCs/>
          <w:sz w:val="28"/>
          <w:szCs w:val="28"/>
          <w:u w:val="single"/>
          <w:lang w:val="uk-UA"/>
        </w:rPr>
        <w:t>трубопровідний транспорт та телекомунікації.</w:t>
      </w:r>
    </w:p>
    <w:p w14:paraId="59376EC2" w14:textId="3EA0F0ED" w:rsidR="003448C5" w:rsidRPr="00C01787" w:rsidRDefault="003448C5" w:rsidP="00173452">
      <w:pPr>
        <w:shd w:val="clear" w:color="auto" w:fill="FFFFFF"/>
        <w:tabs>
          <w:tab w:val="left" w:pos="-4962"/>
        </w:tabs>
        <w:jc w:val="both"/>
        <w:rPr>
          <w:rFonts w:ascii="Arial" w:hAnsi="Arial" w:cs="Arial"/>
          <w:bCs/>
          <w:i/>
          <w:iCs/>
          <w:sz w:val="28"/>
          <w:szCs w:val="28"/>
          <w:lang w:val="uk-UA"/>
        </w:rPr>
      </w:pPr>
    </w:p>
    <w:p w14:paraId="5FDDFD00" w14:textId="363873C6" w:rsidR="003448C5" w:rsidRPr="00C01787" w:rsidRDefault="003448C5" w:rsidP="00C01787">
      <w:pPr>
        <w:shd w:val="clear" w:color="auto" w:fill="FFFFFF"/>
        <w:tabs>
          <w:tab w:val="left" w:pos="-4962"/>
        </w:tabs>
        <w:spacing w:line="276" w:lineRule="auto"/>
        <w:jc w:val="both"/>
        <w:rPr>
          <w:rFonts w:ascii="Arial" w:hAnsi="Arial" w:cs="Arial"/>
          <w:bCs/>
          <w:lang w:val="uk-UA"/>
        </w:rPr>
      </w:pPr>
      <w:r w:rsidRPr="00C01787">
        <w:rPr>
          <w:rFonts w:ascii="Arial" w:hAnsi="Arial" w:cs="Arial"/>
          <w:bCs/>
          <w:i/>
          <w:iCs/>
          <w:sz w:val="28"/>
          <w:szCs w:val="28"/>
          <w:lang w:val="uk-UA"/>
        </w:rPr>
        <w:t xml:space="preserve">            </w:t>
      </w:r>
      <w:r w:rsidRPr="00C01787">
        <w:rPr>
          <w:rFonts w:ascii="Arial" w:hAnsi="Arial" w:cs="Arial"/>
          <w:bCs/>
          <w:lang w:val="uk-UA"/>
        </w:rPr>
        <w:t xml:space="preserve">В межах території </w:t>
      </w:r>
      <w:r w:rsidR="00C01787" w:rsidRPr="00C01787">
        <w:rPr>
          <w:rFonts w:ascii="Arial" w:hAnsi="Arial" w:cs="Arial"/>
          <w:bCs/>
          <w:lang w:val="uk-UA"/>
        </w:rPr>
        <w:t>відсутні будь-які мережі про що свідчать зокрема погоджені матеріали з усіма відповідними службами.</w:t>
      </w:r>
    </w:p>
    <w:p w14:paraId="2E578792" w14:textId="77777777" w:rsidR="00035C3B" w:rsidRPr="00212163" w:rsidRDefault="00035C3B" w:rsidP="00173452">
      <w:pPr>
        <w:shd w:val="clear" w:color="auto" w:fill="FFFFFF"/>
        <w:tabs>
          <w:tab w:val="left" w:pos="-4962"/>
        </w:tabs>
        <w:jc w:val="both"/>
        <w:rPr>
          <w:rFonts w:ascii="Arial" w:hAnsi="Arial" w:cs="Arial"/>
          <w:bCs/>
          <w:i/>
          <w:iCs/>
          <w:color w:val="FF0000"/>
          <w:sz w:val="28"/>
          <w:szCs w:val="28"/>
          <w:lang w:val="uk-UA"/>
        </w:rPr>
      </w:pPr>
    </w:p>
    <w:p w14:paraId="7768B2CC" w14:textId="515D266D" w:rsidR="00173452" w:rsidRPr="00E57036" w:rsidRDefault="00173452" w:rsidP="00173452">
      <w:pPr>
        <w:shd w:val="clear" w:color="auto" w:fill="FFFFFF"/>
        <w:tabs>
          <w:tab w:val="left" w:pos="-4962"/>
        </w:tabs>
        <w:jc w:val="both"/>
        <w:rPr>
          <w:rFonts w:ascii="Arial" w:hAnsi="Arial" w:cs="Arial"/>
          <w:bCs/>
          <w:i/>
          <w:iCs/>
          <w:sz w:val="28"/>
          <w:szCs w:val="28"/>
          <w:u w:val="single"/>
          <w:lang w:val="uk-UA"/>
        </w:rPr>
      </w:pPr>
      <w:r w:rsidRPr="00212163">
        <w:rPr>
          <w:rFonts w:ascii="Arial" w:hAnsi="Arial" w:cs="Arial"/>
          <w:bCs/>
          <w:i/>
          <w:iCs/>
          <w:color w:val="FF0000"/>
          <w:sz w:val="28"/>
          <w:szCs w:val="28"/>
          <w:lang w:val="uk-UA"/>
        </w:rPr>
        <w:t xml:space="preserve">           </w:t>
      </w:r>
      <w:r w:rsidRPr="00E57036">
        <w:rPr>
          <w:rFonts w:ascii="Arial" w:hAnsi="Arial" w:cs="Arial"/>
          <w:bCs/>
          <w:i/>
          <w:iCs/>
          <w:sz w:val="28"/>
          <w:szCs w:val="28"/>
          <w:lang w:val="uk-UA"/>
        </w:rPr>
        <w:t xml:space="preserve">     </w:t>
      </w:r>
      <w:r w:rsidR="00035C3B" w:rsidRPr="00E57036">
        <w:rPr>
          <w:rFonts w:ascii="Arial" w:hAnsi="Arial" w:cs="Arial"/>
          <w:bCs/>
          <w:i/>
          <w:iCs/>
          <w:sz w:val="28"/>
          <w:szCs w:val="28"/>
          <w:lang w:val="uk-UA"/>
        </w:rPr>
        <w:t xml:space="preserve">   </w:t>
      </w:r>
      <w:r w:rsidR="008514BB" w:rsidRPr="00E57036">
        <w:rPr>
          <w:rFonts w:ascii="Arial" w:hAnsi="Arial" w:cs="Arial"/>
          <w:bCs/>
          <w:i/>
          <w:iCs/>
          <w:sz w:val="28"/>
          <w:szCs w:val="28"/>
          <w:lang w:val="uk-UA"/>
        </w:rPr>
        <w:t xml:space="preserve">     </w:t>
      </w:r>
      <w:r w:rsidR="00323628" w:rsidRPr="00E57036">
        <w:rPr>
          <w:rFonts w:ascii="Arial" w:hAnsi="Arial" w:cs="Arial"/>
          <w:bCs/>
          <w:i/>
          <w:iCs/>
          <w:sz w:val="28"/>
          <w:szCs w:val="28"/>
          <w:lang w:val="uk-UA"/>
        </w:rPr>
        <w:t xml:space="preserve"> </w:t>
      </w:r>
      <w:r w:rsidR="008514BB" w:rsidRPr="00E57036">
        <w:rPr>
          <w:rFonts w:ascii="Arial" w:hAnsi="Arial" w:cs="Arial"/>
          <w:bCs/>
          <w:i/>
          <w:iCs/>
          <w:sz w:val="28"/>
          <w:szCs w:val="28"/>
          <w:lang w:val="uk-UA"/>
        </w:rPr>
        <w:t xml:space="preserve">   </w:t>
      </w:r>
      <w:r w:rsidR="00035C3B" w:rsidRPr="00E57036">
        <w:rPr>
          <w:rFonts w:ascii="Arial" w:hAnsi="Arial" w:cs="Arial"/>
          <w:bCs/>
          <w:i/>
          <w:iCs/>
          <w:sz w:val="28"/>
          <w:szCs w:val="28"/>
          <w:lang w:val="uk-UA"/>
        </w:rPr>
        <w:t xml:space="preserve"> </w:t>
      </w:r>
      <w:r w:rsidRPr="00E57036">
        <w:rPr>
          <w:rFonts w:ascii="Arial" w:hAnsi="Arial" w:cs="Arial"/>
          <w:bCs/>
          <w:i/>
          <w:iCs/>
          <w:sz w:val="28"/>
          <w:szCs w:val="28"/>
          <w:u w:val="single"/>
          <w:lang w:val="uk-UA"/>
        </w:rPr>
        <w:t>Підготовка та благоустрій території.</w:t>
      </w:r>
    </w:p>
    <w:p w14:paraId="3483B7AF" w14:textId="485B6208" w:rsidR="008514BB" w:rsidRPr="00E57036" w:rsidRDefault="008514BB" w:rsidP="00173452">
      <w:pPr>
        <w:shd w:val="clear" w:color="auto" w:fill="FFFFFF"/>
        <w:tabs>
          <w:tab w:val="left" w:pos="-4962"/>
        </w:tabs>
        <w:jc w:val="both"/>
        <w:rPr>
          <w:rFonts w:ascii="Arial" w:hAnsi="Arial" w:cs="Arial"/>
          <w:bCs/>
          <w:i/>
          <w:iCs/>
          <w:sz w:val="28"/>
          <w:szCs w:val="28"/>
          <w:lang w:val="uk-UA"/>
        </w:rPr>
      </w:pPr>
      <w:r w:rsidRPr="00E57036">
        <w:rPr>
          <w:rFonts w:ascii="Arial" w:hAnsi="Arial" w:cs="Arial"/>
          <w:bCs/>
          <w:i/>
          <w:iCs/>
          <w:sz w:val="28"/>
          <w:szCs w:val="28"/>
          <w:lang w:val="uk-UA"/>
        </w:rPr>
        <w:t xml:space="preserve"> </w:t>
      </w:r>
    </w:p>
    <w:p w14:paraId="1FDAFA8A" w14:textId="049A070B" w:rsidR="008514BB" w:rsidRDefault="008514BB" w:rsidP="008514BB">
      <w:pPr>
        <w:shd w:val="clear" w:color="auto" w:fill="FFFFFF"/>
        <w:tabs>
          <w:tab w:val="left" w:pos="-4962"/>
        </w:tabs>
        <w:spacing w:line="276" w:lineRule="auto"/>
        <w:jc w:val="both"/>
        <w:rPr>
          <w:rFonts w:ascii="Arial" w:hAnsi="Arial" w:cs="Arial"/>
          <w:bCs/>
          <w:color w:val="FF0000"/>
          <w:lang w:val="uk-UA"/>
        </w:rPr>
      </w:pPr>
      <w:r w:rsidRPr="00E57036">
        <w:rPr>
          <w:rFonts w:ascii="Arial" w:hAnsi="Arial" w:cs="Arial"/>
          <w:bCs/>
          <w:i/>
          <w:iCs/>
          <w:sz w:val="28"/>
          <w:szCs w:val="28"/>
          <w:lang w:val="uk-UA"/>
        </w:rPr>
        <w:t xml:space="preserve">            </w:t>
      </w:r>
      <w:r w:rsidRPr="00E57036">
        <w:rPr>
          <w:rFonts w:ascii="Arial" w:hAnsi="Arial" w:cs="Arial"/>
          <w:bCs/>
          <w:lang w:val="uk-UA"/>
        </w:rPr>
        <w:t>В межах ділянки проектування відсутні цінні зелені насадження</w:t>
      </w:r>
      <w:r w:rsidR="00E57036" w:rsidRPr="00E57036">
        <w:rPr>
          <w:rFonts w:ascii="Arial" w:hAnsi="Arial" w:cs="Arial"/>
          <w:bCs/>
          <w:lang w:val="uk-UA"/>
        </w:rPr>
        <w:t>, рослинність ділянки представлена трав’яним покриттям, північна частина оброблена для потреб городництва</w:t>
      </w:r>
      <w:r w:rsidRPr="00E57036">
        <w:rPr>
          <w:rFonts w:ascii="Arial" w:hAnsi="Arial" w:cs="Arial"/>
          <w:bCs/>
          <w:lang w:val="uk-UA"/>
        </w:rPr>
        <w:t xml:space="preserve">. В південній частині </w:t>
      </w:r>
      <w:r w:rsidR="00E57036" w:rsidRPr="00E57036">
        <w:rPr>
          <w:rFonts w:ascii="Arial" w:hAnsi="Arial" w:cs="Arial"/>
          <w:bCs/>
          <w:lang w:val="uk-UA"/>
        </w:rPr>
        <w:t>ділянки наявна канава для відведення стоків в річку.</w:t>
      </w:r>
    </w:p>
    <w:p w14:paraId="4D28BEC2" w14:textId="76814CD1" w:rsidR="00E57036" w:rsidRDefault="00E57036" w:rsidP="00E57036">
      <w:pPr>
        <w:spacing w:line="276" w:lineRule="auto"/>
        <w:ind w:firstLine="851"/>
        <w:jc w:val="both"/>
        <w:rPr>
          <w:rFonts w:ascii="Arial" w:hAnsi="Arial" w:cs="Arial"/>
          <w:lang w:val="uk-UA"/>
        </w:rPr>
      </w:pPr>
      <w:r w:rsidRPr="00B775D4">
        <w:rPr>
          <w:rFonts w:ascii="Arial" w:hAnsi="Arial" w:cs="Arial"/>
          <w:lang w:val="uk-UA"/>
        </w:rPr>
        <w:t>Рельєф ділянки складний, характеризується ухилом у північно-східному в сторону річки. Перепад відміток території опрацювання становить в межах 264,6м до 265,0м.</w:t>
      </w:r>
    </w:p>
    <w:p w14:paraId="596CE656" w14:textId="77777777" w:rsidR="007E4745" w:rsidRDefault="007E4745" w:rsidP="00E57036">
      <w:pPr>
        <w:spacing w:line="276" w:lineRule="auto"/>
        <w:ind w:firstLine="851"/>
        <w:jc w:val="both"/>
        <w:rPr>
          <w:rFonts w:ascii="Arial" w:hAnsi="Arial" w:cs="Arial"/>
          <w:lang w:val="uk-UA"/>
        </w:rPr>
      </w:pPr>
    </w:p>
    <w:p w14:paraId="240CF482" w14:textId="7805753D" w:rsidR="00E57036" w:rsidRDefault="00E57036" w:rsidP="008514BB">
      <w:pPr>
        <w:shd w:val="clear" w:color="auto" w:fill="FFFFFF"/>
        <w:tabs>
          <w:tab w:val="left" w:pos="-4962"/>
        </w:tabs>
        <w:spacing w:line="276" w:lineRule="auto"/>
        <w:jc w:val="both"/>
        <w:rPr>
          <w:rFonts w:ascii="Arial" w:hAnsi="Arial" w:cs="Arial"/>
          <w:bCs/>
          <w:color w:val="FF0000"/>
          <w:lang w:val="uk-UA"/>
        </w:rPr>
      </w:pPr>
    </w:p>
    <w:p w14:paraId="046F9405" w14:textId="77777777" w:rsidR="00AB016F" w:rsidRPr="00212163" w:rsidRDefault="00AB016F" w:rsidP="008514BB">
      <w:pPr>
        <w:shd w:val="clear" w:color="auto" w:fill="FFFFFF"/>
        <w:tabs>
          <w:tab w:val="left" w:pos="-4962"/>
        </w:tabs>
        <w:spacing w:line="276" w:lineRule="auto"/>
        <w:jc w:val="both"/>
        <w:rPr>
          <w:rFonts w:ascii="Arial" w:hAnsi="Arial" w:cs="Arial"/>
          <w:bCs/>
          <w:color w:val="FF0000"/>
          <w:lang w:val="uk-UA"/>
        </w:rPr>
      </w:pPr>
    </w:p>
    <w:p w14:paraId="282587B2" w14:textId="77777777" w:rsidR="00035C3B" w:rsidRPr="00212163" w:rsidRDefault="00035C3B" w:rsidP="00173452">
      <w:pPr>
        <w:shd w:val="clear" w:color="auto" w:fill="FFFFFF"/>
        <w:tabs>
          <w:tab w:val="left" w:pos="-4962"/>
        </w:tabs>
        <w:jc w:val="both"/>
        <w:rPr>
          <w:rFonts w:ascii="Arial" w:hAnsi="Arial" w:cs="Arial"/>
          <w:bCs/>
          <w:i/>
          <w:iCs/>
          <w:color w:val="FF0000"/>
          <w:sz w:val="28"/>
          <w:szCs w:val="28"/>
          <w:lang w:val="uk-UA"/>
        </w:rPr>
      </w:pPr>
    </w:p>
    <w:p w14:paraId="06A04049" w14:textId="77777777" w:rsidR="00173452" w:rsidRPr="007E4745" w:rsidRDefault="00173452" w:rsidP="00173452">
      <w:pPr>
        <w:shd w:val="clear" w:color="auto" w:fill="FFFFFF"/>
        <w:tabs>
          <w:tab w:val="left" w:pos="-4962"/>
        </w:tabs>
        <w:jc w:val="both"/>
        <w:rPr>
          <w:rFonts w:ascii="Arial" w:hAnsi="Arial" w:cs="Arial"/>
          <w:b/>
          <w:sz w:val="28"/>
          <w:szCs w:val="28"/>
          <w:u w:val="single"/>
          <w:lang w:val="uk-UA"/>
        </w:rPr>
      </w:pPr>
      <w:r w:rsidRPr="007E4745">
        <w:rPr>
          <w:rFonts w:ascii="Arial" w:hAnsi="Arial" w:cs="Arial"/>
          <w:b/>
          <w:sz w:val="28"/>
          <w:szCs w:val="28"/>
          <w:u w:val="single"/>
          <w:lang w:val="uk-UA"/>
        </w:rPr>
        <w:t xml:space="preserve">Частина ІІ.  Модель розвитку території детального плану у </w:t>
      </w:r>
    </w:p>
    <w:p w14:paraId="4CCEF3E1" w14:textId="0CFBFF7F" w:rsidR="00173452" w:rsidRPr="007E4745" w:rsidRDefault="00173452" w:rsidP="00173452">
      <w:pPr>
        <w:shd w:val="clear" w:color="auto" w:fill="FFFFFF"/>
        <w:tabs>
          <w:tab w:val="left" w:pos="-4962"/>
        </w:tabs>
        <w:jc w:val="both"/>
        <w:rPr>
          <w:rFonts w:ascii="Arial" w:hAnsi="Arial" w:cs="Arial"/>
          <w:b/>
          <w:sz w:val="28"/>
          <w:szCs w:val="28"/>
          <w:u w:val="single"/>
          <w:lang w:val="uk-UA"/>
        </w:rPr>
      </w:pPr>
      <w:r w:rsidRPr="007E4745">
        <w:rPr>
          <w:rFonts w:ascii="Arial" w:hAnsi="Arial" w:cs="Arial"/>
          <w:b/>
          <w:sz w:val="28"/>
          <w:szCs w:val="28"/>
          <w:lang w:val="uk-UA"/>
        </w:rPr>
        <w:t xml:space="preserve">                    </w:t>
      </w:r>
      <w:r w:rsidRPr="007E4745">
        <w:rPr>
          <w:rFonts w:ascii="Arial" w:hAnsi="Arial" w:cs="Arial"/>
          <w:b/>
          <w:sz w:val="28"/>
          <w:szCs w:val="28"/>
          <w:u w:val="single"/>
          <w:lang w:val="uk-UA"/>
        </w:rPr>
        <w:t>довгостроковій перспективі</w:t>
      </w:r>
    </w:p>
    <w:p w14:paraId="3A8575FE" w14:textId="2D0C565C" w:rsidR="00BD6964" w:rsidRPr="00212163" w:rsidRDefault="00BD6964" w:rsidP="00173452">
      <w:pPr>
        <w:shd w:val="clear" w:color="auto" w:fill="FFFFFF"/>
        <w:tabs>
          <w:tab w:val="left" w:pos="-4962"/>
        </w:tabs>
        <w:jc w:val="both"/>
        <w:rPr>
          <w:rFonts w:ascii="Arial" w:hAnsi="Arial" w:cs="Arial"/>
          <w:bCs/>
          <w:color w:val="FF0000"/>
          <w:sz w:val="28"/>
          <w:szCs w:val="28"/>
          <w:u w:val="single"/>
          <w:lang w:val="uk-UA"/>
        </w:rPr>
      </w:pPr>
    </w:p>
    <w:p w14:paraId="4D59CD08" w14:textId="4D56FA47" w:rsidR="00BD6964" w:rsidRPr="003D02D2" w:rsidRDefault="00BD6964" w:rsidP="00332D5C">
      <w:pPr>
        <w:shd w:val="clear" w:color="auto" w:fill="FFFFFF"/>
        <w:tabs>
          <w:tab w:val="left" w:pos="-4962"/>
        </w:tabs>
        <w:spacing w:line="276" w:lineRule="auto"/>
        <w:jc w:val="both"/>
        <w:rPr>
          <w:rFonts w:ascii="Arial" w:hAnsi="Arial" w:cs="Arial"/>
          <w:bCs/>
          <w:lang w:val="uk-UA"/>
        </w:rPr>
      </w:pPr>
      <w:r w:rsidRPr="00212163">
        <w:rPr>
          <w:rFonts w:ascii="Arial" w:hAnsi="Arial" w:cs="Arial"/>
          <w:bCs/>
          <w:color w:val="FF0000"/>
          <w:lang w:val="uk-UA"/>
        </w:rPr>
        <w:t xml:space="preserve">              </w:t>
      </w:r>
      <w:r w:rsidRPr="003D02D2">
        <w:rPr>
          <w:rFonts w:ascii="Arial" w:hAnsi="Arial" w:cs="Arial"/>
          <w:bCs/>
          <w:lang w:val="uk-UA"/>
        </w:rPr>
        <w:t xml:space="preserve">Основним видом містобудівної документації на місцевому рівні що формує довгострокову перспективу проектованої території є генеральний план </w:t>
      </w:r>
      <w:r w:rsidR="003D02D2" w:rsidRPr="003D02D2">
        <w:rPr>
          <w:rFonts w:ascii="Arial" w:hAnsi="Arial" w:cs="Arial"/>
          <w:bCs/>
          <w:lang w:val="uk-UA"/>
        </w:rPr>
        <w:t xml:space="preserve">села </w:t>
      </w:r>
      <w:proofErr w:type="spellStart"/>
      <w:r w:rsidR="003D02D2" w:rsidRPr="003D02D2">
        <w:rPr>
          <w:rFonts w:ascii="Arial" w:hAnsi="Arial" w:cs="Arial"/>
          <w:bCs/>
          <w:lang w:val="uk-UA"/>
        </w:rPr>
        <w:t>Фійна</w:t>
      </w:r>
      <w:proofErr w:type="spellEnd"/>
      <w:r w:rsidR="003D02D2" w:rsidRPr="003D02D2">
        <w:rPr>
          <w:rFonts w:ascii="Arial" w:hAnsi="Arial" w:cs="Arial"/>
          <w:bCs/>
          <w:lang w:val="uk-UA"/>
        </w:rPr>
        <w:t>.</w:t>
      </w:r>
    </w:p>
    <w:p w14:paraId="463BE545" w14:textId="3E2486CE" w:rsidR="00BD6964" w:rsidRPr="003E690F" w:rsidRDefault="00BD6964" w:rsidP="00332D5C">
      <w:pPr>
        <w:shd w:val="clear" w:color="auto" w:fill="FFFFFF"/>
        <w:tabs>
          <w:tab w:val="left" w:pos="-4962"/>
        </w:tabs>
        <w:spacing w:line="276" w:lineRule="auto"/>
        <w:jc w:val="both"/>
        <w:rPr>
          <w:rFonts w:ascii="Arial" w:hAnsi="Arial" w:cs="Arial"/>
          <w:bCs/>
          <w:lang w:val="uk-UA"/>
        </w:rPr>
      </w:pPr>
      <w:r w:rsidRPr="00212163">
        <w:rPr>
          <w:rFonts w:ascii="Arial" w:hAnsi="Arial" w:cs="Arial"/>
          <w:bCs/>
          <w:color w:val="FF0000"/>
          <w:lang w:val="uk-UA"/>
        </w:rPr>
        <w:t xml:space="preserve">              </w:t>
      </w:r>
      <w:r w:rsidR="003E690F" w:rsidRPr="003E690F">
        <w:rPr>
          <w:rFonts w:ascii="Arial" w:hAnsi="Arial" w:cs="Arial"/>
          <w:bCs/>
          <w:lang w:val="uk-UA"/>
        </w:rPr>
        <w:t xml:space="preserve">Враховуючи розташування ділянки проектування в межах сільського населеного пункту а також положення генерального плану основою </w:t>
      </w:r>
      <w:proofErr w:type="spellStart"/>
      <w:r w:rsidR="003E690F" w:rsidRPr="003E690F">
        <w:rPr>
          <w:rFonts w:ascii="Arial" w:hAnsi="Arial" w:cs="Arial"/>
          <w:bCs/>
          <w:lang w:val="uk-UA"/>
        </w:rPr>
        <w:t>сельбищної</w:t>
      </w:r>
      <w:proofErr w:type="spellEnd"/>
      <w:r w:rsidR="003E690F" w:rsidRPr="003E690F">
        <w:rPr>
          <w:rFonts w:ascii="Arial" w:hAnsi="Arial" w:cs="Arial"/>
          <w:bCs/>
          <w:lang w:val="uk-UA"/>
        </w:rPr>
        <w:t xml:space="preserve"> зони є землі садибної забудови та сільськогосподарського призначення.</w:t>
      </w:r>
    </w:p>
    <w:p w14:paraId="3B5CF8B5" w14:textId="11B91E46" w:rsidR="00916B54" w:rsidRPr="003E690F" w:rsidRDefault="00916B54" w:rsidP="00332D5C">
      <w:pPr>
        <w:shd w:val="clear" w:color="auto" w:fill="FFFFFF"/>
        <w:tabs>
          <w:tab w:val="left" w:pos="-4962"/>
        </w:tabs>
        <w:spacing w:line="276" w:lineRule="auto"/>
        <w:jc w:val="both"/>
        <w:rPr>
          <w:rFonts w:ascii="Arial" w:hAnsi="Arial" w:cs="Arial"/>
          <w:bCs/>
          <w:lang w:val="uk-UA"/>
        </w:rPr>
      </w:pPr>
      <w:r w:rsidRPr="00212163">
        <w:rPr>
          <w:rFonts w:ascii="Arial" w:hAnsi="Arial" w:cs="Arial"/>
          <w:bCs/>
          <w:color w:val="FF0000"/>
          <w:lang w:val="uk-UA"/>
        </w:rPr>
        <w:t xml:space="preserve">              </w:t>
      </w:r>
      <w:r w:rsidRPr="003E690F">
        <w:rPr>
          <w:rFonts w:ascii="Arial" w:hAnsi="Arial" w:cs="Arial"/>
          <w:bCs/>
          <w:lang w:val="uk-UA"/>
        </w:rPr>
        <w:t>Відповідно до проектних рішень даного детального плану території а також з врахуванням попередньо розроблених детальних планів суміжної території передбачається формування даного кварталу з об</w:t>
      </w:r>
      <w:r w:rsidR="00332D5C" w:rsidRPr="003E690F">
        <w:rPr>
          <w:rFonts w:ascii="Arial" w:hAnsi="Arial" w:cs="Arial"/>
          <w:bCs/>
          <w:lang w:val="uk-UA"/>
        </w:rPr>
        <w:t>’</w:t>
      </w:r>
      <w:r w:rsidRPr="003E690F">
        <w:rPr>
          <w:rFonts w:ascii="Arial" w:hAnsi="Arial" w:cs="Arial"/>
          <w:bCs/>
          <w:lang w:val="uk-UA"/>
        </w:rPr>
        <w:t xml:space="preserve">єктів </w:t>
      </w:r>
      <w:r w:rsidR="003E690F" w:rsidRPr="003E690F">
        <w:rPr>
          <w:rFonts w:ascii="Arial" w:hAnsi="Arial" w:cs="Arial"/>
          <w:bCs/>
          <w:lang w:val="uk-UA"/>
        </w:rPr>
        <w:t>житлової садибної забудови</w:t>
      </w:r>
      <w:r w:rsidR="00332D5C" w:rsidRPr="003E690F">
        <w:rPr>
          <w:rFonts w:ascii="Arial" w:hAnsi="Arial" w:cs="Arial"/>
          <w:bCs/>
          <w:lang w:val="uk-UA"/>
        </w:rPr>
        <w:t xml:space="preserve"> </w:t>
      </w:r>
      <w:r w:rsidR="003E690F" w:rsidRPr="003E690F">
        <w:rPr>
          <w:rFonts w:ascii="Arial" w:hAnsi="Arial" w:cs="Arial"/>
          <w:bCs/>
          <w:lang w:val="uk-UA"/>
        </w:rPr>
        <w:t>та ділянок особистого селянського господарства (городів громадян).</w:t>
      </w:r>
    </w:p>
    <w:p w14:paraId="3BA652AB" w14:textId="77777777" w:rsidR="009727F7" w:rsidRPr="00212163" w:rsidRDefault="009727F7" w:rsidP="00173452">
      <w:pPr>
        <w:shd w:val="clear" w:color="auto" w:fill="FFFFFF"/>
        <w:tabs>
          <w:tab w:val="left" w:pos="-4962"/>
        </w:tabs>
        <w:jc w:val="both"/>
        <w:rPr>
          <w:rFonts w:ascii="Arial" w:hAnsi="Arial" w:cs="Arial"/>
          <w:bCs/>
          <w:color w:val="FF0000"/>
          <w:sz w:val="28"/>
          <w:szCs w:val="28"/>
          <w:u w:val="single"/>
          <w:lang w:val="uk-UA"/>
        </w:rPr>
      </w:pPr>
    </w:p>
    <w:p w14:paraId="3A6EE3E4" w14:textId="0D2EDE4E" w:rsidR="00173452" w:rsidRPr="00FF39C3" w:rsidRDefault="00173452" w:rsidP="00173452">
      <w:pPr>
        <w:shd w:val="clear" w:color="auto" w:fill="FFFFFF"/>
        <w:tabs>
          <w:tab w:val="left" w:pos="-4962"/>
        </w:tabs>
        <w:jc w:val="both"/>
        <w:rPr>
          <w:rFonts w:ascii="Arial" w:hAnsi="Arial" w:cs="Arial"/>
          <w:b/>
          <w:sz w:val="28"/>
          <w:szCs w:val="28"/>
          <w:u w:val="single"/>
          <w:lang w:val="uk-UA"/>
        </w:rPr>
      </w:pPr>
      <w:r w:rsidRPr="00FF39C3">
        <w:rPr>
          <w:rFonts w:ascii="Arial" w:hAnsi="Arial" w:cs="Arial"/>
          <w:b/>
          <w:sz w:val="28"/>
          <w:szCs w:val="28"/>
          <w:u w:val="single"/>
          <w:lang w:val="uk-UA"/>
        </w:rPr>
        <w:t xml:space="preserve">Частина ІІІ. </w:t>
      </w:r>
      <w:proofErr w:type="spellStart"/>
      <w:r w:rsidRPr="00FF39C3">
        <w:rPr>
          <w:rFonts w:ascii="Arial" w:hAnsi="Arial" w:cs="Arial"/>
          <w:b/>
          <w:sz w:val="28"/>
          <w:szCs w:val="28"/>
          <w:u w:val="single"/>
          <w:lang w:val="uk-UA"/>
        </w:rPr>
        <w:t>Обгрунтування</w:t>
      </w:r>
      <w:proofErr w:type="spellEnd"/>
      <w:r w:rsidRPr="00FF39C3">
        <w:rPr>
          <w:rFonts w:ascii="Arial" w:hAnsi="Arial" w:cs="Arial"/>
          <w:b/>
          <w:sz w:val="28"/>
          <w:szCs w:val="28"/>
          <w:u w:val="single"/>
          <w:lang w:val="uk-UA"/>
        </w:rPr>
        <w:t xml:space="preserve"> проектних пропозицій </w:t>
      </w:r>
    </w:p>
    <w:p w14:paraId="5A131D98" w14:textId="77777777" w:rsidR="00112668" w:rsidRPr="00212163" w:rsidRDefault="00112668" w:rsidP="00173452">
      <w:pPr>
        <w:shd w:val="clear" w:color="auto" w:fill="FFFFFF"/>
        <w:tabs>
          <w:tab w:val="left" w:pos="-4962"/>
        </w:tabs>
        <w:jc w:val="both"/>
        <w:rPr>
          <w:rFonts w:ascii="Arial" w:hAnsi="Arial" w:cs="Arial"/>
          <w:bCs/>
          <w:color w:val="FF0000"/>
          <w:sz w:val="28"/>
          <w:szCs w:val="28"/>
          <w:u w:val="single"/>
          <w:lang w:val="uk-UA"/>
        </w:rPr>
      </w:pPr>
    </w:p>
    <w:p w14:paraId="4B2983E9" w14:textId="2A633716" w:rsidR="00173452" w:rsidRPr="00C05F3E" w:rsidRDefault="00173452" w:rsidP="00173452">
      <w:pPr>
        <w:shd w:val="clear" w:color="auto" w:fill="FFFFFF"/>
        <w:tabs>
          <w:tab w:val="left" w:pos="-4962"/>
        </w:tabs>
        <w:jc w:val="both"/>
        <w:rPr>
          <w:rFonts w:ascii="Arial" w:hAnsi="Arial" w:cs="Arial"/>
          <w:bCs/>
          <w:i/>
          <w:iCs/>
          <w:sz w:val="28"/>
          <w:szCs w:val="28"/>
          <w:u w:val="single"/>
          <w:lang w:val="uk-UA"/>
        </w:rPr>
      </w:pPr>
      <w:r w:rsidRPr="00212163">
        <w:rPr>
          <w:rFonts w:ascii="Arial" w:hAnsi="Arial" w:cs="Arial"/>
          <w:bCs/>
          <w:color w:val="FF0000"/>
          <w:sz w:val="28"/>
          <w:szCs w:val="28"/>
          <w:lang w:val="uk-UA"/>
        </w:rPr>
        <w:t xml:space="preserve">               </w:t>
      </w:r>
      <w:r w:rsidR="00112668" w:rsidRPr="00212163">
        <w:rPr>
          <w:rFonts w:ascii="Arial" w:hAnsi="Arial" w:cs="Arial"/>
          <w:bCs/>
          <w:color w:val="FF0000"/>
          <w:sz w:val="28"/>
          <w:szCs w:val="28"/>
          <w:lang w:val="uk-UA"/>
        </w:rPr>
        <w:t xml:space="preserve">     </w:t>
      </w:r>
      <w:r w:rsidRPr="00C05F3E">
        <w:rPr>
          <w:rFonts w:ascii="Arial" w:hAnsi="Arial" w:cs="Arial"/>
          <w:bCs/>
          <w:i/>
          <w:iCs/>
          <w:sz w:val="28"/>
          <w:szCs w:val="28"/>
          <w:u w:val="single"/>
          <w:lang w:val="uk-UA"/>
        </w:rPr>
        <w:t>Просторово-планувальна організація території.</w:t>
      </w:r>
    </w:p>
    <w:p w14:paraId="3B45209B" w14:textId="77777777" w:rsidR="00112668" w:rsidRPr="00212163" w:rsidRDefault="00112668" w:rsidP="00173452">
      <w:pPr>
        <w:shd w:val="clear" w:color="auto" w:fill="FFFFFF"/>
        <w:tabs>
          <w:tab w:val="left" w:pos="-4962"/>
        </w:tabs>
        <w:jc w:val="both"/>
        <w:rPr>
          <w:rFonts w:ascii="Arial" w:hAnsi="Arial" w:cs="Arial"/>
          <w:bCs/>
          <w:i/>
          <w:iCs/>
          <w:color w:val="FF0000"/>
          <w:sz w:val="28"/>
          <w:szCs w:val="28"/>
          <w:lang w:val="uk-UA"/>
        </w:rPr>
      </w:pPr>
    </w:p>
    <w:p w14:paraId="728448A0" w14:textId="1C93ADF5" w:rsidR="00112668" w:rsidRPr="00D12EB8" w:rsidRDefault="00112668" w:rsidP="00112668">
      <w:pPr>
        <w:spacing w:line="276" w:lineRule="auto"/>
        <w:ind w:firstLine="709"/>
        <w:jc w:val="both"/>
        <w:rPr>
          <w:lang w:val="uk-UA"/>
        </w:rPr>
      </w:pPr>
      <w:r w:rsidRPr="00D12EB8">
        <w:rPr>
          <w:rFonts w:ascii="Arial" w:hAnsi="Arial" w:cs="Arial"/>
          <w:lang w:val="uk-UA"/>
        </w:rPr>
        <w:t xml:space="preserve">В межах території опрацювання </w:t>
      </w:r>
      <w:r w:rsidR="00D12EB8" w:rsidRPr="00D12EB8">
        <w:rPr>
          <w:rFonts w:ascii="Arial" w:hAnsi="Arial" w:cs="Arial"/>
          <w:lang w:val="uk-UA"/>
        </w:rPr>
        <w:t>проектується ділянка площею 0,1592га для потреб будівництва та обслуговування житлового будинку, господарських будівель та споруд (зміна цільового призначення з земель сільськогосподарського призначення).</w:t>
      </w:r>
      <w:r w:rsidRPr="00D12EB8">
        <w:rPr>
          <w:lang w:val="uk-UA"/>
        </w:rPr>
        <w:t xml:space="preserve">  </w:t>
      </w:r>
    </w:p>
    <w:p w14:paraId="57E32300" w14:textId="3F8677EC" w:rsidR="00112668" w:rsidRPr="00D12EB8" w:rsidRDefault="00112668" w:rsidP="00112668">
      <w:pPr>
        <w:spacing w:line="276" w:lineRule="auto"/>
        <w:ind w:firstLine="709"/>
        <w:jc w:val="both"/>
        <w:rPr>
          <w:rFonts w:ascii="Arial" w:hAnsi="Arial" w:cs="Arial"/>
          <w:lang w:val="uk-UA"/>
        </w:rPr>
      </w:pPr>
      <w:r w:rsidRPr="00D12EB8">
        <w:rPr>
          <w:rFonts w:ascii="Arial" w:hAnsi="Arial" w:cs="Arial"/>
          <w:lang w:val="uk-UA"/>
        </w:rPr>
        <w:t xml:space="preserve">Територія в межах ДПТ належить до житлової </w:t>
      </w:r>
      <w:r w:rsidR="00D12EB8" w:rsidRPr="00D12EB8">
        <w:rPr>
          <w:rFonts w:ascii="Arial" w:hAnsi="Arial" w:cs="Arial"/>
          <w:lang w:val="uk-UA"/>
        </w:rPr>
        <w:t>забудови</w:t>
      </w:r>
      <w:r w:rsidRPr="00D12EB8">
        <w:rPr>
          <w:rFonts w:ascii="Arial" w:hAnsi="Arial" w:cs="Arial"/>
          <w:lang w:val="uk-UA"/>
        </w:rPr>
        <w:t xml:space="preserve">. Суміжні землі відповідно до генерального плану </w:t>
      </w:r>
      <w:r w:rsidR="00D12EB8" w:rsidRPr="00D12EB8">
        <w:rPr>
          <w:rFonts w:ascii="Arial" w:hAnsi="Arial" w:cs="Arial"/>
          <w:lang w:val="uk-UA"/>
        </w:rPr>
        <w:t xml:space="preserve">села </w:t>
      </w:r>
      <w:proofErr w:type="spellStart"/>
      <w:r w:rsidR="00D12EB8" w:rsidRPr="00D12EB8">
        <w:rPr>
          <w:rFonts w:ascii="Arial" w:hAnsi="Arial" w:cs="Arial"/>
          <w:lang w:val="uk-UA"/>
        </w:rPr>
        <w:t>Фійна</w:t>
      </w:r>
      <w:proofErr w:type="spellEnd"/>
      <w:r w:rsidR="00D12EB8" w:rsidRPr="00D12EB8">
        <w:rPr>
          <w:rFonts w:ascii="Arial" w:hAnsi="Arial" w:cs="Arial"/>
          <w:lang w:val="uk-UA"/>
        </w:rPr>
        <w:t xml:space="preserve"> </w:t>
      </w:r>
      <w:r w:rsidRPr="00D12EB8">
        <w:rPr>
          <w:rFonts w:ascii="Arial" w:hAnsi="Arial" w:cs="Arial"/>
          <w:lang w:val="uk-UA"/>
        </w:rPr>
        <w:t xml:space="preserve">також на перспективу передбачені для потреб житлової </w:t>
      </w:r>
      <w:r w:rsidR="00D12EB8" w:rsidRPr="00D12EB8">
        <w:rPr>
          <w:rFonts w:ascii="Arial" w:hAnsi="Arial" w:cs="Arial"/>
          <w:lang w:val="uk-UA"/>
        </w:rPr>
        <w:t>забудови та частково для потреб особистого селянського господарства (городи)</w:t>
      </w:r>
      <w:r w:rsidRPr="00D12EB8">
        <w:rPr>
          <w:rFonts w:ascii="Arial" w:hAnsi="Arial" w:cs="Arial"/>
          <w:lang w:val="uk-UA"/>
        </w:rPr>
        <w:t>.</w:t>
      </w:r>
    </w:p>
    <w:p w14:paraId="2308C5E9" w14:textId="245FD85B" w:rsidR="00A53112" w:rsidRPr="00A53112" w:rsidRDefault="00A53112" w:rsidP="00A53112">
      <w:pPr>
        <w:jc w:val="both"/>
        <w:rPr>
          <w:rFonts w:ascii="Arial" w:hAnsi="Arial" w:cs="Arial"/>
          <w:lang w:val="uk-UA"/>
        </w:rPr>
      </w:pPr>
      <w:r>
        <w:rPr>
          <w:rFonts w:ascii="Arial" w:hAnsi="Arial" w:cs="Arial"/>
          <w:color w:val="FF0000"/>
          <w:lang w:val="uk-UA"/>
        </w:rPr>
        <w:t xml:space="preserve">           </w:t>
      </w:r>
      <w:r w:rsidRPr="00A53112">
        <w:rPr>
          <w:rFonts w:ascii="Arial" w:hAnsi="Arial" w:cs="Arial"/>
          <w:lang w:val="uk-UA"/>
        </w:rPr>
        <w:t xml:space="preserve">На «Проектному плані» даного ДПТ показано площу та конфігурацію проектованої ділянки. </w:t>
      </w:r>
    </w:p>
    <w:p w14:paraId="7F2B3199" w14:textId="77777777" w:rsidR="00A53112" w:rsidRPr="0030409E" w:rsidRDefault="00A53112" w:rsidP="00A53112">
      <w:pPr>
        <w:spacing w:line="276" w:lineRule="auto"/>
        <w:ind w:firstLine="709"/>
        <w:jc w:val="both"/>
        <w:rPr>
          <w:rFonts w:ascii="Arial" w:hAnsi="Arial" w:cs="Arial"/>
          <w:lang w:val="uk-UA"/>
        </w:rPr>
      </w:pPr>
      <w:r w:rsidRPr="0030409E">
        <w:rPr>
          <w:rFonts w:ascii="Arial" w:hAnsi="Arial" w:cs="Arial"/>
          <w:lang w:val="uk-UA"/>
        </w:rPr>
        <w:t>За функціональним використанням територія проектування у заданих межах поділяється на такі зони:</w:t>
      </w:r>
    </w:p>
    <w:p w14:paraId="371AADAC" w14:textId="77777777" w:rsidR="00A53112" w:rsidRPr="0030409E" w:rsidRDefault="00A53112" w:rsidP="00A53112">
      <w:pPr>
        <w:spacing w:line="276" w:lineRule="auto"/>
        <w:ind w:firstLine="709"/>
        <w:jc w:val="both"/>
        <w:rPr>
          <w:rFonts w:ascii="Arial" w:hAnsi="Arial" w:cs="Arial"/>
          <w:lang w:val="uk-UA"/>
        </w:rPr>
      </w:pPr>
      <w:r w:rsidRPr="0030409E">
        <w:rPr>
          <w:rFonts w:ascii="Arial" w:hAnsi="Arial" w:cs="Arial"/>
          <w:lang w:val="uk-UA"/>
        </w:rPr>
        <w:t>-</w:t>
      </w:r>
      <w:r w:rsidRPr="0030409E">
        <w:rPr>
          <w:rFonts w:ascii="Arial" w:hAnsi="Arial" w:cs="Arial"/>
          <w:lang w:val="uk-UA"/>
        </w:rPr>
        <w:tab/>
        <w:t>Зона розміщення житлової забудови (житловий будинок, прилегла територія, під’їзд до будинку);</w:t>
      </w:r>
    </w:p>
    <w:p w14:paraId="0BFBDA3A" w14:textId="3C8C36D3" w:rsidR="00A53112" w:rsidRPr="00A53112" w:rsidRDefault="00A53112" w:rsidP="00A53112">
      <w:pPr>
        <w:spacing w:line="276" w:lineRule="auto"/>
        <w:ind w:firstLine="709"/>
        <w:jc w:val="both"/>
        <w:rPr>
          <w:rFonts w:ascii="Arial" w:hAnsi="Arial" w:cs="Arial"/>
          <w:lang w:val="uk-UA"/>
        </w:rPr>
      </w:pPr>
      <w:r w:rsidRPr="0030409E">
        <w:rPr>
          <w:rFonts w:ascii="Arial" w:hAnsi="Arial" w:cs="Arial"/>
          <w:lang w:val="uk-UA"/>
        </w:rPr>
        <w:t xml:space="preserve">- </w:t>
      </w:r>
      <w:r w:rsidRPr="0030409E">
        <w:rPr>
          <w:rFonts w:ascii="Arial" w:hAnsi="Arial" w:cs="Arial"/>
          <w:lang w:val="uk-UA"/>
        </w:rPr>
        <w:tab/>
        <w:t>Господарська зона (зона розташування господарської будівлі та території навколо неї, зона розташування локальних очисних споруд).</w:t>
      </w:r>
    </w:p>
    <w:p w14:paraId="229D3903" w14:textId="77777777" w:rsidR="00A53112" w:rsidRPr="00A53112" w:rsidRDefault="00A53112" w:rsidP="00A53112">
      <w:pPr>
        <w:spacing w:line="276" w:lineRule="auto"/>
        <w:jc w:val="both"/>
        <w:rPr>
          <w:rFonts w:ascii="Arial" w:hAnsi="Arial" w:cs="Arial"/>
          <w:lang w:val="uk-UA"/>
        </w:rPr>
      </w:pPr>
      <w:r w:rsidRPr="00A53112">
        <w:rPr>
          <w:rFonts w:ascii="Arial" w:hAnsi="Arial" w:cs="Arial"/>
          <w:lang w:val="uk-UA"/>
        </w:rPr>
        <w:t xml:space="preserve">На ділянці проектування передбачається розміщення житлового будинку а також можливим є будівництво окремо розташованих господарських споруд для утримання худоби та птиці при умові забезпечення необхідного нормативного розриву до господарської будівлі 15м. </w:t>
      </w:r>
    </w:p>
    <w:p w14:paraId="2E7808C8" w14:textId="79784929" w:rsidR="00A53112" w:rsidRDefault="00A53112" w:rsidP="00A53112">
      <w:pPr>
        <w:spacing w:line="276" w:lineRule="auto"/>
        <w:ind w:firstLine="851"/>
        <w:jc w:val="both"/>
        <w:rPr>
          <w:rFonts w:ascii="Arial" w:hAnsi="Arial" w:cs="Arial"/>
          <w:lang w:val="uk-UA"/>
        </w:rPr>
      </w:pPr>
      <w:r w:rsidRPr="00A53112">
        <w:rPr>
          <w:rFonts w:ascii="Arial" w:hAnsi="Arial" w:cs="Arial"/>
          <w:lang w:val="uk-UA"/>
        </w:rPr>
        <w:t xml:space="preserve">Розташування господарських приміщень можливе також у складі житлового будинку. Згідно з приміткою 2 таблиці 6.7 ДБН Б.2.2-12:2019 господарські  приміщення для утримання худоби та птиці площею  до  50  </w:t>
      </w:r>
      <w:proofErr w:type="spellStart"/>
      <w:r w:rsidRPr="00A53112">
        <w:rPr>
          <w:rFonts w:ascii="Arial" w:hAnsi="Arial" w:cs="Arial"/>
          <w:lang w:val="uk-UA"/>
        </w:rPr>
        <w:t>кв.м</w:t>
      </w:r>
      <w:proofErr w:type="spellEnd"/>
      <w:r w:rsidRPr="00A53112">
        <w:rPr>
          <w:rFonts w:ascii="Arial" w:hAnsi="Arial" w:cs="Arial"/>
          <w:lang w:val="uk-UA"/>
        </w:rPr>
        <w:t xml:space="preserve">  допускається прибудовувати до одно- та двоквартирних житлових будинків  (крім  будинків,  розташованих  в </w:t>
      </w:r>
      <w:r w:rsidRPr="00A53112">
        <w:rPr>
          <w:rFonts w:ascii="Arial" w:hAnsi="Arial" w:cs="Arial"/>
          <w:lang w:val="en-US"/>
        </w:rPr>
        <w:t>IV</w:t>
      </w:r>
      <w:r w:rsidRPr="00A53112">
        <w:rPr>
          <w:rFonts w:ascii="Arial" w:hAnsi="Arial" w:cs="Arial"/>
          <w:lang w:val="uk-UA"/>
        </w:rPr>
        <w:t xml:space="preserve"> кліматичному  районі)  за умови ізоляції від житлових кімнат та </w:t>
      </w:r>
      <w:proofErr w:type="spellStart"/>
      <w:r w:rsidRPr="00A53112">
        <w:rPr>
          <w:rFonts w:ascii="Arial" w:hAnsi="Arial" w:cs="Arial"/>
          <w:lang w:val="uk-UA"/>
        </w:rPr>
        <w:t>кухонь</w:t>
      </w:r>
      <w:proofErr w:type="spellEnd"/>
      <w:r w:rsidRPr="00A53112">
        <w:rPr>
          <w:rFonts w:ascii="Arial" w:hAnsi="Arial" w:cs="Arial"/>
          <w:lang w:val="uk-UA"/>
        </w:rPr>
        <w:t xml:space="preserve"> не менше ніж трьома підсобними приміщеннями.</w:t>
      </w:r>
    </w:p>
    <w:p w14:paraId="662A95AF" w14:textId="27C90ADE" w:rsidR="00A53112" w:rsidRPr="00A53112" w:rsidRDefault="00A53112" w:rsidP="00A53112">
      <w:pPr>
        <w:spacing w:line="276" w:lineRule="auto"/>
        <w:ind w:firstLine="851"/>
        <w:jc w:val="both"/>
        <w:rPr>
          <w:rFonts w:ascii="Arial" w:hAnsi="Arial" w:cs="Arial"/>
          <w:lang w:val="uk-UA"/>
        </w:rPr>
      </w:pPr>
      <w:r w:rsidRPr="00A53112">
        <w:rPr>
          <w:rFonts w:ascii="Arial" w:hAnsi="Arial" w:cs="Arial"/>
          <w:lang w:val="uk-UA"/>
        </w:rPr>
        <w:t xml:space="preserve">Для догляду за будівлями і здійснення їх поточного ремонту відстань до межі сусідньої ділянки від конструкції стін, що найбільш виступає треба приймати не </w:t>
      </w:r>
      <w:r w:rsidRPr="00A53112">
        <w:rPr>
          <w:rFonts w:ascii="Arial" w:hAnsi="Arial" w:cs="Arial"/>
          <w:lang w:val="uk-UA"/>
        </w:rPr>
        <w:lastRenderedPageBreak/>
        <w:t xml:space="preserve">менше 3,0 м. При цьому повинно бути забезпечене влаштування необхідних інженерно-технічних заходів, що запобігатимуть стіканню атмосферних опадів з покрівель та карнизів будівель на територію суміжних ділянок. </w:t>
      </w:r>
    </w:p>
    <w:p w14:paraId="0ABD5589" w14:textId="77777777" w:rsidR="00A53112" w:rsidRPr="00A53112" w:rsidRDefault="00A53112" w:rsidP="00A53112">
      <w:pPr>
        <w:spacing w:line="276" w:lineRule="auto"/>
        <w:ind w:firstLine="851"/>
        <w:jc w:val="both"/>
        <w:rPr>
          <w:rFonts w:ascii="Arial" w:hAnsi="Arial" w:cs="Arial"/>
          <w:lang w:val="uk-UA"/>
        </w:rPr>
      </w:pPr>
      <w:r w:rsidRPr="00A53112">
        <w:rPr>
          <w:rFonts w:ascii="Arial" w:hAnsi="Arial" w:cs="Arial"/>
          <w:lang w:val="uk-UA"/>
        </w:rPr>
        <w:t>Будинок передбачається з замощеною прибудинковою територією для паркування автотранспорту мешканців.</w:t>
      </w:r>
    </w:p>
    <w:p w14:paraId="1C871F05" w14:textId="3A54A603" w:rsidR="00A53112" w:rsidRPr="00A53112" w:rsidRDefault="00A53112" w:rsidP="00A53112">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A53112">
        <w:rPr>
          <w:rFonts w:ascii="Arial" w:hAnsi="Arial" w:cs="Arial"/>
          <w:lang w:val="uk-UA"/>
        </w:rPr>
        <w:t xml:space="preserve">Приймаємо коефіцієнт сімейності у селі </w:t>
      </w:r>
      <w:proofErr w:type="spellStart"/>
      <w:r w:rsidRPr="00A53112">
        <w:rPr>
          <w:rFonts w:ascii="Arial" w:hAnsi="Arial" w:cs="Arial"/>
          <w:lang w:val="uk-UA"/>
        </w:rPr>
        <w:t>Фійна</w:t>
      </w:r>
      <w:proofErr w:type="spellEnd"/>
      <w:r w:rsidRPr="00A53112">
        <w:rPr>
          <w:rFonts w:ascii="Arial" w:hAnsi="Arial" w:cs="Arial"/>
          <w:lang w:val="uk-UA"/>
        </w:rPr>
        <w:t xml:space="preserve"> – 3 людини.</w:t>
      </w:r>
    </w:p>
    <w:p w14:paraId="06BDC9C7" w14:textId="25B1ED61" w:rsidR="00A53112" w:rsidRPr="00A53112" w:rsidRDefault="00A53112" w:rsidP="00A53112">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A53112">
        <w:rPr>
          <w:rFonts w:ascii="Arial" w:hAnsi="Arial" w:cs="Arial"/>
          <w:lang w:val="uk-UA"/>
        </w:rPr>
        <w:t xml:space="preserve">Площа забудови становить орієнтовно 130 </w:t>
      </w:r>
      <w:proofErr w:type="spellStart"/>
      <w:r w:rsidRPr="00A53112">
        <w:rPr>
          <w:rFonts w:ascii="Arial" w:hAnsi="Arial" w:cs="Arial"/>
          <w:lang w:val="uk-UA"/>
        </w:rPr>
        <w:t>кв.м</w:t>
      </w:r>
      <w:proofErr w:type="spellEnd"/>
      <w:r w:rsidRPr="00A53112">
        <w:rPr>
          <w:rFonts w:ascii="Arial" w:hAnsi="Arial" w:cs="Arial"/>
          <w:lang w:val="uk-UA"/>
        </w:rPr>
        <w:t xml:space="preserve">. </w:t>
      </w:r>
    </w:p>
    <w:p w14:paraId="39F28B4B" w14:textId="77777777" w:rsidR="00A53112" w:rsidRPr="00A53112" w:rsidRDefault="00A53112" w:rsidP="00A53112">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A53112">
        <w:rPr>
          <w:rFonts w:ascii="Arial" w:hAnsi="Arial" w:cs="Arial"/>
          <w:lang w:val="uk-UA"/>
        </w:rPr>
        <w:t>Поверховість житлової забудови даного населеного пункту та зокрема суміжної забудови становить 1-2 поверхи.</w:t>
      </w:r>
    </w:p>
    <w:p w14:paraId="28D69856" w14:textId="77777777" w:rsidR="00A53112" w:rsidRPr="00A53112" w:rsidRDefault="00A53112" w:rsidP="00A53112">
      <w:pPr>
        <w:spacing w:line="276" w:lineRule="auto"/>
        <w:ind w:firstLine="851"/>
        <w:jc w:val="both"/>
        <w:rPr>
          <w:rFonts w:ascii="Arial" w:hAnsi="Arial" w:cs="Arial"/>
          <w:lang w:val="uk-UA"/>
        </w:rPr>
      </w:pPr>
      <w:r w:rsidRPr="00A53112">
        <w:rPr>
          <w:rFonts w:ascii="Arial" w:hAnsi="Arial" w:cs="Arial"/>
          <w:lang w:val="uk-UA"/>
        </w:rPr>
        <w:t>Протипожежні розриви між будинками або окремо розташованими господарськими будівлями слід приймати відповідно до протипожежних вимог: між ІІ і ІІІ та ІІІ і ІІІ ступенем вогнестійкості будівель - 8 м.</w:t>
      </w:r>
    </w:p>
    <w:p w14:paraId="1FBC6D17" w14:textId="77777777" w:rsidR="00A53112" w:rsidRPr="00A53112" w:rsidRDefault="00A53112" w:rsidP="00A53112">
      <w:pPr>
        <w:spacing w:line="276" w:lineRule="auto"/>
        <w:jc w:val="both"/>
        <w:rPr>
          <w:rFonts w:ascii="Arial" w:hAnsi="Arial" w:cs="Arial"/>
          <w:lang w:val="uk-UA"/>
        </w:rPr>
      </w:pPr>
    </w:p>
    <w:p w14:paraId="4DF5B9F8" w14:textId="77777777" w:rsidR="00A53112" w:rsidRPr="00A53112" w:rsidRDefault="00A53112" w:rsidP="00A53112">
      <w:pPr>
        <w:spacing w:line="276" w:lineRule="auto"/>
        <w:ind w:firstLine="851"/>
        <w:jc w:val="both"/>
        <w:rPr>
          <w:rStyle w:val="a5"/>
          <w:rFonts w:ascii="Arial" w:hAnsi="Arial" w:cs="Arial"/>
          <w:i w:val="0"/>
        </w:rPr>
      </w:pPr>
      <w:r w:rsidRPr="00A53112">
        <w:rPr>
          <w:rStyle w:val="a5"/>
          <w:rFonts w:ascii="Arial" w:hAnsi="Arial" w:cs="Arial"/>
          <w:b/>
          <w:i w:val="0"/>
          <w:lang w:val="uk-UA"/>
        </w:rPr>
        <w:t>ДПТ</w:t>
      </w:r>
      <w:r w:rsidRPr="00A53112">
        <w:rPr>
          <w:rStyle w:val="a5"/>
          <w:rFonts w:ascii="Arial" w:hAnsi="Arial" w:cs="Arial"/>
          <w:i w:val="0"/>
          <w:lang w:val="uk-UA"/>
        </w:rPr>
        <w:t xml:space="preserve"> розроблено з встановленням</w:t>
      </w:r>
      <w:r w:rsidRPr="00A53112">
        <w:rPr>
          <w:rStyle w:val="a5"/>
          <w:rFonts w:ascii="Arial" w:hAnsi="Arial" w:cs="Arial"/>
          <w:i w:val="0"/>
        </w:rPr>
        <w:t xml:space="preserve"> </w:t>
      </w:r>
      <w:proofErr w:type="spellStart"/>
      <w:r w:rsidRPr="00A53112">
        <w:rPr>
          <w:rStyle w:val="a5"/>
          <w:rFonts w:ascii="Arial" w:hAnsi="Arial" w:cs="Arial"/>
          <w:i w:val="0"/>
        </w:rPr>
        <w:t>основних</w:t>
      </w:r>
      <w:proofErr w:type="spellEnd"/>
      <w:r w:rsidRPr="00A53112">
        <w:rPr>
          <w:rStyle w:val="a5"/>
          <w:rFonts w:ascii="Arial" w:hAnsi="Arial" w:cs="Arial"/>
          <w:i w:val="0"/>
        </w:rPr>
        <w:t xml:space="preserve"> </w:t>
      </w:r>
      <w:proofErr w:type="spellStart"/>
      <w:r w:rsidRPr="00A53112">
        <w:rPr>
          <w:rStyle w:val="a5"/>
          <w:rFonts w:ascii="Arial" w:hAnsi="Arial" w:cs="Arial"/>
          <w:i w:val="0"/>
        </w:rPr>
        <w:t>регламентів</w:t>
      </w:r>
      <w:proofErr w:type="spellEnd"/>
      <w:r w:rsidRPr="00A53112">
        <w:rPr>
          <w:rStyle w:val="a5"/>
          <w:rFonts w:ascii="Arial" w:hAnsi="Arial" w:cs="Arial"/>
          <w:i w:val="0"/>
        </w:rPr>
        <w:t>:</w:t>
      </w:r>
    </w:p>
    <w:p w14:paraId="66EC4CB6" w14:textId="77777777" w:rsidR="00A53112" w:rsidRPr="00A53112" w:rsidRDefault="00A53112" w:rsidP="00A53112">
      <w:pPr>
        <w:spacing w:line="276" w:lineRule="auto"/>
        <w:ind w:firstLine="851"/>
        <w:jc w:val="both"/>
        <w:rPr>
          <w:rStyle w:val="a5"/>
          <w:rFonts w:ascii="Arial" w:hAnsi="Arial" w:cs="Arial"/>
          <w:i w:val="0"/>
        </w:rPr>
      </w:pPr>
      <w:r w:rsidRPr="00A53112">
        <w:rPr>
          <w:rStyle w:val="a5"/>
          <w:rFonts w:ascii="Arial" w:hAnsi="Arial" w:cs="Arial"/>
          <w:i w:val="0"/>
        </w:rPr>
        <w:t>-</w:t>
      </w:r>
      <w:proofErr w:type="spellStart"/>
      <w:r w:rsidRPr="00A53112">
        <w:rPr>
          <w:rStyle w:val="a5"/>
          <w:rFonts w:ascii="Arial" w:hAnsi="Arial" w:cs="Arial"/>
          <w:i w:val="0"/>
        </w:rPr>
        <w:t>визначення</w:t>
      </w:r>
      <w:proofErr w:type="spellEnd"/>
      <w:r w:rsidRPr="00A53112">
        <w:rPr>
          <w:rStyle w:val="a5"/>
          <w:rFonts w:ascii="Arial" w:hAnsi="Arial" w:cs="Arial"/>
          <w:i w:val="0"/>
        </w:rPr>
        <w:t xml:space="preserve"> </w:t>
      </w:r>
      <w:proofErr w:type="spellStart"/>
      <w:r w:rsidRPr="00A53112">
        <w:rPr>
          <w:rStyle w:val="a5"/>
          <w:rFonts w:ascii="Arial" w:hAnsi="Arial" w:cs="Arial"/>
          <w:i w:val="0"/>
        </w:rPr>
        <w:t>принципової</w:t>
      </w:r>
      <w:proofErr w:type="spellEnd"/>
      <w:r w:rsidRPr="00A53112">
        <w:rPr>
          <w:rStyle w:val="a5"/>
          <w:rFonts w:ascii="Arial" w:hAnsi="Arial" w:cs="Arial"/>
          <w:i w:val="0"/>
        </w:rPr>
        <w:t xml:space="preserve"> </w:t>
      </w:r>
      <w:proofErr w:type="spellStart"/>
      <w:r w:rsidRPr="00A53112">
        <w:rPr>
          <w:rStyle w:val="a5"/>
          <w:rFonts w:ascii="Arial" w:hAnsi="Arial" w:cs="Arial"/>
          <w:i w:val="0"/>
        </w:rPr>
        <w:t>планувальної</w:t>
      </w:r>
      <w:proofErr w:type="spellEnd"/>
      <w:r w:rsidRPr="00A53112">
        <w:rPr>
          <w:rStyle w:val="a5"/>
          <w:rFonts w:ascii="Arial" w:hAnsi="Arial" w:cs="Arial"/>
          <w:i w:val="0"/>
        </w:rPr>
        <w:t xml:space="preserve"> </w:t>
      </w:r>
      <w:proofErr w:type="spellStart"/>
      <w:r w:rsidRPr="00A53112">
        <w:rPr>
          <w:rStyle w:val="a5"/>
          <w:rFonts w:ascii="Arial" w:hAnsi="Arial" w:cs="Arial"/>
          <w:i w:val="0"/>
        </w:rPr>
        <w:t>структури</w:t>
      </w:r>
      <w:proofErr w:type="spellEnd"/>
      <w:r w:rsidRPr="00A53112">
        <w:rPr>
          <w:rStyle w:val="a5"/>
          <w:rFonts w:ascii="Arial" w:hAnsi="Arial" w:cs="Arial"/>
          <w:i w:val="0"/>
        </w:rPr>
        <w:t xml:space="preserve"> </w:t>
      </w:r>
      <w:proofErr w:type="spellStart"/>
      <w:r w:rsidRPr="00A53112">
        <w:rPr>
          <w:rStyle w:val="a5"/>
          <w:rFonts w:ascii="Arial" w:hAnsi="Arial" w:cs="Arial"/>
          <w:i w:val="0"/>
        </w:rPr>
        <w:t>території</w:t>
      </w:r>
      <w:proofErr w:type="spellEnd"/>
      <w:r w:rsidRPr="00A53112">
        <w:rPr>
          <w:rStyle w:val="a5"/>
          <w:rFonts w:ascii="Arial" w:hAnsi="Arial" w:cs="Arial"/>
          <w:i w:val="0"/>
        </w:rPr>
        <w:t xml:space="preserve">, для </w:t>
      </w:r>
      <w:proofErr w:type="spellStart"/>
      <w:r w:rsidRPr="00A53112">
        <w:rPr>
          <w:rStyle w:val="a5"/>
          <w:rFonts w:ascii="Arial" w:hAnsi="Arial" w:cs="Arial"/>
          <w:i w:val="0"/>
        </w:rPr>
        <w:t>забезпечення</w:t>
      </w:r>
      <w:proofErr w:type="spellEnd"/>
      <w:r w:rsidRPr="00A53112">
        <w:rPr>
          <w:rStyle w:val="a5"/>
          <w:rFonts w:ascii="Arial" w:hAnsi="Arial" w:cs="Arial"/>
          <w:i w:val="0"/>
        </w:rPr>
        <w:t xml:space="preserve"> транспортного </w:t>
      </w:r>
      <w:proofErr w:type="spellStart"/>
      <w:r w:rsidRPr="00A53112">
        <w:rPr>
          <w:rStyle w:val="a5"/>
          <w:rFonts w:ascii="Arial" w:hAnsi="Arial" w:cs="Arial"/>
          <w:i w:val="0"/>
        </w:rPr>
        <w:t>обслуговування</w:t>
      </w:r>
      <w:proofErr w:type="spellEnd"/>
      <w:r w:rsidRPr="00A53112">
        <w:rPr>
          <w:rStyle w:val="a5"/>
          <w:rFonts w:ascii="Arial" w:hAnsi="Arial" w:cs="Arial"/>
          <w:i w:val="0"/>
        </w:rPr>
        <w:t xml:space="preserve"> </w:t>
      </w:r>
      <w:proofErr w:type="spellStart"/>
      <w:r w:rsidRPr="00A53112">
        <w:rPr>
          <w:rStyle w:val="a5"/>
          <w:rFonts w:ascii="Arial" w:hAnsi="Arial" w:cs="Arial"/>
          <w:i w:val="0"/>
        </w:rPr>
        <w:t>житлов</w:t>
      </w:r>
      <w:proofErr w:type="spellEnd"/>
      <w:r w:rsidRPr="00A53112">
        <w:rPr>
          <w:rStyle w:val="a5"/>
          <w:rFonts w:ascii="Arial" w:hAnsi="Arial" w:cs="Arial"/>
          <w:i w:val="0"/>
          <w:lang w:val="uk-UA"/>
        </w:rPr>
        <w:t>ого</w:t>
      </w:r>
      <w:r w:rsidRPr="00A53112">
        <w:rPr>
          <w:rStyle w:val="a5"/>
          <w:rFonts w:ascii="Arial" w:hAnsi="Arial" w:cs="Arial"/>
          <w:i w:val="0"/>
        </w:rPr>
        <w:t xml:space="preserve"> </w:t>
      </w:r>
      <w:proofErr w:type="spellStart"/>
      <w:r w:rsidRPr="00A53112">
        <w:rPr>
          <w:rStyle w:val="a5"/>
          <w:rFonts w:ascii="Arial" w:hAnsi="Arial" w:cs="Arial"/>
          <w:i w:val="0"/>
        </w:rPr>
        <w:t>будинкку</w:t>
      </w:r>
      <w:proofErr w:type="spellEnd"/>
      <w:r w:rsidRPr="00A53112">
        <w:rPr>
          <w:rStyle w:val="a5"/>
          <w:rFonts w:ascii="Arial" w:hAnsi="Arial" w:cs="Arial"/>
          <w:i w:val="0"/>
        </w:rPr>
        <w:t xml:space="preserve"> та </w:t>
      </w:r>
      <w:proofErr w:type="spellStart"/>
      <w:r w:rsidRPr="00A53112">
        <w:rPr>
          <w:rStyle w:val="a5"/>
          <w:rFonts w:ascii="Arial" w:hAnsi="Arial" w:cs="Arial"/>
          <w:i w:val="0"/>
        </w:rPr>
        <w:t>зв'язок</w:t>
      </w:r>
      <w:proofErr w:type="spellEnd"/>
      <w:r w:rsidRPr="00A53112">
        <w:rPr>
          <w:rStyle w:val="a5"/>
          <w:rFonts w:ascii="Arial" w:hAnsi="Arial" w:cs="Arial"/>
          <w:i w:val="0"/>
        </w:rPr>
        <w:t xml:space="preserve"> </w:t>
      </w:r>
      <w:proofErr w:type="spellStart"/>
      <w:r w:rsidRPr="00A53112">
        <w:rPr>
          <w:rStyle w:val="a5"/>
          <w:rFonts w:ascii="Arial" w:hAnsi="Arial" w:cs="Arial"/>
          <w:i w:val="0"/>
        </w:rPr>
        <w:t>проектованої</w:t>
      </w:r>
      <w:proofErr w:type="spellEnd"/>
      <w:r w:rsidRPr="00A53112">
        <w:rPr>
          <w:rStyle w:val="a5"/>
          <w:rFonts w:ascii="Arial" w:hAnsi="Arial" w:cs="Arial"/>
          <w:i w:val="0"/>
        </w:rPr>
        <w:t xml:space="preserve"> </w:t>
      </w:r>
      <w:proofErr w:type="spellStart"/>
      <w:r w:rsidRPr="00A53112">
        <w:rPr>
          <w:rStyle w:val="a5"/>
          <w:rFonts w:ascii="Arial" w:hAnsi="Arial" w:cs="Arial"/>
          <w:i w:val="0"/>
        </w:rPr>
        <w:t>ділянки</w:t>
      </w:r>
      <w:proofErr w:type="spellEnd"/>
      <w:r w:rsidRPr="00A53112">
        <w:rPr>
          <w:rStyle w:val="a5"/>
          <w:rFonts w:ascii="Arial" w:hAnsi="Arial" w:cs="Arial"/>
          <w:i w:val="0"/>
        </w:rPr>
        <w:t xml:space="preserve"> з </w:t>
      </w:r>
      <w:proofErr w:type="spellStart"/>
      <w:r w:rsidRPr="00A53112">
        <w:rPr>
          <w:rStyle w:val="a5"/>
          <w:rFonts w:ascii="Arial" w:hAnsi="Arial" w:cs="Arial"/>
          <w:i w:val="0"/>
        </w:rPr>
        <w:t>іншими</w:t>
      </w:r>
      <w:proofErr w:type="spellEnd"/>
      <w:r w:rsidRPr="00A53112">
        <w:rPr>
          <w:rStyle w:val="a5"/>
          <w:rFonts w:ascii="Arial" w:hAnsi="Arial" w:cs="Arial"/>
          <w:i w:val="0"/>
        </w:rPr>
        <w:t xml:space="preserve"> кварталами</w:t>
      </w:r>
      <w:r w:rsidRPr="00A53112">
        <w:rPr>
          <w:rStyle w:val="a5"/>
          <w:rFonts w:ascii="Arial" w:hAnsi="Arial" w:cs="Arial"/>
          <w:i w:val="0"/>
          <w:lang w:val="uk-UA"/>
        </w:rPr>
        <w:t xml:space="preserve"> села</w:t>
      </w:r>
      <w:r w:rsidRPr="00A53112">
        <w:rPr>
          <w:rStyle w:val="a5"/>
          <w:rFonts w:ascii="Arial" w:hAnsi="Arial" w:cs="Arial"/>
          <w:i w:val="0"/>
        </w:rPr>
        <w:t>;</w:t>
      </w:r>
    </w:p>
    <w:p w14:paraId="1247D85B" w14:textId="77777777" w:rsidR="00A53112" w:rsidRPr="00A53112" w:rsidRDefault="00A53112" w:rsidP="00A53112">
      <w:pPr>
        <w:spacing w:line="276" w:lineRule="auto"/>
        <w:ind w:firstLine="851"/>
        <w:jc w:val="both"/>
        <w:rPr>
          <w:rStyle w:val="a5"/>
          <w:rFonts w:ascii="Arial" w:hAnsi="Arial" w:cs="Arial"/>
          <w:i w:val="0"/>
        </w:rPr>
      </w:pPr>
      <w:r w:rsidRPr="00A53112">
        <w:rPr>
          <w:rStyle w:val="a5"/>
          <w:rFonts w:ascii="Arial" w:hAnsi="Arial" w:cs="Arial"/>
          <w:i w:val="0"/>
        </w:rPr>
        <w:t>-</w:t>
      </w:r>
      <w:proofErr w:type="spellStart"/>
      <w:r w:rsidRPr="00A53112">
        <w:rPr>
          <w:rStyle w:val="a5"/>
          <w:rFonts w:ascii="Arial" w:hAnsi="Arial" w:cs="Arial"/>
          <w:i w:val="0"/>
        </w:rPr>
        <w:t>раціональне</w:t>
      </w:r>
      <w:proofErr w:type="spellEnd"/>
      <w:r w:rsidRPr="00A53112">
        <w:rPr>
          <w:rStyle w:val="a5"/>
          <w:rFonts w:ascii="Arial" w:hAnsi="Arial" w:cs="Arial"/>
          <w:i w:val="0"/>
        </w:rPr>
        <w:t xml:space="preserve"> </w:t>
      </w:r>
      <w:proofErr w:type="spellStart"/>
      <w:r w:rsidRPr="00A53112">
        <w:rPr>
          <w:rStyle w:val="a5"/>
          <w:rFonts w:ascii="Arial" w:hAnsi="Arial" w:cs="Arial"/>
          <w:i w:val="0"/>
        </w:rPr>
        <w:t>використання</w:t>
      </w:r>
      <w:proofErr w:type="spellEnd"/>
      <w:r w:rsidRPr="00A53112">
        <w:rPr>
          <w:rStyle w:val="a5"/>
          <w:rFonts w:ascii="Arial" w:hAnsi="Arial" w:cs="Arial"/>
          <w:i w:val="0"/>
        </w:rPr>
        <w:t xml:space="preserve"> </w:t>
      </w:r>
      <w:proofErr w:type="spellStart"/>
      <w:r w:rsidRPr="00A53112">
        <w:rPr>
          <w:rStyle w:val="a5"/>
          <w:rFonts w:ascii="Arial" w:hAnsi="Arial" w:cs="Arial"/>
          <w:i w:val="0"/>
        </w:rPr>
        <w:t>території</w:t>
      </w:r>
      <w:proofErr w:type="spellEnd"/>
      <w:r w:rsidRPr="00A53112">
        <w:rPr>
          <w:rStyle w:val="a5"/>
          <w:rFonts w:ascii="Arial" w:hAnsi="Arial" w:cs="Arial"/>
          <w:i w:val="0"/>
        </w:rPr>
        <w:t>;</w:t>
      </w:r>
    </w:p>
    <w:p w14:paraId="6943E6A9" w14:textId="77777777" w:rsidR="00A53112" w:rsidRPr="00A53112" w:rsidRDefault="00A53112" w:rsidP="00A53112">
      <w:pPr>
        <w:spacing w:line="276" w:lineRule="auto"/>
        <w:ind w:firstLine="851"/>
        <w:jc w:val="both"/>
        <w:rPr>
          <w:rStyle w:val="a5"/>
          <w:rFonts w:ascii="Arial" w:hAnsi="Arial" w:cs="Arial"/>
          <w:i w:val="0"/>
        </w:rPr>
      </w:pPr>
      <w:r w:rsidRPr="00A53112">
        <w:rPr>
          <w:rStyle w:val="a5"/>
          <w:rFonts w:ascii="Arial" w:hAnsi="Arial" w:cs="Arial"/>
          <w:i w:val="0"/>
        </w:rPr>
        <w:t>-</w:t>
      </w:r>
      <w:proofErr w:type="spellStart"/>
      <w:r w:rsidRPr="00A53112">
        <w:rPr>
          <w:rStyle w:val="a5"/>
          <w:rFonts w:ascii="Arial" w:hAnsi="Arial" w:cs="Arial"/>
          <w:i w:val="0"/>
        </w:rPr>
        <w:t>врахування</w:t>
      </w:r>
      <w:proofErr w:type="spellEnd"/>
      <w:r w:rsidRPr="00A53112">
        <w:rPr>
          <w:rStyle w:val="a5"/>
          <w:rFonts w:ascii="Arial" w:hAnsi="Arial" w:cs="Arial"/>
          <w:i w:val="0"/>
        </w:rPr>
        <w:t xml:space="preserve"> </w:t>
      </w:r>
      <w:proofErr w:type="spellStart"/>
      <w:r w:rsidRPr="00A53112">
        <w:rPr>
          <w:rStyle w:val="a5"/>
          <w:rFonts w:ascii="Arial" w:hAnsi="Arial" w:cs="Arial"/>
          <w:i w:val="0"/>
        </w:rPr>
        <w:t>існуючих</w:t>
      </w:r>
      <w:proofErr w:type="spellEnd"/>
      <w:r w:rsidRPr="00A53112">
        <w:rPr>
          <w:rStyle w:val="a5"/>
          <w:rFonts w:ascii="Arial" w:hAnsi="Arial" w:cs="Arial"/>
          <w:i w:val="0"/>
        </w:rPr>
        <w:t xml:space="preserve"> </w:t>
      </w:r>
      <w:proofErr w:type="spellStart"/>
      <w:r w:rsidRPr="00A53112">
        <w:rPr>
          <w:rStyle w:val="a5"/>
          <w:rFonts w:ascii="Arial" w:hAnsi="Arial" w:cs="Arial"/>
          <w:i w:val="0"/>
        </w:rPr>
        <w:t>червоних</w:t>
      </w:r>
      <w:proofErr w:type="spellEnd"/>
      <w:r w:rsidRPr="00A53112">
        <w:rPr>
          <w:rStyle w:val="a5"/>
          <w:rFonts w:ascii="Arial" w:hAnsi="Arial" w:cs="Arial"/>
          <w:i w:val="0"/>
        </w:rPr>
        <w:t xml:space="preserve"> </w:t>
      </w:r>
      <w:proofErr w:type="spellStart"/>
      <w:r w:rsidRPr="00A53112">
        <w:rPr>
          <w:rStyle w:val="a5"/>
          <w:rFonts w:ascii="Arial" w:hAnsi="Arial" w:cs="Arial"/>
          <w:i w:val="0"/>
        </w:rPr>
        <w:t>ліній</w:t>
      </w:r>
      <w:proofErr w:type="spellEnd"/>
      <w:r w:rsidRPr="00A53112">
        <w:rPr>
          <w:rStyle w:val="a5"/>
          <w:rFonts w:ascii="Arial" w:hAnsi="Arial" w:cs="Arial"/>
          <w:i w:val="0"/>
        </w:rPr>
        <w:t>;</w:t>
      </w:r>
    </w:p>
    <w:p w14:paraId="6CF4C5CC" w14:textId="77777777" w:rsidR="00A53112" w:rsidRPr="00A53112" w:rsidRDefault="00A53112" w:rsidP="00A53112">
      <w:pPr>
        <w:spacing w:line="276" w:lineRule="auto"/>
        <w:ind w:firstLine="851"/>
        <w:jc w:val="both"/>
        <w:rPr>
          <w:rStyle w:val="a5"/>
          <w:rFonts w:ascii="Arial" w:hAnsi="Arial" w:cs="Arial"/>
          <w:i w:val="0"/>
        </w:rPr>
      </w:pPr>
      <w:r w:rsidRPr="00A53112">
        <w:rPr>
          <w:rStyle w:val="a5"/>
          <w:rFonts w:ascii="Arial" w:hAnsi="Arial" w:cs="Arial"/>
          <w:i w:val="0"/>
        </w:rPr>
        <w:t>-</w:t>
      </w:r>
      <w:proofErr w:type="spellStart"/>
      <w:r w:rsidRPr="00A53112">
        <w:rPr>
          <w:rStyle w:val="a5"/>
          <w:rFonts w:ascii="Arial" w:hAnsi="Arial" w:cs="Arial"/>
          <w:i w:val="0"/>
        </w:rPr>
        <w:t>формування</w:t>
      </w:r>
      <w:proofErr w:type="spellEnd"/>
      <w:r w:rsidRPr="00A53112">
        <w:rPr>
          <w:rStyle w:val="a5"/>
          <w:rFonts w:ascii="Arial" w:hAnsi="Arial" w:cs="Arial"/>
          <w:i w:val="0"/>
        </w:rPr>
        <w:t xml:space="preserve"> </w:t>
      </w:r>
      <w:proofErr w:type="spellStart"/>
      <w:r w:rsidRPr="00A53112">
        <w:rPr>
          <w:rStyle w:val="a5"/>
          <w:rFonts w:ascii="Arial" w:hAnsi="Arial" w:cs="Arial"/>
          <w:i w:val="0"/>
        </w:rPr>
        <w:t>об’ємно-просторової</w:t>
      </w:r>
      <w:proofErr w:type="spellEnd"/>
      <w:r w:rsidRPr="00A53112">
        <w:rPr>
          <w:rStyle w:val="a5"/>
          <w:rFonts w:ascii="Arial" w:hAnsi="Arial" w:cs="Arial"/>
          <w:i w:val="0"/>
        </w:rPr>
        <w:t xml:space="preserve"> </w:t>
      </w:r>
      <w:proofErr w:type="spellStart"/>
      <w:r w:rsidRPr="00A53112">
        <w:rPr>
          <w:rStyle w:val="a5"/>
          <w:rFonts w:ascii="Arial" w:hAnsi="Arial" w:cs="Arial"/>
          <w:i w:val="0"/>
        </w:rPr>
        <w:t>композиції</w:t>
      </w:r>
      <w:proofErr w:type="spellEnd"/>
      <w:r w:rsidRPr="00A53112">
        <w:rPr>
          <w:rStyle w:val="a5"/>
          <w:rFonts w:ascii="Arial" w:hAnsi="Arial" w:cs="Arial"/>
          <w:i w:val="0"/>
        </w:rPr>
        <w:t>;</w:t>
      </w:r>
    </w:p>
    <w:p w14:paraId="05550C3D" w14:textId="77777777" w:rsidR="00A53112" w:rsidRPr="00A53112" w:rsidRDefault="00A53112" w:rsidP="00A53112">
      <w:pPr>
        <w:spacing w:line="276" w:lineRule="auto"/>
        <w:ind w:firstLine="851"/>
        <w:jc w:val="both"/>
        <w:rPr>
          <w:rStyle w:val="a5"/>
          <w:rFonts w:ascii="Arial" w:hAnsi="Arial" w:cs="Arial"/>
          <w:i w:val="0"/>
        </w:rPr>
      </w:pPr>
      <w:r w:rsidRPr="00A53112">
        <w:rPr>
          <w:rStyle w:val="a5"/>
          <w:rFonts w:ascii="Arial" w:hAnsi="Arial" w:cs="Arial"/>
          <w:i w:val="0"/>
        </w:rPr>
        <w:t>-</w:t>
      </w:r>
      <w:proofErr w:type="spellStart"/>
      <w:r w:rsidRPr="00A53112">
        <w:rPr>
          <w:rStyle w:val="a5"/>
          <w:rFonts w:ascii="Arial" w:hAnsi="Arial" w:cs="Arial"/>
          <w:i w:val="0"/>
        </w:rPr>
        <w:t>визначення</w:t>
      </w:r>
      <w:proofErr w:type="spellEnd"/>
      <w:r w:rsidRPr="00A53112">
        <w:rPr>
          <w:rStyle w:val="a5"/>
          <w:rFonts w:ascii="Arial" w:hAnsi="Arial" w:cs="Arial"/>
          <w:i w:val="0"/>
        </w:rPr>
        <w:t xml:space="preserve"> </w:t>
      </w:r>
      <w:proofErr w:type="spellStart"/>
      <w:r w:rsidRPr="00A53112">
        <w:rPr>
          <w:rStyle w:val="a5"/>
          <w:rFonts w:ascii="Arial" w:hAnsi="Arial" w:cs="Arial"/>
          <w:i w:val="0"/>
        </w:rPr>
        <w:t>допустимої</w:t>
      </w:r>
      <w:proofErr w:type="spellEnd"/>
      <w:r w:rsidRPr="00A53112">
        <w:rPr>
          <w:rStyle w:val="a5"/>
          <w:rFonts w:ascii="Arial" w:hAnsi="Arial" w:cs="Arial"/>
          <w:i w:val="0"/>
        </w:rPr>
        <w:t xml:space="preserve"> </w:t>
      </w:r>
      <w:proofErr w:type="spellStart"/>
      <w:r w:rsidRPr="00A53112">
        <w:rPr>
          <w:rStyle w:val="a5"/>
          <w:rFonts w:ascii="Arial" w:hAnsi="Arial" w:cs="Arial"/>
          <w:i w:val="0"/>
        </w:rPr>
        <w:t>поверховості</w:t>
      </w:r>
      <w:proofErr w:type="spellEnd"/>
      <w:r w:rsidRPr="00A53112">
        <w:rPr>
          <w:rStyle w:val="a5"/>
          <w:rFonts w:ascii="Arial" w:hAnsi="Arial" w:cs="Arial"/>
          <w:i w:val="0"/>
          <w:lang w:val="uk-UA"/>
        </w:rPr>
        <w:t xml:space="preserve"> (1-2 поверхи)</w:t>
      </w:r>
      <w:r w:rsidRPr="00A53112">
        <w:rPr>
          <w:rStyle w:val="a5"/>
          <w:rFonts w:ascii="Arial" w:hAnsi="Arial" w:cs="Arial"/>
          <w:i w:val="0"/>
        </w:rPr>
        <w:t>.</w:t>
      </w:r>
    </w:p>
    <w:p w14:paraId="2AC32DA5" w14:textId="77777777" w:rsidR="00A53112" w:rsidRPr="00A53112" w:rsidRDefault="00A53112" w:rsidP="00A53112">
      <w:pPr>
        <w:spacing w:line="276" w:lineRule="auto"/>
        <w:ind w:firstLine="851"/>
        <w:jc w:val="both"/>
        <w:rPr>
          <w:rFonts w:ascii="Arial" w:hAnsi="Arial" w:cs="Arial"/>
          <w:iCs/>
          <w:lang w:val="uk-UA"/>
        </w:rPr>
      </w:pPr>
    </w:p>
    <w:p w14:paraId="1CBAD03C" w14:textId="77777777" w:rsidR="00A53112" w:rsidRPr="00A53112" w:rsidRDefault="00A53112" w:rsidP="00A53112">
      <w:pPr>
        <w:shd w:val="clear" w:color="auto" w:fill="FFFFFF"/>
        <w:spacing w:line="276" w:lineRule="auto"/>
        <w:ind w:firstLine="851"/>
        <w:jc w:val="both"/>
        <w:rPr>
          <w:rFonts w:ascii="Arial" w:hAnsi="Arial" w:cs="Arial"/>
          <w:lang w:val="uk-UA"/>
        </w:rPr>
      </w:pPr>
      <w:r w:rsidRPr="00A53112">
        <w:rPr>
          <w:rFonts w:ascii="Arial" w:hAnsi="Arial" w:cs="Arial"/>
          <w:lang w:val="uk-UA"/>
        </w:rPr>
        <w:t>Дані нормативні містобудівні вимоги в даному ДПТ дотримуються.</w:t>
      </w:r>
    </w:p>
    <w:p w14:paraId="5CE55D14" w14:textId="77777777" w:rsidR="00112668" w:rsidRPr="00212163" w:rsidRDefault="00112668" w:rsidP="00173452">
      <w:pPr>
        <w:shd w:val="clear" w:color="auto" w:fill="FFFFFF"/>
        <w:tabs>
          <w:tab w:val="left" w:pos="-4962"/>
        </w:tabs>
        <w:jc w:val="both"/>
        <w:rPr>
          <w:rFonts w:ascii="Arial" w:hAnsi="Arial" w:cs="Arial"/>
          <w:bCs/>
          <w:i/>
          <w:iCs/>
          <w:color w:val="FF0000"/>
          <w:sz w:val="28"/>
          <w:szCs w:val="28"/>
          <w:lang w:val="uk-UA"/>
        </w:rPr>
      </w:pPr>
    </w:p>
    <w:p w14:paraId="12B65292" w14:textId="5F92C9F3" w:rsidR="00173452" w:rsidRPr="00C31795" w:rsidRDefault="00173452" w:rsidP="00173452">
      <w:pPr>
        <w:shd w:val="clear" w:color="auto" w:fill="FFFFFF"/>
        <w:tabs>
          <w:tab w:val="left" w:pos="-4962"/>
        </w:tabs>
        <w:jc w:val="both"/>
        <w:rPr>
          <w:rFonts w:ascii="Arial" w:hAnsi="Arial" w:cs="Arial"/>
          <w:bCs/>
          <w:i/>
          <w:iCs/>
          <w:sz w:val="28"/>
          <w:szCs w:val="28"/>
          <w:lang w:val="uk-UA"/>
        </w:rPr>
      </w:pPr>
      <w:r w:rsidRPr="00212163">
        <w:rPr>
          <w:rFonts w:ascii="Arial" w:hAnsi="Arial" w:cs="Arial"/>
          <w:bCs/>
          <w:i/>
          <w:iCs/>
          <w:color w:val="FF0000"/>
          <w:sz w:val="28"/>
          <w:szCs w:val="28"/>
          <w:lang w:val="uk-UA"/>
        </w:rPr>
        <w:t xml:space="preserve">        </w:t>
      </w:r>
      <w:r w:rsidR="00112668" w:rsidRPr="00212163">
        <w:rPr>
          <w:rFonts w:ascii="Arial" w:hAnsi="Arial" w:cs="Arial"/>
          <w:bCs/>
          <w:i/>
          <w:iCs/>
          <w:color w:val="FF0000"/>
          <w:sz w:val="28"/>
          <w:szCs w:val="28"/>
          <w:lang w:val="uk-UA"/>
        </w:rPr>
        <w:t xml:space="preserve">    </w:t>
      </w:r>
      <w:r w:rsidRPr="00C31795">
        <w:rPr>
          <w:rFonts w:ascii="Arial" w:hAnsi="Arial" w:cs="Arial"/>
          <w:bCs/>
          <w:i/>
          <w:iCs/>
          <w:sz w:val="28"/>
          <w:szCs w:val="28"/>
          <w:u w:val="single"/>
          <w:lang w:val="uk-UA"/>
        </w:rPr>
        <w:t xml:space="preserve">Природоохоронні та </w:t>
      </w:r>
      <w:proofErr w:type="spellStart"/>
      <w:r w:rsidRPr="00C31795">
        <w:rPr>
          <w:rFonts w:ascii="Arial" w:hAnsi="Arial" w:cs="Arial"/>
          <w:bCs/>
          <w:i/>
          <w:iCs/>
          <w:sz w:val="28"/>
          <w:szCs w:val="28"/>
          <w:u w:val="single"/>
          <w:lang w:val="uk-UA"/>
        </w:rPr>
        <w:t>ландшафтно</w:t>
      </w:r>
      <w:proofErr w:type="spellEnd"/>
      <w:r w:rsidRPr="00C31795">
        <w:rPr>
          <w:rFonts w:ascii="Arial" w:hAnsi="Arial" w:cs="Arial"/>
          <w:bCs/>
          <w:i/>
          <w:iCs/>
          <w:sz w:val="28"/>
          <w:szCs w:val="28"/>
          <w:u w:val="single"/>
          <w:lang w:val="uk-UA"/>
        </w:rPr>
        <w:t>-рекреаційні території</w:t>
      </w:r>
      <w:r w:rsidRPr="00C31795">
        <w:rPr>
          <w:rFonts w:ascii="Arial" w:hAnsi="Arial" w:cs="Arial"/>
          <w:bCs/>
          <w:i/>
          <w:iCs/>
          <w:sz w:val="28"/>
          <w:szCs w:val="28"/>
          <w:lang w:val="uk-UA"/>
        </w:rPr>
        <w:t>.</w:t>
      </w:r>
    </w:p>
    <w:p w14:paraId="5B4656DE" w14:textId="347F567F" w:rsidR="00CC211F" w:rsidRPr="00C31795" w:rsidRDefault="00CC211F" w:rsidP="00173452">
      <w:pPr>
        <w:shd w:val="clear" w:color="auto" w:fill="FFFFFF"/>
        <w:tabs>
          <w:tab w:val="left" w:pos="-4962"/>
        </w:tabs>
        <w:jc w:val="both"/>
        <w:rPr>
          <w:rFonts w:ascii="Arial" w:hAnsi="Arial" w:cs="Arial"/>
          <w:bCs/>
          <w:i/>
          <w:iCs/>
          <w:sz w:val="28"/>
          <w:szCs w:val="28"/>
          <w:lang w:val="uk-UA"/>
        </w:rPr>
      </w:pPr>
    </w:p>
    <w:p w14:paraId="1426036E" w14:textId="08CC6E63" w:rsidR="00CC211F" w:rsidRPr="00C31795" w:rsidRDefault="00CC211F" w:rsidP="00637603">
      <w:pPr>
        <w:shd w:val="clear" w:color="auto" w:fill="FFFFFF"/>
        <w:tabs>
          <w:tab w:val="left" w:pos="-4962"/>
        </w:tabs>
        <w:spacing w:line="276" w:lineRule="auto"/>
        <w:jc w:val="both"/>
        <w:rPr>
          <w:rFonts w:ascii="Arial" w:hAnsi="Arial" w:cs="Arial"/>
          <w:bCs/>
          <w:lang w:val="uk-UA"/>
        </w:rPr>
      </w:pPr>
      <w:r w:rsidRPr="00C31795">
        <w:rPr>
          <w:rFonts w:ascii="Arial" w:hAnsi="Arial" w:cs="Arial"/>
          <w:bCs/>
          <w:i/>
          <w:iCs/>
          <w:sz w:val="28"/>
          <w:szCs w:val="28"/>
          <w:lang w:val="uk-UA"/>
        </w:rPr>
        <w:t xml:space="preserve">         </w:t>
      </w:r>
      <w:r w:rsidRPr="00C31795">
        <w:rPr>
          <w:rFonts w:ascii="Arial" w:hAnsi="Arial" w:cs="Arial"/>
          <w:bCs/>
          <w:lang w:val="uk-UA"/>
        </w:rPr>
        <w:t xml:space="preserve">В межах території проектування відсутні природоохоронні та </w:t>
      </w:r>
      <w:proofErr w:type="spellStart"/>
      <w:r w:rsidRPr="00C31795">
        <w:rPr>
          <w:rFonts w:ascii="Arial" w:hAnsi="Arial" w:cs="Arial"/>
          <w:bCs/>
          <w:lang w:val="uk-UA"/>
        </w:rPr>
        <w:t>ландшафт</w:t>
      </w:r>
      <w:r w:rsidR="00637603" w:rsidRPr="00C31795">
        <w:rPr>
          <w:rFonts w:ascii="Arial" w:hAnsi="Arial" w:cs="Arial"/>
          <w:bCs/>
          <w:lang w:val="uk-UA"/>
        </w:rPr>
        <w:t>н</w:t>
      </w:r>
      <w:r w:rsidRPr="00C31795">
        <w:rPr>
          <w:rFonts w:ascii="Arial" w:hAnsi="Arial" w:cs="Arial"/>
          <w:bCs/>
          <w:lang w:val="uk-UA"/>
        </w:rPr>
        <w:t>о</w:t>
      </w:r>
      <w:proofErr w:type="spellEnd"/>
      <w:r w:rsidRPr="00C31795">
        <w:rPr>
          <w:rFonts w:ascii="Arial" w:hAnsi="Arial" w:cs="Arial"/>
          <w:bCs/>
          <w:lang w:val="uk-UA"/>
        </w:rPr>
        <w:t>-рекреаційні зони</w:t>
      </w:r>
      <w:r w:rsidR="00C31795" w:rsidRPr="00C31795">
        <w:rPr>
          <w:rFonts w:ascii="Arial" w:hAnsi="Arial" w:cs="Arial"/>
          <w:bCs/>
          <w:lang w:val="uk-UA"/>
        </w:rPr>
        <w:t>.</w:t>
      </w:r>
    </w:p>
    <w:p w14:paraId="1038EE39" w14:textId="7F218A44" w:rsidR="00637603" w:rsidRPr="00C31795" w:rsidRDefault="00637603" w:rsidP="00637603">
      <w:pPr>
        <w:shd w:val="clear" w:color="auto" w:fill="FFFFFF"/>
        <w:tabs>
          <w:tab w:val="left" w:pos="-4962"/>
        </w:tabs>
        <w:spacing w:line="276" w:lineRule="auto"/>
        <w:jc w:val="both"/>
        <w:rPr>
          <w:rFonts w:ascii="Arial" w:hAnsi="Arial" w:cs="Arial"/>
          <w:bCs/>
          <w:lang w:val="uk-UA"/>
        </w:rPr>
      </w:pPr>
      <w:r w:rsidRPr="00C31795">
        <w:rPr>
          <w:rFonts w:ascii="Arial" w:hAnsi="Arial" w:cs="Arial"/>
          <w:bCs/>
          <w:lang w:val="uk-UA"/>
        </w:rPr>
        <w:t xml:space="preserve">          В межах </w:t>
      </w:r>
      <w:r w:rsidR="00C31795" w:rsidRPr="00C31795">
        <w:rPr>
          <w:rFonts w:ascii="Arial" w:hAnsi="Arial" w:cs="Arial"/>
          <w:bCs/>
          <w:lang w:val="uk-UA"/>
        </w:rPr>
        <w:t>території села відповідно до генерального плану визначено</w:t>
      </w:r>
      <w:r w:rsidRPr="00C31795">
        <w:rPr>
          <w:rFonts w:ascii="Arial" w:hAnsi="Arial" w:cs="Arial"/>
          <w:bCs/>
          <w:lang w:val="uk-UA"/>
        </w:rPr>
        <w:t xml:space="preserve"> локальні </w:t>
      </w:r>
      <w:r w:rsidR="00C31795" w:rsidRPr="00C31795">
        <w:rPr>
          <w:rFonts w:ascii="Arial" w:hAnsi="Arial" w:cs="Arial"/>
          <w:bCs/>
          <w:lang w:val="uk-UA"/>
        </w:rPr>
        <w:t>зелені зони та місця</w:t>
      </w:r>
      <w:r w:rsidRPr="00C31795">
        <w:rPr>
          <w:rFonts w:ascii="Arial" w:hAnsi="Arial" w:cs="Arial"/>
          <w:bCs/>
          <w:lang w:val="uk-UA"/>
        </w:rPr>
        <w:t xml:space="preserve"> для відпочинку дорослого населення та рекреації мешканців інших категорій.</w:t>
      </w:r>
    </w:p>
    <w:p w14:paraId="7419A68E" w14:textId="0B74F1EF" w:rsidR="00637603" w:rsidRPr="00C31795" w:rsidRDefault="00637603" w:rsidP="00637603">
      <w:pPr>
        <w:shd w:val="clear" w:color="auto" w:fill="FFFFFF"/>
        <w:tabs>
          <w:tab w:val="left" w:pos="-4962"/>
        </w:tabs>
        <w:spacing w:line="276" w:lineRule="auto"/>
        <w:jc w:val="both"/>
        <w:rPr>
          <w:rFonts w:ascii="Arial" w:hAnsi="Arial" w:cs="Arial"/>
          <w:bCs/>
          <w:lang w:val="uk-UA"/>
        </w:rPr>
      </w:pPr>
      <w:r w:rsidRPr="00C31795">
        <w:rPr>
          <w:rFonts w:ascii="Arial" w:hAnsi="Arial" w:cs="Arial"/>
          <w:bCs/>
          <w:lang w:val="uk-UA"/>
        </w:rPr>
        <w:t xml:space="preserve">          Території зелених насаджень </w:t>
      </w:r>
      <w:r w:rsidR="00C31795" w:rsidRPr="00C31795">
        <w:rPr>
          <w:rFonts w:ascii="Arial" w:hAnsi="Arial" w:cs="Arial"/>
          <w:bCs/>
          <w:lang w:val="uk-UA"/>
        </w:rPr>
        <w:t>в межах села представлені в основному лісовими масивами за рахунок яких відбувається рекреація місцевого населення.</w:t>
      </w:r>
    </w:p>
    <w:p w14:paraId="23225A12" w14:textId="503B55B7" w:rsidR="003D4203" w:rsidRPr="00C31795" w:rsidRDefault="003D4203" w:rsidP="00637603">
      <w:pPr>
        <w:shd w:val="clear" w:color="auto" w:fill="FFFFFF"/>
        <w:tabs>
          <w:tab w:val="left" w:pos="-4962"/>
        </w:tabs>
        <w:spacing w:line="276" w:lineRule="auto"/>
        <w:jc w:val="both"/>
        <w:rPr>
          <w:rFonts w:ascii="Arial" w:hAnsi="Arial" w:cs="Arial"/>
          <w:bCs/>
          <w:lang w:val="uk-UA"/>
        </w:rPr>
      </w:pPr>
      <w:r w:rsidRPr="00C31795">
        <w:rPr>
          <w:rFonts w:ascii="Arial" w:hAnsi="Arial" w:cs="Arial"/>
          <w:bCs/>
          <w:lang w:val="uk-UA"/>
        </w:rPr>
        <w:t xml:space="preserve">          Також значний інтерес мешканців привертають наявні в даному регіоні об</w:t>
      </w:r>
      <w:r w:rsidRPr="00C31795">
        <w:rPr>
          <w:rFonts w:ascii="Arial" w:hAnsi="Arial" w:cs="Arial"/>
          <w:bCs/>
        </w:rPr>
        <w:t>’</w:t>
      </w:r>
      <w:proofErr w:type="spellStart"/>
      <w:r w:rsidRPr="00C31795">
        <w:rPr>
          <w:rFonts w:ascii="Arial" w:hAnsi="Arial" w:cs="Arial"/>
          <w:bCs/>
          <w:lang w:val="uk-UA"/>
        </w:rPr>
        <w:t>єкти</w:t>
      </w:r>
      <w:proofErr w:type="spellEnd"/>
      <w:r w:rsidRPr="00C31795">
        <w:rPr>
          <w:rFonts w:ascii="Arial" w:hAnsi="Arial" w:cs="Arial"/>
          <w:bCs/>
          <w:lang w:val="uk-UA"/>
        </w:rPr>
        <w:t xml:space="preserve"> водного та лісового фонду які розташовані в межах транспортної доступності</w:t>
      </w:r>
      <w:r w:rsidR="00C31795">
        <w:rPr>
          <w:rFonts w:ascii="Arial" w:hAnsi="Arial" w:cs="Arial"/>
          <w:bCs/>
          <w:lang w:val="uk-UA"/>
        </w:rPr>
        <w:t xml:space="preserve"> зокрема в селі Крехів</w:t>
      </w:r>
      <w:r w:rsidRPr="00C31795">
        <w:rPr>
          <w:rFonts w:ascii="Arial" w:hAnsi="Arial" w:cs="Arial"/>
          <w:bCs/>
          <w:lang w:val="uk-UA"/>
        </w:rPr>
        <w:t>.</w:t>
      </w:r>
    </w:p>
    <w:p w14:paraId="77A17F9C" w14:textId="77777777" w:rsidR="00112668" w:rsidRPr="00212163" w:rsidRDefault="00112668" w:rsidP="00173452">
      <w:pPr>
        <w:shd w:val="clear" w:color="auto" w:fill="FFFFFF"/>
        <w:tabs>
          <w:tab w:val="left" w:pos="-4962"/>
        </w:tabs>
        <w:jc w:val="both"/>
        <w:rPr>
          <w:rFonts w:ascii="Arial" w:hAnsi="Arial" w:cs="Arial"/>
          <w:bCs/>
          <w:i/>
          <w:iCs/>
          <w:color w:val="FF0000"/>
          <w:sz w:val="28"/>
          <w:szCs w:val="28"/>
          <w:lang w:val="uk-UA"/>
        </w:rPr>
      </w:pPr>
    </w:p>
    <w:p w14:paraId="778A651B" w14:textId="316AE296" w:rsidR="00173452" w:rsidRPr="00376E89" w:rsidRDefault="00173452" w:rsidP="00173452">
      <w:pPr>
        <w:shd w:val="clear" w:color="auto" w:fill="FFFFFF"/>
        <w:tabs>
          <w:tab w:val="left" w:pos="-4962"/>
        </w:tabs>
        <w:jc w:val="both"/>
        <w:rPr>
          <w:rFonts w:ascii="Arial" w:hAnsi="Arial" w:cs="Arial"/>
          <w:bCs/>
          <w:i/>
          <w:iCs/>
          <w:sz w:val="28"/>
          <w:szCs w:val="28"/>
          <w:u w:val="single"/>
          <w:lang w:val="uk-UA"/>
        </w:rPr>
      </w:pPr>
      <w:r w:rsidRPr="00376E89">
        <w:rPr>
          <w:rFonts w:ascii="Arial" w:hAnsi="Arial" w:cs="Arial"/>
          <w:bCs/>
          <w:i/>
          <w:iCs/>
          <w:sz w:val="28"/>
          <w:szCs w:val="28"/>
          <w:lang w:val="uk-UA"/>
        </w:rPr>
        <w:t xml:space="preserve">               </w:t>
      </w:r>
      <w:r w:rsidR="00112668" w:rsidRPr="00376E89">
        <w:rPr>
          <w:rFonts w:ascii="Arial" w:hAnsi="Arial" w:cs="Arial"/>
          <w:bCs/>
          <w:i/>
          <w:iCs/>
          <w:sz w:val="28"/>
          <w:szCs w:val="28"/>
          <w:lang w:val="uk-UA"/>
        </w:rPr>
        <w:t xml:space="preserve">  </w:t>
      </w:r>
      <w:r w:rsidR="003D4203" w:rsidRPr="00376E89">
        <w:rPr>
          <w:rFonts w:ascii="Arial" w:hAnsi="Arial" w:cs="Arial"/>
          <w:bCs/>
          <w:i/>
          <w:iCs/>
          <w:sz w:val="28"/>
          <w:szCs w:val="28"/>
          <w:lang w:val="uk-UA"/>
        </w:rPr>
        <w:t xml:space="preserve">    </w:t>
      </w:r>
      <w:r w:rsidR="00112668" w:rsidRPr="00376E89">
        <w:rPr>
          <w:rFonts w:ascii="Arial" w:hAnsi="Arial" w:cs="Arial"/>
          <w:bCs/>
          <w:i/>
          <w:iCs/>
          <w:sz w:val="28"/>
          <w:szCs w:val="28"/>
          <w:lang w:val="uk-UA"/>
        </w:rPr>
        <w:t xml:space="preserve">   </w:t>
      </w:r>
      <w:r w:rsidRPr="00376E89">
        <w:rPr>
          <w:rFonts w:ascii="Arial" w:hAnsi="Arial" w:cs="Arial"/>
          <w:bCs/>
          <w:i/>
          <w:iCs/>
          <w:sz w:val="28"/>
          <w:szCs w:val="28"/>
          <w:u w:val="single"/>
          <w:lang w:val="uk-UA"/>
        </w:rPr>
        <w:t>Обмеження у використанні земельної ділянки.</w:t>
      </w:r>
    </w:p>
    <w:p w14:paraId="4584E038" w14:textId="6B561557" w:rsidR="00112668" w:rsidRPr="00376E89" w:rsidRDefault="00112668" w:rsidP="00173452">
      <w:pPr>
        <w:shd w:val="clear" w:color="auto" w:fill="FFFFFF"/>
        <w:tabs>
          <w:tab w:val="left" w:pos="-4962"/>
        </w:tabs>
        <w:jc w:val="both"/>
        <w:rPr>
          <w:rFonts w:ascii="Arial" w:hAnsi="Arial" w:cs="Arial"/>
          <w:bCs/>
          <w:i/>
          <w:iCs/>
          <w:sz w:val="28"/>
          <w:szCs w:val="28"/>
          <w:lang w:val="uk-UA"/>
        </w:rPr>
      </w:pPr>
    </w:p>
    <w:p w14:paraId="7442C052" w14:textId="6B6EC3AC" w:rsidR="00112668" w:rsidRPr="00376E89" w:rsidRDefault="00112668" w:rsidP="00112668">
      <w:pPr>
        <w:spacing w:line="276" w:lineRule="auto"/>
        <w:ind w:firstLine="851"/>
        <w:jc w:val="both"/>
        <w:rPr>
          <w:rFonts w:ascii="Arial" w:hAnsi="Arial" w:cs="Arial"/>
          <w:lang w:val="uk-UA"/>
        </w:rPr>
      </w:pPr>
      <w:r w:rsidRPr="00376E89">
        <w:rPr>
          <w:rFonts w:ascii="Arial" w:hAnsi="Arial" w:cs="Arial"/>
          <w:lang w:val="uk-UA"/>
        </w:rPr>
        <w:t xml:space="preserve">Згідно генерального плану </w:t>
      </w:r>
      <w:r w:rsidR="001B1F2D" w:rsidRPr="00376E89">
        <w:rPr>
          <w:rFonts w:ascii="Arial" w:hAnsi="Arial" w:cs="Arial"/>
          <w:lang w:val="uk-UA"/>
        </w:rPr>
        <w:t xml:space="preserve">с. </w:t>
      </w:r>
      <w:proofErr w:type="spellStart"/>
      <w:r w:rsidR="001B1F2D" w:rsidRPr="00376E89">
        <w:rPr>
          <w:rFonts w:ascii="Arial" w:hAnsi="Arial" w:cs="Arial"/>
          <w:lang w:val="uk-UA"/>
        </w:rPr>
        <w:t>Фійна</w:t>
      </w:r>
      <w:proofErr w:type="spellEnd"/>
      <w:r w:rsidRPr="00376E89">
        <w:rPr>
          <w:rFonts w:ascii="Arial" w:hAnsi="Arial" w:cs="Arial"/>
          <w:lang w:val="uk-UA"/>
        </w:rPr>
        <w:t xml:space="preserve"> дана територія передбачена для потреб </w:t>
      </w:r>
      <w:r w:rsidR="001B1F2D" w:rsidRPr="00376E89">
        <w:rPr>
          <w:rFonts w:ascii="Arial" w:hAnsi="Arial" w:cs="Arial"/>
          <w:lang w:val="uk-UA"/>
        </w:rPr>
        <w:t>житлової садибної забудови.</w:t>
      </w:r>
      <w:r w:rsidRPr="00376E89">
        <w:rPr>
          <w:rFonts w:ascii="Arial" w:hAnsi="Arial" w:cs="Arial"/>
          <w:lang w:val="uk-UA"/>
        </w:rPr>
        <w:t xml:space="preserve"> Зокрема детальним планом території прийнято до уваги наявні поряд існуючі </w:t>
      </w:r>
      <w:r w:rsidR="001B1F2D" w:rsidRPr="00376E89">
        <w:rPr>
          <w:rFonts w:ascii="Arial" w:hAnsi="Arial" w:cs="Arial"/>
          <w:lang w:val="uk-UA"/>
        </w:rPr>
        <w:t>містобудівні та природні обмеження виходячи з яких передбачено проектування даної ділянки.</w:t>
      </w:r>
    </w:p>
    <w:p w14:paraId="3FD8F89C" w14:textId="6EE5E29C" w:rsidR="00112668" w:rsidRPr="00376E89" w:rsidRDefault="00671CA8" w:rsidP="00671CA8">
      <w:pPr>
        <w:spacing w:line="276" w:lineRule="auto"/>
        <w:ind w:firstLine="709"/>
        <w:rPr>
          <w:rFonts w:ascii="Arial" w:hAnsi="Arial" w:cs="Arial"/>
          <w:b/>
          <w:bCs/>
          <w:lang w:val="uk-UA"/>
        </w:rPr>
      </w:pPr>
      <w:r w:rsidRPr="00376E89">
        <w:rPr>
          <w:rFonts w:ascii="Arial" w:hAnsi="Arial" w:cs="Arial"/>
          <w:b/>
          <w:bCs/>
          <w:lang w:val="uk-UA"/>
        </w:rPr>
        <w:t xml:space="preserve">                               </w:t>
      </w:r>
      <w:r w:rsidR="00112668" w:rsidRPr="00376E89">
        <w:rPr>
          <w:rFonts w:ascii="Arial" w:hAnsi="Arial" w:cs="Arial"/>
          <w:b/>
          <w:bCs/>
          <w:lang w:val="uk-UA"/>
        </w:rPr>
        <w:t xml:space="preserve">Містобудівні умови та обмеження </w:t>
      </w:r>
    </w:p>
    <w:p w14:paraId="01C64507" w14:textId="20616B88" w:rsidR="00112668" w:rsidRPr="00376E89" w:rsidRDefault="00112668" w:rsidP="00112668">
      <w:pPr>
        <w:tabs>
          <w:tab w:val="left" w:pos="374"/>
          <w:tab w:val="left" w:pos="9638"/>
        </w:tabs>
        <w:spacing w:line="276" w:lineRule="auto"/>
        <w:ind w:firstLine="851"/>
        <w:jc w:val="both"/>
        <w:rPr>
          <w:rFonts w:ascii="Arial" w:hAnsi="Arial" w:cs="Arial"/>
          <w:lang w:val="uk-UA"/>
        </w:rPr>
      </w:pPr>
      <w:r w:rsidRPr="00376E89">
        <w:rPr>
          <w:rFonts w:ascii="Arial" w:hAnsi="Arial" w:cs="Arial"/>
          <w:lang w:val="uk-UA"/>
        </w:rPr>
        <w:t xml:space="preserve">1. Назва об’єкта будівництва – </w:t>
      </w:r>
      <w:r w:rsidR="00376E89" w:rsidRPr="00376E89">
        <w:rPr>
          <w:rFonts w:ascii="Arial" w:hAnsi="Arial" w:cs="Arial"/>
          <w:i/>
          <w:u w:val="single"/>
          <w:lang w:val="uk-UA"/>
        </w:rPr>
        <w:t>житловий будинок, господарські будівлі та споруди</w:t>
      </w:r>
      <w:r w:rsidR="006E045C" w:rsidRPr="00376E89">
        <w:rPr>
          <w:rFonts w:ascii="Arial" w:hAnsi="Arial" w:cs="Arial"/>
          <w:i/>
          <w:u w:val="single"/>
          <w:lang w:val="uk-UA"/>
        </w:rPr>
        <w:t xml:space="preserve"> </w:t>
      </w:r>
    </w:p>
    <w:p w14:paraId="2E52D48B" w14:textId="7975D02B" w:rsidR="00112668" w:rsidRPr="00376E89" w:rsidRDefault="00112668" w:rsidP="00112668">
      <w:pPr>
        <w:spacing w:line="276" w:lineRule="auto"/>
        <w:ind w:firstLine="851"/>
        <w:jc w:val="both"/>
        <w:rPr>
          <w:rFonts w:ascii="Arial" w:hAnsi="Arial" w:cs="Arial"/>
          <w:b/>
          <w:i/>
          <w:u w:val="single"/>
          <w:lang w:val="uk-UA"/>
        </w:rPr>
      </w:pPr>
      <w:r w:rsidRPr="00376E89">
        <w:rPr>
          <w:rFonts w:ascii="Arial" w:hAnsi="Arial" w:cs="Arial"/>
          <w:lang w:val="uk-UA"/>
        </w:rPr>
        <w:lastRenderedPageBreak/>
        <w:t xml:space="preserve">2. Інформація про замовника: </w:t>
      </w:r>
      <w:r w:rsidR="00376E89" w:rsidRPr="00376E89">
        <w:rPr>
          <w:rFonts w:ascii="Arial" w:hAnsi="Arial" w:cs="Arial"/>
          <w:i/>
          <w:u w:val="single"/>
          <w:lang w:val="uk-UA"/>
        </w:rPr>
        <w:t>Жовківська</w:t>
      </w:r>
      <w:r w:rsidRPr="00376E89">
        <w:rPr>
          <w:rFonts w:ascii="Arial" w:hAnsi="Arial" w:cs="Arial"/>
          <w:i/>
          <w:u w:val="single"/>
          <w:lang w:val="uk-UA"/>
        </w:rPr>
        <w:t xml:space="preserve"> міська рада</w:t>
      </w:r>
    </w:p>
    <w:p w14:paraId="3AB0986A" w14:textId="678811F3" w:rsidR="00112668" w:rsidRPr="006552C9" w:rsidRDefault="00112668" w:rsidP="00112668">
      <w:pPr>
        <w:spacing w:line="276" w:lineRule="auto"/>
        <w:ind w:firstLine="851"/>
        <w:jc w:val="both"/>
        <w:rPr>
          <w:rFonts w:ascii="Arial" w:hAnsi="Arial" w:cs="Arial"/>
          <w:lang w:val="uk-UA"/>
        </w:rPr>
      </w:pPr>
      <w:r w:rsidRPr="006552C9">
        <w:rPr>
          <w:rFonts w:ascii="Arial" w:hAnsi="Arial" w:cs="Arial"/>
          <w:lang w:val="uk-UA"/>
        </w:rPr>
        <w:t xml:space="preserve">3. Наміри забудови: </w:t>
      </w:r>
      <w:r w:rsidRPr="006552C9">
        <w:rPr>
          <w:rFonts w:ascii="Arial" w:hAnsi="Arial" w:cs="Arial"/>
          <w:i/>
          <w:u w:val="single"/>
          <w:lang w:val="uk-UA"/>
        </w:rPr>
        <w:t xml:space="preserve">будівництво </w:t>
      </w:r>
      <w:r w:rsidR="006552C9" w:rsidRPr="006552C9">
        <w:rPr>
          <w:rFonts w:ascii="Arial" w:hAnsi="Arial" w:cs="Arial"/>
          <w:i/>
          <w:u w:val="single"/>
          <w:lang w:val="uk-UA"/>
        </w:rPr>
        <w:t>та обслуговування індивідуального житлового садибного будинку а також господарських будівель та споруд в межах ділянки проектування.</w:t>
      </w:r>
    </w:p>
    <w:p w14:paraId="7ABD300C" w14:textId="77777777" w:rsidR="006E045C" w:rsidRPr="006552C9" w:rsidRDefault="00112668" w:rsidP="00112668">
      <w:pPr>
        <w:spacing w:line="276" w:lineRule="auto"/>
        <w:ind w:firstLine="851"/>
        <w:jc w:val="both"/>
        <w:rPr>
          <w:rFonts w:ascii="Arial" w:hAnsi="Arial" w:cs="Arial"/>
          <w:lang w:val="uk-UA"/>
        </w:rPr>
      </w:pPr>
      <w:r w:rsidRPr="006552C9">
        <w:rPr>
          <w:rFonts w:ascii="Arial" w:hAnsi="Arial" w:cs="Arial"/>
          <w:lang w:val="uk-UA"/>
        </w:rPr>
        <w:t>4. Адреса будівництва або місце розташування об’єкта:</w:t>
      </w:r>
    </w:p>
    <w:p w14:paraId="23D3E2AA" w14:textId="22E3E3A3" w:rsidR="00112668" w:rsidRPr="006552C9" w:rsidRDefault="00112668" w:rsidP="00112668">
      <w:pPr>
        <w:spacing w:line="276" w:lineRule="auto"/>
        <w:ind w:firstLine="851"/>
        <w:jc w:val="both"/>
        <w:rPr>
          <w:rFonts w:ascii="Arial" w:hAnsi="Arial" w:cs="Arial"/>
          <w:b/>
          <w:i/>
          <w:u w:val="single"/>
          <w:lang w:val="uk-UA"/>
        </w:rPr>
      </w:pPr>
      <w:r w:rsidRPr="006552C9">
        <w:rPr>
          <w:rFonts w:ascii="Arial" w:hAnsi="Arial" w:cs="Arial"/>
          <w:lang w:val="uk-UA"/>
        </w:rPr>
        <w:t xml:space="preserve"> </w:t>
      </w:r>
      <w:r w:rsidRPr="006552C9">
        <w:rPr>
          <w:rFonts w:ascii="Arial" w:hAnsi="Arial" w:cs="Arial"/>
          <w:i/>
          <w:u w:val="single"/>
          <w:lang w:val="uk-UA"/>
        </w:rPr>
        <w:t xml:space="preserve">вул. </w:t>
      </w:r>
      <w:r w:rsidR="006552C9" w:rsidRPr="006552C9">
        <w:rPr>
          <w:rFonts w:ascii="Arial" w:hAnsi="Arial" w:cs="Arial"/>
          <w:i/>
          <w:u w:val="single"/>
          <w:lang w:val="uk-UA"/>
        </w:rPr>
        <w:t xml:space="preserve">Шевченка, село </w:t>
      </w:r>
      <w:proofErr w:type="spellStart"/>
      <w:r w:rsidR="006552C9" w:rsidRPr="006552C9">
        <w:rPr>
          <w:rFonts w:ascii="Arial" w:hAnsi="Arial" w:cs="Arial"/>
          <w:i/>
          <w:u w:val="single"/>
          <w:lang w:val="uk-UA"/>
        </w:rPr>
        <w:t>Фійна</w:t>
      </w:r>
      <w:proofErr w:type="spellEnd"/>
      <w:r w:rsidR="006552C9" w:rsidRPr="006552C9">
        <w:rPr>
          <w:rFonts w:ascii="Arial" w:hAnsi="Arial" w:cs="Arial"/>
          <w:i/>
          <w:u w:val="single"/>
          <w:lang w:val="uk-UA"/>
        </w:rPr>
        <w:t xml:space="preserve"> Львівського району</w:t>
      </w:r>
    </w:p>
    <w:p w14:paraId="12AB6A87" w14:textId="77777777" w:rsidR="00112668" w:rsidRPr="006552C9" w:rsidRDefault="00112668" w:rsidP="00112668">
      <w:pPr>
        <w:spacing w:line="276" w:lineRule="auto"/>
        <w:ind w:firstLine="851"/>
        <w:jc w:val="both"/>
        <w:rPr>
          <w:rFonts w:ascii="Arial" w:hAnsi="Arial" w:cs="Arial"/>
          <w:lang w:val="uk-UA"/>
        </w:rPr>
      </w:pPr>
      <w:r w:rsidRPr="006552C9">
        <w:rPr>
          <w:rFonts w:ascii="Arial" w:hAnsi="Arial" w:cs="Arial"/>
          <w:lang w:val="uk-UA"/>
        </w:rPr>
        <w:t xml:space="preserve">5. Документ, що підтверджує право власності або користування земельною  ділянкою:  </w:t>
      </w:r>
      <w:r w:rsidRPr="006552C9">
        <w:rPr>
          <w:rFonts w:ascii="Arial" w:hAnsi="Arial" w:cs="Arial"/>
          <w:i/>
          <w:u w:val="single"/>
          <w:lang w:val="uk-UA"/>
        </w:rPr>
        <w:t>право власності на землю</w:t>
      </w:r>
    </w:p>
    <w:p w14:paraId="55227D8E" w14:textId="7AB7A7BF" w:rsidR="00112668" w:rsidRPr="006552C9" w:rsidRDefault="00112668" w:rsidP="00112668">
      <w:pPr>
        <w:spacing w:line="276" w:lineRule="auto"/>
        <w:ind w:firstLine="851"/>
        <w:jc w:val="both"/>
        <w:rPr>
          <w:rFonts w:ascii="Arial" w:hAnsi="Arial" w:cs="Arial"/>
          <w:lang w:val="uk-UA"/>
        </w:rPr>
      </w:pPr>
      <w:r w:rsidRPr="006552C9">
        <w:rPr>
          <w:rFonts w:ascii="Arial" w:hAnsi="Arial" w:cs="Arial"/>
          <w:lang w:val="uk-UA"/>
        </w:rPr>
        <w:t xml:space="preserve">6. Площа земельної ділянки: </w:t>
      </w:r>
      <w:r w:rsidRPr="006552C9">
        <w:rPr>
          <w:rFonts w:ascii="Arial" w:hAnsi="Arial" w:cs="Arial"/>
          <w:i/>
          <w:u w:val="single"/>
          <w:lang w:val="uk-UA"/>
        </w:rPr>
        <w:t>0,</w:t>
      </w:r>
      <w:r w:rsidR="006552C9" w:rsidRPr="006552C9">
        <w:rPr>
          <w:rFonts w:ascii="Arial" w:hAnsi="Arial" w:cs="Arial"/>
          <w:i/>
          <w:u w:val="single"/>
          <w:lang w:val="uk-UA"/>
        </w:rPr>
        <w:t>1592</w:t>
      </w:r>
      <w:r w:rsidRPr="006552C9">
        <w:rPr>
          <w:rFonts w:ascii="Arial" w:hAnsi="Arial" w:cs="Arial"/>
          <w:i/>
          <w:u w:val="single"/>
          <w:lang w:val="uk-UA"/>
        </w:rPr>
        <w:t xml:space="preserve"> га</w:t>
      </w:r>
    </w:p>
    <w:p w14:paraId="2737997D" w14:textId="4E10B489" w:rsidR="00112668" w:rsidRPr="006552C9" w:rsidRDefault="00112668" w:rsidP="00112668">
      <w:pPr>
        <w:spacing w:line="276" w:lineRule="auto"/>
        <w:ind w:firstLine="851"/>
        <w:jc w:val="both"/>
        <w:rPr>
          <w:rFonts w:ascii="Arial" w:hAnsi="Arial" w:cs="Arial"/>
          <w:i/>
          <w:u w:val="single"/>
          <w:lang w:val="uk-UA"/>
        </w:rPr>
      </w:pPr>
      <w:r w:rsidRPr="006552C9">
        <w:rPr>
          <w:rFonts w:ascii="Arial" w:hAnsi="Arial" w:cs="Arial"/>
          <w:lang w:val="uk-UA"/>
        </w:rPr>
        <w:t xml:space="preserve">7. Цільове призначення земельної ділянки: </w:t>
      </w:r>
      <w:r w:rsidRPr="006552C9">
        <w:rPr>
          <w:rFonts w:ascii="Arial" w:hAnsi="Arial" w:cs="Arial"/>
          <w:i/>
          <w:u w:val="single"/>
          <w:lang w:val="uk-UA"/>
        </w:rPr>
        <w:t xml:space="preserve">землі житлової забудови </w:t>
      </w:r>
    </w:p>
    <w:p w14:paraId="1B080F47" w14:textId="3CC78A48" w:rsidR="00112668" w:rsidRPr="006552C9" w:rsidRDefault="00112668" w:rsidP="00112668">
      <w:pPr>
        <w:spacing w:line="276" w:lineRule="auto"/>
        <w:ind w:firstLine="851"/>
        <w:jc w:val="both"/>
        <w:rPr>
          <w:rFonts w:ascii="Arial" w:hAnsi="Arial" w:cs="Arial"/>
          <w:lang w:val="uk-UA"/>
        </w:rPr>
      </w:pPr>
      <w:r w:rsidRPr="006552C9">
        <w:rPr>
          <w:rFonts w:ascii="Arial" w:hAnsi="Arial" w:cs="Arial"/>
          <w:lang w:val="uk-UA"/>
        </w:rPr>
        <w:t xml:space="preserve">8. Посилання на містобудівну документацію: </w:t>
      </w:r>
      <w:r w:rsidRPr="006552C9">
        <w:rPr>
          <w:rFonts w:ascii="Arial" w:hAnsi="Arial" w:cs="Arial"/>
          <w:i/>
          <w:u w:val="single"/>
          <w:lang w:val="uk-UA"/>
        </w:rPr>
        <w:t xml:space="preserve">генеральний план </w:t>
      </w:r>
      <w:r w:rsidR="006552C9" w:rsidRPr="006552C9">
        <w:rPr>
          <w:rFonts w:ascii="Arial" w:hAnsi="Arial" w:cs="Arial"/>
          <w:i/>
          <w:u w:val="single"/>
          <w:lang w:val="uk-UA"/>
        </w:rPr>
        <w:t xml:space="preserve">с. </w:t>
      </w:r>
      <w:proofErr w:type="spellStart"/>
      <w:r w:rsidR="006552C9" w:rsidRPr="006552C9">
        <w:rPr>
          <w:rFonts w:ascii="Arial" w:hAnsi="Arial" w:cs="Arial"/>
          <w:i/>
          <w:u w:val="single"/>
          <w:lang w:val="uk-UA"/>
        </w:rPr>
        <w:t>Фійна</w:t>
      </w:r>
      <w:proofErr w:type="spellEnd"/>
    </w:p>
    <w:p w14:paraId="1F3ED97B" w14:textId="5D29A139" w:rsidR="00112668" w:rsidRPr="00607A3E" w:rsidRDefault="00112668" w:rsidP="00112668">
      <w:pPr>
        <w:spacing w:line="276" w:lineRule="auto"/>
        <w:ind w:firstLine="851"/>
        <w:jc w:val="both"/>
        <w:rPr>
          <w:rFonts w:ascii="Arial" w:hAnsi="Arial" w:cs="Arial"/>
          <w:lang w:val="uk-UA"/>
        </w:rPr>
      </w:pPr>
      <w:r w:rsidRPr="00607A3E">
        <w:rPr>
          <w:rFonts w:ascii="Arial" w:hAnsi="Arial" w:cs="Arial"/>
          <w:lang w:val="uk-UA"/>
        </w:rPr>
        <w:t xml:space="preserve">9. Функціональне призначення земельної ділянки: </w:t>
      </w:r>
      <w:r w:rsidRPr="00607A3E">
        <w:rPr>
          <w:rFonts w:ascii="Arial" w:hAnsi="Arial" w:cs="Arial"/>
          <w:i/>
          <w:u w:val="single"/>
          <w:lang w:val="uk-UA"/>
        </w:rPr>
        <w:t>для будівництва і обслуговування житлового будинку</w:t>
      </w:r>
      <w:r w:rsidR="00607A3E" w:rsidRPr="00607A3E">
        <w:rPr>
          <w:rFonts w:ascii="Arial" w:hAnsi="Arial" w:cs="Arial"/>
          <w:i/>
          <w:u w:val="single"/>
          <w:lang w:val="uk-UA"/>
        </w:rPr>
        <w:t>, господарських будівель і споруд</w:t>
      </w:r>
    </w:p>
    <w:p w14:paraId="492A107C" w14:textId="0F411C60" w:rsidR="00112668" w:rsidRPr="003422ED" w:rsidRDefault="00112668" w:rsidP="00112668">
      <w:pPr>
        <w:spacing w:line="276" w:lineRule="auto"/>
        <w:ind w:firstLine="851"/>
        <w:jc w:val="both"/>
        <w:rPr>
          <w:rFonts w:ascii="Arial" w:hAnsi="Arial" w:cs="Arial"/>
          <w:lang w:val="uk-UA"/>
        </w:rPr>
      </w:pPr>
      <w:r w:rsidRPr="003422ED">
        <w:rPr>
          <w:rFonts w:ascii="Arial" w:hAnsi="Arial" w:cs="Arial"/>
          <w:lang w:val="uk-UA"/>
        </w:rPr>
        <w:t>10. Основні техніко-економічні показники об</w:t>
      </w:r>
      <w:r w:rsidRPr="003422ED">
        <w:rPr>
          <w:rFonts w:ascii="Arial" w:hAnsi="Arial" w:cs="Arial"/>
        </w:rPr>
        <w:t>’</w:t>
      </w:r>
      <w:proofErr w:type="spellStart"/>
      <w:r w:rsidRPr="003422ED">
        <w:rPr>
          <w:rFonts w:ascii="Arial" w:hAnsi="Arial" w:cs="Arial"/>
          <w:lang w:val="uk-UA"/>
        </w:rPr>
        <w:t>єкту</w:t>
      </w:r>
      <w:proofErr w:type="spellEnd"/>
      <w:r w:rsidRPr="003422ED">
        <w:rPr>
          <w:rFonts w:ascii="Arial" w:hAnsi="Arial" w:cs="Arial"/>
          <w:lang w:val="uk-UA"/>
        </w:rPr>
        <w:t xml:space="preserve"> будівництва: </w:t>
      </w:r>
      <w:r w:rsidRPr="003422ED">
        <w:rPr>
          <w:rFonts w:ascii="Arial" w:hAnsi="Arial" w:cs="Arial"/>
          <w:i/>
          <w:u w:val="single"/>
          <w:lang w:val="uk-UA"/>
        </w:rPr>
        <w:t xml:space="preserve">приведені у </w:t>
      </w:r>
      <w:r w:rsidR="00607A3E" w:rsidRPr="003422ED">
        <w:rPr>
          <w:rFonts w:ascii="Arial" w:hAnsi="Arial" w:cs="Arial"/>
          <w:i/>
          <w:u w:val="single"/>
          <w:lang w:val="uk-UA"/>
        </w:rPr>
        <w:t>таблиці основних проектних показників</w:t>
      </w:r>
    </w:p>
    <w:p w14:paraId="6DC745DA" w14:textId="6C121F8A" w:rsidR="00112668" w:rsidRPr="003422ED" w:rsidRDefault="00112668" w:rsidP="00112668">
      <w:pPr>
        <w:spacing w:line="276" w:lineRule="auto"/>
        <w:ind w:firstLine="851"/>
        <w:jc w:val="both"/>
        <w:rPr>
          <w:rFonts w:ascii="Arial" w:hAnsi="Arial" w:cs="Arial"/>
          <w:i/>
          <w:u w:val="single"/>
          <w:lang w:val="uk-UA"/>
        </w:rPr>
      </w:pPr>
      <w:r w:rsidRPr="003422ED">
        <w:rPr>
          <w:rFonts w:ascii="Arial" w:hAnsi="Arial" w:cs="Arial"/>
          <w:lang w:val="uk-UA"/>
        </w:rPr>
        <w:t xml:space="preserve">11. Гранично допустима висота будівель: </w:t>
      </w:r>
      <w:r w:rsidR="003422ED" w:rsidRPr="003422ED">
        <w:rPr>
          <w:rFonts w:ascii="Arial" w:hAnsi="Arial" w:cs="Arial"/>
          <w:i/>
          <w:u w:val="single"/>
          <w:lang w:val="uk-UA"/>
        </w:rPr>
        <w:t>1-2</w:t>
      </w:r>
      <w:r w:rsidRPr="003422ED">
        <w:rPr>
          <w:rFonts w:ascii="Arial" w:hAnsi="Arial" w:cs="Arial"/>
          <w:i/>
          <w:u w:val="single"/>
          <w:lang w:val="uk-UA"/>
        </w:rPr>
        <w:t xml:space="preserve"> поверх</w:t>
      </w:r>
      <w:r w:rsidR="003422ED" w:rsidRPr="003422ED">
        <w:rPr>
          <w:rFonts w:ascii="Arial" w:hAnsi="Arial" w:cs="Arial"/>
          <w:i/>
          <w:u w:val="single"/>
          <w:lang w:val="uk-UA"/>
        </w:rPr>
        <w:t>и</w:t>
      </w:r>
      <w:r w:rsidRPr="003422ED">
        <w:rPr>
          <w:rFonts w:ascii="Arial" w:hAnsi="Arial" w:cs="Arial"/>
          <w:i/>
          <w:u w:val="single"/>
          <w:lang w:val="uk-UA"/>
        </w:rPr>
        <w:t xml:space="preserve">, орієнтовно </w:t>
      </w:r>
      <w:r w:rsidR="003422ED" w:rsidRPr="003422ED">
        <w:rPr>
          <w:rFonts w:ascii="Arial" w:hAnsi="Arial" w:cs="Arial"/>
          <w:i/>
          <w:u w:val="single"/>
          <w:lang w:val="uk-UA"/>
        </w:rPr>
        <w:t>8</w:t>
      </w:r>
      <w:r w:rsidRPr="003422ED">
        <w:rPr>
          <w:rFonts w:ascii="Arial" w:hAnsi="Arial" w:cs="Arial"/>
          <w:i/>
          <w:u w:val="single"/>
          <w:lang w:val="uk-UA"/>
        </w:rPr>
        <w:t>-</w:t>
      </w:r>
      <w:r w:rsidR="003422ED" w:rsidRPr="003422ED">
        <w:rPr>
          <w:rFonts w:ascii="Arial" w:hAnsi="Arial" w:cs="Arial"/>
          <w:i/>
          <w:u w:val="single"/>
          <w:lang w:val="uk-UA"/>
        </w:rPr>
        <w:t>10</w:t>
      </w:r>
      <w:r w:rsidRPr="003422ED">
        <w:rPr>
          <w:rFonts w:ascii="Arial" w:hAnsi="Arial" w:cs="Arial"/>
          <w:i/>
          <w:u w:val="single"/>
          <w:lang w:val="uk-UA"/>
        </w:rPr>
        <w:t>м</w:t>
      </w:r>
    </w:p>
    <w:p w14:paraId="10CFB01D" w14:textId="5FBABD0F" w:rsidR="00112668" w:rsidRPr="00A66AFF" w:rsidRDefault="00112668" w:rsidP="00112668">
      <w:pPr>
        <w:spacing w:line="276" w:lineRule="auto"/>
        <w:ind w:firstLine="851"/>
        <w:jc w:val="both"/>
        <w:rPr>
          <w:rFonts w:ascii="Arial" w:hAnsi="Arial" w:cs="Arial"/>
          <w:lang w:val="uk-UA"/>
        </w:rPr>
      </w:pPr>
      <w:r w:rsidRPr="00A66AFF">
        <w:rPr>
          <w:rFonts w:ascii="Arial" w:hAnsi="Arial" w:cs="Arial"/>
          <w:lang w:val="uk-UA"/>
        </w:rPr>
        <w:t xml:space="preserve">12. Максимально допустимий процент забудови земельної ділянки: </w:t>
      </w:r>
      <w:r w:rsidRPr="00A66AFF">
        <w:rPr>
          <w:rFonts w:ascii="Arial" w:hAnsi="Arial" w:cs="Arial"/>
          <w:i/>
          <w:u w:val="single"/>
          <w:lang w:val="uk-UA"/>
        </w:rPr>
        <w:t xml:space="preserve">По факту відповідно до прийнятих проектних рішень - </w:t>
      </w:r>
      <w:r w:rsidR="00A66AFF" w:rsidRPr="00A66AFF">
        <w:rPr>
          <w:rFonts w:ascii="Arial" w:hAnsi="Arial" w:cs="Arial"/>
          <w:i/>
          <w:u w:val="single"/>
          <w:lang w:val="uk-UA"/>
        </w:rPr>
        <w:t>9</w:t>
      </w:r>
      <w:r w:rsidRPr="00A66AFF">
        <w:rPr>
          <w:rFonts w:ascii="Arial" w:hAnsi="Arial" w:cs="Arial"/>
          <w:i/>
          <w:u w:val="single"/>
          <w:lang w:val="uk-UA"/>
        </w:rPr>
        <w:t>,</w:t>
      </w:r>
      <w:r w:rsidR="00A66AFF" w:rsidRPr="00A66AFF">
        <w:rPr>
          <w:rFonts w:ascii="Arial" w:hAnsi="Arial" w:cs="Arial"/>
          <w:i/>
          <w:u w:val="single"/>
          <w:lang w:val="uk-UA"/>
        </w:rPr>
        <w:t>0</w:t>
      </w:r>
      <w:r w:rsidRPr="00A66AFF">
        <w:rPr>
          <w:rFonts w:ascii="Arial" w:hAnsi="Arial" w:cs="Arial"/>
          <w:i/>
          <w:u w:val="single"/>
          <w:lang w:val="uk-UA"/>
        </w:rPr>
        <w:t xml:space="preserve">% </w:t>
      </w:r>
    </w:p>
    <w:p w14:paraId="0AA3FC04" w14:textId="77777777" w:rsidR="00112668" w:rsidRPr="0071390F" w:rsidRDefault="00112668" w:rsidP="00112668">
      <w:pPr>
        <w:ind w:firstLine="709"/>
        <w:jc w:val="both"/>
        <w:rPr>
          <w:rFonts w:ascii="Arial" w:hAnsi="Arial" w:cs="Arial"/>
          <w:sz w:val="28"/>
          <w:szCs w:val="28"/>
          <w:lang w:val="uk-UA"/>
        </w:rPr>
      </w:pPr>
      <w:r w:rsidRPr="0071390F">
        <w:rPr>
          <w:rFonts w:ascii="Arial" w:hAnsi="Arial" w:cs="Arial"/>
          <w:lang w:val="uk-UA"/>
        </w:rPr>
        <w:t>13. Максимально допустима щільність населення:</w:t>
      </w:r>
      <w:r w:rsidRPr="0071390F">
        <w:rPr>
          <w:lang w:val="uk-UA"/>
        </w:rPr>
        <w:t xml:space="preserve"> </w:t>
      </w:r>
      <w:r w:rsidRPr="0071390F">
        <w:rPr>
          <w:rFonts w:ascii="Arial" w:hAnsi="Arial" w:cs="Arial"/>
          <w:i/>
          <w:iCs/>
          <w:u w:val="single"/>
          <w:lang w:val="uk-UA"/>
        </w:rPr>
        <w:t>Згідно ДБН Б.2.2-12:2019 «Планування та забудова територій» п.6.1.16 граничні показники щільності населення мікрорайону слід приймати 150-450 люд./га.</w:t>
      </w:r>
      <w:r w:rsidRPr="0071390F">
        <w:rPr>
          <w:rFonts w:ascii="Arial" w:hAnsi="Arial" w:cs="Arial"/>
          <w:i/>
          <w:u w:val="single"/>
          <w:lang w:val="uk-UA"/>
        </w:rPr>
        <w:t xml:space="preserve"> (визначається згідно містобудівного розрахунку)</w:t>
      </w:r>
      <w:r w:rsidRPr="0071390F">
        <w:rPr>
          <w:rFonts w:ascii="Arial" w:hAnsi="Arial" w:cs="Arial"/>
          <w:sz w:val="28"/>
          <w:szCs w:val="28"/>
          <w:lang w:val="uk-UA"/>
        </w:rPr>
        <w:t xml:space="preserve"> </w:t>
      </w:r>
    </w:p>
    <w:p w14:paraId="5007D0C3" w14:textId="7BAA0CFA" w:rsidR="00112668" w:rsidRPr="0071390F" w:rsidRDefault="00112668" w:rsidP="00112668">
      <w:pPr>
        <w:autoSpaceDE w:val="0"/>
        <w:autoSpaceDN w:val="0"/>
        <w:adjustRightInd w:val="0"/>
        <w:jc w:val="both"/>
        <w:rPr>
          <w:rFonts w:ascii="Arial" w:hAnsi="Arial" w:cs="Arial"/>
          <w:lang w:val="uk-UA" w:eastAsia="uk-UA"/>
        </w:rPr>
      </w:pPr>
      <w:r w:rsidRPr="0071390F">
        <w:rPr>
          <w:rFonts w:ascii="Arial" w:hAnsi="Arial" w:cs="Arial"/>
          <w:lang w:val="uk-UA"/>
        </w:rPr>
        <w:t>14. Відстані від об’єкта, який проектується, до меж червоних ліній та ліній   регулювання забудови:</w:t>
      </w:r>
      <w:r w:rsidRPr="0071390F">
        <w:rPr>
          <w:rFonts w:ascii="Calibri" w:hAnsi="Calibri" w:cs="Calibri"/>
          <w:lang w:val="uk-UA"/>
        </w:rPr>
        <w:t xml:space="preserve">  </w:t>
      </w:r>
      <w:r w:rsidRPr="0071390F">
        <w:rPr>
          <w:rFonts w:ascii="Arial" w:hAnsi="Arial" w:cs="Arial"/>
          <w:i/>
          <w:iCs/>
          <w:u w:val="single"/>
          <w:lang w:val="uk-UA" w:eastAsia="uk-UA"/>
        </w:rPr>
        <w:t>житлові будинки слід розміщувати з відступом від червоних ліній магістральних вулиць – не менше 6 м, житлових вулиць – не менше 3 м.</w:t>
      </w:r>
    </w:p>
    <w:p w14:paraId="56E0A23A" w14:textId="369267DD" w:rsidR="00112668" w:rsidRPr="0071390F" w:rsidRDefault="00112668" w:rsidP="00112668">
      <w:pPr>
        <w:spacing w:line="276" w:lineRule="auto"/>
        <w:ind w:firstLine="851"/>
        <w:jc w:val="both"/>
        <w:rPr>
          <w:rFonts w:ascii="Arial" w:hAnsi="Arial" w:cs="Arial"/>
          <w:lang w:val="uk-UA"/>
        </w:rPr>
      </w:pPr>
      <w:r w:rsidRPr="0071390F">
        <w:rPr>
          <w:rFonts w:ascii="Arial" w:hAnsi="Arial" w:cs="Arial"/>
          <w:lang w:val="uk-UA"/>
        </w:rPr>
        <w:t>15.  Планувальні обмеження (зони охорони пам’яток культурної спадщини, зони    охорони ландшафту, межі історичних ареалів, прибережні захисні смуги,   санітарно-захисні зони):</w:t>
      </w:r>
      <w:r w:rsidR="0071390F" w:rsidRPr="0071390F">
        <w:rPr>
          <w:rFonts w:ascii="Arial" w:hAnsi="Arial" w:cs="Arial"/>
          <w:i/>
          <w:u w:val="single"/>
          <w:lang w:val="uk-UA"/>
        </w:rPr>
        <w:t xml:space="preserve"> прибережно-захисна смуга р. </w:t>
      </w:r>
      <w:proofErr w:type="spellStart"/>
      <w:r w:rsidR="0071390F" w:rsidRPr="0071390F">
        <w:rPr>
          <w:rFonts w:ascii="Arial" w:hAnsi="Arial" w:cs="Arial"/>
          <w:i/>
          <w:u w:val="single"/>
          <w:lang w:val="uk-UA"/>
        </w:rPr>
        <w:t>Фійна</w:t>
      </w:r>
      <w:proofErr w:type="spellEnd"/>
      <w:r w:rsidR="0071390F" w:rsidRPr="0071390F">
        <w:rPr>
          <w:rFonts w:ascii="Arial" w:hAnsi="Arial" w:cs="Arial"/>
          <w:i/>
          <w:u w:val="single"/>
          <w:lang w:val="uk-UA"/>
        </w:rPr>
        <w:t xml:space="preserve"> – 25м.</w:t>
      </w:r>
    </w:p>
    <w:p w14:paraId="02BC7FAA" w14:textId="58D23E07" w:rsidR="00112668" w:rsidRPr="00B03164" w:rsidRDefault="00112668" w:rsidP="00112668">
      <w:pPr>
        <w:spacing w:line="276" w:lineRule="auto"/>
        <w:ind w:firstLine="851"/>
        <w:jc w:val="both"/>
        <w:rPr>
          <w:rFonts w:ascii="Arial" w:hAnsi="Arial" w:cs="Arial"/>
          <w:lang w:val="uk-UA"/>
        </w:rPr>
      </w:pPr>
      <w:r w:rsidRPr="00B03164">
        <w:rPr>
          <w:rFonts w:ascii="Arial" w:hAnsi="Arial" w:cs="Arial"/>
          <w:lang w:val="uk-UA"/>
        </w:rPr>
        <w:t xml:space="preserve">16.  Мінімально допустимі відстані від об’єкту, що проектується, до існуючих  будинків та споруд: </w:t>
      </w:r>
      <w:r w:rsidRPr="00B03164">
        <w:rPr>
          <w:rFonts w:ascii="Arial" w:hAnsi="Arial" w:cs="Arial"/>
          <w:i/>
          <w:u w:val="single"/>
          <w:lang w:val="uk-UA"/>
        </w:rPr>
        <w:t xml:space="preserve">не менше </w:t>
      </w:r>
      <w:r w:rsidR="00B03164" w:rsidRPr="00B03164">
        <w:rPr>
          <w:rFonts w:ascii="Arial" w:hAnsi="Arial" w:cs="Arial"/>
          <w:i/>
          <w:u w:val="single"/>
          <w:lang w:val="uk-UA"/>
        </w:rPr>
        <w:t>8</w:t>
      </w:r>
      <w:r w:rsidRPr="00B03164">
        <w:rPr>
          <w:rFonts w:ascii="Arial" w:hAnsi="Arial" w:cs="Arial"/>
          <w:i/>
          <w:u w:val="single"/>
          <w:lang w:val="uk-UA"/>
        </w:rPr>
        <w:t xml:space="preserve">м </w:t>
      </w:r>
      <w:r w:rsidR="00B03164" w:rsidRPr="00B03164">
        <w:rPr>
          <w:rFonts w:ascii="Arial" w:hAnsi="Arial" w:cs="Arial"/>
          <w:i/>
          <w:u w:val="single"/>
          <w:lang w:val="uk-UA"/>
        </w:rPr>
        <w:t>до житлових і не менше 15 до господарських</w:t>
      </w:r>
    </w:p>
    <w:p w14:paraId="147A4226" w14:textId="2A4C7822" w:rsidR="00112668" w:rsidRPr="00B03164" w:rsidRDefault="00112668" w:rsidP="00112668">
      <w:pPr>
        <w:spacing w:line="276" w:lineRule="auto"/>
        <w:ind w:firstLine="851"/>
        <w:jc w:val="both"/>
        <w:rPr>
          <w:rFonts w:ascii="Arial" w:hAnsi="Arial" w:cs="Arial"/>
          <w:i/>
          <w:szCs w:val="28"/>
          <w:u w:val="single"/>
          <w:lang w:val="uk-UA"/>
        </w:rPr>
      </w:pPr>
      <w:r w:rsidRPr="00B03164">
        <w:rPr>
          <w:rFonts w:ascii="Arial" w:hAnsi="Arial" w:cs="Arial"/>
          <w:lang w:val="uk-UA"/>
        </w:rPr>
        <w:t xml:space="preserve">17.  Охоронні зони інженерних комунікацій: </w:t>
      </w:r>
      <w:r w:rsidR="00B03164" w:rsidRPr="00B03164">
        <w:rPr>
          <w:rFonts w:ascii="Arial" w:hAnsi="Arial" w:cs="Arial"/>
          <w:i/>
          <w:u w:val="single"/>
          <w:lang w:val="uk-UA"/>
        </w:rPr>
        <w:t>немає</w:t>
      </w:r>
    </w:p>
    <w:p w14:paraId="314877C9" w14:textId="77777777" w:rsidR="00112668" w:rsidRPr="00B03164" w:rsidRDefault="00112668" w:rsidP="00112668">
      <w:pPr>
        <w:spacing w:line="276" w:lineRule="auto"/>
        <w:ind w:firstLine="851"/>
        <w:jc w:val="both"/>
        <w:rPr>
          <w:rFonts w:ascii="Arial" w:hAnsi="Arial" w:cs="Arial"/>
          <w:lang w:val="uk-UA"/>
        </w:rPr>
      </w:pPr>
      <w:r w:rsidRPr="00B03164">
        <w:rPr>
          <w:rFonts w:ascii="Arial" w:hAnsi="Arial" w:cs="Arial"/>
          <w:lang w:val="uk-UA"/>
        </w:rPr>
        <w:t xml:space="preserve">18. Вимоги до необхідності проведення інженерних </w:t>
      </w:r>
      <w:proofErr w:type="spellStart"/>
      <w:r w:rsidRPr="00B03164">
        <w:rPr>
          <w:rFonts w:ascii="Arial" w:hAnsi="Arial" w:cs="Arial"/>
          <w:lang w:val="uk-UA"/>
        </w:rPr>
        <w:t>вишукувань</w:t>
      </w:r>
      <w:proofErr w:type="spellEnd"/>
      <w:r w:rsidRPr="00B03164">
        <w:rPr>
          <w:rFonts w:ascii="Arial" w:hAnsi="Arial" w:cs="Arial"/>
          <w:lang w:val="uk-UA"/>
        </w:rPr>
        <w:t xml:space="preserve"> згідно з  державними будівельними нормами ДБН А.2.1-1-1-2008 «Інженерні  вишукування для будівництва»:  </w:t>
      </w:r>
      <w:r w:rsidRPr="00B03164">
        <w:rPr>
          <w:rFonts w:ascii="Arial" w:hAnsi="Arial" w:cs="Arial"/>
          <w:i/>
          <w:u w:val="single"/>
          <w:lang w:val="uk-UA"/>
        </w:rPr>
        <w:t>не вимагається</w:t>
      </w:r>
    </w:p>
    <w:p w14:paraId="44282B8B" w14:textId="77777777" w:rsidR="00112668" w:rsidRPr="00B03164" w:rsidRDefault="00112668" w:rsidP="0011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Arial" w:hAnsi="Arial" w:cs="Arial"/>
          <w:bCs/>
          <w:i/>
          <w:iCs/>
          <w:u w:val="single"/>
          <w:lang w:val="uk-UA"/>
        </w:rPr>
      </w:pPr>
      <w:r w:rsidRPr="00B03164">
        <w:rPr>
          <w:rFonts w:ascii="Arial" w:hAnsi="Arial" w:cs="Arial"/>
          <w:lang w:val="uk-UA"/>
        </w:rPr>
        <w:t xml:space="preserve">19.  Вимоги щодо благоустрою: </w:t>
      </w:r>
      <w:r w:rsidRPr="00B03164">
        <w:rPr>
          <w:rFonts w:ascii="Arial" w:hAnsi="Arial" w:cs="Arial"/>
          <w:bCs/>
          <w:i/>
          <w:iCs/>
          <w:u w:val="single"/>
          <w:lang w:val="uk-UA"/>
        </w:rPr>
        <w:t>на ділянці провести комплексний благоустрій, що включатиме: замощення доріжок тротуарною плиткою; замощення під’їздів асфальтобетоном; влаштування спеціального спортивного покриття в межах дитячих та фізкультурних майданчиків, озеленення вільної від забудови території (посів багаторічних трав, посадка дерев, влаштування клумб).</w:t>
      </w:r>
    </w:p>
    <w:p w14:paraId="541B3EF3" w14:textId="1D8C1DA1" w:rsidR="00112668" w:rsidRPr="00B03164" w:rsidRDefault="00112668" w:rsidP="00112668">
      <w:pPr>
        <w:spacing w:line="276" w:lineRule="auto"/>
        <w:ind w:firstLine="709"/>
        <w:jc w:val="both"/>
        <w:rPr>
          <w:rFonts w:ascii="Arial" w:hAnsi="Arial" w:cs="Arial"/>
          <w:i/>
          <w:sz w:val="28"/>
          <w:szCs w:val="28"/>
          <w:u w:val="single"/>
          <w:lang w:val="uk-UA"/>
        </w:rPr>
      </w:pPr>
      <w:r w:rsidRPr="00B03164">
        <w:rPr>
          <w:rFonts w:ascii="Arial" w:hAnsi="Arial" w:cs="Arial"/>
          <w:lang w:val="uk-UA"/>
        </w:rPr>
        <w:t xml:space="preserve">20. Забезпечення умов транспортно-пішохідного зв’язку: </w:t>
      </w:r>
      <w:r w:rsidRPr="00B03164">
        <w:rPr>
          <w:rFonts w:ascii="Arial" w:hAnsi="Arial" w:cs="Arial"/>
          <w:i/>
          <w:u w:val="single"/>
          <w:lang w:val="uk-UA"/>
        </w:rPr>
        <w:t xml:space="preserve">забезпечити   безперешкодний </w:t>
      </w:r>
      <w:r w:rsidR="00B03164" w:rsidRPr="00B03164">
        <w:rPr>
          <w:rFonts w:ascii="Arial" w:hAnsi="Arial" w:cs="Arial"/>
          <w:i/>
          <w:u w:val="single"/>
          <w:lang w:val="uk-UA"/>
        </w:rPr>
        <w:t>заїзд</w:t>
      </w:r>
      <w:r w:rsidRPr="00B03164">
        <w:rPr>
          <w:rFonts w:ascii="Arial" w:hAnsi="Arial" w:cs="Arial"/>
          <w:i/>
          <w:u w:val="single"/>
          <w:lang w:val="uk-UA"/>
        </w:rPr>
        <w:t xml:space="preserve"> </w:t>
      </w:r>
      <w:r w:rsidR="00B03164" w:rsidRPr="00B03164">
        <w:rPr>
          <w:rFonts w:ascii="Arial" w:hAnsi="Arial" w:cs="Arial"/>
          <w:i/>
          <w:u w:val="single"/>
          <w:lang w:val="uk-UA"/>
        </w:rPr>
        <w:t>на ділянку і паркування автотранспорту,</w:t>
      </w:r>
      <w:r w:rsidRPr="00B03164">
        <w:rPr>
          <w:rFonts w:ascii="Arial" w:hAnsi="Arial" w:cs="Arial"/>
          <w:i/>
          <w:u w:val="single"/>
          <w:lang w:val="uk-UA"/>
        </w:rPr>
        <w:t xml:space="preserve"> влаштувати пішохідні доріжки та тротуари.</w:t>
      </w:r>
      <w:r w:rsidRPr="00B03164">
        <w:rPr>
          <w:rFonts w:ascii="Arial" w:hAnsi="Arial" w:cs="Arial"/>
          <w:i/>
          <w:sz w:val="28"/>
          <w:szCs w:val="28"/>
          <w:u w:val="single"/>
          <w:lang w:val="uk-UA"/>
        </w:rPr>
        <w:t xml:space="preserve"> </w:t>
      </w:r>
    </w:p>
    <w:p w14:paraId="1BC6C75A" w14:textId="672E1F6B" w:rsidR="00112668" w:rsidRPr="00B03164" w:rsidRDefault="00112668" w:rsidP="00B03164">
      <w:pPr>
        <w:spacing w:line="276" w:lineRule="auto"/>
        <w:ind w:firstLine="709"/>
        <w:jc w:val="both"/>
        <w:rPr>
          <w:rFonts w:ascii="Arial" w:hAnsi="Arial" w:cs="Arial"/>
          <w:lang w:val="uk-UA"/>
        </w:rPr>
      </w:pPr>
      <w:r w:rsidRPr="00B03164">
        <w:rPr>
          <w:rFonts w:ascii="Arial" w:hAnsi="Arial" w:cs="Arial"/>
          <w:lang w:val="uk-UA"/>
        </w:rPr>
        <w:t xml:space="preserve">21. Вимоги щодо забезпечення необхідною кількістю </w:t>
      </w:r>
      <w:proofErr w:type="spellStart"/>
      <w:r w:rsidRPr="00B03164">
        <w:rPr>
          <w:rFonts w:ascii="Arial" w:hAnsi="Arial" w:cs="Arial"/>
          <w:lang w:val="uk-UA"/>
        </w:rPr>
        <w:t>паркомісць</w:t>
      </w:r>
      <w:proofErr w:type="spellEnd"/>
      <w:r w:rsidRPr="00B03164">
        <w:rPr>
          <w:rFonts w:ascii="Arial" w:hAnsi="Arial" w:cs="Arial"/>
          <w:lang w:val="uk-UA"/>
        </w:rPr>
        <w:t xml:space="preserve">:  </w:t>
      </w:r>
      <w:r w:rsidR="00B03164" w:rsidRPr="00B03164">
        <w:rPr>
          <w:rFonts w:ascii="Arial" w:hAnsi="Arial" w:cs="Arial"/>
          <w:i/>
          <w:u w:val="single"/>
          <w:lang w:val="uk-UA"/>
        </w:rPr>
        <w:t>паркування автомобілів буде відбуватись безпосередньо на ділянці</w:t>
      </w:r>
    </w:p>
    <w:p w14:paraId="44CDD5CC" w14:textId="2313FDB6" w:rsidR="00112668" w:rsidRDefault="00112668" w:rsidP="00CA3226">
      <w:pPr>
        <w:spacing w:line="276" w:lineRule="auto"/>
        <w:ind w:firstLine="709"/>
        <w:jc w:val="both"/>
        <w:rPr>
          <w:rFonts w:ascii="Arial" w:hAnsi="Arial" w:cs="Arial"/>
          <w:i/>
          <w:u w:val="single"/>
          <w:lang w:val="uk-UA"/>
        </w:rPr>
      </w:pPr>
      <w:r w:rsidRPr="00B03164">
        <w:rPr>
          <w:rFonts w:ascii="Arial" w:hAnsi="Arial" w:cs="Arial"/>
          <w:lang w:val="uk-UA"/>
        </w:rPr>
        <w:t xml:space="preserve">22. Вимоги щодо охорони культурної спадщини:  </w:t>
      </w:r>
      <w:r w:rsidRPr="00B03164">
        <w:rPr>
          <w:rFonts w:ascii="Arial" w:hAnsi="Arial" w:cs="Arial"/>
          <w:i/>
          <w:u w:val="single"/>
          <w:lang w:val="uk-UA"/>
        </w:rPr>
        <w:t>немає</w:t>
      </w:r>
    </w:p>
    <w:p w14:paraId="50F8FB2B" w14:textId="2DF29D2D" w:rsidR="00B03164" w:rsidRDefault="00B03164" w:rsidP="00CA3226">
      <w:pPr>
        <w:spacing w:line="276" w:lineRule="auto"/>
        <w:ind w:firstLine="709"/>
        <w:jc w:val="both"/>
        <w:rPr>
          <w:rFonts w:ascii="Arial" w:hAnsi="Arial" w:cs="Arial"/>
          <w:i/>
          <w:u w:val="single"/>
          <w:lang w:val="uk-UA"/>
        </w:rPr>
      </w:pPr>
    </w:p>
    <w:p w14:paraId="4F84822A" w14:textId="77777777" w:rsidR="00B03164" w:rsidRPr="00B03164" w:rsidRDefault="00B03164" w:rsidP="00CA3226">
      <w:pPr>
        <w:spacing w:line="276" w:lineRule="auto"/>
        <w:ind w:firstLine="709"/>
        <w:jc w:val="both"/>
        <w:rPr>
          <w:rFonts w:ascii="Arial" w:hAnsi="Arial" w:cs="Arial"/>
          <w:i/>
          <w:u w:val="single"/>
          <w:lang w:val="uk-UA"/>
        </w:rPr>
      </w:pPr>
    </w:p>
    <w:p w14:paraId="117EDE72" w14:textId="77777777" w:rsidR="00E23D79" w:rsidRPr="00212163" w:rsidRDefault="00E23D79" w:rsidP="00CA3226">
      <w:pPr>
        <w:spacing w:line="276" w:lineRule="auto"/>
        <w:ind w:firstLine="709"/>
        <w:jc w:val="both"/>
        <w:rPr>
          <w:rFonts w:ascii="Arial" w:hAnsi="Arial" w:cs="Arial"/>
          <w:i/>
          <w:color w:val="FF0000"/>
          <w:u w:val="single"/>
          <w:lang w:val="uk-UA"/>
        </w:rPr>
      </w:pPr>
    </w:p>
    <w:p w14:paraId="1355B43F" w14:textId="68D136E5" w:rsidR="00173452" w:rsidRPr="00A3315E" w:rsidRDefault="00173452" w:rsidP="00173452">
      <w:pPr>
        <w:shd w:val="clear" w:color="auto" w:fill="FFFFFF"/>
        <w:tabs>
          <w:tab w:val="left" w:pos="-4962"/>
        </w:tabs>
        <w:jc w:val="both"/>
        <w:rPr>
          <w:rFonts w:ascii="Arial" w:hAnsi="Arial" w:cs="Arial"/>
          <w:bCs/>
          <w:i/>
          <w:iCs/>
          <w:sz w:val="28"/>
          <w:szCs w:val="28"/>
          <w:u w:val="single"/>
          <w:lang w:val="uk-UA"/>
        </w:rPr>
      </w:pPr>
      <w:r w:rsidRPr="00A3315E">
        <w:rPr>
          <w:rFonts w:ascii="Arial" w:hAnsi="Arial" w:cs="Arial"/>
          <w:bCs/>
          <w:i/>
          <w:iCs/>
          <w:sz w:val="28"/>
          <w:szCs w:val="28"/>
          <w:lang w:val="uk-UA"/>
        </w:rPr>
        <w:t xml:space="preserve">              </w:t>
      </w:r>
      <w:r w:rsidR="00112668" w:rsidRPr="00A3315E">
        <w:rPr>
          <w:rFonts w:ascii="Arial" w:hAnsi="Arial" w:cs="Arial"/>
          <w:bCs/>
          <w:i/>
          <w:iCs/>
          <w:sz w:val="28"/>
          <w:szCs w:val="28"/>
          <w:lang w:val="uk-UA"/>
        </w:rPr>
        <w:t xml:space="preserve">    </w:t>
      </w:r>
      <w:r w:rsidRPr="00A3315E">
        <w:rPr>
          <w:rFonts w:ascii="Arial" w:hAnsi="Arial" w:cs="Arial"/>
          <w:bCs/>
          <w:i/>
          <w:iCs/>
          <w:sz w:val="28"/>
          <w:szCs w:val="28"/>
          <w:u w:val="single"/>
          <w:lang w:val="uk-UA"/>
        </w:rPr>
        <w:t>Функціональне зонування території детального плану.</w:t>
      </w:r>
    </w:p>
    <w:p w14:paraId="7F27C057" w14:textId="330AC4CA" w:rsidR="00CA3226" w:rsidRPr="00A3315E" w:rsidRDefault="00CA3226" w:rsidP="00173452">
      <w:pPr>
        <w:shd w:val="clear" w:color="auto" w:fill="FFFFFF"/>
        <w:tabs>
          <w:tab w:val="left" w:pos="-4962"/>
        </w:tabs>
        <w:jc w:val="both"/>
        <w:rPr>
          <w:rFonts w:ascii="Arial" w:hAnsi="Arial" w:cs="Arial"/>
          <w:bCs/>
          <w:i/>
          <w:iCs/>
          <w:sz w:val="28"/>
          <w:szCs w:val="28"/>
          <w:lang w:val="uk-UA"/>
        </w:rPr>
      </w:pPr>
    </w:p>
    <w:p w14:paraId="76512A03" w14:textId="62361B37" w:rsidR="00CA3226" w:rsidRPr="00A3315E" w:rsidRDefault="00CA3226" w:rsidP="002747E1">
      <w:pPr>
        <w:spacing w:line="276" w:lineRule="auto"/>
        <w:ind w:firstLine="709"/>
        <w:jc w:val="both"/>
        <w:rPr>
          <w:rFonts w:ascii="Arial" w:hAnsi="Arial" w:cs="Arial"/>
          <w:lang w:val="uk-UA"/>
        </w:rPr>
      </w:pPr>
      <w:bookmarkStart w:id="2" w:name="_Hlk121933593"/>
      <w:r w:rsidRPr="00A3315E">
        <w:rPr>
          <w:rFonts w:ascii="Arial" w:hAnsi="Arial" w:cs="Arial"/>
          <w:lang w:val="uk-UA"/>
        </w:rPr>
        <w:t>Згідно намірів замовника та проектного рішення даного детального плану території проектована ділянка площею 0,</w:t>
      </w:r>
      <w:r w:rsidR="003C550A" w:rsidRPr="00A3315E">
        <w:rPr>
          <w:rFonts w:ascii="Arial" w:hAnsi="Arial" w:cs="Arial"/>
          <w:lang w:val="uk-UA"/>
        </w:rPr>
        <w:t>1592</w:t>
      </w:r>
      <w:r w:rsidRPr="00A3315E">
        <w:rPr>
          <w:rFonts w:ascii="Arial" w:hAnsi="Arial" w:cs="Arial"/>
          <w:lang w:val="uk-UA"/>
        </w:rPr>
        <w:t>га складається з:</w:t>
      </w:r>
    </w:p>
    <w:p w14:paraId="22C5BD16" w14:textId="190F1E04" w:rsidR="00CA3226" w:rsidRPr="00A3315E" w:rsidRDefault="003C550A" w:rsidP="002747E1">
      <w:pPr>
        <w:numPr>
          <w:ilvl w:val="0"/>
          <w:numId w:val="7"/>
        </w:numPr>
        <w:spacing w:line="276" w:lineRule="auto"/>
        <w:ind w:left="0" w:firstLine="709"/>
        <w:rPr>
          <w:rFonts w:ascii="Arial" w:hAnsi="Arial" w:cs="Arial"/>
          <w:lang w:val="uk-UA"/>
        </w:rPr>
      </w:pPr>
      <w:r w:rsidRPr="00A3315E">
        <w:rPr>
          <w:rFonts w:ascii="Arial" w:hAnsi="Arial" w:cs="Arial"/>
          <w:lang w:val="uk-UA"/>
        </w:rPr>
        <w:t>житлового будинку</w:t>
      </w:r>
      <w:r w:rsidR="00CA3226" w:rsidRPr="00A3315E">
        <w:rPr>
          <w:rFonts w:ascii="Arial" w:hAnsi="Arial" w:cs="Arial"/>
          <w:lang w:val="uk-UA"/>
        </w:rPr>
        <w:t>;</w:t>
      </w:r>
    </w:p>
    <w:p w14:paraId="16F3C28C" w14:textId="38C13F6B" w:rsidR="00CA3226" w:rsidRPr="00A3315E" w:rsidRDefault="003C550A" w:rsidP="002747E1">
      <w:pPr>
        <w:numPr>
          <w:ilvl w:val="0"/>
          <w:numId w:val="7"/>
        </w:numPr>
        <w:spacing w:line="276" w:lineRule="auto"/>
        <w:ind w:left="0" w:firstLine="709"/>
        <w:rPr>
          <w:rFonts w:ascii="Arial" w:hAnsi="Arial" w:cs="Arial"/>
          <w:lang w:val="uk-UA"/>
        </w:rPr>
      </w:pPr>
      <w:r w:rsidRPr="00A3315E">
        <w:rPr>
          <w:rFonts w:ascii="Arial" w:hAnsi="Arial" w:cs="Arial"/>
          <w:lang w:val="uk-UA"/>
        </w:rPr>
        <w:t>господарської будівлі</w:t>
      </w:r>
      <w:r w:rsidR="00CA3226" w:rsidRPr="00A3315E">
        <w:rPr>
          <w:rFonts w:ascii="Arial" w:hAnsi="Arial" w:cs="Arial"/>
          <w:lang w:val="uk-UA"/>
        </w:rPr>
        <w:t>;</w:t>
      </w:r>
    </w:p>
    <w:p w14:paraId="207B2843" w14:textId="70348230" w:rsidR="00CA3226" w:rsidRPr="00A3315E" w:rsidRDefault="003C550A" w:rsidP="002747E1">
      <w:pPr>
        <w:numPr>
          <w:ilvl w:val="0"/>
          <w:numId w:val="7"/>
        </w:numPr>
        <w:spacing w:line="276" w:lineRule="auto"/>
        <w:ind w:left="0" w:firstLine="709"/>
        <w:rPr>
          <w:rFonts w:ascii="Arial" w:hAnsi="Arial" w:cs="Arial"/>
          <w:lang w:val="uk-UA"/>
        </w:rPr>
      </w:pPr>
      <w:r w:rsidRPr="00A3315E">
        <w:rPr>
          <w:rFonts w:ascii="Arial" w:hAnsi="Arial" w:cs="Arial"/>
          <w:lang w:val="uk-UA"/>
        </w:rPr>
        <w:t>локальних очисних споруд</w:t>
      </w:r>
      <w:r w:rsidR="00CA3226" w:rsidRPr="00A3315E">
        <w:rPr>
          <w:rFonts w:ascii="Arial" w:hAnsi="Arial" w:cs="Arial"/>
          <w:lang w:val="uk-UA"/>
        </w:rPr>
        <w:t>;</w:t>
      </w:r>
    </w:p>
    <w:p w14:paraId="2FC45D0B" w14:textId="622B3D6E" w:rsidR="00CA3226" w:rsidRPr="00A3315E" w:rsidRDefault="003C550A" w:rsidP="002747E1">
      <w:pPr>
        <w:numPr>
          <w:ilvl w:val="0"/>
          <w:numId w:val="7"/>
        </w:numPr>
        <w:spacing w:line="276" w:lineRule="auto"/>
        <w:ind w:left="0" w:firstLine="709"/>
        <w:rPr>
          <w:rFonts w:ascii="Arial" w:hAnsi="Arial" w:cs="Arial"/>
          <w:lang w:val="uk-UA"/>
        </w:rPr>
      </w:pPr>
      <w:r w:rsidRPr="00A3315E">
        <w:rPr>
          <w:rFonts w:ascii="Arial" w:hAnsi="Arial" w:cs="Arial"/>
          <w:lang w:val="uk-UA"/>
        </w:rPr>
        <w:t>локального водозабору (криниці)</w:t>
      </w:r>
      <w:r w:rsidR="00CA3226" w:rsidRPr="00A3315E">
        <w:rPr>
          <w:rFonts w:ascii="Arial" w:hAnsi="Arial" w:cs="Arial"/>
          <w:lang w:val="uk-UA"/>
        </w:rPr>
        <w:t>.</w:t>
      </w:r>
    </w:p>
    <w:p w14:paraId="1B324C82" w14:textId="3E49EDD4" w:rsidR="00CA3226" w:rsidRPr="00296720" w:rsidRDefault="00CA3226" w:rsidP="002747E1">
      <w:pPr>
        <w:spacing w:line="276" w:lineRule="auto"/>
        <w:ind w:firstLine="709"/>
        <w:jc w:val="both"/>
        <w:rPr>
          <w:rFonts w:ascii="Arial" w:hAnsi="Arial" w:cs="Arial"/>
          <w:lang w:val="uk-UA"/>
        </w:rPr>
      </w:pPr>
      <w:r w:rsidRPr="00296720">
        <w:rPr>
          <w:rFonts w:ascii="Arial" w:hAnsi="Arial" w:cs="Arial"/>
          <w:lang w:val="uk-UA"/>
        </w:rPr>
        <w:t>Дан</w:t>
      </w:r>
      <w:r w:rsidR="00296720" w:rsidRPr="00296720">
        <w:rPr>
          <w:rFonts w:ascii="Arial" w:hAnsi="Arial" w:cs="Arial"/>
          <w:lang w:val="uk-UA"/>
        </w:rPr>
        <w:t>і</w:t>
      </w:r>
      <w:r w:rsidRPr="00296720">
        <w:rPr>
          <w:rFonts w:ascii="Arial" w:hAnsi="Arial" w:cs="Arial"/>
          <w:lang w:val="uk-UA"/>
        </w:rPr>
        <w:t xml:space="preserve"> проектован</w:t>
      </w:r>
      <w:r w:rsidR="00296720" w:rsidRPr="00296720">
        <w:rPr>
          <w:rFonts w:ascii="Arial" w:hAnsi="Arial" w:cs="Arial"/>
          <w:lang w:val="uk-UA"/>
        </w:rPr>
        <w:t>і</w:t>
      </w:r>
      <w:r w:rsidRPr="00296720">
        <w:rPr>
          <w:rFonts w:ascii="Arial" w:hAnsi="Arial" w:cs="Arial"/>
          <w:lang w:val="uk-UA"/>
        </w:rPr>
        <w:t xml:space="preserve"> </w:t>
      </w:r>
      <w:r w:rsidR="00296720" w:rsidRPr="00296720">
        <w:rPr>
          <w:rFonts w:ascii="Arial" w:hAnsi="Arial" w:cs="Arial"/>
          <w:lang w:val="uk-UA"/>
        </w:rPr>
        <w:t>об’єкти</w:t>
      </w:r>
      <w:r w:rsidRPr="00296720">
        <w:rPr>
          <w:rFonts w:ascii="Arial" w:hAnsi="Arial" w:cs="Arial"/>
          <w:lang w:val="uk-UA"/>
        </w:rPr>
        <w:t xml:space="preserve">, що формується в межах </w:t>
      </w:r>
      <w:r w:rsidR="00296720" w:rsidRPr="00296720">
        <w:rPr>
          <w:rFonts w:ascii="Arial" w:hAnsi="Arial" w:cs="Arial"/>
          <w:lang w:val="uk-UA"/>
        </w:rPr>
        <w:t xml:space="preserve">ділянки </w:t>
      </w:r>
      <w:r w:rsidRPr="00296720">
        <w:rPr>
          <w:rFonts w:ascii="Arial" w:hAnsi="Arial" w:cs="Arial"/>
          <w:lang w:val="uk-UA"/>
        </w:rPr>
        <w:t>опрацювання віднос</w:t>
      </w:r>
      <w:r w:rsidR="00296720" w:rsidRPr="00296720">
        <w:rPr>
          <w:rFonts w:ascii="Arial" w:hAnsi="Arial" w:cs="Arial"/>
          <w:lang w:val="uk-UA"/>
        </w:rPr>
        <w:t>я</w:t>
      </w:r>
      <w:r w:rsidRPr="00296720">
        <w:rPr>
          <w:rFonts w:ascii="Arial" w:hAnsi="Arial" w:cs="Arial"/>
          <w:lang w:val="uk-UA"/>
        </w:rPr>
        <w:t>ться до житлової території (</w:t>
      </w:r>
      <w:r w:rsidR="00296720" w:rsidRPr="00296720">
        <w:rPr>
          <w:rFonts w:ascii="Arial" w:hAnsi="Arial" w:cs="Arial"/>
          <w:lang w:val="uk-UA"/>
        </w:rPr>
        <w:t>територія житлової садибної забудови</w:t>
      </w:r>
      <w:r w:rsidRPr="00296720">
        <w:rPr>
          <w:rFonts w:ascii="Arial" w:hAnsi="Arial" w:cs="Arial"/>
          <w:lang w:val="uk-UA"/>
        </w:rPr>
        <w:t>).</w:t>
      </w:r>
    </w:p>
    <w:p w14:paraId="73ADE513" w14:textId="5D570747" w:rsidR="00CA3226" w:rsidRPr="002C5126" w:rsidRDefault="002C5126" w:rsidP="002747E1">
      <w:pPr>
        <w:widowControl w:val="0"/>
        <w:autoSpaceDE w:val="0"/>
        <w:autoSpaceDN w:val="0"/>
        <w:adjustRightInd w:val="0"/>
        <w:spacing w:line="276" w:lineRule="auto"/>
        <w:ind w:firstLine="709"/>
        <w:jc w:val="both"/>
        <w:rPr>
          <w:rFonts w:ascii="Arial" w:hAnsi="Arial" w:cs="Arial"/>
          <w:lang w:val="uk-UA"/>
        </w:rPr>
      </w:pPr>
      <w:r w:rsidRPr="002C5126">
        <w:rPr>
          <w:rFonts w:ascii="Arial" w:hAnsi="Arial" w:cs="Arial"/>
          <w:lang w:val="uk-UA"/>
        </w:rPr>
        <w:t>Ділянка</w:t>
      </w:r>
      <w:r w:rsidR="00CA3226" w:rsidRPr="002C5126">
        <w:rPr>
          <w:rFonts w:ascii="Arial" w:hAnsi="Arial" w:cs="Arial"/>
          <w:lang w:val="uk-UA"/>
        </w:rPr>
        <w:t xml:space="preserve">, на яку розробляється </w:t>
      </w:r>
      <w:r w:rsidR="00CA3226" w:rsidRPr="002C5126">
        <w:rPr>
          <w:rFonts w:ascii="Arial" w:hAnsi="Arial" w:cs="Arial"/>
          <w:b/>
          <w:lang w:val="uk-UA"/>
        </w:rPr>
        <w:t>ДПТ</w:t>
      </w:r>
      <w:r w:rsidR="00CA3226" w:rsidRPr="002C5126">
        <w:rPr>
          <w:rFonts w:ascii="Arial" w:hAnsi="Arial" w:cs="Arial"/>
          <w:lang w:val="uk-UA"/>
        </w:rPr>
        <w:t xml:space="preserve">, площею орієнтовно </w:t>
      </w:r>
      <w:r w:rsidRPr="002C5126">
        <w:rPr>
          <w:rFonts w:ascii="Arial" w:hAnsi="Arial" w:cs="Arial"/>
          <w:lang w:val="uk-UA"/>
        </w:rPr>
        <w:t>0</w:t>
      </w:r>
      <w:r w:rsidR="00CA3226" w:rsidRPr="002C5126">
        <w:rPr>
          <w:rFonts w:ascii="Arial" w:hAnsi="Arial" w:cs="Arial"/>
          <w:lang w:val="uk-UA"/>
        </w:rPr>
        <w:t>,</w:t>
      </w:r>
      <w:r w:rsidRPr="002C5126">
        <w:rPr>
          <w:rFonts w:ascii="Arial" w:hAnsi="Arial" w:cs="Arial"/>
          <w:lang w:val="uk-UA"/>
        </w:rPr>
        <w:t>1592</w:t>
      </w:r>
      <w:r w:rsidR="00CA3226" w:rsidRPr="002C5126">
        <w:rPr>
          <w:rFonts w:ascii="Arial" w:hAnsi="Arial" w:cs="Arial"/>
          <w:lang w:val="uk-UA"/>
        </w:rPr>
        <w:t xml:space="preserve">га, розташована у </w:t>
      </w:r>
      <w:r w:rsidRPr="002C5126">
        <w:rPr>
          <w:rFonts w:ascii="Arial" w:hAnsi="Arial" w:cs="Arial"/>
          <w:lang w:val="uk-UA"/>
        </w:rPr>
        <w:t xml:space="preserve">південно-західній частині с. </w:t>
      </w:r>
      <w:proofErr w:type="spellStart"/>
      <w:r w:rsidRPr="002C5126">
        <w:rPr>
          <w:rFonts w:ascii="Arial" w:hAnsi="Arial" w:cs="Arial"/>
          <w:lang w:val="uk-UA"/>
        </w:rPr>
        <w:t>Фійна</w:t>
      </w:r>
      <w:proofErr w:type="spellEnd"/>
      <w:r w:rsidRPr="002C5126">
        <w:rPr>
          <w:rFonts w:ascii="Arial" w:hAnsi="Arial" w:cs="Arial"/>
          <w:lang w:val="uk-UA"/>
        </w:rPr>
        <w:t xml:space="preserve"> </w:t>
      </w:r>
      <w:r w:rsidR="00CA3226" w:rsidRPr="002C5126">
        <w:rPr>
          <w:rFonts w:ascii="Arial" w:hAnsi="Arial" w:cs="Arial"/>
          <w:lang w:val="uk-UA"/>
        </w:rPr>
        <w:t>та придатна для забудови. З північної, західної та південної сторін відносно проектованого будинку розташована територія житлової забудови</w:t>
      </w:r>
      <w:r w:rsidRPr="002C5126">
        <w:rPr>
          <w:rFonts w:ascii="Arial" w:hAnsi="Arial" w:cs="Arial"/>
          <w:lang w:val="uk-UA"/>
        </w:rPr>
        <w:t xml:space="preserve"> та частково городи громадян</w:t>
      </w:r>
      <w:r w:rsidR="00CA3226" w:rsidRPr="002C5126">
        <w:rPr>
          <w:rFonts w:ascii="Arial" w:hAnsi="Arial" w:cs="Arial"/>
          <w:lang w:val="uk-UA"/>
        </w:rPr>
        <w:t xml:space="preserve">. </w:t>
      </w:r>
    </w:p>
    <w:p w14:paraId="7139FF89" w14:textId="65E5C1BA" w:rsidR="00CA3226" w:rsidRPr="00212163" w:rsidRDefault="00CA3226" w:rsidP="002747E1">
      <w:pPr>
        <w:widowControl w:val="0"/>
        <w:autoSpaceDE w:val="0"/>
        <w:autoSpaceDN w:val="0"/>
        <w:adjustRightInd w:val="0"/>
        <w:spacing w:line="276" w:lineRule="auto"/>
        <w:ind w:firstLine="709"/>
        <w:jc w:val="both"/>
        <w:rPr>
          <w:rFonts w:ascii="Arial" w:hAnsi="Arial" w:cs="Arial"/>
          <w:color w:val="FF0000"/>
          <w:lang w:val="uk-UA"/>
        </w:rPr>
      </w:pPr>
      <w:r w:rsidRPr="002C5126">
        <w:rPr>
          <w:rFonts w:ascii="Arial" w:hAnsi="Arial" w:cs="Arial"/>
          <w:lang w:val="uk-UA"/>
        </w:rPr>
        <w:t xml:space="preserve">Під’їзд до території буде здійснюватися від існуючої вул. </w:t>
      </w:r>
      <w:r w:rsidR="002C5126" w:rsidRPr="002C5126">
        <w:rPr>
          <w:rFonts w:ascii="Arial" w:hAnsi="Arial" w:cs="Arial"/>
          <w:lang w:val="uk-UA"/>
        </w:rPr>
        <w:t>Шевченка по існуючому проїзду</w:t>
      </w:r>
      <w:r w:rsidR="009403B3">
        <w:rPr>
          <w:rFonts w:ascii="Arial" w:hAnsi="Arial" w:cs="Arial"/>
          <w:lang w:val="uk-UA"/>
        </w:rPr>
        <w:t xml:space="preserve"> який впорядковується твердим покриттям шириною 3,0м та пішохідною доріжкою</w:t>
      </w:r>
      <w:r w:rsidR="002C5126" w:rsidRPr="002C5126">
        <w:rPr>
          <w:rFonts w:ascii="Arial" w:hAnsi="Arial" w:cs="Arial"/>
          <w:lang w:val="uk-UA"/>
        </w:rPr>
        <w:t>.</w:t>
      </w:r>
      <w:r w:rsidRPr="00212163">
        <w:rPr>
          <w:rFonts w:ascii="Arial" w:hAnsi="Arial" w:cs="Arial"/>
          <w:color w:val="FF0000"/>
          <w:lang w:val="uk-UA"/>
        </w:rPr>
        <w:t xml:space="preserve"> </w:t>
      </w:r>
    </w:p>
    <w:bookmarkEnd w:id="2"/>
    <w:p w14:paraId="1FD08AC5" w14:textId="77777777" w:rsidR="009403B3" w:rsidRPr="009403B3" w:rsidRDefault="009403B3" w:rsidP="002747E1">
      <w:pPr>
        <w:tabs>
          <w:tab w:val="left" w:pos="2179"/>
        </w:tabs>
        <w:spacing w:line="276" w:lineRule="auto"/>
        <w:jc w:val="both"/>
        <w:rPr>
          <w:rFonts w:ascii="Arial" w:hAnsi="Arial" w:cs="Arial"/>
          <w:lang w:val="uk-UA"/>
        </w:rPr>
      </w:pPr>
      <w:r>
        <w:rPr>
          <w:rFonts w:ascii="Arial" w:hAnsi="Arial" w:cs="Arial"/>
          <w:color w:val="FF0000"/>
          <w:lang w:val="uk-UA"/>
        </w:rPr>
        <w:t xml:space="preserve">           </w:t>
      </w:r>
      <w:r w:rsidRPr="009403B3">
        <w:rPr>
          <w:rFonts w:ascii="Arial" w:hAnsi="Arial" w:cs="Arial"/>
          <w:lang w:val="uk-UA"/>
        </w:rPr>
        <w:t xml:space="preserve">Територія навколо будинку </w:t>
      </w:r>
      <w:proofErr w:type="spellStart"/>
      <w:r w:rsidRPr="009403B3">
        <w:rPr>
          <w:rFonts w:ascii="Arial" w:hAnsi="Arial" w:cs="Arial"/>
          <w:lang w:val="uk-UA"/>
        </w:rPr>
        <w:t>замощується</w:t>
      </w:r>
      <w:proofErr w:type="spellEnd"/>
      <w:r w:rsidRPr="009403B3">
        <w:rPr>
          <w:rFonts w:ascii="Arial" w:hAnsi="Arial" w:cs="Arial"/>
          <w:lang w:val="uk-UA"/>
        </w:rPr>
        <w:t xml:space="preserve"> для відведення дощових стоків.</w:t>
      </w:r>
    </w:p>
    <w:p w14:paraId="44913615" w14:textId="644A69D1" w:rsidR="0045214E" w:rsidRDefault="009403B3" w:rsidP="002747E1">
      <w:pPr>
        <w:tabs>
          <w:tab w:val="left" w:pos="2179"/>
        </w:tabs>
        <w:spacing w:line="276" w:lineRule="auto"/>
        <w:jc w:val="both"/>
        <w:rPr>
          <w:rFonts w:ascii="Arial" w:hAnsi="Arial" w:cs="Arial"/>
          <w:lang w:val="uk-UA"/>
        </w:rPr>
      </w:pPr>
      <w:r w:rsidRPr="009403B3">
        <w:rPr>
          <w:rFonts w:ascii="Arial" w:hAnsi="Arial" w:cs="Arial"/>
          <w:lang w:val="uk-UA"/>
        </w:rPr>
        <w:t xml:space="preserve">Між житловим будинком та господарською будівлею формується майданчик для автомобілів який в свою чергу </w:t>
      </w:r>
      <w:proofErr w:type="spellStart"/>
      <w:r w:rsidRPr="009403B3">
        <w:rPr>
          <w:rFonts w:ascii="Arial" w:hAnsi="Arial" w:cs="Arial"/>
          <w:lang w:val="uk-UA"/>
        </w:rPr>
        <w:t>замощується</w:t>
      </w:r>
      <w:proofErr w:type="spellEnd"/>
      <w:r w:rsidRPr="009403B3">
        <w:rPr>
          <w:rFonts w:ascii="Arial" w:hAnsi="Arial" w:cs="Arial"/>
          <w:lang w:val="uk-UA"/>
        </w:rPr>
        <w:t xml:space="preserve"> для забезпечення естетичного вигляду.</w:t>
      </w:r>
    </w:p>
    <w:p w14:paraId="15CA6A8B" w14:textId="3B1F8C3B" w:rsidR="009403B3" w:rsidRDefault="009403B3" w:rsidP="002747E1">
      <w:pPr>
        <w:tabs>
          <w:tab w:val="left" w:pos="2179"/>
        </w:tabs>
        <w:spacing w:line="276" w:lineRule="auto"/>
        <w:jc w:val="both"/>
        <w:rPr>
          <w:rFonts w:ascii="Arial" w:hAnsi="Arial" w:cs="Arial"/>
          <w:lang w:val="uk-UA"/>
        </w:rPr>
      </w:pPr>
      <w:r>
        <w:rPr>
          <w:rFonts w:ascii="Arial" w:hAnsi="Arial" w:cs="Arial"/>
          <w:lang w:val="uk-UA"/>
        </w:rPr>
        <w:t>До споруд інженерного забезпечення по ділянці проектування влаштовуються пішохідні доріжки для потреб їх подальшого обслуговування.</w:t>
      </w:r>
    </w:p>
    <w:p w14:paraId="4D0A02C7" w14:textId="77777777" w:rsidR="00DD3F7A" w:rsidRPr="00DD3F7A" w:rsidRDefault="00DD3F7A" w:rsidP="002747E1">
      <w:pPr>
        <w:spacing w:line="276" w:lineRule="auto"/>
        <w:ind w:firstLine="851"/>
        <w:jc w:val="both"/>
        <w:rPr>
          <w:rStyle w:val="a5"/>
          <w:rFonts w:ascii="Arial" w:hAnsi="Arial" w:cs="Arial"/>
          <w:i w:val="0"/>
        </w:rPr>
      </w:pPr>
      <w:r w:rsidRPr="00DD3F7A">
        <w:rPr>
          <w:rStyle w:val="a5"/>
          <w:rFonts w:ascii="Arial" w:hAnsi="Arial" w:cs="Arial"/>
          <w:i w:val="0"/>
          <w:lang w:val="uk-UA"/>
        </w:rPr>
        <w:t>Детальний план території розроблено з встановленням</w:t>
      </w:r>
      <w:r w:rsidRPr="00DD3F7A">
        <w:rPr>
          <w:rStyle w:val="a5"/>
          <w:rFonts w:ascii="Arial" w:hAnsi="Arial" w:cs="Arial"/>
          <w:i w:val="0"/>
        </w:rPr>
        <w:t xml:space="preserve"> </w:t>
      </w:r>
      <w:proofErr w:type="spellStart"/>
      <w:r w:rsidRPr="00DD3F7A">
        <w:rPr>
          <w:rStyle w:val="a5"/>
          <w:rFonts w:ascii="Arial" w:hAnsi="Arial" w:cs="Arial"/>
          <w:i w:val="0"/>
        </w:rPr>
        <w:t>основних</w:t>
      </w:r>
      <w:proofErr w:type="spellEnd"/>
      <w:r w:rsidRPr="00DD3F7A">
        <w:rPr>
          <w:rStyle w:val="a5"/>
          <w:rFonts w:ascii="Arial" w:hAnsi="Arial" w:cs="Arial"/>
          <w:i w:val="0"/>
        </w:rPr>
        <w:t xml:space="preserve"> </w:t>
      </w:r>
      <w:proofErr w:type="spellStart"/>
      <w:r w:rsidRPr="00DD3F7A">
        <w:rPr>
          <w:rStyle w:val="a5"/>
          <w:rFonts w:ascii="Arial" w:hAnsi="Arial" w:cs="Arial"/>
          <w:i w:val="0"/>
        </w:rPr>
        <w:t>регламентів</w:t>
      </w:r>
      <w:proofErr w:type="spellEnd"/>
      <w:r w:rsidRPr="00DD3F7A">
        <w:rPr>
          <w:rStyle w:val="a5"/>
          <w:rFonts w:ascii="Arial" w:hAnsi="Arial" w:cs="Arial"/>
          <w:i w:val="0"/>
        </w:rPr>
        <w:t>:</w:t>
      </w:r>
    </w:p>
    <w:p w14:paraId="14196323" w14:textId="77777777" w:rsidR="00DD3F7A" w:rsidRPr="00DD3F7A" w:rsidRDefault="00DD3F7A" w:rsidP="002747E1">
      <w:pPr>
        <w:spacing w:line="276" w:lineRule="auto"/>
        <w:ind w:firstLine="851"/>
        <w:jc w:val="both"/>
        <w:rPr>
          <w:rStyle w:val="a5"/>
          <w:rFonts w:ascii="Arial" w:hAnsi="Arial" w:cs="Arial"/>
          <w:i w:val="0"/>
        </w:rPr>
      </w:pPr>
      <w:r w:rsidRPr="00DD3F7A">
        <w:rPr>
          <w:rStyle w:val="a5"/>
          <w:rFonts w:ascii="Arial" w:hAnsi="Arial" w:cs="Arial"/>
          <w:i w:val="0"/>
        </w:rPr>
        <w:t>-</w:t>
      </w:r>
      <w:proofErr w:type="spellStart"/>
      <w:r w:rsidRPr="00DD3F7A">
        <w:rPr>
          <w:rStyle w:val="a5"/>
          <w:rFonts w:ascii="Arial" w:hAnsi="Arial" w:cs="Arial"/>
          <w:i w:val="0"/>
        </w:rPr>
        <w:t>визначення</w:t>
      </w:r>
      <w:proofErr w:type="spellEnd"/>
      <w:r w:rsidRPr="00DD3F7A">
        <w:rPr>
          <w:rStyle w:val="a5"/>
          <w:rFonts w:ascii="Arial" w:hAnsi="Arial" w:cs="Arial"/>
          <w:i w:val="0"/>
        </w:rPr>
        <w:t xml:space="preserve"> </w:t>
      </w:r>
      <w:proofErr w:type="spellStart"/>
      <w:r w:rsidRPr="00DD3F7A">
        <w:rPr>
          <w:rStyle w:val="a5"/>
          <w:rFonts w:ascii="Arial" w:hAnsi="Arial" w:cs="Arial"/>
          <w:i w:val="0"/>
        </w:rPr>
        <w:t>принципової</w:t>
      </w:r>
      <w:proofErr w:type="spellEnd"/>
      <w:r w:rsidRPr="00DD3F7A">
        <w:rPr>
          <w:rStyle w:val="a5"/>
          <w:rFonts w:ascii="Arial" w:hAnsi="Arial" w:cs="Arial"/>
          <w:i w:val="0"/>
        </w:rPr>
        <w:t xml:space="preserve"> </w:t>
      </w:r>
      <w:proofErr w:type="spellStart"/>
      <w:r w:rsidRPr="00DD3F7A">
        <w:rPr>
          <w:rStyle w:val="a5"/>
          <w:rFonts w:ascii="Arial" w:hAnsi="Arial" w:cs="Arial"/>
          <w:i w:val="0"/>
        </w:rPr>
        <w:t>планувальної</w:t>
      </w:r>
      <w:proofErr w:type="spellEnd"/>
      <w:r w:rsidRPr="00DD3F7A">
        <w:rPr>
          <w:rStyle w:val="a5"/>
          <w:rFonts w:ascii="Arial" w:hAnsi="Arial" w:cs="Arial"/>
          <w:i w:val="0"/>
        </w:rPr>
        <w:t xml:space="preserve"> </w:t>
      </w:r>
      <w:proofErr w:type="spellStart"/>
      <w:r w:rsidRPr="00DD3F7A">
        <w:rPr>
          <w:rStyle w:val="a5"/>
          <w:rFonts w:ascii="Arial" w:hAnsi="Arial" w:cs="Arial"/>
          <w:i w:val="0"/>
        </w:rPr>
        <w:t>структури</w:t>
      </w:r>
      <w:proofErr w:type="spellEnd"/>
      <w:r w:rsidRPr="00DD3F7A">
        <w:rPr>
          <w:rStyle w:val="a5"/>
          <w:rFonts w:ascii="Arial" w:hAnsi="Arial" w:cs="Arial"/>
          <w:i w:val="0"/>
        </w:rPr>
        <w:t xml:space="preserve"> </w:t>
      </w:r>
      <w:proofErr w:type="spellStart"/>
      <w:r w:rsidRPr="00DD3F7A">
        <w:rPr>
          <w:rStyle w:val="a5"/>
          <w:rFonts w:ascii="Arial" w:hAnsi="Arial" w:cs="Arial"/>
          <w:i w:val="0"/>
        </w:rPr>
        <w:t>території</w:t>
      </w:r>
      <w:proofErr w:type="spellEnd"/>
      <w:r w:rsidRPr="00DD3F7A">
        <w:rPr>
          <w:rStyle w:val="a5"/>
          <w:rFonts w:ascii="Arial" w:hAnsi="Arial" w:cs="Arial"/>
          <w:i w:val="0"/>
        </w:rPr>
        <w:t xml:space="preserve">, для </w:t>
      </w:r>
      <w:proofErr w:type="spellStart"/>
      <w:r w:rsidRPr="00DD3F7A">
        <w:rPr>
          <w:rStyle w:val="a5"/>
          <w:rFonts w:ascii="Arial" w:hAnsi="Arial" w:cs="Arial"/>
          <w:i w:val="0"/>
        </w:rPr>
        <w:t>забезпечення</w:t>
      </w:r>
      <w:proofErr w:type="spellEnd"/>
      <w:r w:rsidRPr="00DD3F7A">
        <w:rPr>
          <w:rStyle w:val="a5"/>
          <w:rFonts w:ascii="Arial" w:hAnsi="Arial" w:cs="Arial"/>
          <w:i w:val="0"/>
        </w:rPr>
        <w:t xml:space="preserve"> транспортного </w:t>
      </w:r>
      <w:proofErr w:type="spellStart"/>
      <w:r w:rsidRPr="00DD3F7A">
        <w:rPr>
          <w:rStyle w:val="a5"/>
          <w:rFonts w:ascii="Arial" w:hAnsi="Arial" w:cs="Arial"/>
          <w:i w:val="0"/>
        </w:rPr>
        <w:t>обслуговування</w:t>
      </w:r>
      <w:proofErr w:type="spellEnd"/>
      <w:r w:rsidRPr="00DD3F7A">
        <w:rPr>
          <w:rStyle w:val="a5"/>
          <w:rFonts w:ascii="Arial" w:hAnsi="Arial" w:cs="Arial"/>
          <w:i w:val="0"/>
        </w:rPr>
        <w:t xml:space="preserve"> </w:t>
      </w:r>
      <w:proofErr w:type="spellStart"/>
      <w:r w:rsidRPr="00DD3F7A">
        <w:rPr>
          <w:rStyle w:val="a5"/>
          <w:rFonts w:ascii="Arial" w:hAnsi="Arial" w:cs="Arial"/>
          <w:i w:val="0"/>
        </w:rPr>
        <w:t>житлов</w:t>
      </w:r>
      <w:proofErr w:type="spellEnd"/>
      <w:r w:rsidRPr="00DD3F7A">
        <w:rPr>
          <w:rStyle w:val="a5"/>
          <w:rFonts w:ascii="Arial" w:hAnsi="Arial" w:cs="Arial"/>
          <w:i w:val="0"/>
          <w:lang w:val="uk-UA"/>
        </w:rPr>
        <w:t>ого</w:t>
      </w:r>
      <w:r w:rsidRPr="00DD3F7A">
        <w:rPr>
          <w:rStyle w:val="a5"/>
          <w:rFonts w:ascii="Arial" w:hAnsi="Arial" w:cs="Arial"/>
          <w:i w:val="0"/>
        </w:rPr>
        <w:t xml:space="preserve"> </w:t>
      </w:r>
      <w:proofErr w:type="spellStart"/>
      <w:r w:rsidRPr="00DD3F7A">
        <w:rPr>
          <w:rStyle w:val="a5"/>
          <w:rFonts w:ascii="Arial" w:hAnsi="Arial" w:cs="Arial"/>
          <w:i w:val="0"/>
        </w:rPr>
        <w:t>будинкку</w:t>
      </w:r>
      <w:proofErr w:type="spellEnd"/>
      <w:r w:rsidRPr="00DD3F7A">
        <w:rPr>
          <w:rStyle w:val="a5"/>
          <w:rFonts w:ascii="Arial" w:hAnsi="Arial" w:cs="Arial"/>
          <w:i w:val="0"/>
        </w:rPr>
        <w:t xml:space="preserve"> та </w:t>
      </w:r>
      <w:proofErr w:type="spellStart"/>
      <w:r w:rsidRPr="00DD3F7A">
        <w:rPr>
          <w:rStyle w:val="a5"/>
          <w:rFonts w:ascii="Arial" w:hAnsi="Arial" w:cs="Arial"/>
          <w:i w:val="0"/>
        </w:rPr>
        <w:t>зв'язок</w:t>
      </w:r>
      <w:proofErr w:type="spellEnd"/>
      <w:r w:rsidRPr="00DD3F7A">
        <w:rPr>
          <w:rStyle w:val="a5"/>
          <w:rFonts w:ascii="Arial" w:hAnsi="Arial" w:cs="Arial"/>
          <w:i w:val="0"/>
        </w:rPr>
        <w:t xml:space="preserve"> </w:t>
      </w:r>
      <w:proofErr w:type="spellStart"/>
      <w:r w:rsidRPr="00DD3F7A">
        <w:rPr>
          <w:rStyle w:val="a5"/>
          <w:rFonts w:ascii="Arial" w:hAnsi="Arial" w:cs="Arial"/>
          <w:i w:val="0"/>
        </w:rPr>
        <w:t>проектованої</w:t>
      </w:r>
      <w:proofErr w:type="spellEnd"/>
      <w:r w:rsidRPr="00DD3F7A">
        <w:rPr>
          <w:rStyle w:val="a5"/>
          <w:rFonts w:ascii="Arial" w:hAnsi="Arial" w:cs="Arial"/>
          <w:i w:val="0"/>
        </w:rPr>
        <w:t xml:space="preserve"> </w:t>
      </w:r>
      <w:proofErr w:type="spellStart"/>
      <w:r w:rsidRPr="00DD3F7A">
        <w:rPr>
          <w:rStyle w:val="a5"/>
          <w:rFonts w:ascii="Arial" w:hAnsi="Arial" w:cs="Arial"/>
          <w:i w:val="0"/>
        </w:rPr>
        <w:t>ділянки</w:t>
      </w:r>
      <w:proofErr w:type="spellEnd"/>
      <w:r w:rsidRPr="00DD3F7A">
        <w:rPr>
          <w:rStyle w:val="a5"/>
          <w:rFonts w:ascii="Arial" w:hAnsi="Arial" w:cs="Arial"/>
          <w:i w:val="0"/>
        </w:rPr>
        <w:t xml:space="preserve"> з </w:t>
      </w:r>
      <w:proofErr w:type="spellStart"/>
      <w:r w:rsidRPr="00DD3F7A">
        <w:rPr>
          <w:rStyle w:val="a5"/>
          <w:rFonts w:ascii="Arial" w:hAnsi="Arial" w:cs="Arial"/>
          <w:i w:val="0"/>
        </w:rPr>
        <w:t>іншими</w:t>
      </w:r>
      <w:proofErr w:type="spellEnd"/>
      <w:r w:rsidRPr="00DD3F7A">
        <w:rPr>
          <w:rStyle w:val="a5"/>
          <w:rFonts w:ascii="Arial" w:hAnsi="Arial" w:cs="Arial"/>
          <w:i w:val="0"/>
        </w:rPr>
        <w:t xml:space="preserve"> кварталами</w:t>
      </w:r>
      <w:r w:rsidRPr="00DD3F7A">
        <w:rPr>
          <w:rStyle w:val="a5"/>
          <w:rFonts w:ascii="Arial" w:hAnsi="Arial" w:cs="Arial"/>
          <w:i w:val="0"/>
          <w:lang w:val="uk-UA"/>
        </w:rPr>
        <w:t xml:space="preserve"> села</w:t>
      </w:r>
      <w:r w:rsidRPr="00DD3F7A">
        <w:rPr>
          <w:rStyle w:val="a5"/>
          <w:rFonts w:ascii="Arial" w:hAnsi="Arial" w:cs="Arial"/>
          <w:i w:val="0"/>
        </w:rPr>
        <w:t>;</w:t>
      </w:r>
    </w:p>
    <w:p w14:paraId="2CFCFD33" w14:textId="77777777" w:rsidR="00DD3F7A" w:rsidRPr="00DD3F7A" w:rsidRDefault="00DD3F7A" w:rsidP="002747E1">
      <w:pPr>
        <w:spacing w:line="276" w:lineRule="auto"/>
        <w:ind w:firstLine="851"/>
        <w:jc w:val="both"/>
        <w:rPr>
          <w:rStyle w:val="a5"/>
          <w:rFonts w:ascii="Arial" w:hAnsi="Arial" w:cs="Arial"/>
          <w:i w:val="0"/>
        </w:rPr>
      </w:pPr>
      <w:r w:rsidRPr="00DD3F7A">
        <w:rPr>
          <w:rStyle w:val="a5"/>
          <w:rFonts w:ascii="Arial" w:hAnsi="Arial" w:cs="Arial"/>
          <w:i w:val="0"/>
        </w:rPr>
        <w:t>-</w:t>
      </w:r>
      <w:proofErr w:type="spellStart"/>
      <w:r w:rsidRPr="00DD3F7A">
        <w:rPr>
          <w:rStyle w:val="a5"/>
          <w:rFonts w:ascii="Arial" w:hAnsi="Arial" w:cs="Arial"/>
          <w:i w:val="0"/>
        </w:rPr>
        <w:t>раціональне</w:t>
      </w:r>
      <w:proofErr w:type="spellEnd"/>
      <w:r w:rsidRPr="00DD3F7A">
        <w:rPr>
          <w:rStyle w:val="a5"/>
          <w:rFonts w:ascii="Arial" w:hAnsi="Arial" w:cs="Arial"/>
          <w:i w:val="0"/>
        </w:rPr>
        <w:t xml:space="preserve"> </w:t>
      </w:r>
      <w:proofErr w:type="spellStart"/>
      <w:r w:rsidRPr="00DD3F7A">
        <w:rPr>
          <w:rStyle w:val="a5"/>
          <w:rFonts w:ascii="Arial" w:hAnsi="Arial" w:cs="Arial"/>
          <w:i w:val="0"/>
        </w:rPr>
        <w:t>використання</w:t>
      </w:r>
      <w:proofErr w:type="spellEnd"/>
      <w:r w:rsidRPr="00DD3F7A">
        <w:rPr>
          <w:rStyle w:val="a5"/>
          <w:rFonts w:ascii="Arial" w:hAnsi="Arial" w:cs="Arial"/>
          <w:i w:val="0"/>
        </w:rPr>
        <w:t xml:space="preserve"> </w:t>
      </w:r>
      <w:proofErr w:type="spellStart"/>
      <w:r w:rsidRPr="00DD3F7A">
        <w:rPr>
          <w:rStyle w:val="a5"/>
          <w:rFonts w:ascii="Arial" w:hAnsi="Arial" w:cs="Arial"/>
          <w:i w:val="0"/>
        </w:rPr>
        <w:t>території</w:t>
      </w:r>
      <w:proofErr w:type="spellEnd"/>
      <w:r w:rsidRPr="00DD3F7A">
        <w:rPr>
          <w:rStyle w:val="a5"/>
          <w:rFonts w:ascii="Arial" w:hAnsi="Arial" w:cs="Arial"/>
          <w:i w:val="0"/>
        </w:rPr>
        <w:t>;</w:t>
      </w:r>
    </w:p>
    <w:p w14:paraId="008A4BF2" w14:textId="77777777" w:rsidR="00DD3F7A" w:rsidRPr="00DD3F7A" w:rsidRDefault="00DD3F7A" w:rsidP="002747E1">
      <w:pPr>
        <w:spacing w:line="276" w:lineRule="auto"/>
        <w:ind w:firstLine="851"/>
        <w:jc w:val="both"/>
        <w:rPr>
          <w:rStyle w:val="a5"/>
          <w:rFonts w:ascii="Arial" w:hAnsi="Arial" w:cs="Arial"/>
          <w:i w:val="0"/>
        </w:rPr>
      </w:pPr>
      <w:r w:rsidRPr="00DD3F7A">
        <w:rPr>
          <w:rStyle w:val="a5"/>
          <w:rFonts w:ascii="Arial" w:hAnsi="Arial" w:cs="Arial"/>
          <w:i w:val="0"/>
        </w:rPr>
        <w:t>-</w:t>
      </w:r>
      <w:proofErr w:type="spellStart"/>
      <w:r w:rsidRPr="00DD3F7A">
        <w:rPr>
          <w:rStyle w:val="a5"/>
          <w:rFonts w:ascii="Arial" w:hAnsi="Arial" w:cs="Arial"/>
          <w:i w:val="0"/>
        </w:rPr>
        <w:t>врахування</w:t>
      </w:r>
      <w:proofErr w:type="spellEnd"/>
      <w:r w:rsidRPr="00DD3F7A">
        <w:rPr>
          <w:rStyle w:val="a5"/>
          <w:rFonts w:ascii="Arial" w:hAnsi="Arial" w:cs="Arial"/>
          <w:i w:val="0"/>
        </w:rPr>
        <w:t xml:space="preserve"> </w:t>
      </w:r>
      <w:proofErr w:type="spellStart"/>
      <w:r w:rsidRPr="00DD3F7A">
        <w:rPr>
          <w:rStyle w:val="a5"/>
          <w:rFonts w:ascii="Arial" w:hAnsi="Arial" w:cs="Arial"/>
          <w:i w:val="0"/>
        </w:rPr>
        <w:t>існуючих</w:t>
      </w:r>
      <w:proofErr w:type="spellEnd"/>
      <w:r w:rsidRPr="00DD3F7A">
        <w:rPr>
          <w:rStyle w:val="a5"/>
          <w:rFonts w:ascii="Arial" w:hAnsi="Arial" w:cs="Arial"/>
          <w:i w:val="0"/>
        </w:rPr>
        <w:t xml:space="preserve"> </w:t>
      </w:r>
      <w:proofErr w:type="spellStart"/>
      <w:r w:rsidRPr="00DD3F7A">
        <w:rPr>
          <w:rStyle w:val="a5"/>
          <w:rFonts w:ascii="Arial" w:hAnsi="Arial" w:cs="Arial"/>
          <w:i w:val="0"/>
        </w:rPr>
        <w:t>червоних</w:t>
      </w:r>
      <w:proofErr w:type="spellEnd"/>
      <w:r w:rsidRPr="00DD3F7A">
        <w:rPr>
          <w:rStyle w:val="a5"/>
          <w:rFonts w:ascii="Arial" w:hAnsi="Arial" w:cs="Arial"/>
          <w:i w:val="0"/>
        </w:rPr>
        <w:t xml:space="preserve"> </w:t>
      </w:r>
      <w:proofErr w:type="spellStart"/>
      <w:r w:rsidRPr="00DD3F7A">
        <w:rPr>
          <w:rStyle w:val="a5"/>
          <w:rFonts w:ascii="Arial" w:hAnsi="Arial" w:cs="Arial"/>
          <w:i w:val="0"/>
        </w:rPr>
        <w:t>ліній</w:t>
      </w:r>
      <w:proofErr w:type="spellEnd"/>
      <w:r w:rsidRPr="00DD3F7A">
        <w:rPr>
          <w:rStyle w:val="a5"/>
          <w:rFonts w:ascii="Arial" w:hAnsi="Arial" w:cs="Arial"/>
          <w:i w:val="0"/>
        </w:rPr>
        <w:t>;</w:t>
      </w:r>
    </w:p>
    <w:p w14:paraId="54904227" w14:textId="77777777" w:rsidR="00DD3F7A" w:rsidRPr="00DD3F7A" w:rsidRDefault="00DD3F7A" w:rsidP="002747E1">
      <w:pPr>
        <w:spacing w:line="276" w:lineRule="auto"/>
        <w:ind w:firstLine="851"/>
        <w:jc w:val="both"/>
        <w:rPr>
          <w:rStyle w:val="a5"/>
          <w:rFonts w:ascii="Arial" w:hAnsi="Arial" w:cs="Arial"/>
          <w:i w:val="0"/>
        </w:rPr>
      </w:pPr>
      <w:r w:rsidRPr="00DD3F7A">
        <w:rPr>
          <w:rStyle w:val="a5"/>
          <w:rFonts w:ascii="Arial" w:hAnsi="Arial" w:cs="Arial"/>
          <w:i w:val="0"/>
        </w:rPr>
        <w:t>-</w:t>
      </w:r>
      <w:proofErr w:type="spellStart"/>
      <w:r w:rsidRPr="00DD3F7A">
        <w:rPr>
          <w:rStyle w:val="a5"/>
          <w:rFonts w:ascii="Arial" w:hAnsi="Arial" w:cs="Arial"/>
          <w:i w:val="0"/>
        </w:rPr>
        <w:t>формування</w:t>
      </w:r>
      <w:proofErr w:type="spellEnd"/>
      <w:r w:rsidRPr="00DD3F7A">
        <w:rPr>
          <w:rStyle w:val="a5"/>
          <w:rFonts w:ascii="Arial" w:hAnsi="Arial" w:cs="Arial"/>
          <w:i w:val="0"/>
        </w:rPr>
        <w:t xml:space="preserve"> </w:t>
      </w:r>
      <w:proofErr w:type="spellStart"/>
      <w:r w:rsidRPr="00DD3F7A">
        <w:rPr>
          <w:rStyle w:val="a5"/>
          <w:rFonts w:ascii="Arial" w:hAnsi="Arial" w:cs="Arial"/>
          <w:i w:val="0"/>
        </w:rPr>
        <w:t>об’ємно-просторової</w:t>
      </w:r>
      <w:proofErr w:type="spellEnd"/>
      <w:r w:rsidRPr="00DD3F7A">
        <w:rPr>
          <w:rStyle w:val="a5"/>
          <w:rFonts w:ascii="Arial" w:hAnsi="Arial" w:cs="Arial"/>
          <w:i w:val="0"/>
        </w:rPr>
        <w:t xml:space="preserve"> </w:t>
      </w:r>
      <w:proofErr w:type="spellStart"/>
      <w:r w:rsidRPr="00DD3F7A">
        <w:rPr>
          <w:rStyle w:val="a5"/>
          <w:rFonts w:ascii="Arial" w:hAnsi="Arial" w:cs="Arial"/>
          <w:i w:val="0"/>
        </w:rPr>
        <w:t>композиції</w:t>
      </w:r>
      <w:proofErr w:type="spellEnd"/>
      <w:r w:rsidRPr="00DD3F7A">
        <w:rPr>
          <w:rStyle w:val="a5"/>
          <w:rFonts w:ascii="Arial" w:hAnsi="Arial" w:cs="Arial"/>
          <w:i w:val="0"/>
        </w:rPr>
        <w:t>;</w:t>
      </w:r>
    </w:p>
    <w:p w14:paraId="3D46B7B3" w14:textId="77777777" w:rsidR="00DD3F7A" w:rsidRPr="00DD3F7A" w:rsidRDefault="00DD3F7A" w:rsidP="002747E1">
      <w:pPr>
        <w:spacing w:line="276" w:lineRule="auto"/>
        <w:ind w:firstLine="851"/>
        <w:jc w:val="both"/>
        <w:rPr>
          <w:rStyle w:val="a5"/>
          <w:rFonts w:ascii="Arial" w:hAnsi="Arial" w:cs="Arial"/>
          <w:i w:val="0"/>
        </w:rPr>
      </w:pPr>
      <w:r w:rsidRPr="00DD3F7A">
        <w:rPr>
          <w:rStyle w:val="a5"/>
          <w:rFonts w:ascii="Arial" w:hAnsi="Arial" w:cs="Arial"/>
          <w:i w:val="0"/>
        </w:rPr>
        <w:t>-</w:t>
      </w:r>
      <w:proofErr w:type="spellStart"/>
      <w:r w:rsidRPr="00DD3F7A">
        <w:rPr>
          <w:rStyle w:val="a5"/>
          <w:rFonts w:ascii="Arial" w:hAnsi="Arial" w:cs="Arial"/>
          <w:i w:val="0"/>
        </w:rPr>
        <w:t>визначення</w:t>
      </w:r>
      <w:proofErr w:type="spellEnd"/>
      <w:r w:rsidRPr="00DD3F7A">
        <w:rPr>
          <w:rStyle w:val="a5"/>
          <w:rFonts w:ascii="Arial" w:hAnsi="Arial" w:cs="Arial"/>
          <w:i w:val="0"/>
        </w:rPr>
        <w:t xml:space="preserve"> </w:t>
      </w:r>
      <w:proofErr w:type="spellStart"/>
      <w:r w:rsidRPr="00DD3F7A">
        <w:rPr>
          <w:rStyle w:val="a5"/>
          <w:rFonts w:ascii="Arial" w:hAnsi="Arial" w:cs="Arial"/>
          <w:i w:val="0"/>
        </w:rPr>
        <w:t>допустимої</w:t>
      </w:r>
      <w:proofErr w:type="spellEnd"/>
      <w:r w:rsidRPr="00DD3F7A">
        <w:rPr>
          <w:rStyle w:val="a5"/>
          <w:rFonts w:ascii="Arial" w:hAnsi="Arial" w:cs="Arial"/>
          <w:i w:val="0"/>
        </w:rPr>
        <w:t xml:space="preserve"> </w:t>
      </w:r>
      <w:proofErr w:type="spellStart"/>
      <w:r w:rsidRPr="00DD3F7A">
        <w:rPr>
          <w:rStyle w:val="a5"/>
          <w:rFonts w:ascii="Arial" w:hAnsi="Arial" w:cs="Arial"/>
          <w:i w:val="0"/>
        </w:rPr>
        <w:t>поверховості</w:t>
      </w:r>
      <w:proofErr w:type="spellEnd"/>
      <w:r w:rsidRPr="00DD3F7A">
        <w:rPr>
          <w:rStyle w:val="a5"/>
          <w:rFonts w:ascii="Arial" w:hAnsi="Arial" w:cs="Arial"/>
          <w:i w:val="0"/>
          <w:lang w:val="uk-UA"/>
        </w:rPr>
        <w:t xml:space="preserve"> (1-2 поверхи)</w:t>
      </w:r>
      <w:r w:rsidRPr="00DD3F7A">
        <w:rPr>
          <w:rStyle w:val="a5"/>
          <w:rFonts w:ascii="Arial" w:hAnsi="Arial" w:cs="Arial"/>
          <w:i w:val="0"/>
        </w:rPr>
        <w:t>.</w:t>
      </w:r>
    </w:p>
    <w:p w14:paraId="5D0211B0" w14:textId="77777777" w:rsidR="00DD3F7A" w:rsidRPr="008A6833" w:rsidRDefault="00DD3F7A" w:rsidP="002747E1">
      <w:pPr>
        <w:spacing w:line="276" w:lineRule="auto"/>
        <w:ind w:firstLine="851"/>
        <w:jc w:val="both"/>
        <w:rPr>
          <w:rFonts w:ascii="Arial" w:hAnsi="Arial" w:cs="Arial"/>
          <w:iCs/>
          <w:color w:val="FF0000"/>
          <w:sz w:val="28"/>
          <w:szCs w:val="28"/>
          <w:lang w:val="uk-UA"/>
        </w:rPr>
      </w:pPr>
    </w:p>
    <w:p w14:paraId="4A1AB6EB" w14:textId="55E23BE6" w:rsidR="00DD3F7A" w:rsidRDefault="00DD3F7A" w:rsidP="002747E1">
      <w:pPr>
        <w:spacing w:line="276" w:lineRule="auto"/>
        <w:ind w:firstLine="851"/>
        <w:jc w:val="both"/>
        <w:rPr>
          <w:rFonts w:ascii="Arial" w:hAnsi="Arial" w:cs="Arial"/>
          <w:lang w:val="uk-UA"/>
        </w:rPr>
      </w:pPr>
      <w:r w:rsidRPr="00DD3F7A">
        <w:rPr>
          <w:rFonts w:ascii="Arial" w:hAnsi="Arial" w:cs="Arial"/>
          <w:lang w:val="uk-UA"/>
        </w:rPr>
        <w:t xml:space="preserve">Для догляду за будівлями і здійснення їх поточного ремонту відстань до межі сусідньої ділянки від конструкції стін, що найбільш виступає треба приймати не менше </w:t>
      </w:r>
      <w:r w:rsidR="0095482D">
        <w:rPr>
          <w:rFonts w:ascii="Arial" w:hAnsi="Arial" w:cs="Arial"/>
          <w:lang w:val="uk-UA"/>
        </w:rPr>
        <w:t>3</w:t>
      </w:r>
      <w:r w:rsidRPr="00DD3F7A">
        <w:rPr>
          <w:rFonts w:ascii="Arial" w:hAnsi="Arial" w:cs="Arial"/>
          <w:lang w:val="uk-UA"/>
        </w:rPr>
        <w:t xml:space="preserve">,0м. При цьому повинно бути забезпечене влаштування необхідних інженерно-технічних заходів, що запобігатимуть стіканню атмосферних опадів з покрівель та карнизів будівель на територію суміжних ділянок. </w:t>
      </w:r>
    </w:p>
    <w:p w14:paraId="3838C960" w14:textId="67A21B81" w:rsidR="002747E1" w:rsidRPr="002747E1" w:rsidRDefault="002747E1" w:rsidP="002747E1">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2747E1">
        <w:rPr>
          <w:rFonts w:ascii="Arial" w:hAnsi="Arial" w:cs="Arial"/>
          <w:lang w:val="uk-UA"/>
        </w:rPr>
        <w:t xml:space="preserve">Приймаємо коефіцієнт сімейності у селі </w:t>
      </w:r>
      <w:proofErr w:type="spellStart"/>
      <w:r>
        <w:rPr>
          <w:rFonts w:ascii="Arial" w:hAnsi="Arial" w:cs="Arial"/>
          <w:lang w:val="uk-UA"/>
        </w:rPr>
        <w:t>Фійна</w:t>
      </w:r>
      <w:proofErr w:type="spellEnd"/>
      <w:r w:rsidRPr="002747E1">
        <w:rPr>
          <w:rFonts w:ascii="Arial" w:hAnsi="Arial" w:cs="Arial"/>
          <w:lang w:val="uk-UA"/>
        </w:rPr>
        <w:t xml:space="preserve"> – 3 людини.</w:t>
      </w:r>
    </w:p>
    <w:p w14:paraId="75923C2B" w14:textId="71AE4859" w:rsidR="002747E1" w:rsidRPr="002747E1" w:rsidRDefault="002747E1" w:rsidP="002747E1">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2747E1">
        <w:rPr>
          <w:rFonts w:ascii="Arial" w:hAnsi="Arial" w:cs="Arial"/>
          <w:lang w:val="uk-UA"/>
        </w:rPr>
        <w:t>Площа забудови становить орієнтовно 1</w:t>
      </w:r>
      <w:r>
        <w:rPr>
          <w:rFonts w:ascii="Arial" w:hAnsi="Arial" w:cs="Arial"/>
          <w:lang w:val="uk-UA"/>
        </w:rPr>
        <w:t>3</w:t>
      </w:r>
      <w:r w:rsidRPr="002747E1">
        <w:rPr>
          <w:rFonts w:ascii="Arial" w:hAnsi="Arial" w:cs="Arial"/>
          <w:lang w:val="uk-UA"/>
        </w:rPr>
        <w:t xml:space="preserve">0м2. </w:t>
      </w:r>
    </w:p>
    <w:p w14:paraId="061B24BA" w14:textId="77777777" w:rsidR="002747E1" w:rsidRPr="002747E1" w:rsidRDefault="002747E1" w:rsidP="002747E1">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2747E1">
        <w:rPr>
          <w:rFonts w:ascii="Arial" w:hAnsi="Arial" w:cs="Arial"/>
          <w:lang w:val="uk-UA"/>
        </w:rPr>
        <w:t>Поверховість житлової забудови даного населеного пункту та зокрема суміжної забудови становить 1-2 поверхи.</w:t>
      </w:r>
    </w:p>
    <w:p w14:paraId="5A5CA4A6" w14:textId="77777777" w:rsidR="002747E1" w:rsidRPr="002747E1" w:rsidRDefault="002747E1" w:rsidP="002747E1">
      <w:pPr>
        <w:spacing w:line="276" w:lineRule="auto"/>
        <w:ind w:firstLine="851"/>
        <w:jc w:val="both"/>
        <w:rPr>
          <w:rFonts w:ascii="Arial" w:hAnsi="Arial" w:cs="Arial"/>
          <w:lang w:val="uk-UA"/>
        </w:rPr>
      </w:pPr>
      <w:r w:rsidRPr="002747E1">
        <w:rPr>
          <w:rFonts w:ascii="Arial" w:hAnsi="Arial" w:cs="Arial"/>
          <w:lang w:val="uk-UA"/>
        </w:rPr>
        <w:t>ДПТ також передбачено будівництво господарських будівель та споруд.</w:t>
      </w:r>
    </w:p>
    <w:p w14:paraId="2F254D2C" w14:textId="7F9DB4B9" w:rsidR="002747E1" w:rsidRPr="002747E1" w:rsidRDefault="002747E1" w:rsidP="002747E1">
      <w:pPr>
        <w:spacing w:line="276" w:lineRule="auto"/>
        <w:ind w:firstLine="851"/>
        <w:jc w:val="both"/>
        <w:rPr>
          <w:rFonts w:ascii="Arial" w:hAnsi="Arial" w:cs="Arial"/>
          <w:lang w:val="uk-UA"/>
        </w:rPr>
      </w:pPr>
      <w:r w:rsidRPr="002747E1">
        <w:rPr>
          <w:rFonts w:ascii="Arial" w:hAnsi="Arial" w:cs="Arial"/>
          <w:lang w:val="uk-UA"/>
        </w:rPr>
        <w:t xml:space="preserve">Протипожежні розриви між будинками або окремо розташованими господарськими будівлями слід приймати відповідно до протипожежних вимог: між ІІ і ІІІ та ІІІ і ІІІ ступенем вогнестійкості будівель - </w:t>
      </w:r>
      <w:r>
        <w:rPr>
          <w:rFonts w:ascii="Arial" w:hAnsi="Arial" w:cs="Arial"/>
          <w:lang w:val="uk-UA"/>
        </w:rPr>
        <w:t>8</w:t>
      </w:r>
      <w:r w:rsidRPr="002747E1">
        <w:rPr>
          <w:rFonts w:ascii="Arial" w:hAnsi="Arial" w:cs="Arial"/>
          <w:lang w:val="uk-UA"/>
        </w:rPr>
        <w:t xml:space="preserve"> м.</w:t>
      </w:r>
    </w:p>
    <w:p w14:paraId="450E54CB" w14:textId="77777777" w:rsidR="002747E1" w:rsidRPr="002747E1" w:rsidRDefault="002747E1" w:rsidP="002747E1">
      <w:pPr>
        <w:spacing w:line="276" w:lineRule="auto"/>
        <w:ind w:firstLine="851"/>
        <w:jc w:val="both"/>
        <w:rPr>
          <w:rFonts w:ascii="Arial" w:hAnsi="Arial" w:cs="Arial"/>
          <w:lang w:val="uk-UA"/>
        </w:rPr>
      </w:pPr>
      <w:r w:rsidRPr="002747E1">
        <w:rPr>
          <w:rFonts w:ascii="Arial" w:hAnsi="Arial" w:cs="Arial"/>
          <w:lang w:val="uk-UA"/>
        </w:rPr>
        <w:lastRenderedPageBreak/>
        <w:t>Відстань між житловим будинком та господарською будівлею повинна становити 15м.</w:t>
      </w:r>
    </w:p>
    <w:p w14:paraId="51D7D858" w14:textId="06C5AA16" w:rsidR="002747E1" w:rsidRDefault="002747E1" w:rsidP="002747E1">
      <w:pPr>
        <w:spacing w:line="276" w:lineRule="auto"/>
        <w:ind w:firstLine="851"/>
        <w:jc w:val="both"/>
        <w:rPr>
          <w:rFonts w:ascii="Arial" w:hAnsi="Arial" w:cs="Arial"/>
          <w:lang w:val="uk-UA"/>
        </w:rPr>
      </w:pPr>
      <w:r w:rsidRPr="002747E1">
        <w:rPr>
          <w:rFonts w:ascii="Arial" w:hAnsi="Arial" w:cs="Arial"/>
          <w:lang w:val="uk-UA"/>
        </w:rPr>
        <w:t>Зона локальних очисних споруд типу «Біотал-1,5» становить 5м.</w:t>
      </w:r>
    </w:p>
    <w:p w14:paraId="681AC536" w14:textId="01F07A53" w:rsidR="00292A62" w:rsidRDefault="00292A62" w:rsidP="002747E1">
      <w:pPr>
        <w:spacing w:line="276" w:lineRule="auto"/>
        <w:ind w:firstLine="851"/>
        <w:jc w:val="both"/>
        <w:rPr>
          <w:rFonts w:ascii="Arial" w:hAnsi="Arial" w:cs="Arial"/>
          <w:lang w:val="uk-UA"/>
        </w:rPr>
      </w:pPr>
      <w:r>
        <w:rPr>
          <w:rFonts w:ascii="Arial" w:hAnsi="Arial" w:cs="Arial"/>
          <w:lang w:val="uk-UA"/>
        </w:rPr>
        <w:t>Охоронна зона криниці становить 20м.</w:t>
      </w:r>
    </w:p>
    <w:p w14:paraId="019166B9" w14:textId="24448C0B" w:rsidR="00292A62" w:rsidRPr="002747E1" w:rsidRDefault="00292A62" w:rsidP="00292A62">
      <w:pPr>
        <w:shd w:val="clear" w:color="auto" w:fill="FFFFFF"/>
        <w:spacing w:line="276" w:lineRule="auto"/>
        <w:ind w:firstLine="851"/>
        <w:jc w:val="both"/>
        <w:rPr>
          <w:rFonts w:ascii="Arial" w:hAnsi="Arial" w:cs="Arial"/>
          <w:lang w:val="uk-UA"/>
        </w:rPr>
      </w:pPr>
      <w:r w:rsidRPr="00DD3F7A">
        <w:rPr>
          <w:rFonts w:ascii="Arial" w:hAnsi="Arial" w:cs="Arial"/>
          <w:lang w:val="uk-UA"/>
        </w:rPr>
        <w:t>Дані нормативні містобудівні вимоги в даному ДПТ дотримуються.</w:t>
      </w:r>
    </w:p>
    <w:p w14:paraId="21D49775" w14:textId="77777777" w:rsidR="009403B3" w:rsidRPr="00212163" w:rsidRDefault="009403B3" w:rsidP="00AE22E0">
      <w:pPr>
        <w:tabs>
          <w:tab w:val="left" w:pos="2179"/>
        </w:tabs>
        <w:spacing w:line="276" w:lineRule="auto"/>
        <w:rPr>
          <w:rStyle w:val="a5"/>
          <w:rFonts w:ascii="Arial" w:hAnsi="Arial" w:cs="Arial"/>
          <w:i w:val="0"/>
          <w:iCs w:val="0"/>
          <w:color w:val="FF0000"/>
          <w:lang w:val="uk-UA"/>
        </w:rPr>
      </w:pPr>
    </w:p>
    <w:p w14:paraId="4457729C" w14:textId="044E6DD4" w:rsidR="00AE22E0" w:rsidRPr="00292A62" w:rsidRDefault="00AE22E0" w:rsidP="00AE22E0">
      <w:pPr>
        <w:tabs>
          <w:tab w:val="left" w:pos="2179"/>
        </w:tabs>
        <w:spacing w:line="276" w:lineRule="auto"/>
        <w:rPr>
          <w:rStyle w:val="a5"/>
          <w:rFonts w:ascii="Arial" w:hAnsi="Arial" w:cs="Arial"/>
          <w:b/>
          <w:bCs/>
          <w:i w:val="0"/>
          <w:iCs w:val="0"/>
          <w:lang w:val="uk-UA"/>
        </w:rPr>
      </w:pPr>
      <w:r w:rsidRPr="00212163">
        <w:rPr>
          <w:rStyle w:val="a5"/>
          <w:rFonts w:ascii="Arial" w:hAnsi="Arial" w:cs="Arial"/>
          <w:i w:val="0"/>
          <w:iCs w:val="0"/>
          <w:color w:val="FF0000"/>
          <w:lang w:val="uk-UA"/>
        </w:rPr>
        <w:t xml:space="preserve">                                 </w:t>
      </w:r>
      <w:r w:rsidR="00F408A1" w:rsidRPr="00212163">
        <w:rPr>
          <w:rStyle w:val="a5"/>
          <w:rFonts w:ascii="Arial" w:hAnsi="Arial" w:cs="Arial"/>
          <w:i w:val="0"/>
          <w:iCs w:val="0"/>
          <w:color w:val="FF0000"/>
          <w:lang w:val="uk-UA"/>
        </w:rPr>
        <w:t xml:space="preserve">          </w:t>
      </w:r>
      <w:r w:rsidR="00376C28" w:rsidRPr="00212163">
        <w:rPr>
          <w:rStyle w:val="a5"/>
          <w:rFonts w:ascii="Arial" w:hAnsi="Arial" w:cs="Arial"/>
          <w:i w:val="0"/>
          <w:iCs w:val="0"/>
          <w:color w:val="FF0000"/>
          <w:lang w:val="uk-UA"/>
        </w:rPr>
        <w:t xml:space="preserve"> </w:t>
      </w:r>
      <w:r w:rsidR="00E46B0C" w:rsidRPr="00212163">
        <w:rPr>
          <w:rStyle w:val="a5"/>
          <w:rFonts w:ascii="Arial" w:hAnsi="Arial" w:cs="Arial"/>
          <w:i w:val="0"/>
          <w:iCs w:val="0"/>
          <w:color w:val="FF0000"/>
          <w:lang w:val="uk-UA"/>
        </w:rPr>
        <w:t xml:space="preserve">  </w:t>
      </w:r>
      <w:r w:rsidR="006C2E64" w:rsidRPr="00212163">
        <w:rPr>
          <w:rStyle w:val="a5"/>
          <w:rFonts w:ascii="Arial" w:hAnsi="Arial" w:cs="Arial"/>
          <w:i w:val="0"/>
          <w:iCs w:val="0"/>
          <w:color w:val="FF0000"/>
          <w:lang w:val="uk-UA"/>
        </w:rPr>
        <w:t xml:space="preserve">   </w:t>
      </w:r>
      <w:r w:rsidR="00E46B0C" w:rsidRPr="00212163">
        <w:rPr>
          <w:rStyle w:val="a5"/>
          <w:rFonts w:ascii="Arial" w:hAnsi="Arial" w:cs="Arial"/>
          <w:i w:val="0"/>
          <w:iCs w:val="0"/>
          <w:color w:val="FF0000"/>
          <w:lang w:val="uk-UA"/>
        </w:rPr>
        <w:t xml:space="preserve">  </w:t>
      </w:r>
      <w:r w:rsidRPr="00212163">
        <w:rPr>
          <w:rStyle w:val="a5"/>
          <w:rFonts w:ascii="Arial" w:hAnsi="Arial" w:cs="Arial"/>
          <w:i w:val="0"/>
          <w:iCs w:val="0"/>
          <w:color w:val="FF0000"/>
          <w:lang w:val="uk-UA"/>
        </w:rPr>
        <w:t xml:space="preserve"> </w:t>
      </w:r>
      <w:r w:rsidRPr="00292A62">
        <w:rPr>
          <w:rStyle w:val="a5"/>
          <w:rFonts w:ascii="Arial" w:hAnsi="Arial" w:cs="Arial"/>
          <w:b/>
          <w:bCs/>
          <w:i w:val="0"/>
          <w:iCs w:val="0"/>
          <w:lang w:val="uk-UA"/>
        </w:rPr>
        <w:t>Основні проектні показники</w:t>
      </w:r>
    </w:p>
    <w:p w14:paraId="317F4717" w14:textId="292CB6A3" w:rsidR="00E46B0C" w:rsidRPr="00292A62" w:rsidRDefault="00E46B0C" w:rsidP="00E46B0C">
      <w:pPr>
        <w:widowControl w:val="0"/>
        <w:autoSpaceDE w:val="0"/>
        <w:autoSpaceDN w:val="0"/>
        <w:adjustRightInd w:val="0"/>
        <w:spacing w:line="276" w:lineRule="auto"/>
        <w:rPr>
          <w:rFonts w:ascii="Arial" w:hAnsi="Arial" w:cs="Arial"/>
          <w:i/>
          <w:iCs/>
          <w:lang w:val="uk-UA"/>
        </w:rPr>
      </w:pPr>
      <w:r w:rsidRPr="00292A62">
        <w:rPr>
          <w:rFonts w:ascii="Arial" w:hAnsi="Arial" w:cs="Arial"/>
          <w:sz w:val="28"/>
          <w:szCs w:val="28"/>
          <w:lang w:val="uk-UA"/>
        </w:rPr>
        <w:t xml:space="preserve">  </w:t>
      </w:r>
      <w:r w:rsidR="002A45EC" w:rsidRPr="00292A62">
        <w:rPr>
          <w:rFonts w:ascii="Arial" w:hAnsi="Arial" w:cs="Arial"/>
          <w:sz w:val="28"/>
          <w:szCs w:val="28"/>
          <w:lang w:val="uk-UA"/>
        </w:rPr>
        <w:t xml:space="preserve">                                                                                                          </w:t>
      </w:r>
      <w:r w:rsidR="002A45EC" w:rsidRPr="00292A62">
        <w:rPr>
          <w:rFonts w:ascii="Arial" w:hAnsi="Arial" w:cs="Arial"/>
          <w:i/>
          <w:iCs/>
          <w:lang w:val="uk-UA"/>
        </w:rPr>
        <w:t xml:space="preserve">Таблиця </w:t>
      </w:r>
      <w:r w:rsidR="00B0745F" w:rsidRPr="00292A62">
        <w:rPr>
          <w:rFonts w:ascii="Arial" w:hAnsi="Arial" w:cs="Arial"/>
          <w:i/>
          <w:iCs/>
          <w:lang w:val="uk-UA"/>
        </w:rPr>
        <w:t>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5"/>
        <w:gridCol w:w="1309"/>
        <w:gridCol w:w="1984"/>
        <w:gridCol w:w="1985"/>
      </w:tblGrid>
      <w:tr w:rsidR="00212163" w:rsidRPr="00212163" w14:paraId="136F6DF5" w14:textId="77777777" w:rsidTr="006A5A19">
        <w:trPr>
          <w:trHeight w:val="351"/>
        </w:trPr>
        <w:tc>
          <w:tcPr>
            <w:tcW w:w="4645" w:type="dxa"/>
            <w:vMerge w:val="restart"/>
            <w:shd w:val="clear" w:color="auto" w:fill="auto"/>
            <w:vAlign w:val="center"/>
          </w:tcPr>
          <w:p w14:paraId="7AD6FEFD" w14:textId="7777777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EA1D56">
              <w:rPr>
                <w:rFonts w:ascii="Arial" w:hAnsi="Arial" w:cs="Arial"/>
                <w:lang w:val="uk-UA"/>
              </w:rPr>
              <w:t>Назва показників</w:t>
            </w:r>
          </w:p>
        </w:tc>
        <w:tc>
          <w:tcPr>
            <w:tcW w:w="1309" w:type="dxa"/>
            <w:vMerge w:val="restart"/>
            <w:shd w:val="clear" w:color="auto" w:fill="auto"/>
            <w:vAlign w:val="center"/>
          </w:tcPr>
          <w:p w14:paraId="2501349C" w14:textId="7777777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EA1D56">
              <w:rPr>
                <w:rFonts w:ascii="Arial" w:hAnsi="Arial" w:cs="Arial"/>
                <w:lang w:val="uk-UA"/>
              </w:rPr>
              <w:t>Одиниця виміру</w:t>
            </w:r>
          </w:p>
        </w:tc>
        <w:tc>
          <w:tcPr>
            <w:tcW w:w="3969" w:type="dxa"/>
            <w:gridSpan w:val="2"/>
            <w:shd w:val="clear" w:color="auto" w:fill="auto"/>
            <w:vAlign w:val="center"/>
          </w:tcPr>
          <w:p w14:paraId="3A4C1286" w14:textId="77777777" w:rsidR="00E46B0C" w:rsidRPr="00EA1D56" w:rsidRDefault="00E46B0C" w:rsidP="007D56E9">
            <w:pPr>
              <w:widowControl w:val="0"/>
              <w:tabs>
                <w:tab w:val="left" w:leader="hyphen" w:pos="-4678"/>
              </w:tabs>
              <w:autoSpaceDE w:val="0"/>
              <w:autoSpaceDN w:val="0"/>
              <w:adjustRightInd w:val="0"/>
              <w:spacing w:before="240" w:line="360" w:lineRule="auto"/>
              <w:jc w:val="center"/>
              <w:rPr>
                <w:rFonts w:ascii="Arial" w:hAnsi="Arial" w:cs="Arial"/>
                <w:lang w:val="uk-UA"/>
              </w:rPr>
            </w:pPr>
            <w:r w:rsidRPr="00EA1D56">
              <w:rPr>
                <w:rFonts w:ascii="Arial" w:hAnsi="Arial" w:cs="Arial"/>
                <w:lang w:val="uk-UA"/>
              </w:rPr>
              <w:t>Значення показників</w:t>
            </w:r>
          </w:p>
        </w:tc>
      </w:tr>
      <w:tr w:rsidR="00212163" w:rsidRPr="00212163" w14:paraId="07235A54" w14:textId="77777777" w:rsidTr="006A5A19">
        <w:trPr>
          <w:trHeight w:val="388"/>
        </w:trPr>
        <w:tc>
          <w:tcPr>
            <w:tcW w:w="4645" w:type="dxa"/>
            <w:vMerge/>
            <w:shd w:val="clear" w:color="auto" w:fill="auto"/>
            <w:vAlign w:val="center"/>
          </w:tcPr>
          <w:p w14:paraId="34DA0A39" w14:textId="7777777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p>
        </w:tc>
        <w:tc>
          <w:tcPr>
            <w:tcW w:w="1309" w:type="dxa"/>
            <w:vMerge/>
            <w:shd w:val="clear" w:color="auto" w:fill="auto"/>
            <w:vAlign w:val="center"/>
          </w:tcPr>
          <w:p w14:paraId="2BC70BB8" w14:textId="7777777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p>
        </w:tc>
        <w:tc>
          <w:tcPr>
            <w:tcW w:w="1984" w:type="dxa"/>
            <w:shd w:val="clear" w:color="auto" w:fill="auto"/>
            <w:vAlign w:val="center"/>
          </w:tcPr>
          <w:p w14:paraId="0E19519C" w14:textId="7777777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EA1D56">
              <w:rPr>
                <w:rFonts w:ascii="Arial" w:hAnsi="Arial" w:cs="Arial"/>
                <w:lang w:val="uk-UA"/>
              </w:rPr>
              <w:t>Існуючий стан</w:t>
            </w:r>
          </w:p>
        </w:tc>
        <w:tc>
          <w:tcPr>
            <w:tcW w:w="1985" w:type="dxa"/>
            <w:shd w:val="clear" w:color="auto" w:fill="auto"/>
            <w:vAlign w:val="center"/>
          </w:tcPr>
          <w:p w14:paraId="7C5C9740" w14:textId="7777777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EA1D56">
              <w:rPr>
                <w:rFonts w:ascii="Arial" w:hAnsi="Arial" w:cs="Arial"/>
                <w:lang w:val="uk-UA"/>
              </w:rPr>
              <w:t>Розрахунковий період</w:t>
            </w:r>
          </w:p>
        </w:tc>
      </w:tr>
      <w:tr w:rsidR="00212163" w:rsidRPr="00212163" w14:paraId="3612C9E4" w14:textId="77777777" w:rsidTr="006A5A19">
        <w:tc>
          <w:tcPr>
            <w:tcW w:w="4645" w:type="dxa"/>
            <w:shd w:val="clear" w:color="auto" w:fill="auto"/>
            <w:vAlign w:val="center"/>
          </w:tcPr>
          <w:p w14:paraId="724D0787" w14:textId="7777777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b/>
                <w:lang w:val="uk-UA"/>
              </w:rPr>
            </w:pPr>
            <w:r w:rsidRPr="00EA1D56">
              <w:rPr>
                <w:rFonts w:ascii="Arial" w:hAnsi="Arial" w:cs="Arial"/>
                <w:b/>
                <w:lang w:val="uk-UA"/>
              </w:rPr>
              <w:t>Територія</w:t>
            </w:r>
          </w:p>
        </w:tc>
        <w:tc>
          <w:tcPr>
            <w:tcW w:w="1309" w:type="dxa"/>
            <w:shd w:val="clear" w:color="auto" w:fill="auto"/>
            <w:vAlign w:val="center"/>
          </w:tcPr>
          <w:p w14:paraId="1026BD08" w14:textId="7777777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p>
        </w:tc>
        <w:tc>
          <w:tcPr>
            <w:tcW w:w="1984" w:type="dxa"/>
            <w:shd w:val="clear" w:color="auto" w:fill="auto"/>
            <w:vAlign w:val="center"/>
          </w:tcPr>
          <w:p w14:paraId="392EA077" w14:textId="7777777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rPr>
            </w:pPr>
          </w:p>
        </w:tc>
        <w:tc>
          <w:tcPr>
            <w:tcW w:w="1985" w:type="dxa"/>
            <w:shd w:val="clear" w:color="auto" w:fill="auto"/>
            <w:vAlign w:val="center"/>
          </w:tcPr>
          <w:p w14:paraId="4CCED6C9" w14:textId="7777777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rPr>
            </w:pPr>
          </w:p>
        </w:tc>
      </w:tr>
      <w:tr w:rsidR="00212163" w:rsidRPr="00212163" w14:paraId="643B9DBC" w14:textId="77777777" w:rsidTr="006A5A19">
        <w:tc>
          <w:tcPr>
            <w:tcW w:w="4645" w:type="dxa"/>
            <w:shd w:val="clear" w:color="auto" w:fill="auto"/>
            <w:vAlign w:val="center"/>
          </w:tcPr>
          <w:p w14:paraId="792203BB" w14:textId="4C54324B" w:rsidR="00E46B0C" w:rsidRPr="00EA1D56" w:rsidRDefault="00E46B0C" w:rsidP="007D56E9">
            <w:pPr>
              <w:widowControl w:val="0"/>
              <w:tabs>
                <w:tab w:val="left" w:leader="hyphen" w:pos="-4678"/>
              </w:tabs>
              <w:autoSpaceDE w:val="0"/>
              <w:autoSpaceDN w:val="0"/>
              <w:adjustRightInd w:val="0"/>
              <w:spacing w:line="276" w:lineRule="auto"/>
              <w:rPr>
                <w:rFonts w:ascii="Arial" w:hAnsi="Arial" w:cs="Arial"/>
                <w:lang w:val="uk-UA"/>
              </w:rPr>
            </w:pPr>
            <w:r w:rsidRPr="00EA1D56">
              <w:rPr>
                <w:rFonts w:ascii="Arial" w:hAnsi="Arial" w:cs="Arial"/>
                <w:lang w:val="uk-UA"/>
              </w:rPr>
              <w:t xml:space="preserve">Ділянка проектування яка передбачається до </w:t>
            </w:r>
            <w:r w:rsidR="00B54AB7" w:rsidRPr="00EA1D56">
              <w:rPr>
                <w:rFonts w:ascii="Arial" w:hAnsi="Arial" w:cs="Arial"/>
                <w:lang w:val="uk-UA"/>
              </w:rPr>
              <w:t>зміни цільового призначення</w:t>
            </w:r>
            <w:r w:rsidRPr="00EA1D56">
              <w:rPr>
                <w:rFonts w:ascii="Arial" w:hAnsi="Arial" w:cs="Arial"/>
                <w:lang w:val="uk-UA"/>
              </w:rPr>
              <w:t>:</w:t>
            </w:r>
          </w:p>
        </w:tc>
        <w:tc>
          <w:tcPr>
            <w:tcW w:w="1309" w:type="dxa"/>
            <w:shd w:val="clear" w:color="auto" w:fill="auto"/>
            <w:vAlign w:val="center"/>
          </w:tcPr>
          <w:p w14:paraId="28F616B2" w14:textId="7777777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EA1D56">
              <w:rPr>
                <w:rFonts w:ascii="Arial" w:hAnsi="Arial" w:cs="Arial"/>
              </w:rPr>
              <w:t>га</w:t>
            </w:r>
          </w:p>
        </w:tc>
        <w:tc>
          <w:tcPr>
            <w:tcW w:w="1984" w:type="dxa"/>
            <w:shd w:val="clear" w:color="auto" w:fill="auto"/>
            <w:vAlign w:val="center"/>
          </w:tcPr>
          <w:p w14:paraId="03D16496" w14:textId="7209DE9B"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EA1D56">
              <w:rPr>
                <w:rFonts w:ascii="Arial" w:hAnsi="Arial" w:cs="Arial"/>
                <w:lang w:val="uk-UA"/>
              </w:rPr>
              <w:t>0,</w:t>
            </w:r>
            <w:r w:rsidR="00EA1D56" w:rsidRPr="00EA1D56">
              <w:rPr>
                <w:rFonts w:ascii="Arial" w:hAnsi="Arial" w:cs="Arial"/>
                <w:lang w:val="en-US"/>
              </w:rPr>
              <w:t>1592</w:t>
            </w:r>
          </w:p>
        </w:tc>
        <w:tc>
          <w:tcPr>
            <w:tcW w:w="1985" w:type="dxa"/>
            <w:shd w:val="clear" w:color="auto" w:fill="auto"/>
            <w:vAlign w:val="center"/>
          </w:tcPr>
          <w:p w14:paraId="130C91A2" w14:textId="26D554C8"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EA1D56">
              <w:rPr>
                <w:rFonts w:ascii="Arial" w:hAnsi="Arial" w:cs="Arial"/>
                <w:lang w:val="uk-UA"/>
              </w:rPr>
              <w:t>0,</w:t>
            </w:r>
            <w:r w:rsidR="00EA1D56" w:rsidRPr="00EA1D56">
              <w:rPr>
                <w:rFonts w:ascii="Arial" w:hAnsi="Arial" w:cs="Arial"/>
                <w:lang w:val="en-US"/>
              </w:rPr>
              <w:t>1592</w:t>
            </w:r>
          </w:p>
        </w:tc>
      </w:tr>
      <w:tr w:rsidR="00212163" w:rsidRPr="00212163" w14:paraId="536E19BF" w14:textId="77777777" w:rsidTr="006A5A19">
        <w:tc>
          <w:tcPr>
            <w:tcW w:w="4645" w:type="dxa"/>
            <w:shd w:val="clear" w:color="auto" w:fill="auto"/>
            <w:vAlign w:val="center"/>
          </w:tcPr>
          <w:p w14:paraId="5E1F23BD" w14:textId="77777777" w:rsidR="00E46B0C" w:rsidRPr="00EA1D56" w:rsidRDefault="00E46B0C" w:rsidP="007D56E9">
            <w:pPr>
              <w:widowControl w:val="0"/>
              <w:tabs>
                <w:tab w:val="left" w:leader="hyphen" w:pos="-4678"/>
              </w:tabs>
              <w:autoSpaceDE w:val="0"/>
              <w:autoSpaceDN w:val="0"/>
              <w:adjustRightInd w:val="0"/>
              <w:spacing w:line="276" w:lineRule="auto"/>
              <w:rPr>
                <w:rFonts w:ascii="Arial" w:hAnsi="Arial" w:cs="Arial"/>
                <w:lang w:val="uk-UA"/>
              </w:rPr>
            </w:pPr>
            <w:r w:rsidRPr="00EA1D56">
              <w:rPr>
                <w:rFonts w:ascii="Arial" w:hAnsi="Arial" w:cs="Arial"/>
                <w:lang w:val="uk-UA"/>
              </w:rPr>
              <w:t>-площа забудови на ділянці проектування</w:t>
            </w:r>
          </w:p>
        </w:tc>
        <w:tc>
          <w:tcPr>
            <w:tcW w:w="1309" w:type="dxa"/>
            <w:shd w:val="clear" w:color="auto" w:fill="auto"/>
            <w:vAlign w:val="center"/>
          </w:tcPr>
          <w:p w14:paraId="6BAAFFD2" w14:textId="7777777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EA1D56">
              <w:rPr>
                <w:rFonts w:ascii="Arial" w:hAnsi="Arial" w:cs="Arial"/>
                <w:lang w:val="uk-UA"/>
              </w:rPr>
              <w:t>га</w:t>
            </w:r>
          </w:p>
        </w:tc>
        <w:tc>
          <w:tcPr>
            <w:tcW w:w="1984" w:type="dxa"/>
            <w:shd w:val="clear" w:color="auto" w:fill="auto"/>
            <w:vAlign w:val="center"/>
          </w:tcPr>
          <w:p w14:paraId="1A25064A" w14:textId="7B29B127" w:rsidR="00E46B0C" w:rsidRPr="00EA1D56" w:rsidRDefault="00EA1D56"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EA1D56">
              <w:rPr>
                <w:rFonts w:ascii="Arial" w:hAnsi="Arial" w:cs="Arial"/>
                <w:lang w:val="en-US"/>
              </w:rPr>
              <w:t>-</w:t>
            </w:r>
          </w:p>
        </w:tc>
        <w:tc>
          <w:tcPr>
            <w:tcW w:w="1985" w:type="dxa"/>
            <w:shd w:val="clear" w:color="auto" w:fill="auto"/>
            <w:vAlign w:val="center"/>
          </w:tcPr>
          <w:p w14:paraId="196F070C" w14:textId="0AF87CD0"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EA1D56">
              <w:rPr>
                <w:rFonts w:ascii="Arial" w:hAnsi="Arial" w:cs="Arial"/>
                <w:lang w:val="uk-UA"/>
              </w:rPr>
              <w:t>0,</w:t>
            </w:r>
            <w:r w:rsidR="006C2E64" w:rsidRPr="00EA1D56">
              <w:rPr>
                <w:rFonts w:ascii="Arial" w:hAnsi="Arial" w:cs="Arial"/>
                <w:lang w:val="uk-UA"/>
              </w:rPr>
              <w:t>0</w:t>
            </w:r>
            <w:r w:rsidR="00EA1D56" w:rsidRPr="00EA1D56">
              <w:rPr>
                <w:rFonts w:ascii="Arial" w:hAnsi="Arial" w:cs="Arial"/>
                <w:lang w:val="en-US"/>
              </w:rPr>
              <w:t>130</w:t>
            </w:r>
          </w:p>
        </w:tc>
      </w:tr>
      <w:tr w:rsidR="00212163" w:rsidRPr="00212163" w14:paraId="652327A7" w14:textId="77777777" w:rsidTr="006A5A19">
        <w:tc>
          <w:tcPr>
            <w:tcW w:w="4645" w:type="dxa"/>
            <w:shd w:val="clear" w:color="auto" w:fill="auto"/>
            <w:vAlign w:val="center"/>
          </w:tcPr>
          <w:p w14:paraId="41DE8BAE" w14:textId="77777777" w:rsidR="00E46B0C" w:rsidRPr="00EA1D56" w:rsidRDefault="00E46B0C" w:rsidP="007D56E9">
            <w:pPr>
              <w:widowControl w:val="0"/>
              <w:tabs>
                <w:tab w:val="left" w:leader="hyphen" w:pos="-4678"/>
              </w:tabs>
              <w:autoSpaceDE w:val="0"/>
              <w:autoSpaceDN w:val="0"/>
              <w:adjustRightInd w:val="0"/>
              <w:rPr>
                <w:rFonts w:ascii="Arial" w:hAnsi="Arial" w:cs="Arial"/>
                <w:lang w:val="uk-UA"/>
              </w:rPr>
            </w:pPr>
            <w:r w:rsidRPr="00EA1D56">
              <w:rPr>
                <w:rFonts w:ascii="Arial" w:hAnsi="Arial" w:cs="Arial"/>
                <w:lang w:val="uk-UA"/>
              </w:rPr>
              <w:t>-площа замощення на ділянці проектування</w:t>
            </w:r>
          </w:p>
        </w:tc>
        <w:tc>
          <w:tcPr>
            <w:tcW w:w="1309" w:type="dxa"/>
            <w:shd w:val="clear" w:color="auto" w:fill="auto"/>
            <w:vAlign w:val="center"/>
          </w:tcPr>
          <w:p w14:paraId="11A15D24" w14:textId="7777777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EA1D56">
              <w:rPr>
                <w:rFonts w:ascii="Arial" w:hAnsi="Arial" w:cs="Arial"/>
                <w:lang w:val="uk-UA"/>
              </w:rPr>
              <w:t>га</w:t>
            </w:r>
          </w:p>
        </w:tc>
        <w:tc>
          <w:tcPr>
            <w:tcW w:w="1984" w:type="dxa"/>
            <w:shd w:val="clear" w:color="auto" w:fill="auto"/>
            <w:vAlign w:val="center"/>
          </w:tcPr>
          <w:p w14:paraId="767EFA21" w14:textId="0F92E945" w:rsidR="00E46B0C" w:rsidRPr="00EA1D56" w:rsidRDefault="00EA1D56"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EA1D56">
              <w:rPr>
                <w:rFonts w:ascii="Arial" w:hAnsi="Arial" w:cs="Arial"/>
                <w:lang w:val="en-US"/>
              </w:rPr>
              <w:t>-</w:t>
            </w:r>
          </w:p>
        </w:tc>
        <w:tc>
          <w:tcPr>
            <w:tcW w:w="1985" w:type="dxa"/>
            <w:shd w:val="clear" w:color="auto" w:fill="auto"/>
            <w:vAlign w:val="center"/>
          </w:tcPr>
          <w:p w14:paraId="004EABD8" w14:textId="212815C8"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EA1D56">
              <w:rPr>
                <w:rFonts w:ascii="Arial" w:hAnsi="Arial" w:cs="Arial"/>
                <w:lang w:val="uk-UA"/>
              </w:rPr>
              <w:t>0,</w:t>
            </w:r>
            <w:r w:rsidR="00EA1D56" w:rsidRPr="00EA1D56">
              <w:rPr>
                <w:rFonts w:ascii="Arial" w:hAnsi="Arial" w:cs="Arial"/>
                <w:lang w:val="en-US"/>
              </w:rPr>
              <w:t>0316</w:t>
            </w:r>
          </w:p>
        </w:tc>
      </w:tr>
      <w:tr w:rsidR="00212163" w:rsidRPr="00212163" w14:paraId="7511BB93" w14:textId="77777777" w:rsidTr="006A5A19">
        <w:tc>
          <w:tcPr>
            <w:tcW w:w="4645" w:type="dxa"/>
            <w:shd w:val="clear" w:color="auto" w:fill="auto"/>
            <w:vAlign w:val="center"/>
          </w:tcPr>
          <w:p w14:paraId="10B515A1" w14:textId="77777777" w:rsidR="00E46B0C" w:rsidRPr="00EA1D56" w:rsidRDefault="00E46B0C" w:rsidP="007D56E9">
            <w:pPr>
              <w:widowControl w:val="0"/>
              <w:tabs>
                <w:tab w:val="left" w:leader="hyphen" w:pos="-4678"/>
              </w:tabs>
              <w:autoSpaceDE w:val="0"/>
              <w:autoSpaceDN w:val="0"/>
              <w:adjustRightInd w:val="0"/>
              <w:spacing w:line="276" w:lineRule="auto"/>
              <w:rPr>
                <w:rFonts w:ascii="Arial" w:hAnsi="Arial" w:cs="Arial"/>
                <w:lang w:val="uk-UA"/>
              </w:rPr>
            </w:pPr>
            <w:r w:rsidRPr="00EA1D56">
              <w:rPr>
                <w:rFonts w:ascii="Arial" w:hAnsi="Arial" w:cs="Arial"/>
                <w:lang w:val="uk-UA"/>
              </w:rPr>
              <w:t>-площа озеленення на ділянці проектування</w:t>
            </w:r>
          </w:p>
        </w:tc>
        <w:tc>
          <w:tcPr>
            <w:tcW w:w="1309" w:type="dxa"/>
            <w:shd w:val="clear" w:color="auto" w:fill="auto"/>
            <w:vAlign w:val="center"/>
          </w:tcPr>
          <w:p w14:paraId="0E0B68D4" w14:textId="7777777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EA1D56">
              <w:rPr>
                <w:rFonts w:ascii="Arial" w:hAnsi="Arial" w:cs="Arial"/>
                <w:lang w:val="uk-UA"/>
              </w:rPr>
              <w:t>га</w:t>
            </w:r>
          </w:p>
        </w:tc>
        <w:tc>
          <w:tcPr>
            <w:tcW w:w="1984" w:type="dxa"/>
            <w:shd w:val="clear" w:color="auto" w:fill="auto"/>
            <w:vAlign w:val="center"/>
          </w:tcPr>
          <w:p w14:paraId="66C14E5A" w14:textId="28FA21CD" w:rsidR="00E46B0C" w:rsidRPr="00EA1D56" w:rsidRDefault="001255B4"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EA1D56">
              <w:rPr>
                <w:rFonts w:ascii="Arial" w:hAnsi="Arial" w:cs="Arial"/>
                <w:lang w:val="uk-UA"/>
              </w:rPr>
              <w:t>-</w:t>
            </w:r>
          </w:p>
        </w:tc>
        <w:tc>
          <w:tcPr>
            <w:tcW w:w="1985" w:type="dxa"/>
            <w:shd w:val="clear" w:color="auto" w:fill="auto"/>
            <w:vAlign w:val="center"/>
          </w:tcPr>
          <w:p w14:paraId="20E7BB86" w14:textId="567CCAEB"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EA1D56">
              <w:rPr>
                <w:rFonts w:ascii="Arial" w:hAnsi="Arial" w:cs="Arial"/>
                <w:lang w:val="uk-UA"/>
              </w:rPr>
              <w:t>0,</w:t>
            </w:r>
            <w:r w:rsidR="00EA1D56" w:rsidRPr="00EA1D56">
              <w:rPr>
                <w:rFonts w:ascii="Arial" w:hAnsi="Arial" w:cs="Arial"/>
                <w:lang w:val="en-US"/>
              </w:rPr>
              <w:t>1146</w:t>
            </w:r>
          </w:p>
        </w:tc>
      </w:tr>
      <w:tr w:rsidR="00212163" w:rsidRPr="00212163" w14:paraId="25904DCE" w14:textId="77777777" w:rsidTr="006A5A19">
        <w:tc>
          <w:tcPr>
            <w:tcW w:w="4645" w:type="dxa"/>
            <w:shd w:val="clear" w:color="auto" w:fill="auto"/>
            <w:vAlign w:val="center"/>
          </w:tcPr>
          <w:p w14:paraId="48DD8AC6" w14:textId="7F5E4243" w:rsidR="00BB0AF5" w:rsidRPr="00EA1D56" w:rsidRDefault="00BB0AF5" w:rsidP="007D56E9">
            <w:pPr>
              <w:widowControl w:val="0"/>
              <w:tabs>
                <w:tab w:val="left" w:leader="hyphen" w:pos="-4678"/>
              </w:tabs>
              <w:autoSpaceDE w:val="0"/>
              <w:autoSpaceDN w:val="0"/>
              <w:adjustRightInd w:val="0"/>
              <w:spacing w:line="276" w:lineRule="auto"/>
              <w:rPr>
                <w:rFonts w:ascii="Arial" w:hAnsi="Arial" w:cs="Arial"/>
                <w:lang w:val="uk-UA"/>
              </w:rPr>
            </w:pPr>
            <w:r w:rsidRPr="00EA1D56">
              <w:rPr>
                <w:rFonts w:ascii="Arial" w:hAnsi="Arial" w:cs="Arial"/>
                <w:lang w:val="uk-UA"/>
              </w:rPr>
              <w:t>-відсоток забудови ділянки проектування</w:t>
            </w:r>
          </w:p>
        </w:tc>
        <w:tc>
          <w:tcPr>
            <w:tcW w:w="1309" w:type="dxa"/>
            <w:shd w:val="clear" w:color="auto" w:fill="auto"/>
            <w:vAlign w:val="center"/>
          </w:tcPr>
          <w:p w14:paraId="76219D47" w14:textId="5E210032" w:rsidR="00BB0AF5" w:rsidRPr="00EA1D56" w:rsidRDefault="00BB0AF5"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EA1D56">
              <w:rPr>
                <w:rFonts w:ascii="Arial" w:hAnsi="Arial" w:cs="Arial"/>
                <w:lang w:val="uk-UA"/>
              </w:rPr>
              <w:t>%</w:t>
            </w:r>
          </w:p>
        </w:tc>
        <w:tc>
          <w:tcPr>
            <w:tcW w:w="1984" w:type="dxa"/>
            <w:shd w:val="clear" w:color="auto" w:fill="auto"/>
            <w:vAlign w:val="center"/>
          </w:tcPr>
          <w:p w14:paraId="029B9459" w14:textId="2BDB09B8" w:rsidR="00BB0AF5" w:rsidRPr="00EA1D56" w:rsidRDefault="00EA1D56"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EA1D56">
              <w:rPr>
                <w:rFonts w:ascii="Arial" w:hAnsi="Arial" w:cs="Arial"/>
                <w:lang w:val="en-US"/>
              </w:rPr>
              <w:t>-</w:t>
            </w:r>
          </w:p>
        </w:tc>
        <w:tc>
          <w:tcPr>
            <w:tcW w:w="1985" w:type="dxa"/>
            <w:shd w:val="clear" w:color="auto" w:fill="auto"/>
            <w:vAlign w:val="center"/>
          </w:tcPr>
          <w:p w14:paraId="2596CF02" w14:textId="3BBCF34D" w:rsidR="00BB0AF5" w:rsidRPr="00EA1D56" w:rsidRDefault="00EA1D56"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EA1D56">
              <w:rPr>
                <w:rFonts w:ascii="Arial" w:hAnsi="Arial" w:cs="Arial"/>
                <w:lang w:val="en-US"/>
              </w:rPr>
              <w:t>9</w:t>
            </w:r>
            <w:r w:rsidR="00BB0AF5" w:rsidRPr="00EA1D56">
              <w:rPr>
                <w:rFonts w:ascii="Arial" w:hAnsi="Arial" w:cs="Arial"/>
                <w:lang w:val="uk-UA"/>
              </w:rPr>
              <w:t>,</w:t>
            </w:r>
            <w:r w:rsidRPr="00EA1D56">
              <w:rPr>
                <w:rFonts w:ascii="Arial" w:hAnsi="Arial" w:cs="Arial"/>
                <w:lang w:val="en-US"/>
              </w:rPr>
              <w:t>0</w:t>
            </w:r>
          </w:p>
        </w:tc>
      </w:tr>
      <w:tr w:rsidR="00212163" w:rsidRPr="00212163" w14:paraId="50BAC4B7" w14:textId="77777777" w:rsidTr="006A5A19">
        <w:tc>
          <w:tcPr>
            <w:tcW w:w="4645" w:type="dxa"/>
            <w:shd w:val="clear" w:color="auto" w:fill="auto"/>
            <w:vAlign w:val="center"/>
          </w:tcPr>
          <w:p w14:paraId="1E7FA059" w14:textId="7886E62B" w:rsidR="00287647" w:rsidRPr="00EA1D56" w:rsidRDefault="00C776A7" w:rsidP="007D56E9">
            <w:pPr>
              <w:widowControl w:val="0"/>
              <w:tabs>
                <w:tab w:val="left" w:leader="hyphen" w:pos="-4678"/>
              </w:tabs>
              <w:autoSpaceDE w:val="0"/>
              <w:autoSpaceDN w:val="0"/>
              <w:adjustRightInd w:val="0"/>
              <w:spacing w:line="276" w:lineRule="auto"/>
              <w:rPr>
                <w:rFonts w:ascii="Arial" w:hAnsi="Arial" w:cs="Arial"/>
                <w:lang w:val="uk-UA"/>
              </w:rPr>
            </w:pPr>
            <w:r w:rsidRPr="00EA1D56">
              <w:rPr>
                <w:rFonts w:ascii="Arial" w:hAnsi="Arial" w:cs="Arial"/>
                <w:lang w:val="uk-UA"/>
              </w:rPr>
              <w:t>-поверховість проектованого будинку</w:t>
            </w:r>
          </w:p>
        </w:tc>
        <w:tc>
          <w:tcPr>
            <w:tcW w:w="1309" w:type="dxa"/>
            <w:shd w:val="clear" w:color="auto" w:fill="auto"/>
            <w:vAlign w:val="center"/>
          </w:tcPr>
          <w:p w14:paraId="2137417D" w14:textId="349E272E" w:rsidR="00287647" w:rsidRPr="00EA1D56" w:rsidRDefault="00AF6C72" w:rsidP="007D56E9">
            <w:pPr>
              <w:widowControl w:val="0"/>
              <w:tabs>
                <w:tab w:val="left" w:leader="hyphen" w:pos="-4678"/>
              </w:tabs>
              <w:autoSpaceDE w:val="0"/>
              <w:autoSpaceDN w:val="0"/>
              <w:adjustRightInd w:val="0"/>
              <w:spacing w:line="276" w:lineRule="auto"/>
              <w:jc w:val="center"/>
              <w:rPr>
                <w:rFonts w:ascii="Arial" w:hAnsi="Arial" w:cs="Arial"/>
                <w:lang w:val="uk-UA"/>
              </w:rPr>
            </w:pPr>
            <w:proofErr w:type="spellStart"/>
            <w:r w:rsidRPr="00EA1D56">
              <w:rPr>
                <w:rFonts w:ascii="Arial" w:hAnsi="Arial" w:cs="Arial"/>
                <w:lang w:val="uk-UA"/>
              </w:rPr>
              <w:t>п</w:t>
            </w:r>
            <w:r w:rsidR="00C776A7" w:rsidRPr="00EA1D56">
              <w:rPr>
                <w:rFonts w:ascii="Arial" w:hAnsi="Arial" w:cs="Arial"/>
                <w:lang w:val="uk-UA"/>
              </w:rPr>
              <w:t>ов</w:t>
            </w:r>
            <w:proofErr w:type="spellEnd"/>
            <w:r w:rsidRPr="00EA1D56">
              <w:rPr>
                <w:rFonts w:ascii="Arial" w:hAnsi="Arial" w:cs="Arial"/>
                <w:lang w:val="uk-UA"/>
              </w:rPr>
              <w:t>.</w:t>
            </w:r>
          </w:p>
        </w:tc>
        <w:tc>
          <w:tcPr>
            <w:tcW w:w="1984" w:type="dxa"/>
            <w:shd w:val="clear" w:color="auto" w:fill="auto"/>
            <w:vAlign w:val="center"/>
          </w:tcPr>
          <w:p w14:paraId="5FD81301" w14:textId="77777777" w:rsidR="00287647" w:rsidRPr="00EA1D56" w:rsidRDefault="00287647" w:rsidP="007D56E9">
            <w:pPr>
              <w:widowControl w:val="0"/>
              <w:tabs>
                <w:tab w:val="left" w:leader="hyphen" w:pos="-4678"/>
              </w:tabs>
              <w:autoSpaceDE w:val="0"/>
              <w:autoSpaceDN w:val="0"/>
              <w:adjustRightInd w:val="0"/>
              <w:spacing w:line="276" w:lineRule="auto"/>
              <w:jc w:val="center"/>
              <w:rPr>
                <w:rFonts w:ascii="Arial" w:hAnsi="Arial" w:cs="Arial"/>
                <w:lang w:val="uk-UA"/>
              </w:rPr>
            </w:pPr>
          </w:p>
        </w:tc>
        <w:tc>
          <w:tcPr>
            <w:tcW w:w="1985" w:type="dxa"/>
            <w:shd w:val="clear" w:color="auto" w:fill="auto"/>
            <w:vAlign w:val="center"/>
          </w:tcPr>
          <w:p w14:paraId="7F5DE8D9" w14:textId="0651E1C8" w:rsidR="00287647" w:rsidRPr="00EA1D56" w:rsidRDefault="00EA1D56"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EA1D56">
              <w:rPr>
                <w:rFonts w:ascii="Arial" w:hAnsi="Arial" w:cs="Arial"/>
                <w:lang w:val="en-US"/>
              </w:rPr>
              <w:t>1-2</w:t>
            </w:r>
          </w:p>
        </w:tc>
      </w:tr>
      <w:tr w:rsidR="00212163" w:rsidRPr="00212163" w14:paraId="1951A0B9" w14:textId="77777777" w:rsidTr="006A5A19">
        <w:tc>
          <w:tcPr>
            <w:tcW w:w="4645" w:type="dxa"/>
            <w:shd w:val="clear" w:color="auto" w:fill="auto"/>
            <w:vAlign w:val="center"/>
          </w:tcPr>
          <w:p w14:paraId="4455E393" w14:textId="7E85080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b/>
                <w:lang w:val="uk-UA"/>
              </w:rPr>
            </w:pPr>
            <w:r w:rsidRPr="00EA1D56">
              <w:rPr>
                <w:rFonts w:ascii="Arial" w:hAnsi="Arial" w:cs="Arial"/>
                <w:b/>
                <w:lang w:val="uk-UA"/>
              </w:rPr>
              <w:t xml:space="preserve">Населення </w:t>
            </w:r>
            <w:r w:rsidR="00B54AB7" w:rsidRPr="00EA1D56">
              <w:rPr>
                <w:rFonts w:ascii="Arial" w:hAnsi="Arial" w:cs="Arial"/>
                <w:b/>
                <w:lang w:val="uk-UA"/>
              </w:rPr>
              <w:t>проектованого будинку</w:t>
            </w:r>
          </w:p>
        </w:tc>
        <w:tc>
          <w:tcPr>
            <w:tcW w:w="1309" w:type="dxa"/>
            <w:shd w:val="clear" w:color="auto" w:fill="auto"/>
            <w:vAlign w:val="center"/>
          </w:tcPr>
          <w:p w14:paraId="2E084AE8" w14:textId="7777777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EA1D56">
              <w:rPr>
                <w:rFonts w:ascii="Arial" w:hAnsi="Arial" w:cs="Arial"/>
                <w:lang w:val="uk-UA"/>
              </w:rPr>
              <w:t>особи</w:t>
            </w:r>
          </w:p>
        </w:tc>
        <w:tc>
          <w:tcPr>
            <w:tcW w:w="1984" w:type="dxa"/>
            <w:shd w:val="clear" w:color="auto" w:fill="auto"/>
            <w:vAlign w:val="center"/>
          </w:tcPr>
          <w:p w14:paraId="0F2E6B38" w14:textId="77777777" w:rsidR="00E46B0C" w:rsidRPr="00EA1D56"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EA1D56">
              <w:rPr>
                <w:rFonts w:ascii="Arial" w:hAnsi="Arial" w:cs="Arial"/>
                <w:lang w:val="uk-UA"/>
              </w:rPr>
              <w:t>-</w:t>
            </w:r>
          </w:p>
        </w:tc>
        <w:tc>
          <w:tcPr>
            <w:tcW w:w="1985" w:type="dxa"/>
            <w:shd w:val="clear" w:color="auto" w:fill="auto"/>
            <w:vAlign w:val="center"/>
          </w:tcPr>
          <w:p w14:paraId="02D3FB05" w14:textId="09E98B91" w:rsidR="00E46B0C" w:rsidRPr="00EA1D56" w:rsidRDefault="00EA1D56"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EA1D56">
              <w:rPr>
                <w:rFonts w:ascii="Arial" w:hAnsi="Arial" w:cs="Arial"/>
                <w:lang w:val="en-US"/>
              </w:rPr>
              <w:t>3-4</w:t>
            </w:r>
          </w:p>
        </w:tc>
      </w:tr>
      <w:tr w:rsidR="00212163" w:rsidRPr="00212163" w14:paraId="1DDF9138" w14:textId="77777777" w:rsidTr="006A5A19">
        <w:tc>
          <w:tcPr>
            <w:tcW w:w="4645" w:type="dxa"/>
            <w:shd w:val="clear" w:color="auto" w:fill="auto"/>
            <w:vAlign w:val="center"/>
          </w:tcPr>
          <w:p w14:paraId="5AB8A152" w14:textId="28EDA677" w:rsidR="00E46B0C" w:rsidRPr="00443F7E" w:rsidRDefault="00824C0C" w:rsidP="007D56E9">
            <w:pPr>
              <w:widowControl w:val="0"/>
              <w:tabs>
                <w:tab w:val="left" w:leader="hyphen" w:pos="-4678"/>
              </w:tabs>
              <w:autoSpaceDE w:val="0"/>
              <w:autoSpaceDN w:val="0"/>
              <w:adjustRightInd w:val="0"/>
              <w:spacing w:line="276" w:lineRule="auto"/>
              <w:jc w:val="center"/>
              <w:rPr>
                <w:rFonts w:ascii="Arial" w:hAnsi="Arial" w:cs="Arial"/>
                <w:b/>
                <w:lang w:val="uk-UA"/>
              </w:rPr>
            </w:pPr>
            <w:r w:rsidRPr="00443F7E">
              <w:rPr>
                <w:rFonts w:ascii="Arial" w:hAnsi="Arial" w:cs="Arial"/>
                <w:b/>
                <w:lang w:val="uk-UA"/>
              </w:rPr>
              <w:t xml:space="preserve">Інженерне </w:t>
            </w:r>
            <w:r w:rsidR="00811CDE" w:rsidRPr="00443F7E">
              <w:rPr>
                <w:rFonts w:ascii="Arial" w:hAnsi="Arial" w:cs="Arial"/>
                <w:b/>
                <w:lang w:val="uk-UA"/>
              </w:rPr>
              <w:t>забезпечення</w:t>
            </w:r>
          </w:p>
        </w:tc>
        <w:tc>
          <w:tcPr>
            <w:tcW w:w="1309" w:type="dxa"/>
            <w:shd w:val="clear" w:color="auto" w:fill="auto"/>
            <w:vAlign w:val="center"/>
          </w:tcPr>
          <w:p w14:paraId="7811B647" w14:textId="77777777" w:rsidR="00E46B0C" w:rsidRPr="00443F7E" w:rsidRDefault="00E46B0C" w:rsidP="007D56E9">
            <w:pPr>
              <w:widowControl w:val="0"/>
              <w:tabs>
                <w:tab w:val="left" w:leader="hyphen" w:pos="-4678"/>
              </w:tabs>
              <w:autoSpaceDE w:val="0"/>
              <w:autoSpaceDN w:val="0"/>
              <w:adjustRightInd w:val="0"/>
              <w:jc w:val="center"/>
              <w:rPr>
                <w:rFonts w:ascii="Arial" w:hAnsi="Arial" w:cs="Arial"/>
                <w:lang w:val="uk-UA"/>
              </w:rPr>
            </w:pPr>
          </w:p>
        </w:tc>
        <w:tc>
          <w:tcPr>
            <w:tcW w:w="1984" w:type="dxa"/>
            <w:shd w:val="clear" w:color="auto" w:fill="auto"/>
            <w:vAlign w:val="center"/>
          </w:tcPr>
          <w:p w14:paraId="5A8ACCC9" w14:textId="77777777" w:rsidR="00E46B0C" w:rsidRPr="00443F7E" w:rsidRDefault="00E46B0C" w:rsidP="007D56E9">
            <w:pPr>
              <w:widowControl w:val="0"/>
              <w:tabs>
                <w:tab w:val="left" w:leader="hyphen" w:pos="-4678"/>
              </w:tabs>
              <w:autoSpaceDE w:val="0"/>
              <w:autoSpaceDN w:val="0"/>
              <w:adjustRightInd w:val="0"/>
              <w:spacing w:line="276" w:lineRule="auto"/>
              <w:jc w:val="center"/>
              <w:rPr>
                <w:rFonts w:ascii="Arial" w:hAnsi="Arial" w:cs="Arial"/>
              </w:rPr>
            </w:pPr>
          </w:p>
        </w:tc>
        <w:tc>
          <w:tcPr>
            <w:tcW w:w="1985" w:type="dxa"/>
            <w:shd w:val="clear" w:color="auto" w:fill="auto"/>
            <w:vAlign w:val="center"/>
          </w:tcPr>
          <w:p w14:paraId="19DF12C3" w14:textId="77777777" w:rsidR="00E46B0C" w:rsidRPr="00443F7E" w:rsidRDefault="00E46B0C" w:rsidP="007D56E9">
            <w:pPr>
              <w:widowControl w:val="0"/>
              <w:tabs>
                <w:tab w:val="left" w:leader="hyphen" w:pos="-4678"/>
              </w:tabs>
              <w:autoSpaceDE w:val="0"/>
              <w:autoSpaceDN w:val="0"/>
              <w:adjustRightInd w:val="0"/>
              <w:spacing w:line="276" w:lineRule="auto"/>
              <w:jc w:val="center"/>
              <w:rPr>
                <w:rFonts w:ascii="Arial" w:hAnsi="Arial" w:cs="Arial"/>
              </w:rPr>
            </w:pPr>
          </w:p>
        </w:tc>
      </w:tr>
      <w:tr w:rsidR="00212163" w:rsidRPr="00212163" w14:paraId="532C0915" w14:textId="77777777" w:rsidTr="006A5A19">
        <w:tc>
          <w:tcPr>
            <w:tcW w:w="4645" w:type="dxa"/>
            <w:shd w:val="clear" w:color="auto" w:fill="auto"/>
            <w:vAlign w:val="center"/>
          </w:tcPr>
          <w:p w14:paraId="0C64C1CB" w14:textId="26A6C556" w:rsidR="00833EA6" w:rsidRPr="00443F7E" w:rsidRDefault="00833EA6" w:rsidP="00833EA6">
            <w:pPr>
              <w:widowControl w:val="0"/>
              <w:tabs>
                <w:tab w:val="left" w:leader="hyphen" w:pos="-4678"/>
              </w:tabs>
              <w:autoSpaceDE w:val="0"/>
              <w:autoSpaceDN w:val="0"/>
              <w:adjustRightInd w:val="0"/>
              <w:spacing w:line="276" w:lineRule="auto"/>
              <w:rPr>
                <w:rFonts w:ascii="Arial" w:hAnsi="Arial" w:cs="Arial"/>
                <w:lang w:val="uk-UA"/>
              </w:rPr>
            </w:pPr>
            <w:r w:rsidRPr="00443F7E">
              <w:rPr>
                <w:rFonts w:ascii="Arial" w:hAnsi="Arial" w:cs="Arial"/>
                <w:lang w:val="uk-UA"/>
              </w:rPr>
              <w:t>Електропостачання</w:t>
            </w:r>
          </w:p>
        </w:tc>
        <w:tc>
          <w:tcPr>
            <w:tcW w:w="1309" w:type="dxa"/>
            <w:shd w:val="clear" w:color="auto" w:fill="auto"/>
            <w:vAlign w:val="center"/>
          </w:tcPr>
          <w:p w14:paraId="106B510E" w14:textId="66ED47A3" w:rsidR="00833EA6" w:rsidRPr="00443F7E" w:rsidRDefault="00833EA6" w:rsidP="00833EA6">
            <w:pPr>
              <w:widowControl w:val="0"/>
              <w:tabs>
                <w:tab w:val="left" w:leader="hyphen" w:pos="-4678"/>
              </w:tabs>
              <w:autoSpaceDE w:val="0"/>
              <w:autoSpaceDN w:val="0"/>
              <w:adjustRightInd w:val="0"/>
              <w:jc w:val="center"/>
              <w:rPr>
                <w:rFonts w:ascii="Arial" w:hAnsi="Arial" w:cs="Arial"/>
                <w:lang w:val="uk-UA"/>
              </w:rPr>
            </w:pPr>
            <w:r w:rsidRPr="00443F7E">
              <w:rPr>
                <w:rFonts w:ascii="Arial" w:hAnsi="Arial" w:cs="Arial"/>
                <w:lang w:val="uk-UA"/>
              </w:rPr>
              <w:t>кВт</w:t>
            </w:r>
          </w:p>
        </w:tc>
        <w:tc>
          <w:tcPr>
            <w:tcW w:w="1984" w:type="dxa"/>
            <w:shd w:val="clear" w:color="auto" w:fill="auto"/>
            <w:vAlign w:val="center"/>
          </w:tcPr>
          <w:p w14:paraId="0011446E" w14:textId="37E2186C" w:rsidR="00833EA6" w:rsidRPr="00443F7E" w:rsidRDefault="00833EA6" w:rsidP="00833EA6">
            <w:pPr>
              <w:widowControl w:val="0"/>
              <w:tabs>
                <w:tab w:val="left" w:leader="hyphen" w:pos="-4678"/>
              </w:tabs>
              <w:autoSpaceDE w:val="0"/>
              <w:autoSpaceDN w:val="0"/>
              <w:adjustRightInd w:val="0"/>
              <w:spacing w:line="276" w:lineRule="auto"/>
              <w:jc w:val="center"/>
              <w:rPr>
                <w:rFonts w:ascii="Arial" w:hAnsi="Arial" w:cs="Arial"/>
                <w:lang w:val="uk-UA"/>
              </w:rPr>
            </w:pPr>
            <w:r w:rsidRPr="00443F7E">
              <w:rPr>
                <w:rFonts w:ascii="Arial" w:hAnsi="Arial" w:cs="Arial"/>
                <w:lang w:val="uk-UA"/>
              </w:rPr>
              <w:t>-</w:t>
            </w:r>
          </w:p>
        </w:tc>
        <w:tc>
          <w:tcPr>
            <w:tcW w:w="1985" w:type="dxa"/>
            <w:shd w:val="clear" w:color="auto" w:fill="auto"/>
            <w:vAlign w:val="center"/>
          </w:tcPr>
          <w:p w14:paraId="317AE83C" w14:textId="0F02163F" w:rsidR="00833EA6" w:rsidRPr="00443F7E" w:rsidRDefault="00443F7E" w:rsidP="00833EA6">
            <w:pPr>
              <w:widowControl w:val="0"/>
              <w:tabs>
                <w:tab w:val="left" w:leader="hyphen" w:pos="-4678"/>
              </w:tabs>
              <w:autoSpaceDE w:val="0"/>
              <w:autoSpaceDN w:val="0"/>
              <w:adjustRightInd w:val="0"/>
              <w:spacing w:line="276" w:lineRule="auto"/>
              <w:jc w:val="center"/>
              <w:rPr>
                <w:rFonts w:ascii="Arial" w:hAnsi="Arial" w:cs="Arial"/>
                <w:lang w:val="en-US"/>
              </w:rPr>
            </w:pPr>
            <w:r w:rsidRPr="00443F7E">
              <w:rPr>
                <w:rFonts w:ascii="Arial" w:hAnsi="Arial" w:cs="Arial"/>
                <w:lang w:val="en-US"/>
              </w:rPr>
              <w:t>2</w:t>
            </w:r>
            <w:r w:rsidR="00DF5D52" w:rsidRPr="00443F7E">
              <w:rPr>
                <w:rFonts w:ascii="Arial" w:hAnsi="Arial" w:cs="Arial"/>
                <w:lang w:val="uk-UA"/>
              </w:rPr>
              <w:t>,</w:t>
            </w:r>
            <w:r w:rsidRPr="00443F7E">
              <w:rPr>
                <w:rFonts w:ascii="Arial" w:hAnsi="Arial" w:cs="Arial"/>
                <w:lang w:val="en-US"/>
              </w:rPr>
              <w:t>27</w:t>
            </w:r>
          </w:p>
        </w:tc>
      </w:tr>
      <w:tr w:rsidR="00212163" w:rsidRPr="00212163" w14:paraId="2395CD8F" w14:textId="77777777" w:rsidTr="006A5A19">
        <w:tc>
          <w:tcPr>
            <w:tcW w:w="4645" w:type="dxa"/>
            <w:shd w:val="clear" w:color="auto" w:fill="auto"/>
            <w:vAlign w:val="center"/>
          </w:tcPr>
          <w:p w14:paraId="24D2C4AC" w14:textId="4017DB47" w:rsidR="00E46B0C" w:rsidRPr="00443F7E" w:rsidRDefault="00824C0C" w:rsidP="007D56E9">
            <w:pPr>
              <w:widowControl w:val="0"/>
              <w:tabs>
                <w:tab w:val="left" w:leader="hyphen" w:pos="-4678"/>
              </w:tabs>
              <w:autoSpaceDE w:val="0"/>
              <w:autoSpaceDN w:val="0"/>
              <w:adjustRightInd w:val="0"/>
              <w:spacing w:line="276" w:lineRule="auto"/>
              <w:rPr>
                <w:rFonts w:ascii="Arial" w:hAnsi="Arial" w:cs="Arial"/>
                <w:lang w:val="uk-UA"/>
              </w:rPr>
            </w:pPr>
            <w:r w:rsidRPr="00443F7E">
              <w:rPr>
                <w:rFonts w:ascii="Arial" w:hAnsi="Arial" w:cs="Arial"/>
                <w:lang w:val="uk-UA"/>
              </w:rPr>
              <w:t>Водопостачання</w:t>
            </w:r>
          </w:p>
        </w:tc>
        <w:tc>
          <w:tcPr>
            <w:tcW w:w="1309" w:type="dxa"/>
            <w:shd w:val="clear" w:color="auto" w:fill="auto"/>
            <w:vAlign w:val="center"/>
          </w:tcPr>
          <w:p w14:paraId="44CFBE38" w14:textId="59E0C60E" w:rsidR="00E46B0C" w:rsidRPr="00443F7E" w:rsidRDefault="00824C0C" w:rsidP="007D56E9">
            <w:pPr>
              <w:widowControl w:val="0"/>
              <w:tabs>
                <w:tab w:val="left" w:leader="hyphen" w:pos="-4678"/>
              </w:tabs>
              <w:autoSpaceDE w:val="0"/>
              <w:autoSpaceDN w:val="0"/>
              <w:adjustRightInd w:val="0"/>
              <w:jc w:val="center"/>
              <w:rPr>
                <w:rFonts w:ascii="Arial" w:hAnsi="Arial" w:cs="Arial"/>
                <w:lang w:val="uk-UA"/>
              </w:rPr>
            </w:pPr>
            <w:r w:rsidRPr="00443F7E">
              <w:rPr>
                <w:rFonts w:ascii="Arial" w:hAnsi="Arial" w:cs="Arial"/>
                <w:lang w:val="uk-UA"/>
              </w:rPr>
              <w:t>м</w:t>
            </w:r>
            <w:r w:rsidRPr="00443F7E">
              <w:rPr>
                <w:rFonts w:ascii="Arial" w:hAnsi="Arial" w:cs="Arial"/>
                <w:vertAlign w:val="superscript"/>
                <w:lang w:val="uk-UA"/>
              </w:rPr>
              <w:t>3</w:t>
            </w:r>
            <w:r w:rsidRPr="00443F7E">
              <w:rPr>
                <w:rFonts w:ascii="Arial" w:hAnsi="Arial" w:cs="Arial"/>
                <w:lang w:val="en-US"/>
              </w:rPr>
              <w:t>/</w:t>
            </w:r>
            <w:r w:rsidRPr="00443F7E">
              <w:rPr>
                <w:rFonts w:ascii="Arial" w:hAnsi="Arial" w:cs="Arial"/>
                <w:lang w:val="uk-UA"/>
              </w:rPr>
              <w:t>добу</w:t>
            </w:r>
          </w:p>
        </w:tc>
        <w:tc>
          <w:tcPr>
            <w:tcW w:w="1984" w:type="dxa"/>
            <w:shd w:val="clear" w:color="auto" w:fill="auto"/>
            <w:vAlign w:val="center"/>
          </w:tcPr>
          <w:p w14:paraId="70C14BF9" w14:textId="77777777" w:rsidR="00E46B0C" w:rsidRPr="00443F7E"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443F7E">
              <w:rPr>
                <w:rFonts w:ascii="Arial" w:hAnsi="Arial" w:cs="Arial"/>
                <w:lang w:val="uk-UA"/>
              </w:rPr>
              <w:t>-</w:t>
            </w:r>
          </w:p>
        </w:tc>
        <w:tc>
          <w:tcPr>
            <w:tcW w:w="1985" w:type="dxa"/>
            <w:shd w:val="clear" w:color="auto" w:fill="auto"/>
            <w:vAlign w:val="center"/>
          </w:tcPr>
          <w:p w14:paraId="428C834C" w14:textId="29113AB4" w:rsidR="00E46B0C" w:rsidRPr="00443F7E" w:rsidRDefault="00443F7E"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443F7E">
              <w:rPr>
                <w:rFonts w:ascii="Arial" w:hAnsi="Arial" w:cs="Arial"/>
                <w:lang w:val="en-US"/>
              </w:rPr>
              <w:t>0</w:t>
            </w:r>
            <w:r w:rsidR="00833EA6" w:rsidRPr="00443F7E">
              <w:rPr>
                <w:rFonts w:ascii="Arial" w:hAnsi="Arial" w:cs="Arial"/>
                <w:lang w:val="uk-UA"/>
              </w:rPr>
              <w:t>,</w:t>
            </w:r>
            <w:r w:rsidRPr="00443F7E">
              <w:rPr>
                <w:rFonts w:ascii="Arial" w:hAnsi="Arial" w:cs="Arial"/>
                <w:lang w:val="en-US"/>
              </w:rPr>
              <w:t>735</w:t>
            </w:r>
          </w:p>
        </w:tc>
      </w:tr>
      <w:tr w:rsidR="00212163" w:rsidRPr="00212163" w14:paraId="1344E26B" w14:textId="77777777" w:rsidTr="006A5A19">
        <w:tc>
          <w:tcPr>
            <w:tcW w:w="4645" w:type="dxa"/>
            <w:shd w:val="clear" w:color="auto" w:fill="auto"/>
            <w:vAlign w:val="center"/>
          </w:tcPr>
          <w:p w14:paraId="7826C867" w14:textId="15A9BB00" w:rsidR="00131335" w:rsidRPr="00443F7E" w:rsidRDefault="00131335" w:rsidP="007D56E9">
            <w:pPr>
              <w:widowControl w:val="0"/>
              <w:tabs>
                <w:tab w:val="left" w:leader="hyphen" w:pos="-4678"/>
              </w:tabs>
              <w:autoSpaceDE w:val="0"/>
              <w:autoSpaceDN w:val="0"/>
              <w:adjustRightInd w:val="0"/>
              <w:spacing w:line="276" w:lineRule="auto"/>
              <w:rPr>
                <w:rFonts w:ascii="Arial" w:hAnsi="Arial" w:cs="Arial"/>
                <w:lang w:val="uk-UA"/>
              </w:rPr>
            </w:pPr>
            <w:r w:rsidRPr="00443F7E">
              <w:rPr>
                <w:rFonts w:ascii="Arial" w:hAnsi="Arial" w:cs="Arial"/>
                <w:lang w:val="uk-UA"/>
              </w:rPr>
              <w:t>Каналізація</w:t>
            </w:r>
          </w:p>
        </w:tc>
        <w:tc>
          <w:tcPr>
            <w:tcW w:w="1309" w:type="dxa"/>
            <w:shd w:val="clear" w:color="auto" w:fill="auto"/>
            <w:vAlign w:val="center"/>
          </w:tcPr>
          <w:p w14:paraId="02E2FCF3" w14:textId="331FFC40" w:rsidR="00131335" w:rsidRPr="00443F7E" w:rsidRDefault="00131335" w:rsidP="007D56E9">
            <w:pPr>
              <w:widowControl w:val="0"/>
              <w:tabs>
                <w:tab w:val="left" w:leader="hyphen" w:pos="-4678"/>
              </w:tabs>
              <w:autoSpaceDE w:val="0"/>
              <w:autoSpaceDN w:val="0"/>
              <w:adjustRightInd w:val="0"/>
              <w:jc w:val="center"/>
              <w:rPr>
                <w:rFonts w:ascii="Arial" w:hAnsi="Arial" w:cs="Arial"/>
                <w:lang w:val="uk-UA"/>
              </w:rPr>
            </w:pPr>
            <w:r w:rsidRPr="00443F7E">
              <w:rPr>
                <w:rFonts w:ascii="Arial" w:hAnsi="Arial" w:cs="Arial"/>
                <w:lang w:val="uk-UA"/>
              </w:rPr>
              <w:t>м</w:t>
            </w:r>
            <w:r w:rsidRPr="00443F7E">
              <w:rPr>
                <w:rFonts w:ascii="Arial" w:hAnsi="Arial" w:cs="Arial"/>
                <w:vertAlign w:val="superscript"/>
                <w:lang w:val="uk-UA"/>
              </w:rPr>
              <w:t>3</w:t>
            </w:r>
            <w:r w:rsidRPr="00443F7E">
              <w:rPr>
                <w:rFonts w:ascii="Arial" w:hAnsi="Arial" w:cs="Arial"/>
                <w:lang w:val="en-US"/>
              </w:rPr>
              <w:t>/</w:t>
            </w:r>
            <w:r w:rsidRPr="00443F7E">
              <w:rPr>
                <w:rFonts w:ascii="Arial" w:hAnsi="Arial" w:cs="Arial"/>
                <w:lang w:val="uk-UA"/>
              </w:rPr>
              <w:t>добу</w:t>
            </w:r>
          </w:p>
        </w:tc>
        <w:tc>
          <w:tcPr>
            <w:tcW w:w="1984" w:type="dxa"/>
            <w:shd w:val="clear" w:color="auto" w:fill="auto"/>
            <w:vAlign w:val="center"/>
          </w:tcPr>
          <w:p w14:paraId="590EAE8C" w14:textId="2AD93416" w:rsidR="00131335" w:rsidRPr="00443F7E" w:rsidRDefault="007126C2"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443F7E">
              <w:rPr>
                <w:rFonts w:ascii="Arial" w:hAnsi="Arial" w:cs="Arial"/>
                <w:lang w:val="uk-UA"/>
              </w:rPr>
              <w:t>-</w:t>
            </w:r>
          </w:p>
        </w:tc>
        <w:tc>
          <w:tcPr>
            <w:tcW w:w="1985" w:type="dxa"/>
            <w:shd w:val="clear" w:color="auto" w:fill="auto"/>
            <w:vAlign w:val="center"/>
          </w:tcPr>
          <w:p w14:paraId="234B1A83" w14:textId="602E387D" w:rsidR="00131335" w:rsidRPr="00443F7E" w:rsidRDefault="00443F7E"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443F7E">
              <w:rPr>
                <w:rFonts w:ascii="Arial" w:hAnsi="Arial" w:cs="Arial"/>
                <w:lang w:val="en-US"/>
              </w:rPr>
              <w:t>0</w:t>
            </w:r>
            <w:r w:rsidR="00833EA6" w:rsidRPr="00443F7E">
              <w:rPr>
                <w:rFonts w:ascii="Arial" w:hAnsi="Arial" w:cs="Arial"/>
                <w:lang w:val="uk-UA"/>
              </w:rPr>
              <w:t>,</w:t>
            </w:r>
            <w:r w:rsidRPr="00443F7E">
              <w:rPr>
                <w:rFonts w:ascii="Arial" w:hAnsi="Arial" w:cs="Arial"/>
                <w:lang w:val="en-US"/>
              </w:rPr>
              <w:t>735</w:t>
            </w:r>
          </w:p>
        </w:tc>
      </w:tr>
      <w:tr w:rsidR="00131335" w:rsidRPr="00443F7E" w14:paraId="2ADC11CA" w14:textId="77777777" w:rsidTr="006A5A19">
        <w:tc>
          <w:tcPr>
            <w:tcW w:w="4645" w:type="dxa"/>
            <w:shd w:val="clear" w:color="auto" w:fill="auto"/>
            <w:vAlign w:val="center"/>
          </w:tcPr>
          <w:p w14:paraId="4A55C5A1" w14:textId="73B80B1D" w:rsidR="00131335" w:rsidRPr="00443F7E" w:rsidRDefault="00131335" w:rsidP="007D56E9">
            <w:pPr>
              <w:widowControl w:val="0"/>
              <w:tabs>
                <w:tab w:val="left" w:leader="hyphen" w:pos="-4678"/>
              </w:tabs>
              <w:autoSpaceDE w:val="0"/>
              <w:autoSpaceDN w:val="0"/>
              <w:adjustRightInd w:val="0"/>
              <w:spacing w:line="276" w:lineRule="auto"/>
              <w:rPr>
                <w:rFonts w:ascii="Arial" w:hAnsi="Arial" w:cs="Arial"/>
                <w:lang w:val="uk-UA"/>
              </w:rPr>
            </w:pPr>
            <w:r w:rsidRPr="00443F7E">
              <w:rPr>
                <w:rFonts w:ascii="Arial" w:hAnsi="Arial" w:cs="Arial"/>
                <w:lang w:val="uk-UA"/>
              </w:rPr>
              <w:t xml:space="preserve">Газопостачання </w:t>
            </w:r>
          </w:p>
        </w:tc>
        <w:tc>
          <w:tcPr>
            <w:tcW w:w="1309" w:type="dxa"/>
            <w:shd w:val="clear" w:color="auto" w:fill="auto"/>
            <w:vAlign w:val="center"/>
          </w:tcPr>
          <w:p w14:paraId="578B8482" w14:textId="24B2BA50" w:rsidR="00131335" w:rsidRPr="00443F7E" w:rsidRDefault="00131335" w:rsidP="007D56E9">
            <w:pPr>
              <w:widowControl w:val="0"/>
              <w:tabs>
                <w:tab w:val="left" w:leader="hyphen" w:pos="-4678"/>
              </w:tabs>
              <w:autoSpaceDE w:val="0"/>
              <w:autoSpaceDN w:val="0"/>
              <w:adjustRightInd w:val="0"/>
              <w:jc w:val="center"/>
              <w:rPr>
                <w:rFonts w:ascii="Arial" w:hAnsi="Arial" w:cs="Arial"/>
                <w:lang w:val="uk-UA"/>
              </w:rPr>
            </w:pPr>
            <w:r w:rsidRPr="00443F7E">
              <w:rPr>
                <w:rFonts w:ascii="Arial" w:hAnsi="Arial" w:cs="Arial"/>
                <w:lang w:val="uk-UA"/>
              </w:rPr>
              <w:t>тис.м</w:t>
            </w:r>
            <w:r w:rsidRPr="00443F7E">
              <w:rPr>
                <w:rFonts w:ascii="Arial" w:hAnsi="Arial" w:cs="Arial"/>
                <w:vertAlign w:val="superscript"/>
                <w:lang w:val="uk-UA"/>
              </w:rPr>
              <w:t>3</w:t>
            </w:r>
            <w:r w:rsidRPr="00443F7E">
              <w:rPr>
                <w:rFonts w:ascii="Arial" w:hAnsi="Arial" w:cs="Arial"/>
                <w:lang w:val="en-US"/>
              </w:rPr>
              <w:t>/</w:t>
            </w:r>
            <w:r w:rsidRPr="00443F7E">
              <w:rPr>
                <w:rFonts w:ascii="Arial" w:hAnsi="Arial" w:cs="Arial"/>
                <w:lang w:val="uk-UA"/>
              </w:rPr>
              <w:t>рік</w:t>
            </w:r>
          </w:p>
        </w:tc>
        <w:tc>
          <w:tcPr>
            <w:tcW w:w="1984" w:type="dxa"/>
            <w:shd w:val="clear" w:color="auto" w:fill="auto"/>
            <w:vAlign w:val="center"/>
          </w:tcPr>
          <w:p w14:paraId="1E6752F5" w14:textId="1D48B22A" w:rsidR="00131335" w:rsidRPr="00443F7E" w:rsidRDefault="007126C2"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443F7E">
              <w:rPr>
                <w:rFonts w:ascii="Arial" w:hAnsi="Arial" w:cs="Arial"/>
                <w:lang w:val="uk-UA"/>
              </w:rPr>
              <w:t>-</w:t>
            </w:r>
          </w:p>
        </w:tc>
        <w:tc>
          <w:tcPr>
            <w:tcW w:w="1985" w:type="dxa"/>
            <w:shd w:val="clear" w:color="auto" w:fill="auto"/>
            <w:vAlign w:val="center"/>
          </w:tcPr>
          <w:p w14:paraId="7CE651C6" w14:textId="4EA6B62B" w:rsidR="00131335" w:rsidRPr="00443F7E" w:rsidRDefault="00443F7E"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443F7E">
              <w:rPr>
                <w:rFonts w:ascii="Arial" w:hAnsi="Arial" w:cs="Arial"/>
                <w:lang w:val="en-US"/>
              </w:rPr>
              <w:t>0</w:t>
            </w:r>
            <w:r w:rsidR="00DF5D52" w:rsidRPr="00443F7E">
              <w:rPr>
                <w:rFonts w:ascii="Arial" w:hAnsi="Arial" w:cs="Arial"/>
                <w:lang w:val="uk-UA"/>
              </w:rPr>
              <w:t>,</w:t>
            </w:r>
            <w:r w:rsidRPr="00443F7E">
              <w:rPr>
                <w:rFonts w:ascii="Arial" w:hAnsi="Arial" w:cs="Arial"/>
                <w:lang w:val="en-US"/>
              </w:rPr>
              <w:t>21</w:t>
            </w:r>
          </w:p>
        </w:tc>
      </w:tr>
    </w:tbl>
    <w:p w14:paraId="539F2D79" w14:textId="77777777" w:rsidR="00112668" w:rsidRPr="00443F7E" w:rsidRDefault="00112668" w:rsidP="00173452">
      <w:pPr>
        <w:shd w:val="clear" w:color="auto" w:fill="FFFFFF"/>
        <w:tabs>
          <w:tab w:val="left" w:pos="-4962"/>
        </w:tabs>
        <w:jc w:val="both"/>
        <w:rPr>
          <w:rFonts w:ascii="Arial" w:hAnsi="Arial" w:cs="Arial"/>
          <w:bCs/>
          <w:i/>
          <w:iCs/>
          <w:sz w:val="28"/>
          <w:szCs w:val="28"/>
          <w:lang w:val="uk-UA"/>
        </w:rPr>
      </w:pPr>
    </w:p>
    <w:p w14:paraId="59F09D0B" w14:textId="1F24F37A" w:rsidR="00173452" w:rsidRPr="00443098" w:rsidRDefault="00173452" w:rsidP="00173452">
      <w:pPr>
        <w:shd w:val="clear" w:color="auto" w:fill="FFFFFF"/>
        <w:tabs>
          <w:tab w:val="left" w:pos="-4962"/>
        </w:tabs>
        <w:jc w:val="both"/>
        <w:rPr>
          <w:rFonts w:ascii="Arial" w:hAnsi="Arial" w:cs="Arial"/>
          <w:bCs/>
          <w:i/>
          <w:iCs/>
          <w:sz w:val="28"/>
          <w:szCs w:val="28"/>
          <w:u w:val="single"/>
          <w:lang w:val="uk-UA"/>
        </w:rPr>
      </w:pPr>
      <w:r w:rsidRPr="00443098">
        <w:rPr>
          <w:rFonts w:ascii="Arial" w:hAnsi="Arial" w:cs="Arial"/>
          <w:bCs/>
          <w:i/>
          <w:iCs/>
          <w:sz w:val="28"/>
          <w:szCs w:val="28"/>
          <w:lang w:val="uk-UA"/>
        </w:rPr>
        <w:t xml:space="preserve">               </w:t>
      </w:r>
      <w:r w:rsidR="00112668" w:rsidRPr="00443098">
        <w:rPr>
          <w:rFonts w:ascii="Arial" w:hAnsi="Arial" w:cs="Arial"/>
          <w:bCs/>
          <w:i/>
          <w:iCs/>
          <w:sz w:val="28"/>
          <w:szCs w:val="28"/>
          <w:lang w:val="uk-UA"/>
        </w:rPr>
        <w:t xml:space="preserve"> </w:t>
      </w:r>
      <w:r w:rsidR="00482027" w:rsidRPr="00443098">
        <w:rPr>
          <w:rFonts w:ascii="Arial" w:hAnsi="Arial" w:cs="Arial"/>
          <w:bCs/>
          <w:i/>
          <w:iCs/>
          <w:sz w:val="28"/>
          <w:szCs w:val="28"/>
          <w:lang w:val="uk-UA"/>
        </w:rPr>
        <w:t xml:space="preserve"> </w:t>
      </w:r>
      <w:r w:rsidR="00112668" w:rsidRPr="00443098">
        <w:rPr>
          <w:rFonts w:ascii="Arial" w:hAnsi="Arial" w:cs="Arial"/>
          <w:bCs/>
          <w:i/>
          <w:iCs/>
          <w:sz w:val="28"/>
          <w:szCs w:val="28"/>
          <w:lang w:val="uk-UA"/>
        </w:rPr>
        <w:t xml:space="preserve">    </w:t>
      </w:r>
      <w:r w:rsidRPr="00443098">
        <w:rPr>
          <w:rFonts w:ascii="Arial" w:hAnsi="Arial" w:cs="Arial"/>
          <w:bCs/>
          <w:i/>
          <w:iCs/>
          <w:sz w:val="28"/>
          <w:szCs w:val="28"/>
          <w:u w:val="single"/>
          <w:lang w:val="uk-UA"/>
        </w:rPr>
        <w:t>Забудова територій та господарська діяльність.</w:t>
      </w:r>
    </w:p>
    <w:p w14:paraId="655972C0" w14:textId="33942E88" w:rsidR="00255C3C" w:rsidRPr="00443098" w:rsidRDefault="00255C3C" w:rsidP="00173452">
      <w:pPr>
        <w:shd w:val="clear" w:color="auto" w:fill="FFFFFF"/>
        <w:tabs>
          <w:tab w:val="left" w:pos="-4962"/>
        </w:tabs>
        <w:jc w:val="both"/>
        <w:rPr>
          <w:rFonts w:ascii="Arial" w:hAnsi="Arial" w:cs="Arial"/>
          <w:bCs/>
          <w:i/>
          <w:iCs/>
          <w:sz w:val="28"/>
          <w:szCs w:val="28"/>
          <w:u w:val="single"/>
          <w:lang w:val="uk-UA"/>
        </w:rPr>
      </w:pPr>
    </w:p>
    <w:p w14:paraId="18677B88" w14:textId="61BF5B4E" w:rsidR="00255C3C" w:rsidRPr="00443098" w:rsidRDefault="00255C3C" w:rsidP="00255C3C">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443098">
        <w:rPr>
          <w:rFonts w:ascii="Arial" w:hAnsi="Arial" w:cs="Arial"/>
          <w:lang w:val="uk-UA"/>
        </w:rPr>
        <w:t>Основними транспортними артеріями даної території є вулиц</w:t>
      </w:r>
      <w:r w:rsidR="00856996" w:rsidRPr="00443098">
        <w:rPr>
          <w:rFonts w:ascii="Arial" w:hAnsi="Arial" w:cs="Arial"/>
          <w:lang w:val="uk-UA"/>
        </w:rPr>
        <w:t>я</w:t>
      </w:r>
      <w:r w:rsidRPr="00443098">
        <w:rPr>
          <w:rFonts w:ascii="Arial" w:hAnsi="Arial" w:cs="Arial"/>
          <w:lang w:val="uk-UA"/>
        </w:rPr>
        <w:t xml:space="preserve"> </w:t>
      </w:r>
      <w:r w:rsidR="00856996" w:rsidRPr="00443098">
        <w:rPr>
          <w:rFonts w:ascii="Arial" w:hAnsi="Arial" w:cs="Arial"/>
          <w:lang w:val="uk-UA"/>
        </w:rPr>
        <w:t>Шевченка</w:t>
      </w:r>
      <w:r w:rsidRPr="00443098">
        <w:rPr>
          <w:rFonts w:ascii="Arial" w:hAnsi="Arial" w:cs="Arial"/>
          <w:lang w:val="uk-UA"/>
        </w:rPr>
        <w:t xml:space="preserve"> від як</w:t>
      </w:r>
      <w:r w:rsidR="00856996" w:rsidRPr="00443098">
        <w:rPr>
          <w:rFonts w:ascii="Arial" w:hAnsi="Arial" w:cs="Arial"/>
          <w:lang w:val="uk-UA"/>
        </w:rPr>
        <w:t>ої</w:t>
      </w:r>
      <w:r w:rsidRPr="00443098">
        <w:rPr>
          <w:rFonts w:ascii="Arial" w:hAnsi="Arial" w:cs="Arial"/>
          <w:lang w:val="uk-UA"/>
        </w:rPr>
        <w:t xml:space="preserve"> відбувається під’їзд до проектованої ділянки</w:t>
      </w:r>
      <w:r w:rsidR="00856996" w:rsidRPr="00443098">
        <w:rPr>
          <w:rFonts w:ascii="Arial" w:hAnsi="Arial" w:cs="Arial"/>
          <w:lang w:val="uk-UA"/>
        </w:rPr>
        <w:t>.</w:t>
      </w:r>
      <w:r w:rsidRPr="00443098">
        <w:rPr>
          <w:rFonts w:ascii="Arial" w:hAnsi="Arial" w:cs="Arial"/>
          <w:lang w:val="uk-UA"/>
        </w:rPr>
        <w:t xml:space="preserve"> </w:t>
      </w:r>
    </w:p>
    <w:p w14:paraId="1D0492AD" w14:textId="1FBF2CD0" w:rsidR="00255C3C" w:rsidRPr="00443098" w:rsidRDefault="00443098" w:rsidP="00255C3C">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443098">
        <w:rPr>
          <w:rFonts w:ascii="Arial" w:hAnsi="Arial" w:cs="Arial"/>
          <w:lang w:val="uk-UA"/>
        </w:rPr>
        <w:t>Господарська діяльність продиктована проектними рішеннями генерального плану відповідно до побажань власників земельних ділянок.</w:t>
      </w:r>
    </w:p>
    <w:p w14:paraId="0426E289" w14:textId="5F8F3BEC" w:rsidR="00443098" w:rsidRPr="00443098" w:rsidRDefault="00443098" w:rsidP="00255C3C">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443098">
        <w:rPr>
          <w:rFonts w:ascii="Arial" w:hAnsi="Arial" w:cs="Arial"/>
          <w:lang w:val="uk-UA"/>
        </w:rPr>
        <w:t>Територія формується в основному з об</w:t>
      </w:r>
      <w:r w:rsidRPr="00443098">
        <w:rPr>
          <w:rFonts w:ascii="Arial" w:hAnsi="Arial" w:cs="Arial"/>
        </w:rPr>
        <w:t>’</w:t>
      </w:r>
      <w:proofErr w:type="spellStart"/>
      <w:r w:rsidRPr="00443098">
        <w:rPr>
          <w:rFonts w:ascii="Arial" w:hAnsi="Arial" w:cs="Arial"/>
          <w:lang w:val="uk-UA"/>
        </w:rPr>
        <w:t>єктів</w:t>
      </w:r>
      <w:proofErr w:type="spellEnd"/>
      <w:r w:rsidRPr="00443098">
        <w:rPr>
          <w:rFonts w:ascii="Arial" w:hAnsi="Arial" w:cs="Arial"/>
          <w:lang w:val="uk-UA"/>
        </w:rPr>
        <w:t xml:space="preserve"> житлової забудови.</w:t>
      </w:r>
    </w:p>
    <w:p w14:paraId="537BB423" w14:textId="09AC9C91" w:rsidR="00255C3C" w:rsidRPr="00443098" w:rsidRDefault="00255C3C" w:rsidP="00443098">
      <w:pPr>
        <w:widowControl w:val="0"/>
        <w:shd w:val="clear" w:color="auto" w:fill="FFFFFF"/>
        <w:tabs>
          <w:tab w:val="left" w:leader="hyphen" w:pos="-4678"/>
        </w:tabs>
        <w:autoSpaceDE w:val="0"/>
        <w:autoSpaceDN w:val="0"/>
        <w:adjustRightInd w:val="0"/>
        <w:spacing w:line="276" w:lineRule="auto"/>
        <w:ind w:firstLine="851"/>
        <w:jc w:val="both"/>
        <w:rPr>
          <w:lang w:val="uk-UA"/>
        </w:rPr>
      </w:pPr>
      <w:r w:rsidRPr="00443098">
        <w:rPr>
          <w:rFonts w:ascii="Arial" w:hAnsi="Arial" w:cs="Arial"/>
          <w:lang w:val="uk-UA"/>
        </w:rPr>
        <w:t xml:space="preserve">По території опрацювання </w:t>
      </w:r>
      <w:r w:rsidR="00443098" w:rsidRPr="00443098">
        <w:rPr>
          <w:rFonts w:ascii="Arial" w:hAnsi="Arial" w:cs="Arial"/>
          <w:lang w:val="uk-UA"/>
        </w:rPr>
        <w:t>інженерні мережі влаштовуються підземними</w:t>
      </w:r>
      <w:r w:rsidR="00443098">
        <w:rPr>
          <w:rFonts w:ascii="Arial" w:hAnsi="Arial" w:cs="Arial"/>
          <w:lang w:val="uk-UA"/>
        </w:rPr>
        <w:t>, електропостачання по електроопорах</w:t>
      </w:r>
      <w:r w:rsidR="00443098" w:rsidRPr="00443098">
        <w:rPr>
          <w:rFonts w:ascii="Arial" w:hAnsi="Arial" w:cs="Arial"/>
          <w:lang w:val="uk-UA"/>
        </w:rPr>
        <w:t>.</w:t>
      </w:r>
    </w:p>
    <w:p w14:paraId="4BBA92E2" w14:textId="284432D0" w:rsidR="00255C3C" w:rsidRPr="00443098" w:rsidRDefault="00255C3C" w:rsidP="00255C3C">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443098">
        <w:rPr>
          <w:rFonts w:ascii="Arial" w:hAnsi="Arial" w:cs="Arial"/>
          <w:lang w:val="uk-UA"/>
        </w:rPr>
        <w:t xml:space="preserve">Загальний благоустрій та озеленення території </w:t>
      </w:r>
      <w:r w:rsidR="002901EB" w:rsidRPr="00443098">
        <w:rPr>
          <w:rFonts w:ascii="Arial" w:hAnsi="Arial" w:cs="Arial"/>
          <w:lang w:val="uk-UA"/>
        </w:rPr>
        <w:t>передбачені в межах ділянки проектування а також на суміжній території опрацювання.</w:t>
      </w:r>
      <w:r w:rsidRPr="00443098">
        <w:rPr>
          <w:rFonts w:ascii="Arial" w:hAnsi="Arial" w:cs="Arial"/>
          <w:lang w:val="uk-UA"/>
        </w:rPr>
        <w:t xml:space="preserve"> </w:t>
      </w:r>
    </w:p>
    <w:p w14:paraId="393E303C" w14:textId="1E1BA4F5" w:rsidR="00CA3226" w:rsidRPr="00212163" w:rsidRDefault="002901EB" w:rsidP="00443098">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bCs/>
          <w:i/>
          <w:iCs/>
          <w:color w:val="FF0000"/>
          <w:sz w:val="28"/>
          <w:szCs w:val="28"/>
          <w:u w:val="single"/>
          <w:lang w:val="uk-UA"/>
        </w:rPr>
      </w:pPr>
      <w:r w:rsidRPr="00856996">
        <w:rPr>
          <w:rFonts w:ascii="Arial" w:hAnsi="Arial" w:cs="Arial"/>
          <w:szCs w:val="28"/>
          <w:lang w:val="uk-UA"/>
        </w:rPr>
        <w:t>Сформована</w:t>
      </w:r>
      <w:r w:rsidR="00255C3C" w:rsidRPr="00856996">
        <w:rPr>
          <w:rFonts w:ascii="Arial" w:hAnsi="Arial" w:cs="Arial"/>
          <w:szCs w:val="28"/>
          <w:lang w:val="uk-UA"/>
        </w:rPr>
        <w:t xml:space="preserve"> ділян</w:t>
      </w:r>
      <w:r w:rsidRPr="00856996">
        <w:rPr>
          <w:rFonts w:ascii="Arial" w:hAnsi="Arial" w:cs="Arial"/>
          <w:szCs w:val="28"/>
          <w:lang w:val="uk-UA"/>
        </w:rPr>
        <w:t>ка</w:t>
      </w:r>
      <w:r w:rsidR="00255C3C" w:rsidRPr="00856996">
        <w:rPr>
          <w:rFonts w:ascii="Arial" w:hAnsi="Arial" w:cs="Arial"/>
          <w:szCs w:val="28"/>
          <w:lang w:val="uk-UA"/>
        </w:rPr>
        <w:t>, площею 0,</w:t>
      </w:r>
      <w:r w:rsidR="00856996" w:rsidRPr="00856996">
        <w:rPr>
          <w:rFonts w:ascii="Arial" w:hAnsi="Arial" w:cs="Arial"/>
          <w:szCs w:val="28"/>
          <w:lang w:val="uk-UA"/>
        </w:rPr>
        <w:t>1592</w:t>
      </w:r>
      <w:r w:rsidR="00255C3C" w:rsidRPr="00856996">
        <w:rPr>
          <w:rFonts w:ascii="Arial" w:hAnsi="Arial" w:cs="Arial"/>
          <w:szCs w:val="28"/>
          <w:lang w:val="uk-UA"/>
        </w:rPr>
        <w:t xml:space="preserve">га </w:t>
      </w:r>
      <w:r w:rsidRPr="00856996">
        <w:rPr>
          <w:rFonts w:ascii="Arial" w:hAnsi="Arial" w:cs="Arial"/>
          <w:szCs w:val="28"/>
          <w:lang w:val="uk-UA"/>
        </w:rPr>
        <w:t xml:space="preserve">передбачається </w:t>
      </w:r>
      <w:r w:rsidR="00CD5438" w:rsidRPr="00856996">
        <w:rPr>
          <w:rFonts w:ascii="Arial" w:hAnsi="Arial" w:cs="Arial"/>
          <w:szCs w:val="28"/>
          <w:lang w:val="uk-UA"/>
        </w:rPr>
        <w:t xml:space="preserve">до </w:t>
      </w:r>
      <w:r w:rsidRPr="00856996">
        <w:rPr>
          <w:rFonts w:ascii="Arial" w:hAnsi="Arial" w:cs="Arial"/>
          <w:szCs w:val="28"/>
          <w:lang w:val="uk-UA"/>
        </w:rPr>
        <w:t>змін</w:t>
      </w:r>
      <w:r w:rsidR="00CD5438" w:rsidRPr="00856996">
        <w:rPr>
          <w:rFonts w:ascii="Arial" w:hAnsi="Arial" w:cs="Arial"/>
          <w:szCs w:val="28"/>
          <w:lang w:val="uk-UA"/>
        </w:rPr>
        <w:t>и</w:t>
      </w:r>
      <w:r w:rsidRPr="00856996">
        <w:rPr>
          <w:rFonts w:ascii="Arial" w:hAnsi="Arial" w:cs="Arial"/>
          <w:szCs w:val="28"/>
          <w:lang w:val="uk-UA"/>
        </w:rPr>
        <w:t xml:space="preserve"> цільового призначення для потреб житлової забудови а саме для будівництва та обслуговування житлового </w:t>
      </w:r>
      <w:r w:rsidR="00856996" w:rsidRPr="00856996">
        <w:rPr>
          <w:rFonts w:ascii="Arial" w:hAnsi="Arial" w:cs="Arial"/>
          <w:szCs w:val="28"/>
          <w:lang w:val="uk-UA"/>
        </w:rPr>
        <w:t xml:space="preserve">садибного </w:t>
      </w:r>
      <w:r w:rsidRPr="00856996">
        <w:rPr>
          <w:rFonts w:ascii="Arial" w:hAnsi="Arial" w:cs="Arial"/>
          <w:szCs w:val="28"/>
          <w:lang w:val="uk-UA"/>
        </w:rPr>
        <w:t>будинку</w:t>
      </w:r>
      <w:r w:rsidR="00856996" w:rsidRPr="00856996">
        <w:rPr>
          <w:rFonts w:ascii="Arial" w:hAnsi="Arial" w:cs="Arial"/>
          <w:szCs w:val="28"/>
          <w:lang w:val="uk-UA"/>
        </w:rPr>
        <w:t>, господарських будівель та споруд</w:t>
      </w:r>
      <w:r w:rsidRPr="00856996">
        <w:rPr>
          <w:rFonts w:ascii="Arial" w:hAnsi="Arial" w:cs="Arial"/>
          <w:szCs w:val="28"/>
          <w:lang w:val="uk-UA"/>
        </w:rPr>
        <w:t>.</w:t>
      </w:r>
      <w:r w:rsidR="00255C3C" w:rsidRPr="00856996">
        <w:rPr>
          <w:rFonts w:ascii="Arial" w:hAnsi="Arial" w:cs="Arial"/>
          <w:bCs/>
          <w:i/>
          <w:iCs/>
          <w:color w:val="FF0000"/>
          <w:sz w:val="28"/>
          <w:szCs w:val="28"/>
          <w:u w:val="single"/>
          <w:lang w:val="uk-UA"/>
        </w:rPr>
        <w:t xml:space="preserve"> </w:t>
      </w:r>
    </w:p>
    <w:p w14:paraId="7EC585C2" w14:textId="594D3411" w:rsidR="00173452" w:rsidRPr="00443098" w:rsidRDefault="00173452" w:rsidP="00173452">
      <w:pPr>
        <w:shd w:val="clear" w:color="auto" w:fill="FFFFFF"/>
        <w:tabs>
          <w:tab w:val="left" w:pos="-4962"/>
        </w:tabs>
        <w:jc w:val="both"/>
        <w:rPr>
          <w:rFonts w:ascii="Arial" w:hAnsi="Arial" w:cs="Arial"/>
          <w:bCs/>
          <w:i/>
          <w:iCs/>
          <w:sz w:val="28"/>
          <w:szCs w:val="28"/>
          <w:u w:val="single"/>
          <w:lang w:val="uk-UA"/>
        </w:rPr>
      </w:pPr>
      <w:r w:rsidRPr="00443098">
        <w:rPr>
          <w:rFonts w:ascii="Arial" w:hAnsi="Arial" w:cs="Arial"/>
          <w:bCs/>
          <w:i/>
          <w:iCs/>
          <w:sz w:val="28"/>
          <w:szCs w:val="28"/>
          <w:lang w:val="uk-UA"/>
        </w:rPr>
        <w:lastRenderedPageBreak/>
        <w:t xml:space="preserve">               </w:t>
      </w:r>
      <w:r w:rsidR="00112668" w:rsidRPr="00443098">
        <w:rPr>
          <w:rFonts w:ascii="Arial" w:hAnsi="Arial" w:cs="Arial"/>
          <w:bCs/>
          <w:i/>
          <w:iCs/>
          <w:sz w:val="28"/>
          <w:szCs w:val="28"/>
          <w:lang w:val="uk-UA"/>
        </w:rPr>
        <w:t xml:space="preserve">   </w:t>
      </w:r>
      <w:r w:rsidR="00CE67D5" w:rsidRPr="00443098">
        <w:rPr>
          <w:rFonts w:ascii="Arial" w:hAnsi="Arial" w:cs="Arial"/>
          <w:bCs/>
          <w:i/>
          <w:iCs/>
          <w:sz w:val="28"/>
          <w:szCs w:val="28"/>
          <w:lang w:val="uk-UA"/>
        </w:rPr>
        <w:t xml:space="preserve">                    </w:t>
      </w:r>
      <w:r w:rsidR="00112668" w:rsidRPr="00443098">
        <w:rPr>
          <w:rFonts w:ascii="Arial" w:hAnsi="Arial" w:cs="Arial"/>
          <w:bCs/>
          <w:i/>
          <w:iCs/>
          <w:sz w:val="28"/>
          <w:szCs w:val="28"/>
          <w:lang w:val="uk-UA"/>
        </w:rPr>
        <w:t xml:space="preserve">  </w:t>
      </w:r>
      <w:r w:rsidRPr="00443098">
        <w:rPr>
          <w:rFonts w:ascii="Arial" w:hAnsi="Arial" w:cs="Arial"/>
          <w:bCs/>
          <w:i/>
          <w:iCs/>
          <w:sz w:val="28"/>
          <w:szCs w:val="28"/>
          <w:u w:val="single"/>
          <w:lang w:val="uk-UA"/>
        </w:rPr>
        <w:t>Обслуговування населення.</w:t>
      </w:r>
    </w:p>
    <w:p w14:paraId="47ADBA51" w14:textId="6ED18B97" w:rsidR="00CE67D5" w:rsidRPr="00443098" w:rsidRDefault="00CE67D5" w:rsidP="00173452">
      <w:pPr>
        <w:shd w:val="clear" w:color="auto" w:fill="FFFFFF"/>
        <w:tabs>
          <w:tab w:val="left" w:pos="-4962"/>
        </w:tabs>
        <w:jc w:val="both"/>
        <w:rPr>
          <w:rFonts w:ascii="Arial" w:hAnsi="Arial" w:cs="Arial"/>
          <w:bCs/>
          <w:i/>
          <w:iCs/>
          <w:sz w:val="28"/>
          <w:szCs w:val="28"/>
          <w:u w:val="single"/>
          <w:lang w:val="uk-UA"/>
        </w:rPr>
      </w:pPr>
    </w:p>
    <w:p w14:paraId="77E51BB5" w14:textId="0D4F0A9C" w:rsidR="00CE67D5" w:rsidRPr="00443098" w:rsidRDefault="00CE67D5" w:rsidP="00173452">
      <w:pPr>
        <w:shd w:val="clear" w:color="auto" w:fill="FFFFFF"/>
        <w:tabs>
          <w:tab w:val="left" w:pos="-4962"/>
        </w:tabs>
        <w:jc w:val="both"/>
        <w:rPr>
          <w:rFonts w:ascii="Arial" w:hAnsi="Arial" w:cs="Arial"/>
          <w:bCs/>
          <w:lang w:val="uk-UA"/>
        </w:rPr>
      </w:pPr>
      <w:r w:rsidRPr="00443098">
        <w:rPr>
          <w:rFonts w:ascii="Arial" w:hAnsi="Arial" w:cs="Arial"/>
          <w:bCs/>
          <w:lang w:val="uk-UA"/>
        </w:rPr>
        <w:t xml:space="preserve">           Основою обслуговування населення</w:t>
      </w:r>
      <w:r w:rsidR="0015172B" w:rsidRPr="00443098">
        <w:rPr>
          <w:rFonts w:ascii="Arial" w:hAnsi="Arial" w:cs="Arial"/>
          <w:bCs/>
          <w:lang w:val="uk-UA"/>
        </w:rPr>
        <w:t xml:space="preserve"> проектованої забудови</w:t>
      </w:r>
      <w:r w:rsidRPr="00443098">
        <w:rPr>
          <w:rFonts w:ascii="Arial" w:hAnsi="Arial" w:cs="Arial"/>
          <w:bCs/>
          <w:lang w:val="uk-UA"/>
        </w:rPr>
        <w:t xml:space="preserve"> залишаються об</w:t>
      </w:r>
      <w:r w:rsidRPr="00443098">
        <w:rPr>
          <w:rFonts w:ascii="Arial" w:hAnsi="Arial" w:cs="Arial"/>
          <w:bCs/>
        </w:rPr>
        <w:t>’</w:t>
      </w:r>
      <w:proofErr w:type="spellStart"/>
      <w:r w:rsidRPr="00443098">
        <w:rPr>
          <w:rFonts w:ascii="Arial" w:hAnsi="Arial" w:cs="Arial"/>
          <w:bCs/>
          <w:lang w:val="uk-UA"/>
        </w:rPr>
        <w:t>єкти</w:t>
      </w:r>
      <w:proofErr w:type="spellEnd"/>
      <w:r w:rsidRPr="00443098">
        <w:rPr>
          <w:rFonts w:ascii="Arial" w:hAnsi="Arial" w:cs="Arial"/>
          <w:bCs/>
          <w:lang w:val="uk-UA"/>
        </w:rPr>
        <w:t xml:space="preserve"> </w:t>
      </w:r>
      <w:proofErr w:type="spellStart"/>
      <w:r w:rsidRPr="00443098">
        <w:rPr>
          <w:rFonts w:ascii="Arial" w:hAnsi="Arial" w:cs="Arial"/>
          <w:bCs/>
          <w:lang w:val="uk-UA"/>
        </w:rPr>
        <w:t>загально</w:t>
      </w:r>
      <w:r w:rsidR="00443098" w:rsidRPr="00443098">
        <w:rPr>
          <w:rFonts w:ascii="Arial" w:hAnsi="Arial" w:cs="Arial"/>
          <w:bCs/>
          <w:lang w:val="uk-UA"/>
        </w:rPr>
        <w:t>сільського</w:t>
      </w:r>
      <w:proofErr w:type="spellEnd"/>
      <w:r w:rsidR="00443098" w:rsidRPr="00443098">
        <w:rPr>
          <w:rFonts w:ascii="Arial" w:hAnsi="Arial" w:cs="Arial"/>
          <w:bCs/>
          <w:lang w:val="uk-UA"/>
        </w:rPr>
        <w:t xml:space="preserve"> </w:t>
      </w:r>
      <w:r w:rsidRPr="00443098">
        <w:rPr>
          <w:rFonts w:ascii="Arial" w:hAnsi="Arial" w:cs="Arial"/>
          <w:bCs/>
          <w:lang w:val="uk-UA"/>
        </w:rPr>
        <w:t>значення</w:t>
      </w:r>
      <w:r w:rsidR="0015172B" w:rsidRPr="00443098">
        <w:rPr>
          <w:rFonts w:ascii="Arial" w:hAnsi="Arial" w:cs="Arial"/>
          <w:bCs/>
          <w:lang w:val="uk-UA"/>
        </w:rPr>
        <w:t xml:space="preserve">. </w:t>
      </w:r>
    </w:p>
    <w:p w14:paraId="2C56BCE5" w14:textId="216647AD" w:rsidR="00443098" w:rsidRPr="00443098" w:rsidRDefault="00443098" w:rsidP="00173452">
      <w:pPr>
        <w:shd w:val="clear" w:color="auto" w:fill="FFFFFF"/>
        <w:tabs>
          <w:tab w:val="left" w:pos="-4962"/>
        </w:tabs>
        <w:jc w:val="both"/>
        <w:rPr>
          <w:rFonts w:ascii="Arial" w:hAnsi="Arial" w:cs="Arial"/>
          <w:bCs/>
          <w:lang w:val="uk-UA"/>
        </w:rPr>
      </w:pPr>
      <w:r w:rsidRPr="00443098">
        <w:rPr>
          <w:rFonts w:ascii="Arial" w:hAnsi="Arial" w:cs="Arial"/>
          <w:bCs/>
          <w:lang w:val="uk-UA"/>
        </w:rPr>
        <w:t>На схід від території проектування наявні громадські об</w:t>
      </w:r>
      <w:r w:rsidRPr="00443098">
        <w:rPr>
          <w:rFonts w:ascii="Arial" w:hAnsi="Arial" w:cs="Arial"/>
          <w:bCs/>
        </w:rPr>
        <w:t>’</w:t>
      </w:r>
      <w:proofErr w:type="spellStart"/>
      <w:r w:rsidRPr="00443098">
        <w:rPr>
          <w:rFonts w:ascii="Arial" w:hAnsi="Arial" w:cs="Arial"/>
          <w:bCs/>
          <w:lang w:val="uk-UA"/>
        </w:rPr>
        <w:t>єкти</w:t>
      </w:r>
      <w:proofErr w:type="spellEnd"/>
      <w:r w:rsidRPr="00443098">
        <w:rPr>
          <w:rFonts w:ascii="Arial" w:hAnsi="Arial" w:cs="Arial"/>
          <w:bCs/>
          <w:lang w:val="uk-UA"/>
        </w:rPr>
        <w:t xml:space="preserve"> села а також проходить дорога яка сполучає населений пункт з іншими селами що сприяє обслуговуванню населення необхідними об</w:t>
      </w:r>
      <w:r w:rsidRPr="00443098">
        <w:rPr>
          <w:rFonts w:ascii="Arial" w:hAnsi="Arial" w:cs="Arial"/>
          <w:bCs/>
        </w:rPr>
        <w:t>’</w:t>
      </w:r>
      <w:proofErr w:type="spellStart"/>
      <w:r w:rsidRPr="00443098">
        <w:rPr>
          <w:rFonts w:ascii="Arial" w:hAnsi="Arial" w:cs="Arial"/>
          <w:bCs/>
          <w:lang w:val="uk-UA"/>
        </w:rPr>
        <w:t>єктами</w:t>
      </w:r>
      <w:proofErr w:type="spellEnd"/>
      <w:r w:rsidRPr="00443098">
        <w:rPr>
          <w:rFonts w:ascii="Arial" w:hAnsi="Arial" w:cs="Arial"/>
          <w:bCs/>
          <w:lang w:val="uk-UA"/>
        </w:rPr>
        <w:t xml:space="preserve">. </w:t>
      </w:r>
    </w:p>
    <w:p w14:paraId="4F8874C5" w14:textId="00FAD679" w:rsidR="00112668" w:rsidRPr="00443098" w:rsidRDefault="00566A68" w:rsidP="00443098">
      <w:pPr>
        <w:shd w:val="clear" w:color="auto" w:fill="FFFFFF"/>
        <w:tabs>
          <w:tab w:val="left" w:pos="-4962"/>
        </w:tabs>
        <w:jc w:val="both"/>
        <w:rPr>
          <w:rFonts w:ascii="Arial" w:hAnsi="Arial" w:cs="Arial"/>
          <w:bCs/>
          <w:lang w:val="uk-UA"/>
        </w:rPr>
      </w:pPr>
      <w:r w:rsidRPr="00212163">
        <w:rPr>
          <w:rFonts w:ascii="Arial" w:hAnsi="Arial" w:cs="Arial"/>
          <w:bCs/>
          <w:color w:val="FF0000"/>
          <w:lang w:val="uk-UA"/>
        </w:rPr>
        <w:t xml:space="preserve">            </w:t>
      </w:r>
      <w:r w:rsidRPr="00443098">
        <w:rPr>
          <w:rFonts w:ascii="Arial" w:hAnsi="Arial" w:cs="Arial"/>
          <w:bCs/>
          <w:lang w:val="uk-UA"/>
        </w:rPr>
        <w:t xml:space="preserve">Зелені зони </w:t>
      </w:r>
      <w:r w:rsidR="00443098" w:rsidRPr="00443098">
        <w:rPr>
          <w:rFonts w:ascii="Arial" w:hAnsi="Arial" w:cs="Arial"/>
          <w:bCs/>
          <w:lang w:val="uk-UA"/>
        </w:rPr>
        <w:t>села представлені в основному лісовими масивами в тому числі на захід від ділянки проектування.</w:t>
      </w:r>
    </w:p>
    <w:p w14:paraId="49237B1D" w14:textId="77777777" w:rsidR="002F085D" w:rsidRPr="00212163" w:rsidRDefault="002F085D" w:rsidP="00173452">
      <w:pPr>
        <w:shd w:val="clear" w:color="auto" w:fill="FFFFFF"/>
        <w:tabs>
          <w:tab w:val="left" w:pos="-4962"/>
        </w:tabs>
        <w:jc w:val="both"/>
        <w:rPr>
          <w:rFonts w:ascii="Arial" w:hAnsi="Arial" w:cs="Arial"/>
          <w:bCs/>
          <w:color w:val="FF0000"/>
          <w:lang w:val="uk-UA"/>
        </w:rPr>
      </w:pPr>
    </w:p>
    <w:p w14:paraId="7AA970B7" w14:textId="42F43E16" w:rsidR="00173452" w:rsidRPr="00443098" w:rsidRDefault="00173452" w:rsidP="00173452">
      <w:pPr>
        <w:shd w:val="clear" w:color="auto" w:fill="FFFFFF"/>
        <w:tabs>
          <w:tab w:val="left" w:pos="-4962"/>
        </w:tabs>
        <w:jc w:val="both"/>
        <w:rPr>
          <w:rFonts w:ascii="Arial" w:hAnsi="Arial" w:cs="Arial"/>
          <w:bCs/>
          <w:i/>
          <w:iCs/>
          <w:sz w:val="28"/>
          <w:szCs w:val="28"/>
          <w:lang w:val="uk-UA"/>
        </w:rPr>
      </w:pPr>
      <w:r w:rsidRPr="00212163">
        <w:rPr>
          <w:rFonts w:ascii="Arial" w:hAnsi="Arial" w:cs="Arial"/>
          <w:bCs/>
          <w:i/>
          <w:iCs/>
          <w:color w:val="FF0000"/>
          <w:sz w:val="28"/>
          <w:szCs w:val="28"/>
          <w:lang w:val="uk-UA"/>
        </w:rPr>
        <w:t xml:space="preserve">              </w:t>
      </w:r>
      <w:r w:rsidR="002D69F0" w:rsidRPr="00212163">
        <w:rPr>
          <w:rFonts w:ascii="Arial" w:hAnsi="Arial" w:cs="Arial"/>
          <w:bCs/>
          <w:i/>
          <w:iCs/>
          <w:color w:val="FF0000"/>
          <w:sz w:val="28"/>
          <w:szCs w:val="28"/>
          <w:lang w:val="uk-UA"/>
        </w:rPr>
        <w:t xml:space="preserve">  </w:t>
      </w:r>
      <w:r w:rsidRPr="00212163">
        <w:rPr>
          <w:rFonts w:ascii="Arial" w:hAnsi="Arial" w:cs="Arial"/>
          <w:bCs/>
          <w:i/>
          <w:iCs/>
          <w:color w:val="FF0000"/>
          <w:sz w:val="28"/>
          <w:szCs w:val="28"/>
          <w:lang w:val="uk-UA"/>
        </w:rPr>
        <w:t xml:space="preserve"> </w:t>
      </w:r>
      <w:r w:rsidR="00112668" w:rsidRPr="00212163">
        <w:rPr>
          <w:rFonts w:ascii="Arial" w:hAnsi="Arial" w:cs="Arial"/>
          <w:bCs/>
          <w:i/>
          <w:iCs/>
          <w:color w:val="FF0000"/>
          <w:sz w:val="28"/>
          <w:szCs w:val="28"/>
          <w:lang w:val="uk-UA"/>
        </w:rPr>
        <w:t xml:space="preserve">     </w:t>
      </w:r>
      <w:r w:rsidRPr="00443098">
        <w:rPr>
          <w:rFonts w:ascii="Arial" w:hAnsi="Arial" w:cs="Arial"/>
          <w:bCs/>
          <w:i/>
          <w:iCs/>
          <w:sz w:val="28"/>
          <w:szCs w:val="28"/>
          <w:u w:val="single"/>
          <w:lang w:val="uk-UA"/>
        </w:rPr>
        <w:t>Транспортна мобільність та інфраструктура</w:t>
      </w:r>
      <w:r w:rsidRPr="00443098">
        <w:rPr>
          <w:rFonts w:ascii="Arial" w:hAnsi="Arial" w:cs="Arial"/>
          <w:bCs/>
          <w:i/>
          <w:iCs/>
          <w:sz w:val="28"/>
          <w:szCs w:val="28"/>
          <w:lang w:val="uk-UA"/>
        </w:rPr>
        <w:t>.</w:t>
      </w:r>
    </w:p>
    <w:p w14:paraId="6E065C37" w14:textId="050CA77D" w:rsidR="00CA3226" w:rsidRPr="00443098" w:rsidRDefault="00CA3226" w:rsidP="00173452">
      <w:pPr>
        <w:shd w:val="clear" w:color="auto" w:fill="FFFFFF"/>
        <w:tabs>
          <w:tab w:val="left" w:pos="-4962"/>
        </w:tabs>
        <w:jc w:val="both"/>
        <w:rPr>
          <w:rFonts w:ascii="Arial" w:hAnsi="Arial" w:cs="Arial"/>
          <w:bCs/>
          <w:i/>
          <w:iCs/>
          <w:sz w:val="28"/>
          <w:szCs w:val="28"/>
          <w:lang w:val="uk-UA"/>
        </w:rPr>
      </w:pPr>
    </w:p>
    <w:p w14:paraId="599DFB71" w14:textId="36ABF30C" w:rsidR="00CA3226" w:rsidRDefault="00CA3226" w:rsidP="00CA3226">
      <w:pPr>
        <w:spacing w:line="276" w:lineRule="auto"/>
        <w:ind w:firstLine="851"/>
        <w:jc w:val="both"/>
        <w:rPr>
          <w:rFonts w:ascii="Arial" w:hAnsi="Arial" w:cs="Arial"/>
          <w:color w:val="FF0000"/>
          <w:lang w:val="uk-UA"/>
        </w:rPr>
      </w:pPr>
      <w:r w:rsidRPr="00443098">
        <w:rPr>
          <w:rFonts w:ascii="Arial" w:hAnsi="Arial" w:cs="Arial"/>
          <w:lang w:val="uk-UA"/>
        </w:rPr>
        <w:t xml:space="preserve">Основою транспортної інфраструктури для ділянки, що пропонується для будівництва житлового будинку є існуючі вулиці </w:t>
      </w:r>
      <w:r w:rsidR="00443098" w:rsidRPr="00443098">
        <w:rPr>
          <w:rFonts w:ascii="Arial" w:hAnsi="Arial" w:cs="Arial"/>
          <w:lang w:val="uk-UA"/>
        </w:rPr>
        <w:t xml:space="preserve">Шевченка яка в межах села є одночасно автодорогою що веде в сторону села Крехів </w:t>
      </w:r>
      <w:r w:rsidR="00757655">
        <w:rPr>
          <w:rFonts w:ascii="Arial" w:hAnsi="Arial" w:cs="Arial"/>
          <w:lang w:val="uk-UA"/>
        </w:rPr>
        <w:t>т</w:t>
      </w:r>
      <w:r w:rsidR="00443098" w:rsidRPr="00443098">
        <w:rPr>
          <w:rFonts w:ascii="Arial" w:hAnsi="Arial" w:cs="Arial"/>
          <w:lang w:val="uk-UA"/>
        </w:rPr>
        <w:t>а міста Жовква а також в сторону смт. Брюховичі та міста Львів</w:t>
      </w:r>
      <w:r w:rsidRPr="00443098">
        <w:rPr>
          <w:rFonts w:ascii="Arial" w:hAnsi="Arial" w:cs="Arial"/>
          <w:lang w:val="uk-UA"/>
        </w:rPr>
        <w:t>.</w:t>
      </w:r>
      <w:r w:rsidRPr="00212163">
        <w:rPr>
          <w:rFonts w:ascii="Arial" w:hAnsi="Arial" w:cs="Arial"/>
          <w:color w:val="FF0000"/>
          <w:lang w:val="uk-UA"/>
        </w:rPr>
        <w:t xml:space="preserve"> </w:t>
      </w:r>
    </w:p>
    <w:p w14:paraId="7D97F2AA" w14:textId="2F2E6ACA" w:rsidR="00375FFA" w:rsidRDefault="00375FFA" w:rsidP="00CA3226">
      <w:pPr>
        <w:spacing w:line="276" w:lineRule="auto"/>
        <w:ind w:firstLine="851"/>
        <w:jc w:val="both"/>
        <w:rPr>
          <w:rFonts w:ascii="Arial" w:hAnsi="Arial" w:cs="Arial"/>
          <w:lang w:val="uk-UA"/>
        </w:rPr>
      </w:pPr>
      <w:r w:rsidRPr="00375FFA">
        <w:rPr>
          <w:rFonts w:ascii="Arial" w:hAnsi="Arial" w:cs="Arial"/>
          <w:lang w:val="uk-UA"/>
        </w:rPr>
        <w:t>До ділянки проектування від вулиці веде проїзд який представлений шириною покриття 3,0м та пішохідною частиною профілю.</w:t>
      </w:r>
    </w:p>
    <w:p w14:paraId="22C39862" w14:textId="7BEE9638" w:rsidR="00375FFA" w:rsidRPr="00375FFA" w:rsidRDefault="00375FFA" w:rsidP="00CA3226">
      <w:pPr>
        <w:spacing w:line="276" w:lineRule="auto"/>
        <w:ind w:firstLine="851"/>
        <w:jc w:val="both"/>
        <w:rPr>
          <w:rFonts w:ascii="Arial" w:hAnsi="Arial" w:cs="Arial"/>
          <w:lang w:val="uk-UA"/>
        </w:rPr>
      </w:pPr>
      <w:r>
        <w:rPr>
          <w:rFonts w:ascii="Arial" w:hAnsi="Arial" w:cs="Arial"/>
          <w:lang w:val="uk-UA"/>
        </w:rPr>
        <w:t>В межах ділянки проектування влаштовується майданчик для розвороту та паркування автотранспорту мешканців.</w:t>
      </w:r>
    </w:p>
    <w:p w14:paraId="7CFF3254" w14:textId="77777777" w:rsidR="00DC119F" w:rsidRPr="00212163" w:rsidRDefault="00DC119F" w:rsidP="00CA3226">
      <w:pPr>
        <w:widowControl w:val="0"/>
        <w:autoSpaceDE w:val="0"/>
        <w:autoSpaceDN w:val="0"/>
        <w:adjustRightInd w:val="0"/>
        <w:spacing w:line="276" w:lineRule="auto"/>
        <w:ind w:firstLine="851"/>
        <w:jc w:val="both"/>
        <w:rPr>
          <w:rFonts w:ascii="Arial" w:hAnsi="Arial" w:cs="Arial"/>
          <w:color w:val="FF0000"/>
          <w:lang w:val="uk-UA"/>
        </w:rPr>
      </w:pPr>
    </w:p>
    <w:p w14:paraId="51560574" w14:textId="46780038" w:rsidR="00173452" w:rsidRPr="00291075" w:rsidRDefault="00173452" w:rsidP="00173452">
      <w:pPr>
        <w:shd w:val="clear" w:color="auto" w:fill="FFFFFF"/>
        <w:tabs>
          <w:tab w:val="left" w:pos="-4962"/>
        </w:tabs>
        <w:jc w:val="both"/>
        <w:rPr>
          <w:rFonts w:ascii="Arial" w:hAnsi="Arial" w:cs="Arial"/>
          <w:bCs/>
          <w:i/>
          <w:iCs/>
          <w:sz w:val="28"/>
          <w:szCs w:val="28"/>
          <w:u w:val="single"/>
          <w:lang w:val="uk-UA"/>
        </w:rPr>
      </w:pPr>
      <w:r w:rsidRPr="00212163">
        <w:rPr>
          <w:rFonts w:ascii="Arial" w:hAnsi="Arial" w:cs="Arial"/>
          <w:bCs/>
          <w:i/>
          <w:iCs/>
          <w:color w:val="FF0000"/>
          <w:sz w:val="28"/>
          <w:szCs w:val="28"/>
          <w:lang w:val="uk-UA"/>
        </w:rPr>
        <w:t xml:space="preserve">               </w:t>
      </w:r>
      <w:r w:rsidR="00112668" w:rsidRPr="00212163">
        <w:rPr>
          <w:rFonts w:ascii="Arial" w:hAnsi="Arial" w:cs="Arial"/>
          <w:bCs/>
          <w:i/>
          <w:iCs/>
          <w:color w:val="FF0000"/>
          <w:sz w:val="28"/>
          <w:szCs w:val="28"/>
          <w:lang w:val="uk-UA"/>
        </w:rPr>
        <w:t xml:space="preserve">     </w:t>
      </w:r>
      <w:r w:rsidRPr="00291075">
        <w:rPr>
          <w:rFonts w:ascii="Arial" w:hAnsi="Arial" w:cs="Arial"/>
          <w:bCs/>
          <w:i/>
          <w:iCs/>
          <w:sz w:val="28"/>
          <w:szCs w:val="28"/>
          <w:u w:val="single"/>
          <w:lang w:val="uk-UA"/>
        </w:rPr>
        <w:t xml:space="preserve">Інженерне забезпечення території, трубопровідний  </w:t>
      </w:r>
    </w:p>
    <w:p w14:paraId="6C1C1F69" w14:textId="0FB932F0" w:rsidR="00173452" w:rsidRPr="00291075" w:rsidRDefault="00173452" w:rsidP="00173452">
      <w:pPr>
        <w:shd w:val="clear" w:color="auto" w:fill="FFFFFF"/>
        <w:tabs>
          <w:tab w:val="left" w:pos="-4962"/>
        </w:tabs>
        <w:jc w:val="both"/>
        <w:rPr>
          <w:rFonts w:ascii="Arial" w:hAnsi="Arial" w:cs="Arial"/>
          <w:bCs/>
          <w:i/>
          <w:iCs/>
          <w:sz w:val="28"/>
          <w:szCs w:val="28"/>
          <w:u w:val="single"/>
          <w:lang w:val="uk-UA"/>
        </w:rPr>
      </w:pPr>
      <w:r w:rsidRPr="00291075">
        <w:rPr>
          <w:rFonts w:ascii="Arial" w:hAnsi="Arial" w:cs="Arial"/>
          <w:bCs/>
          <w:i/>
          <w:iCs/>
          <w:sz w:val="28"/>
          <w:szCs w:val="28"/>
          <w:lang w:val="uk-UA"/>
        </w:rPr>
        <w:t xml:space="preserve">                   </w:t>
      </w:r>
      <w:r w:rsidR="00CA3226" w:rsidRPr="00291075">
        <w:rPr>
          <w:rFonts w:ascii="Arial" w:hAnsi="Arial" w:cs="Arial"/>
          <w:bCs/>
          <w:i/>
          <w:iCs/>
          <w:sz w:val="28"/>
          <w:szCs w:val="28"/>
          <w:lang w:val="uk-UA"/>
        </w:rPr>
        <w:t xml:space="preserve">               </w:t>
      </w:r>
      <w:r w:rsidRPr="00291075">
        <w:rPr>
          <w:rFonts w:ascii="Arial" w:hAnsi="Arial" w:cs="Arial"/>
          <w:bCs/>
          <w:i/>
          <w:iCs/>
          <w:sz w:val="28"/>
          <w:szCs w:val="28"/>
          <w:lang w:val="uk-UA"/>
        </w:rPr>
        <w:t xml:space="preserve"> </w:t>
      </w:r>
      <w:r w:rsidRPr="00291075">
        <w:rPr>
          <w:rFonts w:ascii="Arial" w:hAnsi="Arial" w:cs="Arial"/>
          <w:bCs/>
          <w:i/>
          <w:iCs/>
          <w:sz w:val="28"/>
          <w:szCs w:val="28"/>
          <w:u w:val="single"/>
          <w:lang w:val="uk-UA"/>
        </w:rPr>
        <w:t>транспорт та телекомунікації.</w:t>
      </w:r>
    </w:p>
    <w:p w14:paraId="1CB54D5E" w14:textId="7265CD30" w:rsidR="00CA3226" w:rsidRPr="00212163" w:rsidRDefault="00CA3226" w:rsidP="00173452">
      <w:pPr>
        <w:shd w:val="clear" w:color="auto" w:fill="FFFFFF"/>
        <w:tabs>
          <w:tab w:val="left" w:pos="-4962"/>
        </w:tabs>
        <w:jc w:val="both"/>
        <w:rPr>
          <w:rFonts w:ascii="Arial" w:hAnsi="Arial" w:cs="Arial"/>
          <w:bCs/>
          <w:i/>
          <w:iCs/>
          <w:color w:val="FF0000"/>
          <w:sz w:val="28"/>
          <w:szCs w:val="28"/>
          <w:lang w:val="uk-UA"/>
        </w:rPr>
      </w:pPr>
    </w:p>
    <w:p w14:paraId="0BE98867" w14:textId="4026A0F7" w:rsidR="00D75467" w:rsidRPr="00291075" w:rsidRDefault="00291075" w:rsidP="00291075">
      <w:pPr>
        <w:pStyle w:val="i0"/>
        <w:spacing w:before="100" w:after="0" w:line="276" w:lineRule="auto"/>
        <w:ind w:firstLine="851"/>
        <w:rPr>
          <w:rFonts w:ascii="Arial" w:hAnsi="Arial" w:cs="Arial"/>
          <w:b/>
          <w:bCs/>
          <w:i w:val="0"/>
          <w:iCs/>
          <w:szCs w:val="24"/>
          <w:u w:val="none"/>
          <w:lang w:val="uk-UA"/>
        </w:rPr>
      </w:pPr>
      <w:r w:rsidRPr="00291075">
        <w:rPr>
          <w:rFonts w:ascii="Arial" w:hAnsi="Arial" w:cs="Arial"/>
          <w:i w:val="0"/>
          <w:iCs/>
          <w:szCs w:val="24"/>
          <w:u w:val="none"/>
          <w:lang w:val="uk-UA"/>
        </w:rPr>
        <w:t xml:space="preserve">                                 </w:t>
      </w:r>
      <w:r>
        <w:rPr>
          <w:rFonts w:ascii="Arial" w:hAnsi="Arial" w:cs="Arial"/>
          <w:i w:val="0"/>
          <w:iCs/>
          <w:szCs w:val="24"/>
          <w:u w:val="none"/>
          <w:lang w:val="uk-UA"/>
        </w:rPr>
        <w:t xml:space="preserve">       </w:t>
      </w:r>
      <w:r w:rsidRPr="00291075">
        <w:rPr>
          <w:rFonts w:ascii="Arial" w:hAnsi="Arial" w:cs="Arial"/>
          <w:i w:val="0"/>
          <w:iCs/>
          <w:szCs w:val="24"/>
          <w:u w:val="none"/>
          <w:lang w:val="uk-UA"/>
        </w:rPr>
        <w:t xml:space="preserve">  </w:t>
      </w:r>
      <w:r w:rsidR="00D75467" w:rsidRPr="00291075">
        <w:rPr>
          <w:rFonts w:ascii="Arial" w:hAnsi="Arial" w:cs="Arial"/>
          <w:b/>
          <w:bCs/>
          <w:i w:val="0"/>
          <w:iCs/>
          <w:szCs w:val="24"/>
          <w:u w:val="none"/>
          <w:lang w:val="uk-UA"/>
        </w:rPr>
        <w:t>Електропостачання</w:t>
      </w:r>
    </w:p>
    <w:p w14:paraId="19228BDF" w14:textId="77777777" w:rsidR="00D75467" w:rsidRPr="00291075" w:rsidRDefault="00D75467" w:rsidP="00D75467">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291075">
        <w:rPr>
          <w:rFonts w:ascii="Arial" w:hAnsi="Arial" w:cs="Arial"/>
          <w:lang w:val="uk-UA"/>
        </w:rPr>
        <w:t>Дану забудову що планується на ділянці передбачається підключити до мережі електропостачання згідно технічних умов.</w:t>
      </w:r>
    </w:p>
    <w:p w14:paraId="45ED0C41" w14:textId="6DD81AFE" w:rsidR="00D75467" w:rsidRPr="00291075" w:rsidRDefault="00D75467" w:rsidP="00291075">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291075">
        <w:rPr>
          <w:rFonts w:ascii="Arial" w:hAnsi="Arial" w:cs="Arial"/>
          <w:lang w:val="uk-UA"/>
        </w:rPr>
        <w:t xml:space="preserve">Розрахунок </w:t>
      </w:r>
      <w:proofErr w:type="spellStart"/>
      <w:r w:rsidRPr="00291075">
        <w:rPr>
          <w:rFonts w:ascii="Arial" w:hAnsi="Arial" w:cs="Arial"/>
          <w:lang w:val="uk-UA"/>
        </w:rPr>
        <w:t>електронавантажень</w:t>
      </w:r>
      <w:proofErr w:type="spellEnd"/>
      <w:r w:rsidRPr="00291075">
        <w:rPr>
          <w:rFonts w:ascii="Arial" w:hAnsi="Arial" w:cs="Arial"/>
          <w:lang w:val="uk-UA"/>
        </w:rPr>
        <w:t xml:space="preserve"> побутових споживачів проведений відповідно до вимог ДБН Б.2.4-1-94 “Планування і забудова сільських поселень” </w:t>
      </w:r>
    </w:p>
    <w:p w14:paraId="31FBECB6" w14:textId="5AE88AB5" w:rsidR="00D75467" w:rsidRPr="00B0745F" w:rsidRDefault="00B0745F" w:rsidP="00D75467">
      <w:pPr>
        <w:suppressAutoHyphens/>
        <w:overflowPunct w:val="0"/>
        <w:autoSpaceDE w:val="0"/>
        <w:jc w:val="right"/>
        <w:textAlignment w:val="baseline"/>
        <w:rPr>
          <w:rFonts w:ascii="Arial" w:hAnsi="Arial" w:cs="Arial"/>
          <w:i/>
          <w:iCs/>
          <w:lang w:val="uk-UA" w:eastAsia="ar-SA"/>
        </w:rPr>
      </w:pPr>
      <w:r w:rsidRPr="00B0745F">
        <w:rPr>
          <w:rFonts w:ascii="Arial" w:hAnsi="Arial" w:cs="Arial"/>
          <w:i/>
          <w:iCs/>
          <w:lang w:val="uk-UA"/>
        </w:rPr>
        <w:t>Таблиця 3</w:t>
      </w:r>
    </w:p>
    <w:tbl>
      <w:tblPr>
        <w:tblW w:w="9650" w:type="dxa"/>
        <w:tblInd w:w="28" w:type="dxa"/>
        <w:tblLayout w:type="fixed"/>
        <w:tblCellMar>
          <w:top w:w="55" w:type="dxa"/>
          <w:left w:w="28" w:type="dxa"/>
          <w:bottom w:w="55" w:type="dxa"/>
          <w:right w:w="28" w:type="dxa"/>
        </w:tblCellMar>
        <w:tblLook w:val="0000" w:firstRow="0" w:lastRow="0" w:firstColumn="0" w:lastColumn="0" w:noHBand="0" w:noVBand="0"/>
      </w:tblPr>
      <w:tblGrid>
        <w:gridCol w:w="521"/>
        <w:gridCol w:w="2217"/>
        <w:gridCol w:w="782"/>
        <w:gridCol w:w="1173"/>
        <w:gridCol w:w="1043"/>
        <w:gridCol w:w="1826"/>
        <w:gridCol w:w="784"/>
        <w:gridCol w:w="1304"/>
      </w:tblGrid>
      <w:tr w:rsidR="00D75467" w:rsidRPr="00ED1F59" w14:paraId="44C8CEFB" w14:textId="77777777" w:rsidTr="00291075">
        <w:trPr>
          <w:cantSplit/>
          <w:trHeight w:hRule="exact" w:val="1266"/>
          <w:tblHeader/>
        </w:trPr>
        <w:tc>
          <w:tcPr>
            <w:tcW w:w="521" w:type="dxa"/>
            <w:tcBorders>
              <w:top w:val="single" w:sz="4" w:space="0" w:color="000000"/>
              <w:left w:val="single" w:sz="4" w:space="0" w:color="000000"/>
              <w:bottom w:val="single" w:sz="4" w:space="0" w:color="000000"/>
            </w:tcBorders>
            <w:shd w:val="clear" w:color="auto" w:fill="auto"/>
            <w:vAlign w:val="center"/>
          </w:tcPr>
          <w:p w14:paraId="28B4C674" w14:textId="77777777" w:rsidR="00D75467" w:rsidRPr="00C47A8F" w:rsidRDefault="00D75467" w:rsidP="00963638">
            <w:pPr>
              <w:suppressAutoHyphens/>
              <w:overflowPunct w:val="0"/>
              <w:autoSpaceDE w:val="0"/>
              <w:snapToGrid w:val="0"/>
              <w:jc w:val="center"/>
              <w:textAlignment w:val="baseline"/>
              <w:rPr>
                <w:rFonts w:ascii="Arial" w:hAnsi="Arial" w:cs="Arial"/>
                <w:lang w:val="uk-UA" w:eastAsia="ar-SA"/>
              </w:rPr>
            </w:pPr>
            <w:r w:rsidRPr="00C47A8F">
              <w:rPr>
                <w:rFonts w:ascii="Arial" w:hAnsi="Arial" w:cs="Arial"/>
                <w:lang w:val="uk-UA" w:eastAsia="ar-SA"/>
              </w:rPr>
              <w:t>№</w:t>
            </w:r>
          </w:p>
          <w:p w14:paraId="3A2E1CCB" w14:textId="77777777" w:rsidR="00D75467" w:rsidRPr="00C47A8F" w:rsidRDefault="00D75467" w:rsidP="00963638">
            <w:pPr>
              <w:suppressAutoHyphens/>
              <w:overflowPunct w:val="0"/>
              <w:autoSpaceDE w:val="0"/>
              <w:snapToGrid w:val="0"/>
              <w:jc w:val="center"/>
              <w:textAlignment w:val="baseline"/>
              <w:rPr>
                <w:rFonts w:ascii="Arial" w:hAnsi="Arial" w:cs="Arial"/>
                <w:lang w:val="uk-UA" w:eastAsia="ar-SA"/>
              </w:rPr>
            </w:pPr>
            <w:r w:rsidRPr="00C47A8F">
              <w:rPr>
                <w:rFonts w:ascii="Arial" w:hAnsi="Arial" w:cs="Arial"/>
                <w:lang w:val="uk-UA" w:eastAsia="ar-SA"/>
              </w:rPr>
              <w:t>п/п</w:t>
            </w:r>
          </w:p>
        </w:tc>
        <w:tc>
          <w:tcPr>
            <w:tcW w:w="2217" w:type="dxa"/>
            <w:tcBorders>
              <w:top w:val="single" w:sz="4" w:space="0" w:color="000000"/>
              <w:left w:val="single" w:sz="4" w:space="0" w:color="000000"/>
              <w:bottom w:val="single" w:sz="4" w:space="0" w:color="000000"/>
            </w:tcBorders>
            <w:shd w:val="clear" w:color="auto" w:fill="auto"/>
            <w:vAlign w:val="center"/>
          </w:tcPr>
          <w:p w14:paraId="16136A9F" w14:textId="77777777" w:rsidR="00D75467" w:rsidRPr="00C47A8F" w:rsidRDefault="00D75467" w:rsidP="00963638">
            <w:pPr>
              <w:suppressAutoHyphens/>
              <w:overflowPunct w:val="0"/>
              <w:autoSpaceDE w:val="0"/>
              <w:snapToGrid w:val="0"/>
              <w:jc w:val="center"/>
              <w:textAlignment w:val="baseline"/>
              <w:rPr>
                <w:rFonts w:ascii="Arial" w:hAnsi="Arial" w:cs="Arial"/>
                <w:lang w:val="uk-UA" w:eastAsia="ar-SA"/>
              </w:rPr>
            </w:pPr>
            <w:r w:rsidRPr="00C47A8F">
              <w:rPr>
                <w:rFonts w:ascii="Arial" w:hAnsi="Arial" w:cs="Arial"/>
                <w:lang w:val="uk-UA" w:eastAsia="ar-SA"/>
              </w:rPr>
              <w:t>Назва споживачів</w:t>
            </w:r>
          </w:p>
        </w:tc>
        <w:tc>
          <w:tcPr>
            <w:tcW w:w="782" w:type="dxa"/>
            <w:tcBorders>
              <w:top w:val="single" w:sz="4" w:space="0" w:color="000000"/>
              <w:left w:val="single" w:sz="4" w:space="0" w:color="000000"/>
              <w:bottom w:val="single" w:sz="4" w:space="0" w:color="000000"/>
            </w:tcBorders>
            <w:shd w:val="clear" w:color="auto" w:fill="auto"/>
            <w:vAlign w:val="center"/>
          </w:tcPr>
          <w:p w14:paraId="01EE0532" w14:textId="77777777" w:rsidR="00D75467" w:rsidRPr="00C47A8F" w:rsidRDefault="00D75467" w:rsidP="00963638">
            <w:pPr>
              <w:suppressLineNumbers/>
              <w:suppressAutoHyphens/>
              <w:overflowPunct w:val="0"/>
              <w:autoSpaceDE w:val="0"/>
              <w:snapToGrid w:val="0"/>
              <w:jc w:val="center"/>
              <w:textAlignment w:val="baseline"/>
              <w:rPr>
                <w:rFonts w:ascii="Arial" w:hAnsi="Arial" w:cs="Arial"/>
                <w:lang w:val="uk-UA" w:eastAsia="ar-SA"/>
              </w:rPr>
            </w:pPr>
            <w:r w:rsidRPr="00C47A8F">
              <w:rPr>
                <w:rFonts w:ascii="Arial" w:hAnsi="Arial" w:cs="Arial"/>
                <w:lang w:val="uk-UA" w:eastAsia="ar-SA"/>
              </w:rPr>
              <w:t xml:space="preserve">Од. </w:t>
            </w:r>
            <w:proofErr w:type="spellStart"/>
            <w:r w:rsidRPr="00C47A8F">
              <w:rPr>
                <w:rFonts w:ascii="Arial" w:hAnsi="Arial" w:cs="Arial"/>
                <w:lang w:val="uk-UA" w:eastAsia="ar-SA"/>
              </w:rPr>
              <w:t>вим</w:t>
            </w:r>
            <w:proofErr w:type="spellEnd"/>
            <w:r w:rsidRPr="00C47A8F">
              <w:rPr>
                <w:rFonts w:ascii="Arial" w:hAnsi="Arial" w:cs="Arial"/>
                <w:lang w:val="uk-UA" w:eastAsia="ar-SA"/>
              </w:rPr>
              <w:t>.</w:t>
            </w:r>
          </w:p>
        </w:tc>
        <w:tc>
          <w:tcPr>
            <w:tcW w:w="1173" w:type="dxa"/>
            <w:tcBorders>
              <w:top w:val="single" w:sz="4" w:space="0" w:color="000000"/>
              <w:left w:val="single" w:sz="4" w:space="0" w:color="000000"/>
              <w:bottom w:val="single" w:sz="4" w:space="0" w:color="000000"/>
              <w:right w:val="single" w:sz="4" w:space="0" w:color="000000"/>
            </w:tcBorders>
            <w:vAlign w:val="center"/>
          </w:tcPr>
          <w:p w14:paraId="234A01D1" w14:textId="77777777" w:rsidR="00D75467" w:rsidRPr="00C47A8F" w:rsidRDefault="00D75467" w:rsidP="00963638">
            <w:pPr>
              <w:suppressLineNumbers/>
              <w:suppressAutoHyphens/>
              <w:overflowPunct w:val="0"/>
              <w:autoSpaceDE w:val="0"/>
              <w:snapToGrid w:val="0"/>
              <w:jc w:val="center"/>
              <w:textAlignment w:val="baseline"/>
              <w:rPr>
                <w:rFonts w:ascii="Arial" w:hAnsi="Arial" w:cs="Arial"/>
                <w:lang w:val="uk-UA" w:eastAsia="ar-SA"/>
              </w:rPr>
            </w:pPr>
            <w:r w:rsidRPr="00C47A8F">
              <w:rPr>
                <w:rFonts w:ascii="Arial" w:hAnsi="Arial" w:cs="Arial"/>
                <w:lang w:val="uk-UA" w:eastAsia="ar-SA"/>
              </w:rPr>
              <w:t>К-ть</w:t>
            </w:r>
          </w:p>
        </w:tc>
        <w:tc>
          <w:tcPr>
            <w:tcW w:w="1043" w:type="dxa"/>
            <w:tcBorders>
              <w:top w:val="single" w:sz="4" w:space="0" w:color="000000"/>
              <w:left w:val="single" w:sz="4" w:space="0" w:color="000000"/>
              <w:bottom w:val="single" w:sz="4" w:space="0" w:color="000000"/>
            </w:tcBorders>
            <w:shd w:val="clear" w:color="auto" w:fill="auto"/>
            <w:vAlign w:val="center"/>
          </w:tcPr>
          <w:p w14:paraId="693480AC" w14:textId="77777777" w:rsidR="00D75467" w:rsidRPr="00C47A8F" w:rsidRDefault="00D75467" w:rsidP="00963638">
            <w:pPr>
              <w:suppressLineNumbers/>
              <w:suppressAutoHyphens/>
              <w:overflowPunct w:val="0"/>
              <w:autoSpaceDE w:val="0"/>
              <w:snapToGrid w:val="0"/>
              <w:jc w:val="center"/>
              <w:textAlignment w:val="baseline"/>
              <w:rPr>
                <w:rFonts w:ascii="Arial" w:hAnsi="Arial" w:cs="Arial"/>
                <w:lang w:val="uk-UA" w:eastAsia="ar-SA"/>
              </w:rPr>
            </w:pPr>
            <w:r w:rsidRPr="00C47A8F">
              <w:rPr>
                <w:rFonts w:ascii="Arial" w:hAnsi="Arial" w:cs="Arial"/>
                <w:lang w:val="uk-UA" w:eastAsia="ar-SA"/>
              </w:rPr>
              <w:t xml:space="preserve">Питоме </w:t>
            </w:r>
            <w:proofErr w:type="spellStart"/>
            <w:r w:rsidRPr="00C47A8F">
              <w:rPr>
                <w:rFonts w:ascii="Arial" w:hAnsi="Arial" w:cs="Arial"/>
                <w:lang w:val="uk-UA" w:eastAsia="ar-SA"/>
              </w:rPr>
              <w:t>навант</w:t>
            </w:r>
            <w:proofErr w:type="spellEnd"/>
            <w:r w:rsidRPr="00C47A8F">
              <w:rPr>
                <w:rFonts w:ascii="Arial" w:hAnsi="Arial" w:cs="Arial"/>
                <w:lang w:val="uk-UA" w:eastAsia="ar-SA"/>
              </w:rPr>
              <w:t>.</w:t>
            </w:r>
          </w:p>
          <w:p w14:paraId="1E393DD9" w14:textId="77777777" w:rsidR="00D75467" w:rsidRPr="00C47A8F" w:rsidRDefault="00D75467" w:rsidP="00963638">
            <w:pPr>
              <w:suppressLineNumbers/>
              <w:suppressAutoHyphens/>
              <w:overflowPunct w:val="0"/>
              <w:autoSpaceDE w:val="0"/>
              <w:snapToGrid w:val="0"/>
              <w:jc w:val="center"/>
              <w:textAlignment w:val="baseline"/>
              <w:rPr>
                <w:rFonts w:ascii="Arial" w:hAnsi="Arial" w:cs="Arial"/>
                <w:lang w:val="uk-UA" w:eastAsia="ar-SA"/>
              </w:rPr>
            </w:pPr>
            <w:r w:rsidRPr="00C47A8F">
              <w:rPr>
                <w:rFonts w:ascii="Arial" w:hAnsi="Arial" w:cs="Arial"/>
                <w:lang w:val="uk-UA" w:eastAsia="ar-SA"/>
              </w:rPr>
              <w:t xml:space="preserve">кВт/ </w:t>
            </w:r>
            <w:proofErr w:type="spellStart"/>
            <w:r w:rsidRPr="00C47A8F">
              <w:rPr>
                <w:rFonts w:ascii="Arial" w:hAnsi="Arial" w:cs="Arial"/>
                <w:lang w:val="uk-UA" w:eastAsia="ar-SA"/>
              </w:rPr>
              <w:t>од.вим</w:t>
            </w:r>
            <w:proofErr w:type="spellEnd"/>
            <w:r w:rsidRPr="00C47A8F">
              <w:rPr>
                <w:rFonts w:ascii="Arial" w:hAnsi="Arial" w:cs="Arial"/>
                <w:lang w:val="uk-UA" w:eastAsia="ar-SA"/>
              </w:rPr>
              <w:t>.</w:t>
            </w:r>
          </w:p>
        </w:tc>
        <w:tc>
          <w:tcPr>
            <w:tcW w:w="1826" w:type="dxa"/>
            <w:tcBorders>
              <w:top w:val="single" w:sz="4" w:space="0" w:color="000000"/>
              <w:left w:val="single" w:sz="4" w:space="0" w:color="000000"/>
              <w:bottom w:val="single" w:sz="4" w:space="0" w:color="000000"/>
              <w:right w:val="single" w:sz="4" w:space="0" w:color="000000"/>
            </w:tcBorders>
            <w:vAlign w:val="center"/>
          </w:tcPr>
          <w:p w14:paraId="15066EDF" w14:textId="77777777" w:rsidR="00D75467" w:rsidRPr="00C47A8F" w:rsidRDefault="00D75467" w:rsidP="00963638">
            <w:pPr>
              <w:suppressLineNumbers/>
              <w:suppressAutoHyphens/>
              <w:overflowPunct w:val="0"/>
              <w:autoSpaceDE w:val="0"/>
              <w:snapToGrid w:val="0"/>
              <w:jc w:val="center"/>
              <w:textAlignment w:val="baseline"/>
              <w:rPr>
                <w:rFonts w:ascii="Arial" w:hAnsi="Arial" w:cs="Arial"/>
                <w:lang w:val="uk-UA" w:eastAsia="ar-SA"/>
              </w:rPr>
            </w:pPr>
            <w:r w:rsidRPr="00C47A8F">
              <w:rPr>
                <w:rFonts w:ascii="Arial" w:hAnsi="Arial" w:cs="Arial"/>
                <w:lang w:val="uk-UA" w:eastAsia="ar-SA"/>
              </w:rPr>
              <w:t>Розрахункова потужність</w:t>
            </w:r>
          </w:p>
        </w:tc>
        <w:tc>
          <w:tcPr>
            <w:tcW w:w="782" w:type="dxa"/>
            <w:tcBorders>
              <w:top w:val="single" w:sz="4" w:space="0" w:color="000000"/>
              <w:left w:val="single" w:sz="4" w:space="0" w:color="000000"/>
              <w:bottom w:val="single" w:sz="4" w:space="0" w:color="000000"/>
            </w:tcBorders>
            <w:shd w:val="clear" w:color="auto" w:fill="auto"/>
            <w:vAlign w:val="center"/>
          </w:tcPr>
          <w:p w14:paraId="32D82DF7" w14:textId="77777777" w:rsidR="00D75467" w:rsidRPr="00C47A8F" w:rsidRDefault="00D75467" w:rsidP="00963638">
            <w:pPr>
              <w:suppressLineNumbers/>
              <w:suppressAutoHyphens/>
              <w:overflowPunct w:val="0"/>
              <w:autoSpaceDE w:val="0"/>
              <w:snapToGrid w:val="0"/>
              <w:jc w:val="center"/>
              <w:textAlignment w:val="baseline"/>
              <w:rPr>
                <w:rFonts w:ascii="Arial" w:hAnsi="Arial" w:cs="Arial"/>
                <w:lang w:val="uk-UA" w:eastAsia="ar-SA"/>
              </w:rPr>
            </w:pPr>
            <w:proofErr w:type="spellStart"/>
            <w:r w:rsidRPr="00C47A8F">
              <w:rPr>
                <w:rFonts w:ascii="Arial" w:hAnsi="Arial" w:cs="Arial"/>
                <w:lang w:val="uk-UA" w:eastAsia="ar-SA"/>
              </w:rPr>
              <w:t>Коеф</w:t>
            </w:r>
            <w:proofErr w:type="spellEnd"/>
            <w:r w:rsidRPr="00C47A8F">
              <w:rPr>
                <w:rFonts w:ascii="Arial" w:hAnsi="Arial" w:cs="Arial"/>
                <w:lang w:val="uk-UA" w:eastAsia="ar-SA"/>
              </w:rPr>
              <w:t>. одно-час.</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8251D" w14:textId="77777777" w:rsidR="00D75467" w:rsidRPr="00C47A8F" w:rsidRDefault="00D75467" w:rsidP="00963638">
            <w:pPr>
              <w:suppressLineNumbers/>
              <w:suppressAutoHyphens/>
              <w:overflowPunct w:val="0"/>
              <w:autoSpaceDE w:val="0"/>
              <w:snapToGrid w:val="0"/>
              <w:jc w:val="center"/>
              <w:textAlignment w:val="baseline"/>
              <w:rPr>
                <w:rFonts w:ascii="Arial" w:hAnsi="Arial" w:cs="Arial"/>
                <w:lang w:val="uk-UA" w:eastAsia="ar-SA"/>
              </w:rPr>
            </w:pPr>
            <w:r w:rsidRPr="00C47A8F">
              <w:rPr>
                <w:rFonts w:ascii="Arial" w:hAnsi="Arial" w:cs="Arial"/>
                <w:lang w:val="uk-UA" w:eastAsia="ar-SA"/>
              </w:rPr>
              <w:t>Всього, кВт</w:t>
            </w:r>
          </w:p>
          <w:p w14:paraId="78648ED7" w14:textId="77777777" w:rsidR="00D75467" w:rsidRPr="00C47A8F" w:rsidRDefault="00D75467" w:rsidP="00963638">
            <w:pPr>
              <w:suppressLineNumbers/>
              <w:suppressAutoHyphens/>
              <w:overflowPunct w:val="0"/>
              <w:autoSpaceDE w:val="0"/>
              <w:snapToGrid w:val="0"/>
              <w:jc w:val="center"/>
              <w:textAlignment w:val="baseline"/>
              <w:rPr>
                <w:rFonts w:ascii="Arial" w:hAnsi="Arial" w:cs="Arial"/>
                <w:lang w:val="uk-UA" w:eastAsia="ar-SA"/>
              </w:rPr>
            </w:pPr>
          </w:p>
        </w:tc>
      </w:tr>
      <w:tr w:rsidR="00D75467" w:rsidRPr="00ED1F59" w14:paraId="401323AD" w14:textId="77777777" w:rsidTr="00291075">
        <w:trPr>
          <w:cantSplit/>
          <w:trHeight w:val="251"/>
        </w:trPr>
        <w:tc>
          <w:tcPr>
            <w:tcW w:w="521" w:type="dxa"/>
            <w:tcBorders>
              <w:top w:val="single" w:sz="4" w:space="0" w:color="000000"/>
              <w:left w:val="single" w:sz="4" w:space="0" w:color="000000"/>
              <w:bottom w:val="single" w:sz="4" w:space="0" w:color="000000"/>
            </w:tcBorders>
            <w:shd w:val="clear" w:color="auto" w:fill="auto"/>
            <w:vAlign w:val="center"/>
          </w:tcPr>
          <w:p w14:paraId="66B95D35" w14:textId="77777777" w:rsidR="00D75467" w:rsidRPr="00C47A8F" w:rsidRDefault="00D75467" w:rsidP="00963638">
            <w:pPr>
              <w:suppressLineNumbers/>
              <w:suppressAutoHyphens/>
              <w:overflowPunct w:val="0"/>
              <w:autoSpaceDE w:val="0"/>
              <w:snapToGrid w:val="0"/>
              <w:jc w:val="center"/>
              <w:textAlignment w:val="baseline"/>
              <w:rPr>
                <w:rFonts w:ascii="Arial" w:hAnsi="Arial" w:cs="Arial"/>
                <w:lang w:val="uk-UA" w:eastAsia="ar-SA"/>
              </w:rPr>
            </w:pPr>
            <w:r w:rsidRPr="00C47A8F">
              <w:rPr>
                <w:rFonts w:ascii="Arial" w:hAnsi="Arial" w:cs="Arial"/>
                <w:lang w:val="uk-UA" w:eastAsia="ar-SA"/>
              </w:rPr>
              <w:t>1</w:t>
            </w:r>
          </w:p>
        </w:tc>
        <w:tc>
          <w:tcPr>
            <w:tcW w:w="2217" w:type="dxa"/>
            <w:tcBorders>
              <w:top w:val="single" w:sz="4" w:space="0" w:color="000000"/>
              <w:left w:val="single" w:sz="4" w:space="0" w:color="000000"/>
              <w:bottom w:val="single" w:sz="4" w:space="0" w:color="000000"/>
            </w:tcBorders>
            <w:shd w:val="clear" w:color="auto" w:fill="auto"/>
            <w:vAlign w:val="center"/>
          </w:tcPr>
          <w:p w14:paraId="703994EA" w14:textId="77777777" w:rsidR="00D75467" w:rsidRPr="00C47A8F" w:rsidRDefault="00D75467" w:rsidP="00963638">
            <w:pPr>
              <w:suppressLineNumbers/>
              <w:suppressAutoHyphens/>
              <w:overflowPunct w:val="0"/>
              <w:autoSpaceDE w:val="0"/>
              <w:snapToGrid w:val="0"/>
              <w:textAlignment w:val="baseline"/>
              <w:rPr>
                <w:rFonts w:ascii="Arial" w:hAnsi="Arial" w:cs="Arial"/>
                <w:lang w:val="uk-UA" w:eastAsia="ar-SA"/>
              </w:rPr>
            </w:pPr>
            <w:r w:rsidRPr="00C47A8F">
              <w:rPr>
                <w:rFonts w:ascii="Arial" w:hAnsi="Arial" w:cs="Arial"/>
                <w:lang w:val="uk-UA" w:eastAsia="ar-SA"/>
              </w:rPr>
              <w:t>Житлова забудова</w:t>
            </w:r>
          </w:p>
        </w:tc>
        <w:tc>
          <w:tcPr>
            <w:tcW w:w="782" w:type="dxa"/>
            <w:tcBorders>
              <w:top w:val="single" w:sz="4" w:space="0" w:color="000000"/>
              <w:left w:val="single" w:sz="4" w:space="0" w:color="000000"/>
              <w:bottom w:val="single" w:sz="4" w:space="0" w:color="000000"/>
            </w:tcBorders>
            <w:shd w:val="clear" w:color="auto" w:fill="auto"/>
            <w:vAlign w:val="center"/>
          </w:tcPr>
          <w:p w14:paraId="6C12CCF7" w14:textId="77777777" w:rsidR="00D75467" w:rsidRPr="00C47A8F" w:rsidRDefault="00D75467" w:rsidP="00963638">
            <w:pPr>
              <w:suppressLineNumbers/>
              <w:suppressAutoHyphens/>
              <w:overflowPunct w:val="0"/>
              <w:autoSpaceDE w:val="0"/>
              <w:snapToGrid w:val="0"/>
              <w:jc w:val="center"/>
              <w:textAlignment w:val="baseline"/>
              <w:rPr>
                <w:rFonts w:ascii="Arial" w:hAnsi="Arial" w:cs="Arial"/>
                <w:lang w:val="uk-UA" w:eastAsia="ar-SA"/>
              </w:rPr>
            </w:pPr>
            <w:r w:rsidRPr="00C47A8F">
              <w:rPr>
                <w:rFonts w:ascii="Arial" w:hAnsi="Arial" w:cs="Arial"/>
                <w:lang w:val="uk-UA" w:eastAsia="ar-SA"/>
              </w:rPr>
              <w:t>садиб</w:t>
            </w:r>
          </w:p>
        </w:tc>
        <w:tc>
          <w:tcPr>
            <w:tcW w:w="1173" w:type="dxa"/>
            <w:tcBorders>
              <w:top w:val="single" w:sz="4" w:space="0" w:color="000000"/>
              <w:left w:val="single" w:sz="4" w:space="0" w:color="000000"/>
              <w:bottom w:val="single" w:sz="4" w:space="0" w:color="000000"/>
              <w:right w:val="single" w:sz="4" w:space="0" w:color="000000"/>
            </w:tcBorders>
            <w:vAlign w:val="center"/>
          </w:tcPr>
          <w:p w14:paraId="284E1897" w14:textId="77777777" w:rsidR="00D75467" w:rsidRPr="00C47A8F" w:rsidRDefault="00D75467" w:rsidP="00963638">
            <w:pPr>
              <w:suppressLineNumbers/>
              <w:suppressAutoHyphens/>
              <w:overflowPunct w:val="0"/>
              <w:autoSpaceDE w:val="0"/>
              <w:snapToGrid w:val="0"/>
              <w:jc w:val="center"/>
              <w:textAlignment w:val="baseline"/>
              <w:rPr>
                <w:rFonts w:ascii="Arial" w:hAnsi="Arial" w:cs="Arial"/>
                <w:lang w:val="uk-UA" w:eastAsia="ar-SA"/>
              </w:rPr>
            </w:pPr>
            <w:r w:rsidRPr="00C47A8F">
              <w:rPr>
                <w:rFonts w:ascii="Arial" w:hAnsi="Arial" w:cs="Arial"/>
                <w:lang w:val="uk-UA" w:eastAsia="ar-SA"/>
              </w:rPr>
              <w:t>1</w:t>
            </w:r>
          </w:p>
        </w:tc>
        <w:tc>
          <w:tcPr>
            <w:tcW w:w="1043" w:type="dxa"/>
            <w:tcBorders>
              <w:top w:val="single" w:sz="4" w:space="0" w:color="000000"/>
              <w:left w:val="single" w:sz="4" w:space="0" w:color="000000"/>
              <w:bottom w:val="single" w:sz="4" w:space="0" w:color="000000"/>
            </w:tcBorders>
            <w:shd w:val="clear" w:color="auto" w:fill="auto"/>
            <w:vAlign w:val="center"/>
          </w:tcPr>
          <w:p w14:paraId="5712323E" w14:textId="77777777" w:rsidR="00D75467" w:rsidRPr="00C47A8F" w:rsidRDefault="00D75467" w:rsidP="00963638">
            <w:pPr>
              <w:suppressLineNumbers/>
              <w:suppressAutoHyphens/>
              <w:overflowPunct w:val="0"/>
              <w:autoSpaceDE w:val="0"/>
              <w:snapToGrid w:val="0"/>
              <w:jc w:val="center"/>
              <w:textAlignment w:val="baseline"/>
              <w:rPr>
                <w:rFonts w:ascii="Arial" w:hAnsi="Arial" w:cs="Arial"/>
                <w:lang w:val="uk-UA" w:eastAsia="ar-SA"/>
              </w:rPr>
            </w:pPr>
            <w:r w:rsidRPr="00C47A8F">
              <w:rPr>
                <w:rFonts w:ascii="Arial" w:hAnsi="Arial" w:cs="Arial"/>
                <w:lang w:val="uk-UA" w:eastAsia="ar-SA"/>
              </w:rPr>
              <w:t>2,27</w:t>
            </w:r>
          </w:p>
        </w:tc>
        <w:tc>
          <w:tcPr>
            <w:tcW w:w="1826" w:type="dxa"/>
            <w:tcBorders>
              <w:top w:val="single" w:sz="4" w:space="0" w:color="000000"/>
              <w:left w:val="single" w:sz="4" w:space="0" w:color="000000"/>
              <w:bottom w:val="single" w:sz="4" w:space="0" w:color="000000"/>
              <w:right w:val="single" w:sz="4" w:space="0" w:color="000000"/>
            </w:tcBorders>
            <w:vAlign w:val="center"/>
          </w:tcPr>
          <w:p w14:paraId="701E691C" w14:textId="77777777" w:rsidR="00D75467" w:rsidRPr="00C47A8F" w:rsidRDefault="00D75467" w:rsidP="00963638">
            <w:pPr>
              <w:suppressLineNumbers/>
              <w:suppressAutoHyphens/>
              <w:overflowPunct w:val="0"/>
              <w:autoSpaceDE w:val="0"/>
              <w:snapToGrid w:val="0"/>
              <w:jc w:val="center"/>
              <w:textAlignment w:val="baseline"/>
              <w:rPr>
                <w:rFonts w:ascii="Arial" w:hAnsi="Arial" w:cs="Arial"/>
                <w:lang w:val="uk-UA" w:eastAsia="ar-SA"/>
              </w:rPr>
            </w:pPr>
            <w:r w:rsidRPr="00C47A8F">
              <w:rPr>
                <w:rFonts w:ascii="Arial" w:hAnsi="Arial" w:cs="Arial"/>
                <w:lang w:val="uk-UA" w:eastAsia="ar-SA"/>
              </w:rPr>
              <w:t>2,27</w:t>
            </w:r>
          </w:p>
        </w:tc>
        <w:tc>
          <w:tcPr>
            <w:tcW w:w="782" w:type="dxa"/>
            <w:tcBorders>
              <w:top w:val="single" w:sz="4" w:space="0" w:color="000000"/>
              <w:left w:val="single" w:sz="4" w:space="0" w:color="000000"/>
              <w:bottom w:val="single" w:sz="4" w:space="0" w:color="000000"/>
            </w:tcBorders>
            <w:shd w:val="clear" w:color="auto" w:fill="auto"/>
            <w:vAlign w:val="center"/>
          </w:tcPr>
          <w:p w14:paraId="59B34949" w14:textId="77777777" w:rsidR="00D75467" w:rsidRPr="00C47A8F" w:rsidRDefault="00D75467" w:rsidP="00963638">
            <w:pPr>
              <w:suppressLineNumbers/>
              <w:suppressAutoHyphens/>
              <w:overflowPunct w:val="0"/>
              <w:autoSpaceDE w:val="0"/>
              <w:snapToGrid w:val="0"/>
              <w:jc w:val="center"/>
              <w:textAlignment w:val="baseline"/>
              <w:rPr>
                <w:rFonts w:ascii="Arial" w:hAnsi="Arial" w:cs="Arial"/>
                <w:lang w:val="uk-UA" w:eastAsia="ar-SA"/>
              </w:rPr>
            </w:pPr>
            <w:r w:rsidRPr="00C47A8F">
              <w:rPr>
                <w:rFonts w:ascii="Arial" w:hAnsi="Arial" w:cs="Arial"/>
                <w:lang w:val="uk-UA" w:eastAsia="ar-SA"/>
              </w:rPr>
              <w:t>1,0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F67EF" w14:textId="77777777" w:rsidR="00D75467" w:rsidRPr="00C47A8F" w:rsidRDefault="00D75467" w:rsidP="00963638">
            <w:pPr>
              <w:suppressLineNumbers/>
              <w:suppressAutoHyphens/>
              <w:overflowPunct w:val="0"/>
              <w:autoSpaceDE w:val="0"/>
              <w:snapToGrid w:val="0"/>
              <w:jc w:val="center"/>
              <w:textAlignment w:val="baseline"/>
              <w:rPr>
                <w:rFonts w:ascii="Arial" w:hAnsi="Arial" w:cs="Arial"/>
                <w:lang w:val="uk-UA" w:eastAsia="ar-SA"/>
              </w:rPr>
            </w:pPr>
            <w:r w:rsidRPr="00C47A8F">
              <w:rPr>
                <w:rFonts w:ascii="Arial" w:hAnsi="Arial" w:cs="Arial"/>
                <w:lang w:val="uk-UA" w:eastAsia="ar-SA"/>
              </w:rPr>
              <w:t>2,27</w:t>
            </w:r>
          </w:p>
        </w:tc>
      </w:tr>
      <w:tr w:rsidR="00D75467" w:rsidRPr="00ED1F59" w14:paraId="3B560DD7" w14:textId="77777777" w:rsidTr="00291075">
        <w:trPr>
          <w:cantSplit/>
          <w:trHeight w:val="251"/>
        </w:trPr>
        <w:tc>
          <w:tcPr>
            <w:tcW w:w="8346" w:type="dxa"/>
            <w:gridSpan w:val="7"/>
            <w:tcBorders>
              <w:top w:val="single" w:sz="4" w:space="0" w:color="000000"/>
              <w:left w:val="single" w:sz="4" w:space="0" w:color="000000"/>
              <w:bottom w:val="single" w:sz="4" w:space="0" w:color="000000"/>
            </w:tcBorders>
            <w:shd w:val="clear" w:color="auto" w:fill="auto"/>
            <w:vAlign w:val="center"/>
          </w:tcPr>
          <w:p w14:paraId="394C743F" w14:textId="77777777" w:rsidR="00D75467" w:rsidRPr="00C47A8F" w:rsidRDefault="00D75467" w:rsidP="00963638">
            <w:pPr>
              <w:suppressLineNumbers/>
              <w:suppressAutoHyphens/>
              <w:overflowPunct w:val="0"/>
              <w:autoSpaceDE w:val="0"/>
              <w:snapToGrid w:val="0"/>
              <w:jc w:val="right"/>
              <w:textAlignment w:val="baseline"/>
              <w:rPr>
                <w:rFonts w:ascii="Arial" w:hAnsi="Arial" w:cs="Arial"/>
                <w:b/>
                <w:lang w:val="uk-UA" w:eastAsia="ar-SA"/>
              </w:rPr>
            </w:pPr>
            <w:r w:rsidRPr="00C47A8F">
              <w:rPr>
                <w:rFonts w:ascii="Arial" w:hAnsi="Arial" w:cs="Arial"/>
                <w:b/>
                <w:lang w:val="uk-UA" w:eastAsia="ar-SA"/>
              </w:rPr>
              <w:t>Всього:</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46AE8" w14:textId="77777777" w:rsidR="00D75467" w:rsidRPr="00C47A8F" w:rsidRDefault="00D75467" w:rsidP="00963638">
            <w:pPr>
              <w:suppressLineNumbers/>
              <w:suppressAutoHyphens/>
              <w:overflowPunct w:val="0"/>
              <w:autoSpaceDE w:val="0"/>
              <w:snapToGrid w:val="0"/>
              <w:jc w:val="center"/>
              <w:textAlignment w:val="baseline"/>
              <w:rPr>
                <w:rFonts w:ascii="Arial" w:hAnsi="Arial" w:cs="Arial"/>
                <w:b/>
                <w:lang w:val="uk-UA" w:eastAsia="ar-SA"/>
              </w:rPr>
            </w:pPr>
            <w:r w:rsidRPr="00C47A8F">
              <w:rPr>
                <w:rFonts w:ascii="Arial" w:hAnsi="Arial" w:cs="Arial"/>
                <w:b/>
                <w:lang w:val="uk-UA" w:eastAsia="ar-SA"/>
              </w:rPr>
              <w:t>2,27</w:t>
            </w:r>
          </w:p>
        </w:tc>
      </w:tr>
    </w:tbl>
    <w:p w14:paraId="6F5DB67D" w14:textId="77777777" w:rsidR="00D75467" w:rsidRPr="00ED1F59" w:rsidRDefault="00D75467" w:rsidP="00C47A8F">
      <w:pPr>
        <w:widowControl w:val="0"/>
        <w:shd w:val="clear" w:color="auto" w:fill="FFFFFF"/>
        <w:tabs>
          <w:tab w:val="left" w:leader="hyphen" w:pos="-4678"/>
        </w:tabs>
        <w:autoSpaceDE w:val="0"/>
        <w:autoSpaceDN w:val="0"/>
        <w:adjustRightInd w:val="0"/>
        <w:spacing w:line="276" w:lineRule="auto"/>
        <w:jc w:val="both"/>
        <w:rPr>
          <w:rFonts w:ascii="Arial" w:hAnsi="Arial" w:cs="Arial"/>
          <w:sz w:val="28"/>
          <w:szCs w:val="28"/>
          <w:lang w:val="uk-UA"/>
        </w:rPr>
      </w:pPr>
    </w:p>
    <w:p w14:paraId="792EBAE4" w14:textId="113D17E0" w:rsidR="00D75467" w:rsidRPr="00291075" w:rsidRDefault="00D75467" w:rsidP="00D75467">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291075">
        <w:rPr>
          <w:rFonts w:ascii="Arial" w:hAnsi="Arial" w:cs="Arial"/>
          <w:lang w:val="uk-UA"/>
        </w:rPr>
        <w:t xml:space="preserve">Розрахункова потужність забудови становитиме 2,27 кВт. Загальне електроспоживання населення </w:t>
      </w:r>
      <w:r w:rsidR="00C47A8F">
        <w:rPr>
          <w:rFonts w:ascii="Arial" w:hAnsi="Arial" w:cs="Arial"/>
          <w:lang w:val="uk-UA"/>
        </w:rPr>
        <w:t xml:space="preserve">в </w:t>
      </w:r>
      <w:r w:rsidRPr="00291075">
        <w:rPr>
          <w:rFonts w:ascii="Arial" w:hAnsi="Arial" w:cs="Arial"/>
          <w:lang w:val="uk-UA"/>
        </w:rPr>
        <w:t>забудов</w:t>
      </w:r>
      <w:r w:rsidR="00C47A8F">
        <w:rPr>
          <w:rFonts w:ascii="Arial" w:hAnsi="Arial" w:cs="Arial"/>
          <w:lang w:val="uk-UA"/>
        </w:rPr>
        <w:t>і</w:t>
      </w:r>
      <w:r w:rsidRPr="00291075">
        <w:rPr>
          <w:rFonts w:ascii="Arial" w:hAnsi="Arial" w:cs="Arial"/>
          <w:lang w:val="uk-UA"/>
        </w:rPr>
        <w:t xml:space="preserve"> згідно з ДБН Б.2.4-1-94 табл. 8.8 складає 2,4 </w:t>
      </w:r>
      <w:proofErr w:type="spellStart"/>
      <w:r w:rsidRPr="00291075">
        <w:rPr>
          <w:rFonts w:ascii="Arial" w:hAnsi="Arial" w:cs="Arial"/>
          <w:lang w:val="uk-UA"/>
        </w:rPr>
        <w:t>тис.кВт.год</w:t>
      </w:r>
      <w:proofErr w:type="spellEnd"/>
      <w:r w:rsidRPr="00291075">
        <w:rPr>
          <w:rFonts w:ascii="Arial" w:hAnsi="Arial" w:cs="Arial"/>
          <w:lang w:val="uk-UA"/>
        </w:rPr>
        <w:t>/рік.</w:t>
      </w:r>
    </w:p>
    <w:p w14:paraId="10C4A2CF" w14:textId="77777777" w:rsidR="00D75467" w:rsidRPr="00291075" w:rsidRDefault="00D75467" w:rsidP="00D75467">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291075">
        <w:rPr>
          <w:rFonts w:ascii="Arial" w:hAnsi="Arial" w:cs="Arial"/>
          <w:lang w:val="uk-UA"/>
        </w:rPr>
        <w:t>Категорія надійності електропостачання житлової забудови та громадських споруд – ІІІ.</w:t>
      </w:r>
    </w:p>
    <w:p w14:paraId="62A69AEA" w14:textId="77777777" w:rsidR="00D75467" w:rsidRPr="00291075" w:rsidRDefault="00D75467" w:rsidP="00D75467">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291075">
        <w:rPr>
          <w:rFonts w:ascii="Arial" w:hAnsi="Arial" w:cs="Arial"/>
          <w:lang w:val="uk-UA"/>
        </w:rPr>
        <w:t xml:space="preserve">Розподілення електроенергії від трансформаторної підстанції до житлової забудови передбачається проектованими повітряними лініями з </w:t>
      </w:r>
      <w:proofErr w:type="spellStart"/>
      <w:r w:rsidRPr="00291075">
        <w:rPr>
          <w:rFonts w:ascii="Arial" w:hAnsi="Arial" w:cs="Arial"/>
          <w:lang w:val="uk-UA"/>
        </w:rPr>
        <w:t>самоутримними</w:t>
      </w:r>
      <w:proofErr w:type="spellEnd"/>
      <w:r w:rsidRPr="00291075">
        <w:rPr>
          <w:rFonts w:ascii="Arial" w:hAnsi="Arial" w:cs="Arial"/>
          <w:lang w:val="uk-UA"/>
        </w:rPr>
        <w:t xml:space="preserve"> ізольованими проводами (СІП). Залізобетонні опори типу СВ-95-2 встановлюються не рідше ніж через кожні 40м. Відгалуження від ЛЕП-0.4кВ до вводу в садибу виконується проводом типу СІП-4 перерізом 2х16мм</w:t>
      </w:r>
      <w:r w:rsidRPr="00291075">
        <w:rPr>
          <w:rFonts w:ascii="Arial" w:hAnsi="Arial" w:cs="Arial"/>
          <w:vertAlign w:val="superscript"/>
          <w:lang w:val="uk-UA"/>
        </w:rPr>
        <w:t>2</w:t>
      </w:r>
      <w:r w:rsidRPr="00291075">
        <w:rPr>
          <w:rFonts w:ascii="Arial" w:hAnsi="Arial" w:cs="Arial"/>
          <w:lang w:val="uk-UA"/>
        </w:rPr>
        <w:t xml:space="preserve">. </w:t>
      </w:r>
    </w:p>
    <w:p w14:paraId="2C91FA4C" w14:textId="77777777" w:rsidR="00D75467" w:rsidRPr="00291075" w:rsidRDefault="00D75467" w:rsidP="00D75467">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291075">
        <w:rPr>
          <w:rFonts w:ascii="Arial" w:hAnsi="Arial" w:cs="Arial"/>
          <w:lang w:val="uk-UA"/>
        </w:rPr>
        <w:t xml:space="preserve">Облік електроенергії здійснюється електронними лічильниками класу точності </w:t>
      </w:r>
      <w:r w:rsidRPr="00291075">
        <w:rPr>
          <w:rFonts w:ascii="Arial" w:hAnsi="Arial" w:cs="Arial"/>
          <w:lang w:val="uk-UA"/>
        </w:rPr>
        <w:lastRenderedPageBreak/>
        <w:t>1.0, які розташовуються у виносних шафах обліку на фасаді житлового будинку. Лічильники передбачається встановлювати з інтерфейсом передачі даних для можливості влаштування автоматичної системи комерційного обліку електроенергії (АСКОЕ).</w:t>
      </w:r>
    </w:p>
    <w:p w14:paraId="773BEFAD" w14:textId="77777777" w:rsidR="00D75467" w:rsidRPr="00291075" w:rsidRDefault="00D75467" w:rsidP="00D75467">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291075">
        <w:rPr>
          <w:rFonts w:ascii="Arial" w:hAnsi="Arial" w:cs="Arial"/>
          <w:lang w:val="uk-UA"/>
        </w:rPr>
        <w:t xml:space="preserve">Зовнішнє освітлення вулиць проектується світильниками з натрієвими лампами потужністю 150Вт. Управління зовнішнім освітленням здійснюється в автоматичному режимі від фотореле трансформаторних підстанцій 10/0,4кВ, а також в дистанційному режимі відповідно до </w:t>
      </w:r>
      <w:proofErr w:type="spellStart"/>
      <w:r w:rsidRPr="00291075">
        <w:rPr>
          <w:rFonts w:ascii="Arial" w:hAnsi="Arial" w:cs="Arial"/>
          <w:lang w:val="uk-UA"/>
        </w:rPr>
        <w:t>СНиП</w:t>
      </w:r>
      <w:proofErr w:type="spellEnd"/>
      <w:r w:rsidRPr="00291075">
        <w:rPr>
          <w:rFonts w:ascii="Arial" w:hAnsi="Arial" w:cs="Arial"/>
          <w:lang w:val="uk-UA"/>
        </w:rPr>
        <w:t xml:space="preserve"> 2.01.53-84. «Світлове маскування населених пунктів та об'єктів народного господарства».</w:t>
      </w:r>
    </w:p>
    <w:p w14:paraId="5166B748" w14:textId="77777777" w:rsidR="00D75467" w:rsidRPr="00291075" w:rsidRDefault="00D75467" w:rsidP="00D75467">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291075">
        <w:rPr>
          <w:rFonts w:ascii="Arial" w:hAnsi="Arial" w:cs="Arial"/>
          <w:lang w:val="uk-UA"/>
        </w:rPr>
        <w:t>Блискавкозахист будівель повинен відповідати вимогам  ДСТУ Б В.2.5-38-2008.</w:t>
      </w:r>
    </w:p>
    <w:p w14:paraId="6C9233AC" w14:textId="77777777" w:rsidR="00D75467" w:rsidRPr="00291075" w:rsidRDefault="00D75467" w:rsidP="00D75467">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291075">
        <w:rPr>
          <w:rFonts w:ascii="Arial" w:hAnsi="Arial" w:cs="Arial"/>
          <w:lang w:val="uk-UA"/>
        </w:rPr>
        <w:t>Система заземлення для мережі 0,4кВ прийнята типу TN-C-S.</w:t>
      </w:r>
    </w:p>
    <w:p w14:paraId="3FD54A9D" w14:textId="77777777" w:rsidR="00D75467" w:rsidRPr="00291075" w:rsidRDefault="00D75467" w:rsidP="00D75467">
      <w:pPr>
        <w:widowControl w:val="0"/>
        <w:shd w:val="clear" w:color="auto" w:fill="FFFFFF"/>
        <w:tabs>
          <w:tab w:val="left" w:leader="hyphen" w:pos="-4678"/>
        </w:tabs>
        <w:autoSpaceDE w:val="0"/>
        <w:autoSpaceDN w:val="0"/>
        <w:adjustRightInd w:val="0"/>
        <w:ind w:firstLine="851"/>
        <w:jc w:val="both"/>
        <w:rPr>
          <w:rFonts w:ascii="Arial" w:hAnsi="Arial" w:cs="Arial"/>
          <w:b/>
          <w:lang w:val="uk-UA"/>
        </w:rPr>
      </w:pPr>
      <w:r w:rsidRPr="00291075">
        <w:rPr>
          <w:rFonts w:ascii="Arial" w:hAnsi="Arial" w:cs="Arial"/>
          <w:lang w:val="uk-UA"/>
        </w:rPr>
        <w:t xml:space="preserve">Для захисного заземлення передбачається влаштування контуру заземлення, який прокладається з </w:t>
      </w:r>
      <w:proofErr w:type="spellStart"/>
      <w:r w:rsidRPr="00291075">
        <w:rPr>
          <w:rFonts w:ascii="Arial" w:hAnsi="Arial" w:cs="Arial"/>
          <w:lang w:val="uk-UA"/>
        </w:rPr>
        <w:t>полосової</w:t>
      </w:r>
      <w:proofErr w:type="spellEnd"/>
      <w:r w:rsidRPr="00291075">
        <w:rPr>
          <w:rFonts w:ascii="Arial" w:hAnsi="Arial" w:cs="Arial"/>
          <w:lang w:val="uk-UA"/>
        </w:rPr>
        <w:t xml:space="preserve"> сталі довкола індивідуального житлового будинку або виконується з вертикальних електродів розташованих поруч з вводом в будівлю. Опір розтіканню струму в заземлюючому пристрої в будь-яку пору року не повинен перевищувати 4 </w:t>
      </w:r>
      <w:proofErr w:type="spellStart"/>
      <w:r w:rsidRPr="00291075">
        <w:rPr>
          <w:rFonts w:ascii="Arial" w:hAnsi="Arial" w:cs="Arial"/>
          <w:lang w:val="uk-UA"/>
        </w:rPr>
        <w:t>Ом</w:t>
      </w:r>
      <w:proofErr w:type="spellEnd"/>
      <w:r w:rsidRPr="00291075">
        <w:rPr>
          <w:rFonts w:ascii="Arial" w:hAnsi="Arial" w:cs="Arial"/>
          <w:lang w:val="uk-UA"/>
        </w:rPr>
        <w:t>.</w:t>
      </w:r>
      <w:r w:rsidRPr="00291075">
        <w:rPr>
          <w:rFonts w:ascii="Arial" w:hAnsi="Arial" w:cs="Arial"/>
          <w:b/>
          <w:lang w:val="uk-UA"/>
        </w:rPr>
        <w:t xml:space="preserve">               </w:t>
      </w:r>
    </w:p>
    <w:p w14:paraId="749C500F" w14:textId="6BDAEC40" w:rsidR="00D75467" w:rsidRPr="00291075" w:rsidRDefault="00291075" w:rsidP="00291075">
      <w:pPr>
        <w:widowControl w:val="0"/>
        <w:shd w:val="clear" w:color="auto" w:fill="FFFFFF"/>
        <w:tabs>
          <w:tab w:val="left" w:leader="hyphen" w:pos="-4678"/>
        </w:tabs>
        <w:autoSpaceDE w:val="0"/>
        <w:autoSpaceDN w:val="0"/>
        <w:adjustRightInd w:val="0"/>
        <w:spacing w:before="100" w:line="276" w:lineRule="auto"/>
        <w:ind w:firstLine="851"/>
        <w:rPr>
          <w:rFonts w:ascii="Arial" w:hAnsi="Arial" w:cs="Arial"/>
          <w:b/>
          <w:bCs/>
          <w:iCs/>
          <w:lang w:val="uk-UA"/>
        </w:rPr>
      </w:pPr>
      <w:r>
        <w:rPr>
          <w:rFonts w:ascii="Arial" w:hAnsi="Arial" w:cs="Arial"/>
          <w:b/>
          <w:bCs/>
          <w:iCs/>
          <w:lang w:val="uk-UA"/>
        </w:rPr>
        <w:t xml:space="preserve">                                    </w:t>
      </w:r>
      <w:r w:rsidR="00C47A8F">
        <w:rPr>
          <w:rFonts w:ascii="Arial" w:hAnsi="Arial" w:cs="Arial"/>
          <w:b/>
          <w:bCs/>
          <w:iCs/>
          <w:lang w:val="uk-UA"/>
        </w:rPr>
        <w:t xml:space="preserve"> </w:t>
      </w:r>
      <w:r>
        <w:rPr>
          <w:rFonts w:ascii="Arial" w:hAnsi="Arial" w:cs="Arial"/>
          <w:b/>
          <w:bCs/>
          <w:iCs/>
          <w:lang w:val="uk-UA"/>
        </w:rPr>
        <w:t xml:space="preserve">         </w:t>
      </w:r>
      <w:r w:rsidR="00D75467" w:rsidRPr="00291075">
        <w:rPr>
          <w:rFonts w:ascii="Arial" w:hAnsi="Arial" w:cs="Arial"/>
          <w:b/>
          <w:bCs/>
          <w:iCs/>
          <w:lang w:val="uk-UA"/>
        </w:rPr>
        <w:t>Водопостачання</w:t>
      </w:r>
    </w:p>
    <w:p w14:paraId="2BB84649" w14:textId="12EA38F3" w:rsidR="00D75467" w:rsidRPr="00291075" w:rsidRDefault="00D75467" w:rsidP="00D75467">
      <w:pPr>
        <w:ind w:firstLine="589"/>
        <w:jc w:val="both"/>
        <w:rPr>
          <w:rFonts w:ascii="Arial" w:hAnsi="Arial" w:cs="Arial"/>
          <w:lang w:val="uk-UA"/>
        </w:rPr>
      </w:pPr>
      <w:r w:rsidRPr="00291075">
        <w:rPr>
          <w:rFonts w:ascii="Arial" w:hAnsi="Arial" w:cs="Arial"/>
          <w:lang w:val="uk-UA"/>
        </w:rPr>
        <w:t xml:space="preserve">В селі </w:t>
      </w:r>
      <w:proofErr w:type="spellStart"/>
      <w:r w:rsidR="00280088">
        <w:rPr>
          <w:rFonts w:ascii="Arial" w:hAnsi="Arial" w:cs="Arial"/>
          <w:lang w:val="uk-UA"/>
        </w:rPr>
        <w:t>Фійна</w:t>
      </w:r>
      <w:proofErr w:type="spellEnd"/>
      <w:r w:rsidRPr="00291075">
        <w:rPr>
          <w:rFonts w:ascii="Arial" w:hAnsi="Arial" w:cs="Arial"/>
          <w:lang w:val="uk-UA"/>
        </w:rPr>
        <w:t xml:space="preserve"> частково </w:t>
      </w:r>
      <w:r w:rsidR="00280088">
        <w:rPr>
          <w:rFonts w:ascii="Arial" w:hAnsi="Arial" w:cs="Arial"/>
          <w:lang w:val="uk-UA"/>
        </w:rPr>
        <w:t>відсутня</w:t>
      </w:r>
      <w:r w:rsidRPr="00291075">
        <w:rPr>
          <w:rFonts w:ascii="Arial" w:hAnsi="Arial" w:cs="Arial"/>
          <w:lang w:val="uk-UA"/>
        </w:rPr>
        <w:t xml:space="preserve"> централізована система водопостачання</w:t>
      </w:r>
      <w:r w:rsidR="00280088">
        <w:rPr>
          <w:rFonts w:ascii="Arial" w:hAnsi="Arial" w:cs="Arial"/>
          <w:lang w:val="uk-UA"/>
        </w:rPr>
        <w:t>.</w:t>
      </w:r>
    </w:p>
    <w:p w14:paraId="576D3BA7" w14:textId="6B24410B" w:rsidR="00D75467" w:rsidRPr="00291075" w:rsidRDefault="00280088" w:rsidP="00D75467">
      <w:pPr>
        <w:ind w:firstLine="589"/>
        <w:jc w:val="both"/>
        <w:rPr>
          <w:rFonts w:ascii="Arial" w:hAnsi="Arial" w:cs="Arial"/>
          <w:lang w:val="uk-UA"/>
        </w:rPr>
      </w:pPr>
      <w:r>
        <w:rPr>
          <w:rFonts w:ascii="Arial" w:hAnsi="Arial" w:cs="Arial"/>
          <w:lang w:val="uk-UA"/>
        </w:rPr>
        <w:t>Водопостачання існуючої забудови відбувається від криниць.</w:t>
      </w:r>
    </w:p>
    <w:p w14:paraId="43F8F326" w14:textId="77777777" w:rsidR="00280088" w:rsidRDefault="00D75467" w:rsidP="00D75467">
      <w:pPr>
        <w:ind w:firstLine="589"/>
        <w:jc w:val="both"/>
        <w:rPr>
          <w:rFonts w:ascii="Arial" w:hAnsi="Arial" w:cs="Arial"/>
          <w:lang w:val="uk-UA"/>
        </w:rPr>
      </w:pPr>
      <w:r w:rsidRPr="00291075">
        <w:rPr>
          <w:rFonts w:ascii="Arial" w:hAnsi="Arial" w:cs="Arial"/>
          <w:lang w:val="uk-UA"/>
        </w:rPr>
        <w:t xml:space="preserve">Відповідно до генерального плану села </w:t>
      </w:r>
      <w:r w:rsidR="00280088">
        <w:rPr>
          <w:rFonts w:ascii="Arial" w:hAnsi="Arial" w:cs="Arial"/>
          <w:lang w:val="uk-UA"/>
        </w:rPr>
        <w:t>на перспективу розвитку</w:t>
      </w:r>
      <w:r w:rsidRPr="00291075">
        <w:rPr>
          <w:rFonts w:ascii="Arial" w:hAnsi="Arial" w:cs="Arial"/>
          <w:lang w:val="uk-UA"/>
        </w:rPr>
        <w:t xml:space="preserve"> передбачено підключення на перспективу до централізованого водопроводу. </w:t>
      </w:r>
    </w:p>
    <w:p w14:paraId="14966D68" w14:textId="2FCE90F1" w:rsidR="00D75467" w:rsidRPr="00291075" w:rsidRDefault="00280088" w:rsidP="00D75467">
      <w:pPr>
        <w:ind w:firstLine="589"/>
        <w:jc w:val="both"/>
        <w:rPr>
          <w:rFonts w:ascii="Arial" w:hAnsi="Arial" w:cs="Arial"/>
          <w:lang w:val="uk-UA"/>
        </w:rPr>
      </w:pPr>
      <w:r>
        <w:rPr>
          <w:rFonts w:ascii="Arial" w:hAnsi="Arial" w:cs="Arial"/>
          <w:lang w:val="uk-UA"/>
        </w:rPr>
        <w:t>Детальним планом передбачено також можливість влаштування локального водозабору в межах ділянки проектування на період до влаштування централізованого водопостачання.</w:t>
      </w:r>
    </w:p>
    <w:p w14:paraId="69EFEC4C" w14:textId="0C985F19" w:rsidR="00D75467" w:rsidRPr="00291075" w:rsidRDefault="00B24CE8" w:rsidP="00B24CE8">
      <w:pPr>
        <w:widowControl w:val="0"/>
        <w:shd w:val="clear" w:color="auto" w:fill="FFFFFF"/>
        <w:tabs>
          <w:tab w:val="left" w:leader="hyphen" w:pos="-4678"/>
        </w:tabs>
        <w:autoSpaceDE w:val="0"/>
        <w:autoSpaceDN w:val="0"/>
        <w:adjustRightInd w:val="0"/>
        <w:jc w:val="both"/>
        <w:rPr>
          <w:rFonts w:ascii="Arial" w:hAnsi="Arial" w:cs="Arial"/>
          <w:lang w:val="uk-UA"/>
        </w:rPr>
      </w:pPr>
      <w:r>
        <w:rPr>
          <w:rFonts w:ascii="Arial" w:hAnsi="Arial" w:cs="Arial"/>
          <w:lang w:val="uk-UA"/>
        </w:rPr>
        <w:t xml:space="preserve">        </w:t>
      </w:r>
      <w:r w:rsidR="00D75467" w:rsidRPr="00291075">
        <w:rPr>
          <w:rFonts w:ascii="Arial" w:hAnsi="Arial" w:cs="Arial"/>
          <w:lang w:val="uk-UA"/>
        </w:rPr>
        <w:t>Норми господарсько-питного водопостачання прийняті  відповідно з                         ДБН.</w:t>
      </w:r>
    </w:p>
    <w:p w14:paraId="6F515A0A" w14:textId="2E82B4D7" w:rsidR="00D75467" w:rsidRPr="000F730C" w:rsidRDefault="00B24CE8" w:rsidP="00D75467">
      <w:pPr>
        <w:widowControl w:val="0"/>
        <w:shd w:val="clear" w:color="auto" w:fill="FFFFFF"/>
        <w:tabs>
          <w:tab w:val="left" w:leader="hyphen" w:pos="-4678"/>
        </w:tabs>
        <w:autoSpaceDE w:val="0"/>
        <w:autoSpaceDN w:val="0"/>
        <w:adjustRightInd w:val="0"/>
        <w:jc w:val="both"/>
        <w:rPr>
          <w:rFonts w:ascii="Arial" w:hAnsi="Arial" w:cs="Arial"/>
          <w:lang w:val="uk-UA"/>
        </w:rPr>
      </w:pPr>
      <w:r>
        <w:rPr>
          <w:rFonts w:ascii="Arial" w:hAnsi="Arial" w:cs="Arial"/>
          <w:lang w:val="uk-UA"/>
        </w:rPr>
        <w:t xml:space="preserve">        </w:t>
      </w:r>
      <w:r w:rsidR="00D75467" w:rsidRPr="00291075">
        <w:rPr>
          <w:rFonts w:ascii="Arial" w:hAnsi="Arial" w:cs="Arial"/>
          <w:lang w:val="uk-UA"/>
        </w:rPr>
        <w:t xml:space="preserve">Витрата води на зовнішнє пожежогасіння і кількість одночасних пожеж приймається по табл. 5 </w:t>
      </w:r>
      <w:proofErr w:type="spellStart"/>
      <w:r w:rsidR="00D75467" w:rsidRPr="00291075">
        <w:rPr>
          <w:rFonts w:ascii="Arial" w:hAnsi="Arial" w:cs="Arial"/>
          <w:lang w:val="uk-UA"/>
        </w:rPr>
        <w:t>СНиП</w:t>
      </w:r>
      <w:proofErr w:type="spellEnd"/>
      <w:r w:rsidR="00D75467" w:rsidRPr="00291075">
        <w:rPr>
          <w:rFonts w:ascii="Arial" w:hAnsi="Arial" w:cs="Arial"/>
          <w:lang w:val="uk-UA"/>
        </w:rPr>
        <w:t xml:space="preserve"> 2.04.02-84.</w:t>
      </w:r>
    </w:p>
    <w:p w14:paraId="32A5502D" w14:textId="1B98DEF3" w:rsidR="00D75467" w:rsidRPr="00B0745F" w:rsidRDefault="00D75467" w:rsidP="00B0745F">
      <w:pPr>
        <w:suppressAutoHyphens/>
        <w:overflowPunct w:val="0"/>
        <w:autoSpaceDE w:val="0"/>
        <w:jc w:val="right"/>
        <w:textAlignment w:val="baseline"/>
        <w:rPr>
          <w:rFonts w:ascii="Arial" w:hAnsi="Arial" w:cs="Arial"/>
          <w:i/>
          <w:iCs/>
          <w:lang w:val="uk-UA" w:eastAsia="ar-SA"/>
        </w:rPr>
      </w:pPr>
      <w:r w:rsidRPr="00291075">
        <w:rPr>
          <w:rFonts w:ascii="Arial" w:hAnsi="Arial" w:cs="Arial"/>
          <w:lang w:val="uk-UA"/>
        </w:rPr>
        <w:t>Таблиця водоспоживання і водовідведення</w:t>
      </w:r>
      <w:r w:rsidR="00B0745F" w:rsidRPr="00B0745F">
        <w:rPr>
          <w:rFonts w:ascii="Arial" w:hAnsi="Arial" w:cs="Arial"/>
          <w:i/>
          <w:iCs/>
          <w:lang w:val="uk-UA"/>
        </w:rPr>
        <w:t xml:space="preserve"> </w:t>
      </w:r>
      <w:r w:rsidR="00B0745F">
        <w:rPr>
          <w:rFonts w:ascii="Arial" w:hAnsi="Arial" w:cs="Arial"/>
          <w:i/>
          <w:iCs/>
          <w:lang w:val="uk-UA"/>
        </w:rPr>
        <w:t xml:space="preserve">              </w:t>
      </w:r>
      <w:r w:rsidR="00B0745F" w:rsidRPr="00B0745F">
        <w:rPr>
          <w:rFonts w:ascii="Arial" w:hAnsi="Arial" w:cs="Arial"/>
          <w:i/>
          <w:iCs/>
          <w:lang w:val="uk-UA"/>
        </w:rPr>
        <w:t xml:space="preserve">Таблиця </w:t>
      </w:r>
      <w:r w:rsidR="00B0745F">
        <w:rPr>
          <w:rFonts w:ascii="Arial" w:hAnsi="Arial" w:cs="Arial"/>
          <w:i/>
          <w:iCs/>
          <w:lang w:val="uk-UA"/>
        </w:rPr>
        <w:t>4</w:t>
      </w:r>
    </w:p>
    <w:tbl>
      <w:tblPr>
        <w:tblW w:w="9648" w:type="dxa"/>
        <w:tblLayout w:type="fixed"/>
        <w:tblCellMar>
          <w:left w:w="71" w:type="dxa"/>
          <w:right w:w="71" w:type="dxa"/>
        </w:tblCellMar>
        <w:tblLook w:val="0000" w:firstRow="0" w:lastRow="0" w:firstColumn="0" w:lastColumn="0" w:noHBand="0" w:noVBand="0"/>
      </w:tblPr>
      <w:tblGrid>
        <w:gridCol w:w="507"/>
        <w:gridCol w:w="2966"/>
        <w:gridCol w:w="709"/>
        <w:gridCol w:w="709"/>
        <w:gridCol w:w="1276"/>
        <w:gridCol w:w="1417"/>
        <w:gridCol w:w="1282"/>
        <w:gridCol w:w="782"/>
      </w:tblGrid>
      <w:tr w:rsidR="000F730C" w:rsidRPr="00BA7A81" w14:paraId="761F81A7" w14:textId="77777777" w:rsidTr="000F730C">
        <w:trPr>
          <w:trHeight w:val="667"/>
        </w:trPr>
        <w:tc>
          <w:tcPr>
            <w:tcW w:w="507" w:type="dxa"/>
            <w:tcBorders>
              <w:top w:val="single" w:sz="4" w:space="0" w:color="000000"/>
              <w:left w:val="single" w:sz="4" w:space="0" w:color="000000"/>
              <w:bottom w:val="single" w:sz="4" w:space="0" w:color="000000"/>
            </w:tcBorders>
            <w:shd w:val="clear" w:color="auto" w:fill="auto"/>
            <w:vAlign w:val="center"/>
          </w:tcPr>
          <w:p w14:paraId="0B01A950" w14:textId="77777777" w:rsidR="00D75467" w:rsidRPr="00BA7A81" w:rsidRDefault="00D75467" w:rsidP="00963638">
            <w:pPr>
              <w:snapToGrid w:val="0"/>
              <w:jc w:val="center"/>
              <w:rPr>
                <w:rFonts w:ascii="Arial" w:hAnsi="Arial" w:cs="Arial"/>
                <w:lang w:val="uk-UA"/>
              </w:rPr>
            </w:pPr>
            <w:r w:rsidRPr="00BA7A81">
              <w:rPr>
                <w:rFonts w:ascii="Arial" w:hAnsi="Arial" w:cs="Arial"/>
              </w:rPr>
              <w:t>№</w:t>
            </w:r>
            <w:r w:rsidRPr="00BA7A81">
              <w:rPr>
                <w:rFonts w:ascii="Arial" w:hAnsi="Arial" w:cs="Arial"/>
                <w:lang w:val="uk-UA"/>
              </w:rPr>
              <w:t xml:space="preserve"> </w:t>
            </w:r>
            <w:r w:rsidRPr="00BA7A81">
              <w:rPr>
                <w:rFonts w:ascii="Arial" w:hAnsi="Arial" w:cs="Arial"/>
              </w:rPr>
              <w:t>п/п</w:t>
            </w:r>
          </w:p>
        </w:tc>
        <w:tc>
          <w:tcPr>
            <w:tcW w:w="2966" w:type="dxa"/>
            <w:tcBorders>
              <w:top w:val="single" w:sz="4" w:space="0" w:color="000000"/>
              <w:left w:val="single" w:sz="4" w:space="0" w:color="000000"/>
              <w:bottom w:val="single" w:sz="4" w:space="0" w:color="000000"/>
            </w:tcBorders>
            <w:shd w:val="clear" w:color="auto" w:fill="auto"/>
            <w:vAlign w:val="center"/>
          </w:tcPr>
          <w:p w14:paraId="59C9292B" w14:textId="77777777" w:rsidR="00D75467" w:rsidRPr="00BA7A81" w:rsidRDefault="00D75467" w:rsidP="00963638">
            <w:pPr>
              <w:snapToGrid w:val="0"/>
              <w:jc w:val="center"/>
              <w:rPr>
                <w:rFonts w:ascii="Arial" w:hAnsi="Arial" w:cs="Arial"/>
              </w:rPr>
            </w:pPr>
            <w:proofErr w:type="spellStart"/>
            <w:r w:rsidRPr="00BA7A81">
              <w:rPr>
                <w:rFonts w:ascii="Arial" w:hAnsi="Arial" w:cs="Arial"/>
              </w:rPr>
              <w:t>Назва</w:t>
            </w:r>
            <w:proofErr w:type="spellEnd"/>
            <w:r w:rsidRPr="00BA7A81">
              <w:rPr>
                <w:rFonts w:ascii="Arial" w:hAnsi="Arial" w:cs="Arial"/>
              </w:rPr>
              <w:t xml:space="preserve"> </w:t>
            </w:r>
            <w:proofErr w:type="spellStart"/>
            <w:r w:rsidRPr="00BA7A81">
              <w:rPr>
                <w:rFonts w:ascii="Arial" w:hAnsi="Arial" w:cs="Arial"/>
              </w:rPr>
              <w:t>споживачів</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14:paraId="153D3EED" w14:textId="28269148" w:rsidR="00D75467" w:rsidRPr="00BA7A81" w:rsidRDefault="00D75467" w:rsidP="00963638">
            <w:pPr>
              <w:snapToGrid w:val="0"/>
              <w:jc w:val="center"/>
              <w:rPr>
                <w:rFonts w:ascii="Arial" w:hAnsi="Arial" w:cs="Arial"/>
                <w:lang w:val="uk-UA"/>
              </w:rPr>
            </w:pPr>
            <w:r w:rsidRPr="00BA7A81">
              <w:rPr>
                <w:rFonts w:ascii="Arial" w:hAnsi="Arial" w:cs="Arial"/>
              </w:rPr>
              <w:t>Од.</w:t>
            </w:r>
            <w:r w:rsidRPr="00BA7A81">
              <w:rPr>
                <w:rFonts w:ascii="Arial" w:hAnsi="Arial" w:cs="Arial"/>
                <w:lang w:val="uk-UA"/>
              </w:rPr>
              <w:t xml:space="preserve"> </w:t>
            </w:r>
            <w:proofErr w:type="spellStart"/>
            <w:r w:rsidRPr="00BA7A81">
              <w:rPr>
                <w:rFonts w:ascii="Arial" w:hAnsi="Arial" w:cs="Arial"/>
              </w:rPr>
              <w:t>вим</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14:paraId="69A3B794" w14:textId="22F41C73" w:rsidR="00D75467" w:rsidRPr="000F730C" w:rsidRDefault="00D75467" w:rsidP="00963638">
            <w:pPr>
              <w:snapToGrid w:val="0"/>
              <w:jc w:val="center"/>
              <w:rPr>
                <w:rFonts w:ascii="Arial" w:hAnsi="Arial" w:cs="Arial"/>
                <w:sz w:val="22"/>
                <w:szCs w:val="22"/>
                <w:lang w:val="uk-UA"/>
              </w:rPr>
            </w:pPr>
            <w:r w:rsidRPr="000F730C">
              <w:rPr>
                <w:rFonts w:ascii="Arial" w:hAnsi="Arial" w:cs="Arial"/>
                <w:sz w:val="22"/>
                <w:szCs w:val="22"/>
              </w:rPr>
              <w:t>К-</w:t>
            </w:r>
            <w:proofErr w:type="spellStart"/>
            <w:r w:rsidRPr="000F730C">
              <w:rPr>
                <w:rFonts w:ascii="Arial" w:hAnsi="Arial" w:cs="Arial"/>
                <w:sz w:val="22"/>
                <w:szCs w:val="22"/>
              </w:rPr>
              <w:t>сть</w:t>
            </w:r>
            <w:proofErr w:type="spellEnd"/>
            <w:r w:rsidRPr="000F730C">
              <w:rPr>
                <w:rFonts w:ascii="Arial" w:hAnsi="Arial" w:cs="Arial"/>
                <w:sz w:val="22"/>
                <w:szCs w:val="22"/>
                <w:lang w:val="uk-UA"/>
              </w:rPr>
              <w:t xml:space="preserve"> </w:t>
            </w:r>
            <w:r w:rsidRPr="000F730C">
              <w:rPr>
                <w:rFonts w:ascii="Arial" w:hAnsi="Arial" w:cs="Arial"/>
                <w:sz w:val="22"/>
                <w:szCs w:val="22"/>
              </w:rPr>
              <w:t xml:space="preserve">на </w:t>
            </w:r>
            <w:proofErr w:type="spellStart"/>
            <w:r w:rsidRPr="000F730C">
              <w:rPr>
                <w:rFonts w:ascii="Arial" w:hAnsi="Arial" w:cs="Arial"/>
                <w:sz w:val="22"/>
                <w:szCs w:val="22"/>
              </w:rPr>
              <w:t>розрахтермін</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48C68C6C" w14:textId="77777777" w:rsidR="00D75467" w:rsidRPr="00BA7A81" w:rsidRDefault="00D75467" w:rsidP="00963638">
            <w:pPr>
              <w:snapToGrid w:val="0"/>
              <w:jc w:val="center"/>
              <w:rPr>
                <w:rFonts w:ascii="Arial" w:hAnsi="Arial" w:cs="Arial"/>
                <w:lang w:val="uk-UA"/>
              </w:rPr>
            </w:pPr>
            <w:r w:rsidRPr="00BA7A81">
              <w:rPr>
                <w:rFonts w:ascii="Arial" w:hAnsi="Arial" w:cs="Arial"/>
              </w:rPr>
              <w:t>Норма</w:t>
            </w:r>
            <w:r w:rsidRPr="00BA7A81">
              <w:rPr>
                <w:rFonts w:ascii="Arial" w:hAnsi="Arial" w:cs="Arial"/>
                <w:lang w:val="uk-UA"/>
              </w:rPr>
              <w:t xml:space="preserve"> </w:t>
            </w:r>
            <w:proofErr w:type="spellStart"/>
            <w:proofErr w:type="gramStart"/>
            <w:r w:rsidRPr="00BA7A81">
              <w:rPr>
                <w:rFonts w:ascii="Arial" w:hAnsi="Arial" w:cs="Arial"/>
              </w:rPr>
              <w:t>водоспож</w:t>
            </w:r>
            <w:proofErr w:type="spellEnd"/>
            <w:r w:rsidRPr="00BA7A81">
              <w:rPr>
                <w:rFonts w:ascii="Arial" w:hAnsi="Arial" w:cs="Arial"/>
              </w:rPr>
              <w:t>./</w:t>
            </w:r>
            <w:proofErr w:type="spellStart"/>
            <w:proofErr w:type="gramEnd"/>
            <w:r w:rsidRPr="00BA7A81">
              <w:rPr>
                <w:rFonts w:ascii="Arial" w:hAnsi="Arial" w:cs="Arial"/>
              </w:rPr>
              <w:t>водовідвед</w:t>
            </w:r>
            <w:proofErr w:type="spellEnd"/>
            <w:r w:rsidRPr="00BA7A81">
              <w:rPr>
                <w:rFonts w:ascii="Arial" w:hAnsi="Arial" w:cs="Arial"/>
              </w:rPr>
              <w:t>., л/добу</w:t>
            </w:r>
          </w:p>
        </w:tc>
        <w:tc>
          <w:tcPr>
            <w:tcW w:w="1417" w:type="dxa"/>
            <w:tcBorders>
              <w:top w:val="single" w:sz="4" w:space="0" w:color="000000"/>
              <w:left w:val="single" w:sz="4" w:space="0" w:color="000000"/>
              <w:bottom w:val="single" w:sz="4" w:space="0" w:color="000000"/>
            </w:tcBorders>
            <w:shd w:val="clear" w:color="auto" w:fill="auto"/>
            <w:vAlign w:val="center"/>
          </w:tcPr>
          <w:p w14:paraId="0405D50B" w14:textId="77777777" w:rsidR="00D75467" w:rsidRPr="00BA7A81" w:rsidRDefault="00D75467" w:rsidP="00963638">
            <w:pPr>
              <w:snapToGrid w:val="0"/>
              <w:jc w:val="center"/>
              <w:rPr>
                <w:rFonts w:ascii="Arial" w:hAnsi="Arial" w:cs="Arial"/>
                <w:lang w:val="uk-UA"/>
              </w:rPr>
            </w:pPr>
            <w:proofErr w:type="spellStart"/>
            <w:r w:rsidRPr="00BA7A81">
              <w:rPr>
                <w:rFonts w:ascii="Arial" w:hAnsi="Arial" w:cs="Arial"/>
              </w:rPr>
              <w:t>Водоспожив</w:t>
            </w:r>
            <w:proofErr w:type="spellEnd"/>
            <w:r w:rsidRPr="00BA7A81">
              <w:rPr>
                <w:rFonts w:ascii="Arial" w:hAnsi="Arial" w:cs="Arial"/>
              </w:rPr>
              <w:t>.</w:t>
            </w:r>
            <w:r w:rsidRPr="00BA7A81">
              <w:rPr>
                <w:rFonts w:ascii="Arial" w:hAnsi="Arial" w:cs="Arial"/>
                <w:lang w:val="uk-UA"/>
              </w:rPr>
              <w:t xml:space="preserve"> </w:t>
            </w:r>
            <w:r w:rsidRPr="00BA7A81">
              <w:rPr>
                <w:rFonts w:ascii="Arial" w:hAnsi="Arial" w:cs="Arial"/>
              </w:rPr>
              <w:t xml:space="preserve">на </w:t>
            </w:r>
            <w:proofErr w:type="spellStart"/>
            <w:r w:rsidRPr="00BA7A81">
              <w:rPr>
                <w:rFonts w:ascii="Arial" w:hAnsi="Arial" w:cs="Arial"/>
              </w:rPr>
              <w:t>розрах</w:t>
            </w:r>
            <w:proofErr w:type="spellEnd"/>
            <w:r w:rsidRPr="00BA7A81">
              <w:rPr>
                <w:rFonts w:ascii="Arial" w:hAnsi="Arial" w:cs="Arial"/>
              </w:rPr>
              <w:t xml:space="preserve">. </w:t>
            </w:r>
            <w:r w:rsidRPr="00BA7A81">
              <w:rPr>
                <w:rFonts w:ascii="Arial" w:hAnsi="Arial" w:cs="Arial"/>
                <w:lang w:val="uk-UA"/>
              </w:rPr>
              <w:t>т</w:t>
            </w:r>
            <w:proofErr w:type="spellStart"/>
            <w:r w:rsidRPr="00BA7A81">
              <w:rPr>
                <w:rFonts w:ascii="Arial" w:hAnsi="Arial" w:cs="Arial"/>
              </w:rPr>
              <w:t>ермін</w:t>
            </w:r>
            <w:proofErr w:type="spellEnd"/>
            <w:r w:rsidRPr="00BA7A81">
              <w:rPr>
                <w:rFonts w:ascii="Arial" w:hAnsi="Arial" w:cs="Arial"/>
                <w:lang w:val="uk-UA"/>
              </w:rPr>
              <w:t>,</w:t>
            </w:r>
            <w:r w:rsidRPr="00BA7A81">
              <w:rPr>
                <w:rFonts w:ascii="Arial" w:hAnsi="Arial" w:cs="Arial"/>
              </w:rPr>
              <w:t xml:space="preserve"> </w:t>
            </w:r>
            <w:r w:rsidRPr="00BA7A81">
              <w:rPr>
                <w:rFonts w:ascii="Arial" w:hAnsi="Arial" w:cs="Arial"/>
                <w:lang w:val="uk-UA"/>
              </w:rPr>
              <w:t>м</w:t>
            </w:r>
            <w:r w:rsidRPr="00BA7A81">
              <w:rPr>
                <w:rFonts w:ascii="Arial" w:hAnsi="Arial" w:cs="Arial"/>
                <w:vertAlign w:val="superscript"/>
              </w:rPr>
              <w:t>3</w:t>
            </w:r>
            <w:r w:rsidRPr="00BA7A81">
              <w:rPr>
                <w:rFonts w:ascii="Arial" w:hAnsi="Arial" w:cs="Arial"/>
              </w:rPr>
              <w:t>/добу</w:t>
            </w:r>
          </w:p>
        </w:tc>
        <w:tc>
          <w:tcPr>
            <w:tcW w:w="1282" w:type="dxa"/>
            <w:tcBorders>
              <w:top w:val="single" w:sz="4" w:space="0" w:color="000000"/>
              <w:left w:val="single" w:sz="4" w:space="0" w:color="000000"/>
              <w:bottom w:val="single" w:sz="4" w:space="0" w:color="000000"/>
            </w:tcBorders>
            <w:shd w:val="clear" w:color="auto" w:fill="auto"/>
            <w:vAlign w:val="center"/>
          </w:tcPr>
          <w:p w14:paraId="6ECAB73F" w14:textId="77777777" w:rsidR="00D75467" w:rsidRPr="00BA7A81" w:rsidRDefault="00D75467" w:rsidP="00963638">
            <w:pPr>
              <w:snapToGrid w:val="0"/>
              <w:jc w:val="center"/>
              <w:rPr>
                <w:rFonts w:ascii="Arial" w:hAnsi="Arial" w:cs="Arial"/>
                <w:lang w:val="uk-UA"/>
              </w:rPr>
            </w:pPr>
            <w:proofErr w:type="spellStart"/>
            <w:r w:rsidRPr="00BA7A81">
              <w:rPr>
                <w:rFonts w:ascii="Arial" w:hAnsi="Arial" w:cs="Arial"/>
              </w:rPr>
              <w:t>Водовідв</w:t>
            </w:r>
            <w:r w:rsidRPr="00BA7A81">
              <w:rPr>
                <w:rFonts w:ascii="Arial" w:hAnsi="Arial" w:cs="Arial"/>
                <w:lang w:val="uk-UA"/>
              </w:rPr>
              <w:t>ед</w:t>
            </w:r>
            <w:proofErr w:type="spellEnd"/>
            <w:r w:rsidRPr="00BA7A81">
              <w:rPr>
                <w:rFonts w:ascii="Arial" w:hAnsi="Arial" w:cs="Arial"/>
              </w:rPr>
              <w:t>.</w:t>
            </w:r>
            <w:r w:rsidRPr="00BA7A81">
              <w:rPr>
                <w:rFonts w:ascii="Arial" w:hAnsi="Arial" w:cs="Arial"/>
                <w:lang w:val="uk-UA"/>
              </w:rPr>
              <w:t xml:space="preserve"> </w:t>
            </w:r>
            <w:r w:rsidRPr="00BA7A81">
              <w:rPr>
                <w:rFonts w:ascii="Arial" w:hAnsi="Arial" w:cs="Arial"/>
              </w:rPr>
              <w:t xml:space="preserve">на </w:t>
            </w:r>
            <w:proofErr w:type="spellStart"/>
            <w:r w:rsidRPr="00BA7A81">
              <w:rPr>
                <w:rFonts w:ascii="Arial" w:hAnsi="Arial" w:cs="Arial"/>
              </w:rPr>
              <w:t>розрах</w:t>
            </w:r>
            <w:proofErr w:type="spellEnd"/>
            <w:r w:rsidRPr="00BA7A81">
              <w:rPr>
                <w:rFonts w:ascii="Arial" w:hAnsi="Arial" w:cs="Arial"/>
              </w:rPr>
              <w:t xml:space="preserve">. </w:t>
            </w:r>
            <w:r w:rsidRPr="00BA7A81">
              <w:rPr>
                <w:rFonts w:ascii="Arial" w:hAnsi="Arial" w:cs="Arial"/>
                <w:lang w:val="uk-UA"/>
              </w:rPr>
              <w:t>т</w:t>
            </w:r>
            <w:proofErr w:type="spellStart"/>
            <w:r w:rsidRPr="00BA7A81">
              <w:rPr>
                <w:rFonts w:ascii="Arial" w:hAnsi="Arial" w:cs="Arial"/>
              </w:rPr>
              <w:t>ермін</w:t>
            </w:r>
            <w:proofErr w:type="spellEnd"/>
            <w:r w:rsidRPr="00BA7A81">
              <w:rPr>
                <w:rFonts w:ascii="Arial" w:hAnsi="Arial" w:cs="Arial"/>
                <w:lang w:val="uk-UA"/>
              </w:rPr>
              <w:t>, м</w:t>
            </w:r>
            <w:r w:rsidRPr="00BA7A81">
              <w:rPr>
                <w:rFonts w:ascii="Arial" w:hAnsi="Arial" w:cs="Arial"/>
                <w:vertAlign w:val="superscript"/>
              </w:rPr>
              <w:t>3</w:t>
            </w:r>
            <w:r w:rsidRPr="00BA7A81">
              <w:rPr>
                <w:rFonts w:ascii="Arial" w:hAnsi="Arial" w:cs="Arial"/>
                <w:lang w:val="uk-UA"/>
              </w:rPr>
              <w:t>/</w:t>
            </w:r>
            <w:proofErr w:type="spellStart"/>
            <w:r w:rsidRPr="00BA7A81">
              <w:rPr>
                <w:rFonts w:ascii="Arial" w:hAnsi="Arial" w:cs="Arial"/>
                <w:lang w:val="uk-UA"/>
              </w:rPr>
              <w:t>доб</w:t>
            </w:r>
            <w:proofErr w:type="spellEnd"/>
            <w:r w:rsidRPr="00BA7A81">
              <w:rPr>
                <w:rFonts w:ascii="Arial" w:hAnsi="Arial" w:cs="Arial"/>
                <w:lang w:val="uk-UA"/>
              </w:rPr>
              <w:t>.</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4EB30" w14:textId="77777777" w:rsidR="00D75467" w:rsidRPr="00BA7A81" w:rsidRDefault="00D75467" w:rsidP="00963638">
            <w:pPr>
              <w:jc w:val="center"/>
              <w:rPr>
                <w:rFonts w:ascii="Arial" w:hAnsi="Arial" w:cs="Arial"/>
                <w:lang w:val="uk-UA"/>
              </w:rPr>
            </w:pPr>
            <w:r w:rsidRPr="00BA7A81">
              <w:rPr>
                <w:rFonts w:ascii="Arial" w:hAnsi="Arial" w:cs="Arial"/>
              </w:rPr>
              <w:t>При</w:t>
            </w:r>
            <w:r w:rsidRPr="00BA7A81">
              <w:rPr>
                <w:rFonts w:ascii="Arial" w:hAnsi="Arial" w:cs="Arial"/>
                <w:lang w:val="uk-UA"/>
              </w:rPr>
              <w:t>-</w:t>
            </w:r>
            <w:r w:rsidRPr="00BA7A81">
              <w:rPr>
                <w:rFonts w:ascii="Arial" w:hAnsi="Arial" w:cs="Arial"/>
              </w:rPr>
              <w:t xml:space="preserve"> </w:t>
            </w:r>
            <w:proofErr w:type="spellStart"/>
            <w:r w:rsidRPr="00BA7A81">
              <w:rPr>
                <w:rFonts w:ascii="Arial" w:hAnsi="Arial" w:cs="Arial"/>
              </w:rPr>
              <w:t>мітка</w:t>
            </w:r>
            <w:proofErr w:type="spellEnd"/>
          </w:p>
        </w:tc>
      </w:tr>
      <w:tr w:rsidR="000F730C" w:rsidRPr="00BA7A81" w14:paraId="2F2A2878" w14:textId="77777777" w:rsidTr="000F730C">
        <w:trPr>
          <w:trHeight w:val="143"/>
        </w:trPr>
        <w:tc>
          <w:tcPr>
            <w:tcW w:w="507" w:type="dxa"/>
            <w:tcBorders>
              <w:top w:val="single" w:sz="4" w:space="0" w:color="000000"/>
              <w:left w:val="single" w:sz="4" w:space="0" w:color="000000"/>
              <w:bottom w:val="single" w:sz="4" w:space="0" w:color="000000"/>
            </w:tcBorders>
            <w:shd w:val="clear" w:color="auto" w:fill="auto"/>
          </w:tcPr>
          <w:p w14:paraId="31BDCF31" w14:textId="77777777" w:rsidR="00D75467" w:rsidRPr="00BA7A81" w:rsidRDefault="00D75467" w:rsidP="00963638">
            <w:pPr>
              <w:snapToGrid w:val="0"/>
              <w:jc w:val="center"/>
              <w:rPr>
                <w:rFonts w:ascii="Arial" w:hAnsi="Arial" w:cs="Arial"/>
              </w:rPr>
            </w:pPr>
            <w:r w:rsidRPr="00BA7A81">
              <w:rPr>
                <w:rFonts w:ascii="Arial" w:hAnsi="Arial" w:cs="Arial"/>
              </w:rPr>
              <w:t>1</w:t>
            </w:r>
          </w:p>
        </w:tc>
        <w:tc>
          <w:tcPr>
            <w:tcW w:w="2966" w:type="dxa"/>
            <w:tcBorders>
              <w:top w:val="single" w:sz="4" w:space="0" w:color="000000"/>
              <w:left w:val="single" w:sz="4" w:space="0" w:color="000000"/>
              <w:bottom w:val="single" w:sz="4" w:space="0" w:color="000000"/>
            </w:tcBorders>
            <w:shd w:val="clear" w:color="auto" w:fill="auto"/>
          </w:tcPr>
          <w:p w14:paraId="59C25774" w14:textId="77777777" w:rsidR="00D75467" w:rsidRPr="00BA7A81" w:rsidRDefault="00D75467" w:rsidP="00963638">
            <w:pPr>
              <w:snapToGrid w:val="0"/>
              <w:jc w:val="center"/>
              <w:rPr>
                <w:rFonts w:ascii="Arial" w:hAnsi="Arial" w:cs="Arial"/>
              </w:rPr>
            </w:pPr>
            <w:r w:rsidRPr="00BA7A81">
              <w:rPr>
                <w:rFonts w:ascii="Arial" w:hAnsi="Arial" w:cs="Arial"/>
              </w:rPr>
              <w:t>2</w:t>
            </w:r>
          </w:p>
        </w:tc>
        <w:tc>
          <w:tcPr>
            <w:tcW w:w="709" w:type="dxa"/>
            <w:tcBorders>
              <w:top w:val="single" w:sz="4" w:space="0" w:color="000000"/>
              <w:left w:val="single" w:sz="4" w:space="0" w:color="000000"/>
              <w:bottom w:val="single" w:sz="4" w:space="0" w:color="000000"/>
            </w:tcBorders>
            <w:shd w:val="clear" w:color="auto" w:fill="auto"/>
          </w:tcPr>
          <w:p w14:paraId="0FA1D004" w14:textId="77777777" w:rsidR="00D75467" w:rsidRPr="00BA7A81" w:rsidRDefault="00D75467" w:rsidP="00963638">
            <w:pPr>
              <w:snapToGrid w:val="0"/>
              <w:jc w:val="center"/>
              <w:rPr>
                <w:rFonts w:ascii="Arial" w:hAnsi="Arial" w:cs="Arial"/>
              </w:rPr>
            </w:pPr>
            <w:r w:rsidRPr="00BA7A81">
              <w:rPr>
                <w:rFonts w:ascii="Arial" w:hAnsi="Arial" w:cs="Arial"/>
              </w:rPr>
              <w:t>3</w:t>
            </w:r>
          </w:p>
        </w:tc>
        <w:tc>
          <w:tcPr>
            <w:tcW w:w="709" w:type="dxa"/>
            <w:tcBorders>
              <w:top w:val="single" w:sz="4" w:space="0" w:color="000000"/>
              <w:left w:val="single" w:sz="4" w:space="0" w:color="000000"/>
              <w:bottom w:val="single" w:sz="4" w:space="0" w:color="000000"/>
            </w:tcBorders>
            <w:shd w:val="clear" w:color="auto" w:fill="auto"/>
          </w:tcPr>
          <w:p w14:paraId="4DB5D8E2" w14:textId="77777777" w:rsidR="00D75467" w:rsidRPr="00BA7A81" w:rsidRDefault="00D75467" w:rsidP="00963638">
            <w:pPr>
              <w:snapToGrid w:val="0"/>
              <w:ind w:left="-57" w:right="-57"/>
              <w:jc w:val="center"/>
              <w:rPr>
                <w:rFonts w:ascii="Arial" w:hAnsi="Arial" w:cs="Arial"/>
                <w:spacing w:val="-12"/>
              </w:rPr>
            </w:pPr>
            <w:r w:rsidRPr="00BA7A81">
              <w:rPr>
                <w:rFonts w:ascii="Arial" w:hAnsi="Arial" w:cs="Arial"/>
                <w:spacing w:val="-12"/>
              </w:rPr>
              <w:t>4</w:t>
            </w:r>
          </w:p>
        </w:tc>
        <w:tc>
          <w:tcPr>
            <w:tcW w:w="1276" w:type="dxa"/>
            <w:tcBorders>
              <w:top w:val="single" w:sz="4" w:space="0" w:color="000000"/>
              <w:left w:val="single" w:sz="4" w:space="0" w:color="000000"/>
              <w:bottom w:val="single" w:sz="4" w:space="0" w:color="000000"/>
            </w:tcBorders>
            <w:shd w:val="clear" w:color="auto" w:fill="auto"/>
          </w:tcPr>
          <w:p w14:paraId="544E2F1E" w14:textId="77777777" w:rsidR="00D75467" w:rsidRPr="00BA7A81" w:rsidRDefault="00D75467" w:rsidP="00963638">
            <w:pPr>
              <w:snapToGrid w:val="0"/>
              <w:jc w:val="center"/>
              <w:rPr>
                <w:rFonts w:ascii="Arial" w:hAnsi="Arial" w:cs="Arial"/>
                <w:lang w:val="uk-UA"/>
              </w:rPr>
            </w:pPr>
            <w:r w:rsidRPr="00BA7A81">
              <w:rPr>
                <w:rFonts w:ascii="Arial" w:hAnsi="Arial" w:cs="Arial"/>
                <w:lang w:val="uk-UA"/>
              </w:rPr>
              <w:t>5</w:t>
            </w:r>
          </w:p>
        </w:tc>
        <w:tc>
          <w:tcPr>
            <w:tcW w:w="1417" w:type="dxa"/>
            <w:tcBorders>
              <w:top w:val="single" w:sz="4" w:space="0" w:color="000000"/>
              <w:left w:val="single" w:sz="4" w:space="0" w:color="000000"/>
              <w:bottom w:val="single" w:sz="4" w:space="0" w:color="000000"/>
            </w:tcBorders>
            <w:shd w:val="clear" w:color="auto" w:fill="auto"/>
          </w:tcPr>
          <w:p w14:paraId="567263A5" w14:textId="77777777" w:rsidR="00D75467" w:rsidRPr="00BA7A81" w:rsidRDefault="00D75467" w:rsidP="00963638">
            <w:pPr>
              <w:snapToGrid w:val="0"/>
              <w:jc w:val="center"/>
              <w:rPr>
                <w:rFonts w:ascii="Arial" w:hAnsi="Arial" w:cs="Arial"/>
                <w:lang w:val="uk-UA"/>
              </w:rPr>
            </w:pPr>
            <w:r w:rsidRPr="00BA7A81">
              <w:rPr>
                <w:rFonts w:ascii="Arial" w:hAnsi="Arial" w:cs="Arial"/>
                <w:lang w:val="uk-UA"/>
              </w:rPr>
              <w:t>6</w:t>
            </w:r>
          </w:p>
        </w:tc>
        <w:tc>
          <w:tcPr>
            <w:tcW w:w="1282" w:type="dxa"/>
            <w:tcBorders>
              <w:top w:val="single" w:sz="4" w:space="0" w:color="000000"/>
              <w:left w:val="single" w:sz="4" w:space="0" w:color="000000"/>
              <w:bottom w:val="single" w:sz="4" w:space="0" w:color="000000"/>
            </w:tcBorders>
            <w:shd w:val="clear" w:color="auto" w:fill="auto"/>
          </w:tcPr>
          <w:p w14:paraId="7D65914C" w14:textId="77777777" w:rsidR="00D75467" w:rsidRPr="00BA7A81" w:rsidRDefault="00D75467" w:rsidP="00963638">
            <w:pPr>
              <w:snapToGrid w:val="0"/>
              <w:jc w:val="center"/>
              <w:rPr>
                <w:rFonts w:ascii="Arial" w:hAnsi="Arial" w:cs="Arial"/>
                <w:lang w:val="uk-UA"/>
              </w:rPr>
            </w:pPr>
            <w:r w:rsidRPr="00BA7A81">
              <w:rPr>
                <w:rFonts w:ascii="Arial" w:hAnsi="Arial" w:cs="Arial"/>
                <w:lang w:val="uk-UA"/>
              </w:rPr>
              <w:t>7</w:t>
            </w:r>
          </w:p>
        </w:tc>
        <w:tc>
          <w:tcPr>
            <w:tcW w:w="782" w:type="dxa"/>
            <w:tcBorders>
              <w:top w:val="single" w:sz="4" w:space="0" w:color="000000"/>
              <w:left w:val="single" w:sz="4" w:space="0" w:color="000000"/>
              <w:bottom w:val="single" w:sz="4" w:space="0" w:color="000000"/>
              <w:right w:val="single" w:sz="4" w:space="0" w:color="000000"/>
            </w:tcBorders>
            <w:shd w:val="clear" w:color="auto" w:fill="auto"/>
          </w:tcPr>
          <w:p w14:paraId="3C840114" w14:textId="77777777" w:rsidR="00D75467" w:rsidRPr="00BA7A81" w:rsidRDefault="00D75467" w:rsidP="00963638">
            <w:pPr>
              <w:snapToGrid w:val="0"/>
              <w:jc w:val="center"/>
              <w:rPr>
                <w:rFonts w:ascii="Arial" w:hAnsi="Arial" w:cs="Arial"/>
                <w:lang w:val="uk-UA"/>
              </w:rPr>
            </w:pPr>
            <w:r w:rsidRPr="00BA7A81">
              <w:rPr>
                <w:rFonts w:ascii="Arial" w:hAnsi="Arial" w:cs="Arial"/>
                <w:lang w:val="uk-UA"/>
              </w:rPr>
              <w:t>8</w:t>
            </w:r>
          </w:p>
        </w:tc>
      </w:tr>
      <w:tr w:rsidR="000F730C" w:rsidRPr="00BA7A81" w14:paraId="2D15297E" w14:textId="77777777" w:rsidTr="000F730C">
        <w:trPr>
          <w:trHeight w:val="1477"/>
        </w:trPr>
        <w:tc>
          <w:tcPr>
            <w:tcW w:w="507" w:type="dxa"/>
            <w:tcBorders>
              <w:top w:val="single" w:sz="4" w:space="0" w:color="000000"/>
              <w:left w:val="single" w:sz="4" w:space="0" w:color="000000"/>
              <w:bottom w:val="single" w:sz="4" w:space="0" w:color="000000"/>
            </w:tcBorders>
            <w:shd w:val="clear" w:color="auto" w:fill="auto"/>
            <w:vAlign w:val="center"/>
          </w:tcPr>
          <w:p w14:paraId="7F5F5304" w14:textId="77777777" w:rsidR="00D75467" w:rsidRPr="00BA7A81" w:rsidRDefault="00D75467" w:rsidP="00963638">
            <w:pPr>
              <w:snapToGrid w:val="0"/>
              <w:jc w:val="center"/>
              <w:rPr>
                <w:rFonts w:ascii="Arial" w:hAnsi="Arial" w:cs="Arial"/>
                <w:lang w:val="uk-UA"/>
              </w:rPr>
            </w:pPr>
          </w:p>
        </w:tc>
        <w:tc>
          <w:tcPr>
            <w:tcW w:w="2966" w:type="dxa"/>
            <w:tcBorders>
              <w:top w:val="single" w:sz="4" w:space="0" w:color="000000"/>
              <w:left w:val="single" w:sz="4" w:space="0" w:color="000000"/>
              <w:bottom w:val="single" w:sz="4" w:space="0" w:color="000000"/>
            </w:tcBorders>
            <w:shd w:val="clear" w:color="auto" w:fill="auto"/>
            <w:vAlign w:val="center"/>
          </w:tcPr>
          <w:p w14:paraId="0700AEFA" w14:textId="77777777" w:rsidR="00D75467" w:rsidRPr="000F730C" w:rsidRDefault="00D75467" w:rsidP="00963638">
            <w:pPr>
              <w:snapToGrid w:val="0"/>
              <w:rPr>
                <w:rFonts w:ascii="Arial" w:hAnsi="Arial" w:cs="Arial"/>
                <w:sz w:val="22"/>
                <w:szCs w:val="22"/>
                <w:lang w:val="uk-UA"/>
              </w:rPr>
            </w:pPr>
            <w:proofErr w:type="spellStart"/>
            <w:r w:rsidRPr="000F730C">
              <w:rPr>
                <w:rFonts w:ascii="Arial" w:hAnsi="Arial" w:cs="Arial"/>
                <w:sz w:val="22"/>
                <w:szCs w:val="22"/>
              </w:rPr>
              <w:t>Забудова</w:t>
            </w:r>
            <w:proofErr w:type="spellEnd"/>
            <w:r w:rsidRPr="000F730C">
              <w:rPr>
                <w:rFonts w:ascii="Arial" w:hAnsi="Arial" w:cs="Arial"/>
                <w:sz w:val="22"/>
                <w:szCs w:val="22"/>
              </w:rPr>
              <w:t xml:space="preserve"> </w:t>
            </w:r>
            <w:proofErr w:type="spellStart"/>
            <w:r w:rsidRPr="000F730C">
              <w:rPr>
                <w:rFonts w:ascii="Arial" w:hAnsi="Arial" w:cs="Arial"/>
                <w:sz w:val="22"/>
                <w:szCs w:val="22"/>
              </w:rPr>
              <w:t>будинками</w:t>
            </w:r>
            <w:proofErr w:type="spellEnd"/>
            <w:r w:rsidRPr="000F730C">
              <w:rPr>
                <w:rFonts w:ascii="Arial" w:hAnsi="Arial" w:cs="Arial"/>
                <w:sz w:val="22"/>
                <w:szCs w:val="22"/>
              </w:rPr>
              <w:t xml:space="preserve">, </w:t>
            </w:r>
            <w:proofErr w:type="spellStart"/>
            <w:r w:rsidRPr="000F730C">
              <w:rPr>
                <w:rFonts w:ascii="Arial" w:hAnsi="Arial" w:cs="Arial"/>
                <w:sz w:val="22"/>
                <w:szCs w:val="22"/>
              </w:rPr>
              <w:t>обладнаними</w:t>
            </w:r>
            <w:proofErr w:type="spellEnd"/>
            <w:r w:rsidRPr="000F730C">
              <w:rPr>
                <w:rFonts w:ascii="Arial" w:hAnsi="Arial" w:cs="Arial"/>
                <w:sz w:val="22"/>
                <w:szCs w:val="22"/>
              </w:rPr>
              <w:t xml:space="preserve"> водопроводом, </w:t>
            </w:r>
            <w:proofErr w:type="spellStart"/>
            <w:r w:rsidRPr="000F730C">
              <w:rPr>
                <w:rFonts w:ascii="Arial" w:hAnsi="Arial" w:cs="Arial"/>
                <w:sz w:val="22"/>
                <w:szCs w:val="22"/>
              </w:rPr>
              <w:t>каналізацією</w:t>
            </w:r>
            <w:proofErr w:type="spellEnd"/>
            <w:r w:rsidRPr="000F730C">
              <w:rPr>
                <w:rFonts w:ascii="Arial" w:hAnsi="Arial" w:cs="Arial"/>
                <w:sz w:val="22"/>
                <w:szCs w:val="22"/>
              </w:rPr>
              <w:t xml:space="preserve"> і </w:t>
            </w:r>
            <w:proofErr w:type="spellStart"/>
            <w:r w:rsidRPr="000F730C">
              <w:rPr>
                <w:rFonts w:ascii="Arial" w:hAnsi="Arial" w:cs="Arial"/>
                <w:sz w:val="22"/>
                <w:szCs w:val="22"/>
              </w:rPr>
              <w:t>місцевими</w:t>
            </w:r>
            <w:proofErr w:type="spellEnd"/>
            <w:r w:rsidRPr="000F730C">
              <w:rPr>
                <w:rFonts w:ascii="Arial" w:hAnsi="Arial" w:cs="Arial"/>
                <w:sz w:val="22"/>
                <w:szCs w:val="22"/>
              </w:rPr>
              <w:t xml:space="preserve"> </w:t>
            </w:r>
            <w:proofErr w:type="spellStart"/>
            <w:r w:rsidRPr="000F730C">
              <w:rPr>
                <w:rFonts w:ascii="Arial" w:hAnsi="Arial" w:cs="Arial"/>
                <w:sz w:val="22"/>
                <w:szCs w:val="22"/>
              </w:rPr>
              <w:t>водонагрівачами</w:t>
            </w:r>
            <w:proofErr w:type="spellEnd"/>
            <w:r w:rsidRPr="000F730C">
              <w:rPr>
                <w:rFonts w:ascii="Arial" w:hAnsi="Arial" w:cs="Arial"/>
                <w:sz w:val="22"/>
                <w:szCs w:val="22"/>
                <w:lang w:val="uk-UA"/>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14:paraId="40455D4D" w14:textId="77777777" w:rsidR="00D75467" w:rsidRPr="00BA7A81" w:rsidRDefault="00D75467" w:rsidP="00963638">
            <w:pPr>
              <w:snapToGrid w:val="0"/>
              <w:jc w:val="center"/>
              <w:rPr>
                <w:rFonts w:ascii="Arial" w:hAnsi="Arial" w:cs="Arial"/>
                <w:lang w:val="uk-UA"/>
              </w:rPr>
            </w:pPr>
            <w:r w:rsidRPr="00BA7A81">
              <w:rPr>
                <w:rFonts w:ascii="Arial" w:hAnsi="Arial" w:cs="Arial"/>
              </w:rPr>
              <w:t>1 меш</w:t>
            </w:r>
          </w:p>
        </w:tc>
        <w:tc>
          <w:tcPr>
            <w:tcW w:w="709" w:type="dxa"/>
            <w:tcBorders>
              <w:top w:val="single" w:sz="4" w:space="0" w:color="000000"/>
              <w:left w:val="single" w:sz="4" w:space="0" w:color="000000"/>
              <w:bottom w:val="single" w:sz="4" w:space="0" w:color="000000"/>
            </w:tcBorders>
            <w:shd w:val="clear" w:color="auto" w:fill="auto"/>
            <w:vAlign w:val="center"/>
          </w:tcPr>
          <w:p w14:paraId="40191A74" w14:textId="77777777" w:rsidR="00D75467" w:rsidRPr="00BA7A81" w:rsidRDefault="00D75467" w:rsidP="00963638">
            <w:pPr>
              <w:ind w:left="-57" w:right="-57"/>
              <w:jc w:val="center"/>
              <w:rPr>
                <w:rFonts w:ascii="Arial" w:hAnsi="Arial" w:cs="Arial"/>
                <w:spacing w:val="-12"/>
                <w:shd w:val="clear" w:color="auto" w:fill="FF0000"/>
                <w:lang w:val="en-US"/>
              </w:rPr>
            </w:pPr>
            <w:r w:rsidRPr="00BA7A81">
              <w:rPr>
                <w:rFonts w:ascii="Arial" w:hAnsi="Arial" w:cs="Arial"/>
                <w:spacing w:val="-12"/>
                <w:lang w:val="uk-UA"/>
              </w:rPr>
              <w:t>3</w:t>
            </w:r>
          </w:p>
        </w:tc>
        <w:tc>
          <w:tcPr>
            <w:tcW w:w="1276" w:type="dxa"/>
            <w:tcBorders>
              <w:top w:val="single" w:sz="4" w:space="0" w:color="000000"/>
              <w:left w:val="single" w:sz="4" w:space="0" w:color="000000"/>
              <w:bottom w:val="single" w:sz="4" w:space="0" w:color="000000"/>
            </w:tcBorders>
            <w:shd w:val="clear" w:color="auto" w:fill="auto"/>
            <w:vAlign w:val="center"/>
          </w:tcPr>
          <w:p w14:paraId="1E18B8EC" w14:textId="77777777" w:rsidR="00D75467" w:rsidRPr="00BA7A81" w:rsidRDefault="00D75467" w:rsidP="00963638">
            <w:pPr>
              <w:jc w:val="center"/>
              <w:rPr>
                <w:rFonts w:ascii="Arial" w:hAnsi="Arial" w:cs="Arial"/>
                <w:lang w:val="uk-UA"/>
              </w:rPr>
            </w:pPr>
            <w:r w:rsidRPr="00BA7A81">
              <w:rPr>
                <w:rFonts w:ascii="Arial" w:hAnsi="Arial" w:cs="Arial"/>
                <w:lang w:val="uk-UA"/>
              </w:rPr>
              <w:t>235/235</w:t>
            </w:r>
          </w:p>
        </w:tc>
        <w:tc>
          <w:tcPr>
            <w:tcW w:w="1417" w:type="dxa"/>
            <w:tcBorders>
              <w:top w:val="single" w:sz="4" w:space="0" w:color="000000"/>
              <w:left w:val="single" w:sz="4" w:space="0" w:color="000000"/>
              <w:bottom w:val="single" w:sz="4" w:space="0" w:color="000000"/>
            </w:tcBorders>
            <w:shd w:val="clear" w:color="auto" w:fill="auto"/>
            <w:vAlign w:val="center"/>
          </w:tcPr>
          <w:p w14:paraId="357AF4FA" w14:textId="77777777" w:rsidR="00D75467" w:rsidRPr="00BA7A81" w:rsidRDefault="00D75467" w:rsidP="00963638">
            <w:pPr>
              <w:jc w:val="center"/>
              <w:rPr>
                <w:rFonts w:ascii="Arial" w:hAnsi="Arial" w:cs="Arial"/>
                <w:lang w:val="uk-UA"/>
              </w:rPr>
            </w:pPr>
            <w:r w:rsidRPr="00BA7A81">
              <w:rPr>
                <w:rFonts w:ascii="Arial" w:hAnsi="Arial" w:cs="Arial"/>
                <w:lang w:val="uk-UA"/>
              </w:rPr>
              <w:t>0,70</w:t>
            </w:r>
          </w:p>
        </w:tc>
        <w:tc>
          <w:tcPr>
            <w:tcW w:w="1282" w:type="dxa"/>
            <w:tcBorders>
              <w:top w:val="single" w:sz="4" w:space="0" w:color="000000"/>
              <w:left w:val="single" w:sz="4" w:space="0" w:color="000000"/>
              <w:bottom w:val="single" w:sz="4" w:space="0" w:color="000000"/>
            </w:tcBorders>
            <w:shd w:val="clear" w:color="auto" w:fill="auto"/>
            <w:vAlign w:val="center"/>
          </w:tcPr>
          <w:p w14:paraId="4914D9FC" w14:textId="77777777" w:rsidR="00D75467" w:rsidRPr="00BA7A81" w:rsidRDefault="00D75467" w:rsidP="00963638">
            <w:pPr>
              <w:jc w:val="center"/>
              <w:rPr>
                <w:rFonts w:ascii="Arial" w:hAnsi="Arial" w:cs="Arial"/>
                <w:lang w:val="uk-UA"/>
              </w:rPr>
            </w:pPr>
            <w:r w:rsidRPr="00BA7A81">
              <w:rPr>
                <w:rFonts w:ascii="Arial" w:hAnsi="Arial" w:cs="Arial"/>
                <w:lang w:val="uk-UA"/>
              </w:rPr>
              <w:t>0,70</w:t>
            </w:r>
          </w:p>
        </w:tc>
        <w:tc>
          <w:tcPr>
            <w:tcW w:w="782" w:type="dxa"/>
            <w:tcBorders>
              <w:top w:val="single" w:sz="4" w:space="0" w:color="000000"/>
              <w:left w:val="single" w:sz="4" w:space="0" w:color="000000"/>
              <w:bottom w:val="single" w:sz="4" w:space="0" w:color="000000"/>
              <w:right w:val="single" w:sz="4" w:space="0" w:color="000000"/>
            </w:tcBorders>
            <w:shd w:val="clear" w:color="auto" w:fill="auto"/>
          </w:tcPr>
          <w:p w14:paraId="3FFB771B" w14:textId="77777777" w:rsidR="00D75467" w:rsidRPr="00BA7A81" w:rsidRDefault="00D75467" w:rsidP="00963638">
            <w:pPr>
              <w:jc w:val="center"/>
              <w:rPr>
                <w:rFonts w:ascii="Arial" w:hAnsi="Arial" w:cs="Arial"/>
                <w:shd w:val="clear" w:color="auto" w:fill="FF0000"/>
                <w:lang w:val="uk-UA"/>
              </w:rPr>
            </w:pPr>
          </w:p>
        </w:tc>
      </w:tr>
      <w:tr w:rsidR="000F730C" w:rsidRPr="00BA7A81" w14:paraId="27B13D68" w14:textId="77777777" w:rsidTr="000F730C">
        <w:trPr>
          <w:trHeight w:val="386"/>
        </w:trPr>
        <w:tc>
          <w:tcPr>
            <w:tcW w:w="507" w:type="dxa"/>
            <w:tcBorders>
              <w:top w:val="single" w:sz="4" w:space="0" w:color="000000"/>
              <w:left w:val="single" w:sz="4" w:space="0" w:color="000000"/>
              <w:bottom w:val="single" w:sz="4" w:space="0" w:color="000000"/>
            </w:tcBorders>
            <w:shd w:val="clear" w:color="auto" w:fill="auto"/>
            <w:vAlign w:val="center"/>
          </w:tcPr>
          <w:p w14:paraId="1FE582B8" w14:textId="77777777" w:rsidR="00D75467" w:rsidRPr="00BA7A81" w:rsidRDefault="00D75467" w:rsidP="00963638">
            <w:pPr>
              <w:snapToGrid w:val="0"/>
              <w:jc w:val="center"/>
              <w:rPr>
                <w:rFonts w:ascii="Arial" w:hAnsi="Arial" w:cs="Arial"/>
                <w:shd w:val="clear" w:color="auto" w:fill="FF0000"/>
                <w:lang w:val="uk-UA"/>
              </w:rPr>
            </w:pPr>
          </w:p>
        </w:tc>
        <w:tc>
          <w:tcPr>
            <w:tcW w:w="2966" w:type="dxa"/>
            <w:tcBorders>
              <w:top w:val="single" w:sz="4" w:space="0" w:color="000000"/>
              <w:left w:val="single" w:sz="4" w:space="0" w:color="000000"/>
              <w:bottom w:val="single" w:sz="4" w:space="0" w:color="000000"/>
            </w:tcBorders>
            <w:shd w:val="clear" w:color="auto" w:fill="auto"/>
            <w:vAlign w:val="center"/>
          </w:tcPr>
          <w:p w14:paraId="42D48C4F" w14:textId="77777777" w:rsidR="00D75467" w:rsidRPr="00BA7A81" w:rsidRDefault="00D75467" w:rsidP="00963638">
            <w:pPr>
              <w:snapToGrid w:val="0"/>
              <w:rPr>
                <w:rFonts w:ascii="Arial" w:hAnsi="Arial" w:cs="Arial"/>
                <w:lang w:val="uk-UA"/>
              </w:rPr>
            </w:pPr>
            <w:r w:rsidRPr="00BA7A81">
              <w:rPr>
                <w:rFonts w:ascii="Arial" w:hAnsi="Arial" w:cs="Arial"/>
                <w:b/>
                <w:lang w:val="uk-UA"/>
              </w:rPr>
              <w:t>Всього</w:t>
            </w:r>
          </w:p>
        </w:tc>
        <w:tc>
          <w:tcPr>
            <w:tcW w:w="709" w:type="dxa"/>
            <w:tcBorders>
              <w:top w:val="single" w:sz="4" w:space="0" w:color="000000"/>
              <w:left w:val="single" w:sz="4" w:space="0" w:color="000000"/>
              <w:bottom w:val="single" w:sz="4" w:space="0" w:color="000000"/>
            </w:tcBorders>
            <w:shd w:val="clear" w:color="auto" w:fill="auto"/>
            <w:vAlign w:val="center"/>
          </w:tcPr>
          <w:p w14:paraId="6F1786C4" w14:textId="77777777" w:rsidR="00D75467" w:rsidRPr="00BA7A81" w:rsidRDefault="00D75467" w:rsidP="00963638">
            <w:pPr>
              <w:snapToGrid w:val="0"/>
              <w:ind w:left="-57" w:right="-57"/>
              <w:jc w:val="center"/>
              <w:rPr>
                <w:rFonts w:ascii="Arial" w:hAnsi="Arial" w:cs="Arial"/>
                <w:lang w:val="uk-UA"/>
              </w:rPr>
            </w:pPr>
          </w:p>
        </w:tc>
        <w:tc>
          <w:tcPr>
            <w:tcW w:w="709" w:type="dxa"/>
            <w:tcBorders>
              <w:top w:val="single" w:sz="4" w:space="0" w:color="000000"/>
              <w:left w:val="single" w:sz="4" w:space="0" w:color="000000"/>
              <w:bottom w:val="single" w:sz="4" w:space="0" w:color="000000"/>
            </w:tcBorders>
            <w:shd w:val="clear" w:color="auto" w:fill="auto"/>
            <w:vAlign w:val="center"/>
          </w:tcPr>
          <w:p w14:paraId="749A05C3" w14:textId="77777777" w:rsidR="00D75467" w:rsidRPr="00BA7A81" w:rsidRDefault="00D75467" w:rsidP="00963638">
            <w:pPr>
              <w:snapToGrid w:val="0"/>
              <w:ind w:left="-57" w:right="-57"/>
              <w:jc w:val="center"/>
              <w:rPr>
                <w:rFonts w:ascii="Arial" w:hAnsi="Arial" w:cs="Arial"/>
                <w:spacing w:val="-1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53DBEDB8" w14:textId="77777777" w:rsidR="00D75467" w:rsidRPr="00BA7A81" w:rsidRDefault="00D75467" w:rsidP="00963638">
            <w:pPr>
              <w:snapToGrid w:val="0"/>
              <w:jc w:val="center"/>
              <w:rPr>
                <w:rFonts w:ascii="Arial" w:hAnsi="Arial" w:cs="Arial"/>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373B8AA1" w14:textId="77777777" w:rsidR="00D75467" w:rsidRPr="00BA7A81" w:rsidRDefault="00D75467" w:rsidP="00963638">
            <w:pPr>
              <w:snapToGrid w:val="0"/>
              <w:jc w:val="center"/>
              <w:rPr>
                <w:rFonts w:ascii="Arial" w:hAnsi="Arial" w:cs="Arial"/>
                <w:lang w:val="uk-UA"/>
              </w:rPr>
            </w:pPr>
            <w:r w:rsidRPr="00BA7A81">
              <w:rPr>
                <w:rFonts w:ascii="Arial" w:hAnsi="Arial" w:cs="Arial"/>
                <w:lang w:val="uk-UA"/>
              </w:rPr>
              <w:t>0,70</w:t>
            </w:r>
          </w:p>
        </w:tc>
        <w:tc>
          <w:tcPr>
            <w:tcW w:w="1282" w:type="dxa"/>
            <w:tcBorders>
              <w:top w:val="single" w:sz="4" w:space="0" w:color="000000"/>
              <w:left w:val="single" w:sz="4" w:space="0" w:color="000000"/>
              <w:bottom w:val="single" w:sz="4" w:space="0" w:color="000000"/>
            </w:tcBorders>
            <w:shd w:val="clear" w:color="auto" w:fill="auto"/>
            <w:vAlign w:val="center"/>
          </w:tcPr>
          <w:p w14:paraId="024213B7" w14:textId="77777777" w:rsidR="00D75467" w:rsidRPr="00BA7A81" w:rsidRDefault="00D75467" w:rsidP="00963638">
            <w:pPr>
              <w:snapToGrid w:val="0"/>
              <w:jc w:val="center"/>
              <w:rPr>
                <w:rFonts w:ascii="Arial" w:hAnsi="Arial" w:cs="Arial"/>
                <w:lang w:val="uk-UA"/>
              </w:rPr>
            </w:pPr>
            <w:r w:rsidRPr="00BA7A81">
              <w:rPr>
                <w:rFonts w:ascii="Arial" w:hAnsi="Arial" w:cs="Arial"/>
                <w:lang w:val="uk-UA"/>
              </w:rPr>
              <w:t>0,70</w:t>
            </w:r>
          </w:p>
        </w:tc>
        <w:tc>
          <w:tcPr>
            <w:tcW w:w="782" w:type="dxa"/>
            <w:tcBorders>
              <w:top w:val="single" w:sz="4" w:space="0" w:color="000000"/>
              <w:left w:val="single" w:sz="4" w:space="0" w:color="000000"/>
              <w:bottom w:val="single" w:sz="4" w:space="0" w:color="000000"/>
              <w:right w:val="single" w:sz="4" w:space="0" w:color="000000"/>
            </w:tcBorders>
            <w:shd w:val="clear" w:color="auto" w:fill="auto"/>
          </w:tcPr>
          <w:p w14:paraId="3BFB030F" w14:textId="77777777" w:rsidR="00D75467" w:rsidRPr="00BA7A81" w:rsidRDefault="00D75467" w:rsidP="00963638">
            <w:pPr>
              <w:snapToGrid w:val="0"/>
              <w:jc w:val="center"/>
              <w:rPr>
                <w:rFonts w:ascii="Arial" w:hAnsi="Arial" w:cs="Arial"/>
                <w:shd w:val="clear" w:color="auto" w:fill="FF0000"/>
              </w:rPr>
            </w:pPr>
          </w:p>
        </w:tc>
      </w:tr>
      <w:tr w:rsidR="000F730C" w:rsidRPr="00BA7A81" w14:paraId="43A533F0" w14:textId="77777777" w:rsidTr="000F730C">
        <w:trPr>
          <w:trHeight w:val="423"/>
        </w:trPr>
        <w:tc>
          <w:tcPr>
            <w:tcW w:w="507" w:type="dxa"/>
            <w:tcBorders>
              <w:top w:val="single" w:sz="4" w:space="0" w:color="000000"/>
              <w:left w:val="single" w:sz="4" w:space="0" w:color="000000"/>
              <w:bottom w:val="single" w:sz="4" w:space="0" w:color="000000"/>
            </w:tcBorders>
            <w:shd w:val="clear" w:color="auto" w:fill="auto"/>
            <w:vAlign w:val="center"/>
          </w:tcPr>
          <w:p w14:paraId="558D78ED" w14:textId="77777777" w:rsidR="00D75467" w:rsidRPr="00BA7A81" w:rsidRDefault="00D75467" w:rsidP="00963638">
            <w:pPr>
              <w:snapToGrid w:val="0"/>
              <w:jc w:val="center"/>
              <w:rPr>
                <w:rFonts w:ascii="Arial" w:hAnsi="Arial" w:cs="Arial"/>
                <w:shd w:val="clear" w:color="auto" w:fill="FF0000"/>
                <w:lang w:val="uk-UA"/>
              </w:rPr>
            </w:pPr>
          </w:p>
        </w:tc>
        <w:tc>
          <w:tcPr>
            <w:tcW w:w="2966" w:type="dxa"/>
            <w:tcBorders>
              <w:top w:val="single" w:sz="4" w:space="0" w:color="000000"/>
              <w:left w:val="single" w:sz="4" w:space="0" w:color="000000"/>
              <w:bottom w:val="single" w:sz="4" w:space="0" w:color="000000"/>
            </w:tcBorders>
            <w:shd w:val="clear" w:color="auto" w:fill="auto"/>
            <w:vAlign w:val="center"/>
          </w:tcPr>
          <w:p w14:paraId="2F64F424" w14:textId="6C25B932" w:rsidR="00D75467" w:rsidRPr="00BA7A81" w:rsidRDefault="00D75467" w:rsidP="00963638">
            <w:pPr>
              <w:snapToGrid w:val="0"/>
              <w:rPr>
                <w:rFonts w:ascii="Arial" w:hAnsi="Arial" w:cs="Arial"/>
                <w:b/>
                <w:lang w:val="uk-UA"/>
              </w:rPr>
            </w:pPr>
            <w:r w:rsidRPr="00BA7A81">
              <w:rPr>
                <w:rFonts w:ascii="Arial" w:hAnsi="Arial" w:cs="Arial"/>
                <w:lang w:val="uk-UA"/>
              </w:rPr>
              <w:t xml:space="preserve">Невраховані </w:t>
            </w:r>
            <w:proofErr w:type="spellStart"/>
            <w:r w:rsidRPr="00BA7A81">
              <w:rPr>
                <w:rFonts w:ascii="Arial" w:hAnsi="Arial" w:cs="Arial"/>
                <w:lang w:val="uk-UA"/>
              </w:rPr>
              <w:t>вит</w:t>
            </w:r>
            <w:r w:rsidR="00423996">
              <w:rPr>
                <w:rFonts w:ascii="Arial" w:hAnsi="Arial" w:cs="Arial"/>
                <w:lang w:val="uk-UA"/>
              </w:rPr>
              <w:t>р</w:t>
            </w:r>
            <w:proofErr w:type="spellEnd"/>
            <w:r w:rsidR="00423996">
              <w:rPr>
                <w:rFonts w:ascii="Arial" w:hAnsi="Arial" w:cs="Arial"/>
                <w:lang w:val="uk-UA"/>
              </w:rPr>
              <w:t>.</w:t>
            </w:r>
            <w:r w:rsidRPr="00BA7A81">
              <w:rPr>
                <w:rFonts w:ascii="Arial" w:hAnsi="Arial" w:cs="Arial"/>
                <w:lang w:val="uk-UA"/>
              </w:rPr>
              <w:t xml:space="preserve"> 5%</w:t>
            </w:r>
          </w:p>
        </w:tc>
        <w:tc>
          <w:tcPr>
            <w:tcW w:w="709" w:type="dxa"/>
            <w:tcBorders>
              <w:top w:val="single" w:sz="4" w:space="0" w:color="000000"/>
              <w:left w:val="single" w:sz="4" w:space="0" w:color="000000"/>
              <w:bottom w:val="single" w:sz="4" w:space="0" w:color="000000"/>
            </w:tcBorders>
            <w:shd w:val="clear" w:color="auto" w:fill="auto"/>
            <w:vAlign w:val="center"/>
          </w:tcPr>
          <w:p w14:paraId="4EF6CCF6" w14:textId="77777777" w:rsidR="00D75467" w:rsidRPr="00BA7A81" w:rsidRDefault="00D75467" w:rsidP="00963638">
            <w:pPr>
              <w:snapToGrid w:val="0"/>
              <w:ind w:left="-57" w:right="-57"/>
              <w:jc w:val="center"/>
              <w:rPr>
                <w:rFonts w:ascii="Arial" w:hAnsi="Arial" w:cs="Arial"/>
                <w:lang w:val="uk-UA"/>
              </w:rPr>
            </w:pPr>
          </w:p>
        </w:tc>
        <w:tc>
          <w:tcPr>
            <w:tcW w:w="709" w:type="dxa"/>
            <w:tcBorders>
              <w:top w:val="single" w:sz="4" w:space="0" w:color="000000"/>
              <w:left w:val="single" w:sz="4" w:space="0" w:color="000000"/>
              <w:bottom w:val="single" w:sz="4" w:space="0" w:color="000000"/>
            </w:tcBorders>
            <w:shd w:val="clear" w:color="auto" w:fill="auto"/>
            <w:vAlign w:val="center"/>
          </w:tcPr>
          <w:p w14:paraId="6D21E8EF" w14:textId="77777777" w:rsidR="00D75467" w:rsidRPr="00BA7A81" w:rsidRDefault="00D75467" w:rsidP="00963638">
            <w:pPr>
              <w:snapToGrid w:val="0"/>
              <w:ind w:left="-57" w:right="-57"/>
              <w:jc w:val="center"/>
              <w:rPr>
                <w:rFonts w:ascii="Arial" w:hAnsi="Arial" w:cs="Arial"/>
                <w:spacing w:val="-1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48F2046C" w14:textId="77777777" w:rsidR="00D75467" w:rsidRPr="00BA7A81" w:rsidRDefault="00D75467" w:rsidP="00963638">
            <w:pPr>
              <w:snapToGrid w:val="0"/>
              <w:jc w:val="center"/>
              <w:rPr>
                <w:rFonts w:ascii="Arial" w:hAnsi="Arial" w:cs="Arial"/>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07A076C8" w14:textId="77777777" w:rsidR="00D75467" w:rsidRPr="00BA7A81" w:rsidRDefault="00D75467" w:rsidP="00963638">
            <w:pPr>
              <w:snapToGrid w:val="0"/>
              <w:jc w:val="center"/>
              <w:rPr>
                <w:rFonts w:ascii="Arial" w:hAnsi="Arial" w:cs="Arial"/>
                <w:b/>
                <w:lang w:val="uk-UA"/>
              </w:rPr>
            </w:pPr>
            <w:r w:rsidRPr="00BA7A81">
              <w:rPr>
                <w:rFonts w:ascii="Arial" w:hAnsi="Arial" w:cs="Arial"/>
                <w:lang w:val="uk-UA"/>
              </w:rPr>
              <w:t>0,035</w:t>
            </w:r>
          </w:p>
        </w:tc>
        <w:tc>
          <w:tcPr>
            <w:tcW w:w="1282" w:type="dxa"/>
            <w:tcBorders>
              <w:top w:val="single" w:sz="4" w:space="0" w:color="000000"/>
              <w:left w:val="single" w:sz="4" w:space="0" w:color="000000"/>
              <w:bottom w:val="single" w:sz="4" w:space="0" w:color="000000"/>
            </w:tcBorders>
            <w:shd w:val="clear" w:color="auto" w:fill="auto"/>
            <w:vAlign w:val="center"/>
          </w:tcPr>
          <w:p w14:paraId="31F99E70" w14:textId="77777777" w:rsidR="00D75467" w:rsidRPr="00BA7A81" w:rsidRDefault="00D75467" w:rsidP="00963638">
            <w:pPr>
              <w:snapToGrid w:val="0"/>
              <w:jc w:val="center"/>
              <w:rPr>
                <w:rFonts w:ascii="Arial" w:hAnsi="Arial" w:cs="Arial"/>
                <w:b/>
                <w:lang w:val="uk-UA"/>
              </w:rPr>
            </w:pPr>
            <w:r w:rsidRPr="00BA7A81">
              <w:rPr>
                <w:rFonts w:ascii="Arial" w:hAnsi="Arial" w:cs="Arial"/>
                <w:lang w:val="uk-UA"/>
              </w:rPr>
              <w:t>0, 035</w:t>
            </w:r>
          </w:p>
        </w:tc>
        <w:tc>
          <w:tcPr>
            <w:tcW w:w="782" w:type="dxa"/>
            <w:tcBorders>
              <w:top w:val="single" w:sz="4" w:space="0" w:color="000000"/>
              <w:left w:val="single" w:sz="4" w:space="0" w:color="000000"/>
              <w:bottom w:val="single" w:sz="4" w:space="0" w:color="000000"/>
              <w:right w:val="single" w:sz="4" w:space="0" w:color="000000"/>
            </w:tcBorders>
            <w:shd w:val="clear" w:color="auto" w:fill="auto"/>
          </w:tcPr>
          <w:p w14:paraId="504008FA" w14:textId="77777777" w:rsidR="00D75467" w:rsidRPr="00BA7A81" w:rsidRDefault="00D75467" w:rsidP="00963638">
            <w:pPr>
              <w:snapToGrid w:val="0"/>
              <w:jc w:val="center"/>
              <w:rPr>
                <w:rFonts w:ascii="Arial" w:hAnsi="Arial" w:cs="Arial"/>
                <w:shd w:val="clear" w:color="auto" w:fill="FF0000"/>
              </w:rPr>
            </w:pPr>
          </w:p>
        </w:tc>
      </w:tr>
      <w:tr w:rsidR="000F730C" w:rsidRPr="00BA7A81" w14:paraId="7CEDBF56" w14:textId="77777777" w:rsidTr="000F730C">
        <w:trPr>
          <w:trHeight w:val="423"/>
        </w:trPr>
        <w:tc>
          <w:tcPr>
            <w:tcW w:w="507" w:type="dxa"/>
            <w:tcBorders>
              <w:top w:val="single" w:sz="4" w:space="0" w:color="000000"/>
              <w:left w:val="single" w:sz="4" w:space="0" w:color="000000"/>
              <w:bottom w:val="single" w:sz="4" w:space="0" w:color="000000"/>
            </w:tcBorders>
            <w:shd w:val="clear" w:color="auto" w:fill="auto"/>
            <w:vAlign w:val="center"/>
          </w:tcPr>
          <w:p w14:paraId="33C66537" w14:textId="77777777" w:rsidR="00D75467" w:rsidRPr="00BA7A81" w:rsidRDefault="00D75467" w:rsidP="00963638">
            <w:pPr>
              <w:snapToGrid w:val="0"/>
              <w:jc w:val="center"/>
              <w:rPr>
                <w:rFonts w:ascii="Arial" w:hAnsi="Arial" w:cs="Arial"/>
                <w:shd w:val="clear" w:color="auto" w:fill="FF0000"/>
                <w:lang w:val="uk-UA"/>
              </w:rPr>
            </w:pPr>
          </w:p>
        </w:tc>
        <w:tc>
          <w:tcPr>
            <w:tcW w:w="2966" w:type="dxa"/>
            <w:tcBorders>
              <w:top w:val="single" w:sz="4" w:space="0" w:color="000000"/>
              <w:left w:val="single" w:sz="4" w:space="0" w:color="000000"/>
              <w:bottom w:val="single" w:sz="4" w:space="0" w:color="000000"/>
            </w:tcBorders>
            <w:shd w:val="clear" w:color="auto" w:fill="auto"/>
            <w:vAlign w:val="center"/>
          </w:tcPr>
          <w:p w14:paraId="5D25BF74" w14:textId="77777777" w:rsidR="00D75467" w:rsidRPr="00BA7A81" w:rsidRDefault="00D75467" w:rsidP="00963638">
            <w:pPr>
              <w:snapToGrid w:val="0"/>
              <w:rPr>
                <w:rFonts w:ascii="Arial" w:hAnsi="Arial" w:cs="Arial"/>
                <w:b/>
                <w:lang w:val="uk-UA"/>
              </w:rPr>
            </w:pPr>
            <w:r w:rsidRPr="00BA7A81">
              <w:rPr>
                <w:rFonts w:ascii="Arial" w:hAnsi="Arial" w:cs="Arial"/>
                <w:b/>
                <w:lang w:val="uk-UA"/>
              </w:rPr>
              <w:t>Разом</w:t>
            </w:r>
          </w:p>
        </w:tc>
        <w:tc>
          <w:tcPr>
            <w:tcW w:w="709" w:type="dxa"/>
            <w:tcBorders>
              <w:top w:val="single" w:sz="4" w:space="0" w:color="000000"/>
              <w:left w:val="single" w:sz="4" w:space="0" w:color="000000"/>
              <w:bottom w:val="single" w:sz="4" w:space="0" w:color="000000"/>
            </w:tcBorders>
            <w:shd w:val="clear" w:color="auto" w:fill="auto"/>
            <w:vAlign w:val="center"/>
          </w:tcPr>
          <w:p w14:paraId="0C2EA221" w14:textId="77777777" w:rsidR="00D75467" w:rsidRPr="00BA7A81" w:rsidRDefault="00D75467" w:rsidP="00963638">
            <w:pPr>
              <w:snapToGrid w:val="0"/>
              <w:ind w:left="-57" w:right="-57"/>
              <w:jc w:val="center"/>
              <w:rPr>
                <w:rFonts w:ascii="Arial" w:hAnsi="Arial" w:cs="Arial"/>
                <w:lang w:val="uk-UA"/>
              </w:rPr>
            </w:pPr>
          </w:p>
        </w:tc>
        <w:tc>
          <w:tcPr>
            <w:tcW w:w="709" w:type="dxa"/>
            <w:tcBorders>
              <w:top w:val="single" w:sz="4" w:space="0" w:color="000000"/>
              <w:left w:val="single" w:sz="4" w:space="0" w:color="000000"/>
              <w:bottom w:val="single" w:sz="4" w:space="0" w:color="000000"/>
            </w:tcBorders>
            <w:shd w:val="clear" w:color="auto" w:fill="auto"/>
            <w:vAlign w:val="center"/>
          </w:tcPr>
          <w:p w14:paraId="740E8F6C" w14:textId="77777777" w:rsidR="00D75467" w:rsidRPr="00BA7A81" w:rsidRDefault="00D75467" w:rsidP="00963638">
            <w:pPr>
              <w:snapToGrid w:val="0"/>
              <w:ind w:left="-57" w:right="-57"/>
              <w:jc w:val="center"/>
              <w:rPr>
                <w:rFonts w:ascii="Arial" w:hAnsi="Arial" w:cs="Arial"/>
                <w:spacing w:val="-1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6DA10E5A" w14:textId="77777777" w:rsidR="00D75467" w:rsidRPr="00BA7A81" w:rsidRDefault="00D75467" w:rsidP="00963638">
            <w:pPr>
              <w:snapToGrid w:val="0"/>
              <w:jc w:val="center"/>
              <w:rPr>
                <w:rFonts w:ascii="Arial" w:hAnsi="Arial" w:cs="Arial"/>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56B09718" w14:textId="77777777" w:rsidR="00D75467" w:rsidRPr="00BA7A81" w:rsidRDefault="00D75467" w:rsidP="00963638">
            <w:pPr>
              <w:snapToGrid w:val="0"/>
              <w:jc w:val="center"/>
              <w:rPr>
                <w:rFonts w:ascii="Arial" w:hAnsi="Arial" w:cs="Arial"/>
                <w:b/>
                <w:lang w:val="uk-UA"/>
              </w:rPr>
            </w:pPr>
            <w:r w:rsidRPr="00BA7A81">
              <w:rPr>
                <w:rFonts w:ascii="Arial" w:hAnsi="Arial" w:cs="Arial"/>
                <w:b/>
                <w:lang w:val="uk-UA"/>
              </w:rPr>
              <w:t>0,735</w:t>
            </w:r>
          </w:p>
        </w:tc>
        <w:tc>
          <w:tcPr>
            <w:tcW w:w="1282" w:type="dxa"/>
            <w:tcBorders>
              <w:top w:val="single" w:sz="4" w:space="0" w:color="000000"/>
              <w:left w:val="single" w:sz="4" w:space="0" w:color="000000"/>
              <w:bottom w:val="single" w:sz="4" w:space="0" w:color="000000"/>
            </w:tcBorders>
            <w:shd w:val="clear" w:color="auto" w:fill="auto"/>
            <w:vAlign w:val="center"/>
          </w:tcPr>
          <w:p w14:paraId="4FA14C0F" w14:textId="77777777" w:rsidR="00D75467" w:rsidRPr="00BA7A81" w:rsidRDefault="00D75467" w:rsidP="00963638">
            <w:pPr>
              <w:snapToGrid w:val="0"/>
              <w:jc w:val="center"/>
              <w:rPr>
                <w:rFonts w:ascii="Arial" w:hAnsi="Arial" w:cs="Arial"/>
                <w:b/>
                <w:lang w:val="uk-UA"/>
              </w:rPr>
            </w:pPr>
            <w:r w:rsidRPr="00BA7A81">
              <w:rPr>
                <w:rFonts w:ascii="Arial" w:hAnsi="Arial" w:cs="Arial"/>
                <w:b/>
                <w:lang w:val="uk-UA"/>
              </w:rPr>
              <w:t>0,735</w:t>
            </w:r>
          </w:p>
        </w:tc>
        <w:tc>
          <w:tcPr>
            <w:tcW w:w="782" w:type="dxa"/>
            <w:tcBorders>
              <w:top w:val="single" w:sz="4" w:space="0" w:color="000000"/>
              <w:left w:val="single" w:sz="4" w:space="0" w:color="000000"/>
              <w:bottom w:val="single" w:sz="4" w:space="0" w:color="000000"/>
              <w:right w:val="single" w:sz="4" w:space="0" w:color="000000"/>
            </w:tcBorders>
            <w:shd w:val="clear" w:color="auto" w:fill="auto"/>
          </w:tcPr>
          <w:p w14:paraId="79EFBB34" w14:textId="77777777" w:rsidR="00D75467" w:rsidRPr="00BA7A81" w:rsidRDefault="00D75467" w:rsidP="00963638">
            <w:pPr>
              <w:snapToGrid w:val="0"/>
              <w:jc w:val="center"/>
              <w:rPr>
                <w:rFonts w:ascii="Arial" w:hAnsi="Arial" w:cs="Arial"/>
                <w:shd w:val="clear" w:color="auto" w:fill="FF0000"/>
              </w:rPr>
            </w:pPr>
          </w:p>
        </w:tc>
      </w:tr>
    </w:tbl>
    <w:p w14:paraId="660B3602" w14:textId="77777777" w:rsidR="00D75467" w:rsidRPr="00291075" w:rsidRDefault="00D75467" w:rsidP="00A01A84">
      <w:pPr>
        <w:widowControl w:val="0"/>
        <w:shd w:val="clear" w:color="auto" w:fill="FFFFFF"/>
        <w:tabs>
          <w:tab w:val="left" w:leader="hyphen" w:pos="-4678"/>
        </w:tabs>
        <w:autoSpaceDE w:val="0"/>
        <w:autoSpaceDN w:val="0"/>
        <w:adjustRightInd w:val="0"/>
        <w:jc w:val="both"/>
        <w:rPr>
          <w:rFonts w:ascii="Arial" w:hAnsi="Arial" w:cs="Arial"/>
          <w:lang w:val="uk-UA"/>
        </w:rPr>
      </w:pPr>
      <w:r w:rsidRPr="00291075">
        <w:rPr>
          <w:rFonts w:ascii="Arial" w:hAnsi="Arial" w:cs="Arial"/>
          <w:lang w:val="uk-UA"/>
        </w:rPr>
        <w:t>Розрахункова витрата води на господарсько-питні потреби складає 0,735 м</w:t>
      </w:r>
      <w:r w:rsidRPr="00291075">
        <w:rPr>
          <w:rFonts w:ascii="Arial" w:hAnsi="Arial" w:cs="Arial"/>
          <w:vertAlign w:val="superscript"/>
          <w:lang w:val="uk-UA"/>
        </w:rPr>
        <w:t>3</w:t>
      </w:r>
      <w:r w:rsidRPr="00291075">
        <w:rPr>
          <w:rFonts w:ascii="Arial" w:hAnsi="Arial" w:cs="Arial"/>
          <w:lang w:val="uk-UA"/>
        </w:rPr>
        <w:t>/добу.</w:t>
      </w:r>
    </w:p>
    <w:p w14:paraId="5723D606" w14:textId="77777777" w:rsidR="00D75467" w:rsidRPr="00291075" w:rsidRDefault="00D75467" w:rsidP="00D75467">
      <w:pPr>
        <w:widowControl w:val="0"/>
        <w:shd w:val="clear" w:color="auto" w:fill="FFFFFF"/>
        <w:tabs>
          <w:tab w:val="left" w:leader="hyphen" w:pos="-4678"/>
        </w:tabs>
        <w:autoSpaceDE w:val="0"/>
        <w:autoSpaceDN w:val="0"/>
        <w:adjustRightInd w:val="0"/>
        <w:ind w:firstLine="680"/>
        <w:jc w:val="both"/>
        <w:rPr>
          <w:rFonts w:ascii="Arial" w:hAnsi="Arial" w:cs="Arial"/>
          <w:lang w:val="uk-UA"/>
        </w:rPr>
      </w:pPr>
      <w:r w:rsidRPr="00291075">
        <w:rPr>
          <w:rFonts w:ascii="Arial" w:hAnsi="Arial" w:cs="Arial"/>
          <w:lang w:val="uk-UA"/>
        </w:rPr>
        <w:t>Річна витрата води  268,3 м</w:t>
      </w:r>
      <w:r w:rsidRPr="00291075">
        <w:rPr>
          <w:rFonts w:ascii="Arial" w:hAnsi="Arial" w:cs="Arial"/>
          <w:vertAlign w:val="superscript"/>
          <w:lang w:val="uk-UA"/>
        </w:rPr>
        <w:t>3</w:t>
      </w:r>
      <w:r w:rsidRPr="00291075">
        <w:rPr>
          <w:rFonts w:ascii="Arial" w:hAnsi="Arial" w:cs="Arial"/>
          <w:lang w:val="uk-UA"/>
        </w:rPr>
        <w:t xml:space="preserve">. </w:t>
      </w:r>
    </w:p>
    <w:p w14:paraId="14D68238" w14:textId="77777777" w:rsidR="00D75467" w:rsidRPr="00291075" w:rsidRDefault="00D75467" w:rsidP="00D75467">
      <w:pPr>
        <w:widowControl w:val="0"/>
        <w:shd w:val="clear" w:color="auto" w:fill="FFFFFF"/>
        <w:tabs>
          <w:tab w:val="left" w:leader="hyphen" w:pos="-4678"/>
        </w:tabs>
        <w:autoSpaceDE w:val="0"/>
        <w:autoSpaceDN w:val="0"/>
        <w:adjustRightInd w:val="0"/>
        <w:ind w:firstLine="680"/>
        <w:jc w:val="both"/>
        <w:rPr>
          <w:rFonts w:ascii="Arial" w:hAnsi="Arial" w:cs="Arial"/>
          <w:lang w:val="uk-UA"/>
        </w:rPr>
      </w:pPr>
      <w:r w:rsidRPr="00291075">
        <w:rPr>
          <w:rFonts w:ascii="Arial" w:hAnsi="Arial" w:cs="Arial"/>
          <w:lang w:val="uk-UA"/>
        </w:rPr>
        <w:t xml:space="preserve">Категорія надійності системи водопостачання – ІІІ. </w:t>
      </w:r>
    </w:p>
    <w:p w14:paraId="044E5040" w14:textId="77777777" w:rsidR="00D75467" w:rsidRPr="00291075" w:rsidRDefault="00D75467" w:rsidP="00D75467">
      <w:pPr>
        <w:widowControl w:val="0"/>
        <w:shd w:val="clear" w:color="auto" w:fill="FFFFFF"/>
        <w:tabs>
          <w:tab w:val="left" w:leader="hyphen" w:pos="-4678"/>
        </w:tabs>
        <w:autoSpaceDE w:val="0"/>
        <w:autoSpaceDN w:val="0"/>
        <w:adjustRightInd w:val="0"/>
        <w:ind w:firstLine="680"/>
        <w:jc w:val="both"/>
        <w:rPr>
          <w:rFonts w:ascii="Arial" w:hAnsi="Arial" w:cs="Arial"/>
          <w:lang w:val="uk-UA"/>
        </w:rPr>
      </w:pPr>
      <w:r w:rsidRPr="00291075">
        <w:rPr>
          <w:rFonts w:ascii="Arial" w:hAnsi="Arial" w:cs="Arial"/>
          <w:lang w:val="uk-UA"/>
        </w:rPr>
        <w:t>Витрата води на зовнішнє пожежогасіння складає 5 л/</w:t>
      </w:r>
      <w:proofErr w:type="spellStart"/>
      <w:r w:rsidRPr="00291075">
        <w:rPr>
          <w:rFonts w:ascii="Arial" w:hAnsi="Arial" w:cs="Arial"/>
          <w:lang w:val="uk-UA"/>
        </w:rPr>
        <w:t>сек</w:t>
      </w:r>
      <w:proofErr w:type="spellEnd"/>
      <w:r w:rsidRPr="00291075">
        <w:rPr>
          <w:rFonts w:ascii="Arial" w:hAnsi="Arial" w:cs="Arial"/>
          <w:lang w:val="uk-UA"/>
        </w:rPr>
        <w:t xml:space="preserve">. </w:t>
      </w:r>
    </w:p>
    <w:p w14:paraId="4B6959AD" w14:textId="690DA2ED" w:rsidR="00D75467" w:rsidRDefault="00D75467" w:rsidP="00D75467">
      <w:pPr>
        <w:widowControl w:val="0"/>
        <w:shd w:val="clear" w:color="auto" w:fill="FFFFFF"/>
        <w:tabs>
          <w:tab w:val="left" w:leader="hyphen" w:pos="-4678"/>
        </w:tabs>
        <w:autoSpaceDE w:val="0"/>
        <w:autoSpaceDN w:val="0"/>
        <w:adjustRightInd w:val="0"/>
        <w:ind w:firstLine="680"/>
        <w:jc w:val="both"/>
        <w:rPr>
          <w:rFonts w:ascii="Arial" w:hAnsi="Arial" w:cs="Arial"/>
          <w:lang w:val="uk-UA"/>
        </w:rPr>
      </w:pPr>
      <w:r w:rsidRPr="00291075">
        <w:rPr>
          <w:rFonts w:ascii="Arial" w:hAnsi="Arial" w:cs="Arial"/>
          <w:lang w:val="uk-UA"/>
        </w:rPr>
        <w:t>Розрахункова кількість пожеж – 1.</w:t>
      </w:r>
    </w:p>
    <w:p w14:paraId="4B30510A" w14:textId="77777777" w:rsidR="00603E73" w:rsidRPr="00291075" w:rsidRDefault="00603E73" w:rsidP="00D75467">
      <w:pPr>
        <w:widowControl w:val="0"/>
        <w:shd w:val="clear" w:color="auto" w:fill="FFFFFF"/>
        <w:tabs>
          <w:tab w:val="left" w:leader="hyphen" w:pos="-4678"/>
        </w:tabs>
        <w:autoSpaceDE w:val="0"/>
        <w:autoSpaceDN w:val="0"/>
        <w:adjustRightInd w:val="0"/>
        <w:ind w:firstLine="680"/>
        <w:jc w:val="both"/>
        <w:rPr>
          <w:rFonts w:ascii="Arial" w:hAnsi="Arial" w:cs="Arial"/>
          <w:lang w:val="uk-UA"/>
        </w:rPr>
      </w:pPr>
    </w:p>
    <w:p w14:paraId="23A2250E" w14:textId="77777777" w:rsidR="00D75467" w:rsidRPr="00291075" w:rsidRDefault="00D75467" w:rsidP="00D75467">
      <w:pPr>
        <w:widowControl w:val="0"/>
        <w:shd w:val="clear" w:color="auto" w:fill="FFFFFF"/>
        <w:tabs>
          <w:tab w:val="left" w:leader="hyphen" w:pos="-4678"/>
        </w:tabs>
        <w:autoSpaceDE w:val="0"/>
        <w:autoSpaceDN w:val="0"/>
        <w:adjustRightInd w:val="0"/>
        <w:spacing w:line="276" w:lineRule="auto"/>
        <w:ind w:firstLine="851"/>
        <w:jc w:val="center"/>
        <w:rPr>
          <w:rFonts w:ascii="Arial" w:hAnsi="Arial" w:cs="Arial"/>
          <w:b/>
          <w:bCs/>
          <w:iCs/>
          <w:lang w:val="uk-UA"/>
        </w:rPr>
      </w:pPr>
      <w:r w:rsidRPr="00291075">
        <w:rPr>
          <w:rFonts w:ascii="Arial" w:hAnsi="Arial" w:cs="Arial"/>
          <w:b/>
          <w:bCs/>
          <w:iCs/>
          <w:lang w:val="uk-UA"/>
        </w:rPr>
        <w:lastRenderedPageBreak/>
        <w:t>Водопровідні мережі і споруди</w:t>
      </w:r>
    </w:p>
    <w:p w14:paraId="1E745072" w14:textId="77777777" w:rsidR="00D75467" w:rsidRPr="00291075" w:rsidRDefault="00D75467" w:rsidP="00D75467">
      <w:pPr>
        <w:ind w:firstLine="851"/>
        <w:jc w:val="both"/>
        <w:rPr>
          <w:rFonts w:ascii="Arial" w:hAnsi="Arial" w:cs="Arial"/>
          <w:lang w:val="uk-UA"/>
        </w:rPr>
      </w:pPr>
      <w:r w:rsidRPr="00291075">
        <w:rPr>
          <w:rFonts w:ascii="Arial" w:hAnsi="Arial" w:cs="Arial"/>
          <w:lang w:val="uk-UA"/>
        </w:rPr>
        <w:t>Водопровідна мережа проектується на вулиці з поліетиленових водопровідних труб по ДСТУ Б.В.2.7-151/2008.</w:t>
      </w:r>
    </w:p>
    <w:p w14:paraId="6F3EEE64" w14:textId="77777777" w:rsidR="00D75467" w:rsidRPr="00291075" w:rsidRDefault="00D75467" w:rsidP="00D75467">
      <w:pPr>
        <w:ind w:firstLine="851"/>
        <w:jc w:val="both"/>
        <w:rPr>
          <w:rFonts w:ascii="Arial" w:hAnsi="Arial" w:cs="Arial"/>
          <w:lang w:val="uk-UA"/>
        </w:rPr>
      </w:pPr>
      <w:r w:rsidRPr="00291075">
        <w:rPr>
          <w:rFonts w:ascii="Arial" w:hAnsi="Arial" w:cs="Arial"/>
          <w:lang w:val="uk-UA"/>
        </w:rPr>
        <w:t>На водопровідній мережі кварталу індивідуальної житлової забудови  встановлюються  пожежні гідранти з радіусом обслуговування 150 м.</w:t>
      </w:r>
    </w:p>
    <w:p w14:paraId="5C4C6F62" w14:textId="77777777" w:rsidR="00D75467" w:rsidRPr="00291075" w:rsidRDefault="00D75467" w:rsidP="00D75467">
      <w:pPr>
        <w:ind w:firstLine="851"/>
        <w:jc w:val="both"/>
        <w:rPr>
          <w:rFonts w:ascii="Arial" w:hAnsi="Arial" w:cs="Arial"/>
          <w:lang w:val="uk-UA"/>
        </w:rPr>
      </w:pPr>
      <w:r w:rsidRPr="00291075">
        <w:rPr>
          <w:rFonts w:ascii="Arial" w:hAnsi="Arial" w:cs="Arial"/>
          <w:lang w:val="uk-UA"/>
        </w:rPr>
        <w:t>Для встановлення арматури на мережі встановлюються колодязі із збірних залізобетонних елементів.</w:t>
      </w:r>
    </w:p>
    <w:p w14:paraId="4256621E" w14:textId="260BAC4A" w:rsidR="00D75467" w:rsidRPr="00C95876" w:rsidRDefault="00D75467" w:rsidP="00C95876">
      <w:pPr>
        <w:ind w:firstLine="851"/>
        <w:jc w:val="both"/>
        <w:rPr>
          <w:rFonts w:ascii="Arial" w:hAnsi="Arial" w:cs="Arial"/>
          <w:lang w:val="uk-UA"/>
        </w:rPr>
      </w:pPr>
      <w:r w:rsidRPr="00291075">
        <w:rPr>
          <w:rFonts w:ascii="Arial" w:hAnsi="Arial" w:cs="Arial"/>
          <w:lang w:val="uk-UA"/>
        </w:rPr>
        <w:t>В місцях підключення водопровідн</w:t>
      </w:r>
      <w:r w:rsidR="00F52C69">
        <w:rPr>
          <w:rFonts w:ascii="Arial" w:hAnsi="Arial" w:cs="Arial"/>
          <w:lang w:val="uk-UA"/>
        </w:rPr>
        <w:t>ого</w:t>
      </w:r>
      <w:r w:rsidRPr="00291075">
        <w:rPr>
          <w:rFonts w:ascii="Arial" w:hAnsi="Arial" w:cs="Arial"/>
          <w:lang w:val="uk-UA"/>
        </w:rPr>
        <w:t xml:space="preserve"> ввод</w:t>
      </w:r>
      <w:r w:rsidR="00F52C69">
        <w:rPr>
          <w:rFonts w:ascii="Arial" w:hAnsi="Arial" w:cs="Arial"/>
          <w:lang w:val="uk-UA"/>
        </w:rPr>
        <w:t>у</w:t>
      </w:r>
      <w:r w:rsidRPr="00291075">
        <w:rPr>
          <w:rFonts w:ascii="Arial" w:hAnsi="Arial" w:cs="Arial"/>
          <w:lang w:val="uk-UA"/>
        </w:rPr>
        <w:t xml:space="preserve"> будинк</w:t>
      </w:r>
      <w:r w:rsidR="00F52C69">
        <w:rPr>
          <w:rFonts w:ascii="Arial" w:hAnsi="Arial" w:cs="Arial"/>
          <w:lang w:val="uk-UA"/>
        </w:rPr>
        <w:t>у</w:t>
      </w:r>
      <w:r w:rsidRPr="00291075">
        <w:rPr>
          <w:rFonts w:ascii="Arial" w:hAnsi="Arial" w:cs="Arial"/>
          <w:lang w:val="uk-UA"/>
        </w:rPr>
        <w:t xml:space="preserve"> до проектованого водопроводу необхідно буде влаштувати засувки </w:t>
      </w:r>
      <w:proofErr w:type="spellStart"/>
      <w:r w:rsidRPr="00291075">
        <w:rPr>
          <w:rFonts w:ascii="Arial" w:hAnsi="Arial" w:cs="Arial"/>
          <w:lang w:val="uk-UA"/>
        </w:rPr>
        <w:t>безколодязного</w:t>
      </w:r>
      <w:proofErr w:type="spellEnd"/>
      <w:r w:rsidRPr="00291075">
        <w:rPr>
          <w:rFonts w:ascii="Arial" w:hAnsi="Arial" w:cs="Arial"/>
          <w:lang w:val="uk-UA"/>
        </w:rPr>
        <w:t xml:space="preserve"> типу.</w:t>
      </w:r>
    </w:p>
    <w:p w14:paraId="06FEF9A2" w14:textId="77777777" w:rsidR="00D75467" w:rsidRPr="00291075" w:rsidRDefault="00D75467" w:rsidP="00D75467">
      <w:pPr>
        <w:pStyle w:val="i0"/>
        <w:spacing w:after="0" w:line="276" w:lineRule="auto"/>
        <w:ind w:firstLine="851"/>
        <w:jc w:val="center"/>
        <w:rPr>
          <w:rFonts w:ascii="Arial" w:hAnsi="Arial" w:cs="Arial"/>
          <w:b/>
          <w:bCs/>
          <w:i w:val="0"/>
          <w:iCs/>
          <w:szCs w:val="24"/>
          <w:u w:val="none"/>
          <w:lang w:val="uk-UA"/>
        </w:rPr>
      </w:pPr>
      <w:proofErr w:type="spellStart"/>
      <w:r w:rsidRPr="00291075">
        <w:rPr>
          <w:rFonts w:ascii="Arial" w:hAnsi="Arial" w:cs="Arial"/>
          <w:b/>
          <w:bCs/>
          <w:i w:val="0"/>
          <w:iCs/>
          <w:szCs w:val="24"/>
          <w:u w:val="none"/>
        </w:rPr>
        <w:t>Протипожежні</w:t>
      </w:r>
      <w:proofErr w:type="spellEnd"/>
      <w:r w:rsidRPr="00291075">
        <w:rPr>
          <w:rFonts w:ascii="Arial" w:hAnsi="Arial" w:cs="Arial"/>
          <w:b/>
          <w:bCs/>
          <w:i w:val="0"/>
          <w:iCs/>
          <w:szCs w:val="24"/>
          <w:u w:val="none"/>
        </w:rPr>
        <w:t xml:space="preserve"> заходи</w:t>
      </w:r>
    </w:p>
    <w:p w14:paraId="7EBB826E" w14:textId="77777777" w:rsidR="00D75467" w:rsidRPr="00291075" w:rsidRDefault="00D75467" w:rsidP="00D75467">
      <w:pPr>
        <w:ind w:firstLine="851"/>
        <w:jc w:val="both"/>
        <w:rPr>
          <w:rFonts w:ascii="Arial" w:hAnsi="Arial" w:cs="Arial"/>
        </w:rPr>
      </w:pPr>
      <w:proofErr w:type="spellStart"/>
      <w:r w:rsidRPr="00291075">
        <w:rPr>
          <w:rFonts w:ascii="Arial" w:hAnsi="Arial" w:cs="Arial"/>
        </w:rPr>
        <w:t>Розрахункова</w:t>
      </w:r>
      <w:proofErr w:type="spellEnd"/>
      <w:r w:rsidRPr="00291075">
        <w:rPr>
          <w:rFonts w:ascii="Arial" w:hAnsi="Arial" w:cs="Arial"/>
        </w:rPr>
        <w:t xml:space="preserve"> </w:t>
      </w:r>
      <w:proofErr w:type="spellStart"/>
      <w:r w:rsidRPr="00291075">
        <w:rPr>
          <w:rFonts w:ascii="Arial" w:hAnsi="Arial" w:cs="Arial"/>
        </w:rPr>
        <w:t>кількість</w:t>
      </w:r>
      <w:proofErr w:type="spellEnd"/>
      <w:r w:rsidRPr="00291075">
        <w:rPr>
          <w:rFonts w:ascii="Arial" w:hAnsi="Arial" w:cs="Arial"/>
        </w:rPr>
        <w:t xml:space="preserve"> </w:t>
      </w:r>
      <w:proofErr w:type="spellStart"/>
      <w:r w:rsidRPr="00291075">
        <w:rPr>
          <w:rFonts w:ascii="Arial" w:hAnsi="Arial" w:cs="Arial"/>
        </w:rPr>
        <w:t>одночасних</w:t>
      </w:r>
      <w:proofErr w:type="spellEnd"/>
      <w:r w:rsidRPr="00291075">
        <w:rPr>
          <w:rFonts w:ascii="Arial" w:hAnsi="Arial" w:cs="Arial"/>
        </w:rPr>
        <w:t xml:space="preserve"> </w:t>
      </w:r>
      <w:proofErr w:type="spellStart"/>
      <w:r w:rsidRPr="00291075">
        <w:rPr>
          <w:rFonts w:ascii="Arial" w:hAnsi="Arial" w:cs="Arial"/>
        </w:rPr>
        <w:t>пожеж</w:t>
      </w:r>
      <w:proofErr w:type="spellEnd"/>
      <w:r w:rsidRPr="00291075">
        <w:rPr>
          <w:rFonts w:ascii="Arial" w:hAnsi="Arial" w:cs="Arial"/>
        </w:rPr>
        <w:t xml:space="preserve"> - 1.</w:t>
      </w:r>
    </w:p>
    <w:p w14:paraId="7A87BA35" w14:textId="77777777" w:rsidR="00D75467" w:rsidRPr="00291075" w:rsidRDefault="00D75467" w:rsidP="00D75467">
      <w:pPr>
        <w:ind w:firstLine="851"/>
        <w:jc w:val="both"/>
        <w:rPr>
          <w:rFonts w:ascii="Arial" w:hAnsi="Arial" w:cs="Arial"/>
        </w:rPr>
      </w:pPr>
      <w:proofErr w:type="spellStart"/>
      <w:r w:rsidRPr="00291075">
        <w:rPr>
          <w:rFonts w:ascii="Arial" w:hAnsi="Arial" w:cs="Arial"/>
        </w:rPr>
        <w:t>Витрата</w:t>
      </w:r>
      <w:proofErr w:type="spellEnd"/>
      <w:r w:rsidRPr="00291075">
        <w:rPr>
          <w:rFonts w:ascii="Arial" w:hAnsi="Arial" w:cs="Arial"/>
        </w:rPr>
        <w:t xml:space="preserve"> води на </w:t>
      </w:r>
      <w:proofErr w:type="spellStart"/>
      <w:r w:rsidRPr="00291075">
        <w:rPr>
          <w:rFonts w:ascii="Arial" w:hAnsi="Arial" w:cs="Arial"/>
        </w:rPr>
        <w:t>зовнішнє</w:t>
      </w:r>
      <w:proofErr w:type="spellEnd"/>
      <w:r w:rsidRPr="00291075">
        <w:rPr>
          <w:rFonts w:ascii="Arial" w:hAnsi="Arial" w:cs="Arial"/>
        </w:rPr>
        <w:t xml:space="preserve"> </w:t>
      </w:r>
      <w:proofErr w:type="spellStart"/>
      <w:r w:rsidRPr="00291075">
        <w:rPr>
          <w:rFonts w:ascii="Arial" w:hAnsi="Arial" w:cs="Arial"/>
        </w:rPr>
        <w:t>пожежогасіння</w:t>
      </w:r>
      <w:proofErr w:type="spellEnd"/>
      <w:r w:rsidRPr="00291075">
        <w:rPr>
          <w:rFonts w:ascii="Arial" w:hAnsi="Arial" w:cs="Arial"/>
        </w:rPr>
        <w:t xml:space="preserve"> </w:t>
      </w:r>
      <w:proofErr w:type="spellStart"/>
      <w:r w:rsidRPr="00291075">
        <w:rPr>
          <w:rFonts w:ascii="Arial" w:hAnsi="Arial" w:cs="Arial"/>
        </w:rPr>
        <w:t>згідно</w:t>
      </w:r>
      <w:proofErr w:type="spellEnd"/>
      <w:r w:rsidRPr="00291075">
        <w:rPr>
          <w:rFonts w:ascii="Arial" w:hAnsi="Arial" w:cs="Arial"/>
        </w:rPr>
        <w:t xml:space="preserve"> з СНиП 2.04.02-84 </w:t>
      </w:r>
      <w:proofErr w:type="spellStart"/>
      <w:r w:rsidRPr="00291075">
        <w:rPr>
          <w:rFonts w:ascii="Arial" w:hAnsi="Arial" w:cs="Arial"/>
        </w:rPr>
        <w:t>складає</w:t>
      </w:r>
      <w:proofErr w:type="spellEnd"/>
      <w:r w:rsidRPr="00291075">
        <w:rPr>
          <w:rFonts w:ascii="Arial" w:hAnsi="Arial" w:cs="Arial"/>
        </w:rPr>
        <w:t xml:space="preserve"> 5л/сек.</w:t>
      </w:r>
    </w:p>
    <w:p w14:paraId="43FF7405" w14:textId="77777777" w:rsidR="00D75467" w:rsidRPr="00291075" w:rsidRDefault="00D75467" w:rsidP="00D75467">
      <w:pPr>
        <w:ind w:firstLine="851"/>
        <w:jc w:val="both"/>
        <w:rPr>
          <w:rFonts w:ascii="Arial" w:hAnsi="Arial" w:cs="Arial"/>
        </w:rPr>
      </w:pPr>
      <w:proofErr w:type="spellStart"/>
      <w:r w:rsidRPr="00291075">
        <w:rPr>
          <w:rFonts w:ascii="Arial" w:hAnsi="Arial" w:cs="Arial"/>
        </w:rPr>
        <w:t>Зовнішнє</w:t>
      </w:r>
      <w:proofErr w:type="spellEnd"/>
      <w:r w:rsidRPr="00291075">
        <w:rPr>
          <w:rFonts w:ascii="Arial" w:hAnsi="Arial" w:cs="Arial"/>
        </w:rPr>
        <w:t xml:space="preserve"> </w:t>
      </w:r>
      <w:proofErr w:type="spellStart"/>
      <w:r w:rsidRPr="00291075">
        <w:rPr>
          <w:rFonts w:ascii="Arial" w:hAnsi="Arial" w:cs="Arial"/>
        </w:rPr>
        <w:t>пожежогасіння</w:t>
      </w:r>
      <w:proofErr w:type="spellEnd"/>
      <w:r w:rsidRPr="00291075">
        <w:rPr>
          <w:rFonts w:ascii="Arial" w:hAnsi="Arial" w:cs="Arial"/>
        </w:rPr>
        <w:t xml:space="preserve"> </w:t>
      </w:r>
      <w:proofErr w:type="spellStart"/>
      <w:r w:rsidRPr="00291075">
        <w:rPr>
          <w:rFonts w:ascii="Arial" w:hAnsi="Arial" w:cs="Arial"/>
        </w:rPr>
        <w:t>передбачається</w:t>
      </w:r>
      <w:proofErr w:type="spellEnd"/>
      <w:r w:rsidRPr="00291075">
        <w:rPr>
          <w:rFonts w:ascii="Arial" w:hAnsi="Arial" w:cs="Arial"/>
        </w:rPr>
        <w:t xml:space="preserve"> </w:t>
      </w:r>
      <w:proofErr w:type="spellStart"/>
      <w:r w:rsidRPr="00291075">
        <w:rPr>
          <w:rFonts w:ascii="Arial" w:hAnsi="Arial" w:cs="Arial"/>
        </w:rPr>
        <w:t>від</w:t>
      </w:r>
      <w:proofErr w:type="spellEnd"/>
      <w:r w:rsidRPr="00291075">
        <w:rPr>
          <w:rFonts w:ascii="Arial" w:hAnsi="Arial" w:cs="Arial"/>
        </w:rPr>
        <w:t xml:space="preserve"> </w:t>
      </w:r>
      <w:proofErr w:type="spellStart"/>
      <w:r w:rsidRPr="00291075">
        <w:rPr>
          <w:rFonts w:ascii="Arial" w:hAnsi="Arial" w:cs="Arial"/>
        </w:rPr>
        <w:t>пожежних</w:t>
      </w:r>
      <w:proofErr w:type="spellEnd"/>
      <w:r w:rsidRPr="00291075">
        <w:rPr>
          <w:rFonts w:ascii="Arial" w:hAnsi="Arial" w:cs="Arial"/>
        </w:rPr>
        <w:t xml:space="preserve"> </w:t>
      </w:r>
      <w:proofErr w:type="spellStart"/>
      <w:r w:rsidRPr="00291075">
        <w:rPr>
          <w:rFonts w:ascii="Arial" w:hAnsi="Arial" w:cs="Arial"/>
        </w:rPr>
        <w:t>гідрантів</w:t>
      </w:r>
      <w:proofErr w:type="spellEnd"/>
      <w:r w:rsidRPr="00291075">
        <w:rPr>
          <w:rFonts w:ascii="Arial" w:hAnsi="Arial" w:cs="Arial"/>
        </w:rPr>
        <w:t xml:space="preserve">, </w:t>
      </w:r>
      <w:proofErr w:type="spellStart"/>
      <w:r w:rsidRPr="00291075">
        <w:rPr>
          <w:rFonts w:ascii="Arial" w:hAnsi="Arial" w:cs="Arial"/>
        </w:rPr>
        <w:t>які</w:t>
      </w:r>
      <w:proofErr w:type="spellEnd"/>
      <w:r w:rsidRPr="00291075">
        <w:rPr>
          <w:rFonts w:ascii="Arial" w:hAnsi="Arial" w:cs="Arial"/>
        </w:rPr>
        <w:t xml:space="preserve"> </w:t>
      </w:r>
      <w:proofErr w:type="spellStart"/>
      <w:r w:rsidRPr="00291075">
        <w:rPr>
          <w:rFonts w:ascii="Arial" w:hAnsi="Arial" w:cs="Arial"/>
        </w:rPr>
        <w:t>будуть</w:t>
      </w:r>
      <w:proofErr w:type="spellEnd"/>
      <w:r w:rsidRPr="00291075">
        <w:rPr>
          <w:rFonts w:ascii="Arial" w:hAnsi="Arial" w:cs="Arial"/>
        </w:rPr>
        <w:t xml:space="preserve"> </w:t>
      </w:r>
      <w:proofErr w:type="spellStart"/>
      <w:r w:rsidRPr="00291075">
        <w:rPr>
          <w:rFonts w:ascii="Arial" w:hAnsi="Arial" w:cs="Arial"/>
        </w:rPr>
        <w:t>встановлені</w:t>
      </w:r>
      <w:proofErr w:type="spellEnd"/>
      <w:r w:rsidRPr="00291075">
        <w:rPr>
          <w:rFonts w:ascii="Arial" w:hAnsi="Arial" w:cs="Arial"/>
        </w:rPr>
        <w:t xml:space="preserve"> на </w:t>
      </w:r>
      <w:r w:rsidRPr="00291075">
        <w:rPr>
          <w:rFonts w:ascii="Arial" w:hAnsi="Arial" w:cs="Arial"/>
          <w:lang w:val="uk-UA"/>
        </w:rPr>
        <w:t>водопровідній</w:t>
      </w:r>
      <w:r w:rsidRPr="00291075">
        <w:rPr>
          <w:rFonts w:ascii="Arial" w:hAnsi="Arial" w:cs="Arial"/>
        </w:rPr>
        <w:t xml:space="preserve"> </w:t>
      </w:r>
      <w:proofErr w:type="spellStart"/>
      <w:r w:rsidRPr="00291075">
        <w:rPr>
          <w:rFonts w:ascii="Arial" w:hAnsi="Arial" w:cs="Arial"/>
        </w:rPr>
        <w:t>мережі</w:t>
      </w:r>
      <w:proofErr w:type="spellEnd"/>
      <w:r w:rsidRPr="00291075">
        <w:rPr>
          <w:rFonts w:ascii="Arial" w:hAnsi="Arial" w:cs="Arial"/>
        </w:rPr>
        <w:t>.</w:t>
      </w:r>
    </w:p>
    <w:p w14:paraId="3A12CBE4" w14:textId="17A6E159" w:rsidR="00D75467" w:rsidRPr="00BA7A81" w:rsidRDefault="00D75467" w:rsidP="00D75467">
      <w:pPr>
        <w:ind w:firstLine="851"/>
        <w:jc w:val="both"/>
        <w:rPr>
          <w:rFonts w:ascii="Arial" w:hAnsi="Arial" w:cs="Arial"/>
          <w:sz w:val="28"/>
          <w:szCs w:val="28"/>
          <w:lang w:val="uk-UA"/>
        </w:rPr>
      </w:pPr>
      <w:proofErr w:type="spellStart"/>
      <w:r w:rsidRPr="00291075">
        <w:rPr>
          <w:rFonts w:ascii="Arial" w:hAnsi="Arial" w:cs="Arial"/>
        </w:rPr>
        <w:t>Протипожежний</w:t>
      </w:r>
      <w:proofErr w:type="spellEnd"/>
      <w:r w:rsidRPr="00291075">
        <w:rPr>
          <w:rFonts w:ascii="Arial" w:hAnsi="Arial" w:cs="Arial"/>
        </w:rPr>
        <w:t xml:space="preserve">, </w:t>
      </w:r>
      <w:proofErr w:type="spellStart"/>
      <w:r w:rsidRPr="00291075">
        <w:rPr>
          <w:rFonts w:ascii="Arial" w:hAnsi="Arial" w:cs="Arial"/>
        </w:rPr>
        <w:t>недоторканий</w:t>
      </w:r>
      <w:proofErr w:type="spellEnd"/>
      <w:r w:rsidRPr="00291075">
        <w:rPr>
          <w:rFonts w:ascii="Arial" w:hAnsi="Arial" w:cs="Arial"/>
        </w:rPr>
        <w:t xml:space="preserve"> запас води на </w:t>
      </w:r>
      <w:proofErr w:type="spellStart"/>
      <w:r w:rsidRPr="00291075">
        <w:rPr>
          <w:rFonts w:ascii="Arial" w:hAnsi="Arial" w:cs="Arial"/>
        </w:rPr>
        <w:t>зовнішнє</w:t>
      </w:r>
      <w:proofErr w:type="spellEnd"/>
      <w:r w:rsidRPr="00291075">
        <w:rPr>
          <w:rFonts w:ascii="Arial" w:hAnsi="Arial" w:cs="Arial"/>
        </w:rPr>
        <w:t xml:space="preserve"> </w:t>
      </w:r>
      <w:proofErr w:type="spellStart"/>
      <w:r w:rsidRPr="00291075">
        <w:rPr>
          <w:rFonts w:ascii="Arial" w:hAnsi="Arial" w:cs="Arial"/>
        </w:rPr>
        <w:t>пожежогасіння</w:t>
      </w:r>
      <w:proofErr w:type="spellEnd"/>
      <w:r w:rsidRPr="00291075">
        <w:rPr>
          <w:rFonts w:ascii="Arial" w:hAnsi="Arial" w:cs="Arial"/>
        </w:rPr>
        <w:t xml:space="preserve"> </w:t>
      </w:r>
      <w:r w:rsidR="00F52C69">
        <w:rPr>
          <w:rFonts w:ascii="Arial" w:hAnsi="Arial" w:cs="Arial"/>
          <w:lang w:val="uk-UA"/>
        </w:rPr>
        <w:t xml:space="preserve">повинен </w:t>
      </w:r>
      <w:proofErr w:type="spellStart"/>
      <w:r w:rsidRPr="00291075">
        <w:rPr>
          <w:rFonts w:ascii="Arial" w:hAnsi="Arial" w:cs="Arial"/>
        </w:rPr>
        <w:t>зберіга</w:t>
      </w:r>
      <w:r w:rsidR="00F52C69">
        <w:rPr>
          <w:rFonts w:ascii="Arial" w:hAnsi="Arial" w:cs="Arial"/>
          <w:lang w:val="uk-UA"/>
        </w:rPr>
        <w:t>тися</w:t>
      </w:r>
      <w:proofErr w:type="spellEnd"/>
      <w:r w:rsidRPr="00291075">
        <w:rPr>
          <w:rFonts w:ascii="Arial" w:hAnsi="Arial" w:cs="Arial"/>
        </w:rPr>
        <w:t xml:space="preserve"> у </w:t>
      </w:r>
      <w:proofErr w:type="spellStart"/>
      <w:r w:rsidRPr="00291075">
        <w:rPr>
          <w:rFonts w:ascii="Arial" w:hAnsi="Arial" w:cs="Arial"/>
        </w:rPr>
        <w:t>водонапірній</w:t>
      </w:r>
      <w:proofErr w:type="spellEnd"/>
      <w:r w:rsidRPr="00291075">
        <w:rPr>
          <w:rFonts w:ascii="Arial" w:hAnsi="Arial" w:cs="Arial"/>
        </w:rPr>
        <w:t xml:space="preserve"> </w:t>
      </w:r>
      <w:r w:rsidRPr="00291075">
        <w:rPr>
          <w:rFonts w:ascii="Arial" w:hAnsi="Arial" w:cs="Arial"/>
          <w:lang w:val="uk-UA"/>
        </w:rPr>
        <w:t>вежі, яка розміщ</w:t>
      </w:r>
      <w:r w:rsidR="00F52C69">
        <w:rPr>
          <w:rFonts w:ascii="Arial" w:hAnsi="Arial" w:cs="Arial"/>
          <w:lang w:val="uk-UA"/>
        </w:rPr>
        <w:t>ується</w:t>
      </w:r>
      <w:r w:rsidRPr="00291075">
        <w:rPr>
          <w:rFonts w:ascii="Arial" w:hAnsi="Arial" w:cs="Arial"/>
          <w:lang w:val="uk-UA"/>
        </w:rPr>
        <w:t xml:space="preserve"> на території інженерного забезпечення поруч зі свердловинами села.</w:t>
      </w:r>
    </w:p>
    <w:p w14:paraId="7E24CF21" w14:textId="77777777" w:rsidR="00D75467" w:rsidRPr="00291075" w:rsidRDefault="00D75467" w:rsidP="00166911">
      <w:pPr>
        <w:pStyle w:val="i0"/>
        <w:spacing w:after="0"/>
        <w:ind w:firstLine="851"/>
        <w:jc w:val="center"/>
        <w:rPr>
          <w:rFonts w:ascii="Arial" w:hAnsi="Arial" w:cs="Arial"/>
          <w:b/>
          <w:bCs/>
          <w:i w:val="0"/>
          <w:iCs/>
          <w:szCs w:val="24"/>
          <w:u w:val="none"/>
          <w:lang w:val="uk-UA"/>
        </w:rPr>
      </w:pPr>
      <w:r w:rsidRPr="00291075">
        <w:rPr>
          <w:rFonts w:ascii="Arial" w:hAnsi="Arial" w:cs="Arial"/>
          <w:b/>
          <w:bCs/>
          <w:i w:val="0"/>
          <w:iCs/>
          <w:szCs w:val="24"/>
          <w:u w:val="none"/>
          <w:lang w:val="uk-UA"/>
        </w:rPr>
        <w:t>Каналізація</w:t>
      </w:r>
    </w:p>
    <w:p w14:paraId="40D1B67B" w14:textId="77777777" w:rsidR="00D75467" w:rsidRPr="00291075" w:rsidRDefault="00D75467" w:rsidP="00D75467">
      <w:pPr>
        <w:ind w:firstLine="558"/>
        <w:jc w:val="both"/>
        <w:rPr>
          <w:rFonts w:ascii="Arial" w:hAnsi="Arial" w:cs="Arial"/>
        </w:rPr>
      </w:pPr>
      <w:r w:rsidRPr="00291075">
        <w:rPr>
          <w:rFonts w:ascii="Arial" w:hAnsi="Arial" w:cs="Arial"/>
          <w:lang w:val="uk-UA"/>
        </w:rPr>
        <w:t xml:space="preserve">В селі  відсутня централізована система каналізації. </w:t>
      </w:r>
      <w:proofErr w:type="spellStart"/>
      <w:r w:rsidRPr="00291075">
        <w:rPr>
          <w:rFonts w:ascii="Arial" w:hAnsi="Arial" w:cs="Arial"/>
        </w:rPr>
        <w:t>Господарсько-побутові</w:t>
      </w:r>
      <w:proofErr w:type="spellEnd"/>
      <w:r w:rsidRPr="00291075">
        <w:rPr>
          <w:rFonts w:ascii="Arial" w:hAnsi="Arial" w:cs="Arial"/>
        </w:rPr>
        <w:t xml:space="preserve"> стоки </w:t>
      </w:r>
      <w:r w:rsidRPr="00291075">
        <w:rPr>
          <w:rFonts w:ascii="Arial" w:hAnsi="Arial" w:cs="Arial"/>
          <w:lang w:val="uk-UA"/>
        </w:rPr>
        <w:t xml:space="preserve">громадських </w:t>
      </w:r>
      <w:proofErr w:type="gramStart"/>
      <w:r w:rsidRPr="00291075">
        <w:rPr>
          <w:rFonts w:ascii="Arial" w:hAnsi="Arial" w:cs="Arial"/>
          <w:lang w:val="uk-UA"/>
        </w:rPr>
        <w:t xml:space="preserve">споруд </w:t>
      </w:r>
      <w:r w:rsidRPr="00291075">
        <w:rPr>
          <w:rFonts w:ascii="Arial" w:hAnsi="Arial" w:cs="Arial"/>
        </w:rPr>
        <w:t xml:space="preserve"> </w:t>
      </w:r>
      <w:proofErr w:type="spellStart"/>
      <w:r w:rsidRPr="00291075">
        <w:rPr>
          <w:rFonts w:ascii="Arial" w:hAnsi="Arial" w:cs="Arial"/>
        </w:rPr>
        <w:t>скидаються</w:t>
      </w:r>
      <w:proofErr w:type="spellEnd"/>
      <w:proofErr w:type="gramEnd"/>
      <w:r w:rsidRPr="00291075">
        <w:rPr>
          <w:rFonts w:ascii="Arial" w:hAnsi="Arial" w:cs="Arial"/>
        </w:rPr>
        <w:t xml:space="preserve"> у </w:t>
      </w:r>
      <w:r w:rsidRPr="00291075">
        <w:rPr>
          <w:rFonts w:ascii="Arial" w:hAnsi="Arial" w:cs="Arial"/>
          <w:lang w:val="uk-UA"/>
        </w:rPr>
        <w:t>вигріб</w:t>
      </w:r>
      <w:r w:rsidRPr="00291075">
        <w:rPr>
          <w:rFonts w:ascii="Arial" w:hAnsi="Arial" w:cs="Arial"/>
        </w:rPr>
        <w:t xml:space="preserve">. </w:t>
      </w:r>
    </w:p>
    <w:p w14:paraId="1E58FBA7" w14:textId="77777777" w:rsidR="00D75467" w:rsidRPr="00291075" w:rsidRDefault="00D75467" w:rsidP="00D75467">
      <w:pPr>
        <w:ind w:firstLine="558"/>
        <w:jc w:val="both"/>
        <w:rPr>
          <w:rFonts w:ascii="Arial" w:hAnsi="Arial" w:cs="Arial"/>
        </w:rPr>
      </w:pPr>
      <w:r w:rsidRPr="00291075">
        <w:rPr>
          <w:rFonts w:ascii="Arial" w:hAnsi="Arial" w:cs="Arial"/>
          <w:lang w:val="uk-UA"/>
        </w:rPr>
        <w:t>Згідно з генеральним планом села д</w:t>
      </w:r>
      <w:r w:rsidRPr="00291075">
        <w:rPr>
          <w:rFonts w:ascii="Arial" w:hAnsi="Arial" w:cs="Arial"/>
        </w:rPr>
        <w:t xml:space="preserve">ля </w:t>
      </w:r>
      <w:proofErr w:type="spellStart"/>
      <w:r w:rsidRPr="00291075">
        <w:rPr>
          <w:rFonts w:ascii="Arial" w:hAnsi="Arial" w:cs="Arial"/>
        </w:rPr>
        <w:t>відведення</w:t>
      </w:r>
      <w:proofErr w:type="spellEnd"/>
      <w:r w:rsidRPr="00291075">
        <w:rPr>
          <w:rFonts w:ascii="Arial" w:hAnsi="Arial" w:cs="Arial"/>
        </w:rPr>
        <w:t xml:space="preserve"> </w:t>
      </w:r>
      <w:proofErr w:type="spellStart"/>
      <w:r w:rsidRPr="00291075">
        <w:rPr>
          <w:rFonts w:ascii="Arial" w:hAnsi="Arial" w:cs="Arial"/>
        </w:rPr>
        <w:t>стічних</w:t>
      </w:r>
      <w:proofErr w:type="spellEnd"/>
      <w:r w:rsidRPr="00291075">
        <w:rPr>
          <w:rFonts w:ascii="Arial" w:hAnsi="Arial" w:cs="Arial"/>
        </w:rPr>
        <w:t xml:space="preserve"> вод з </w:t>
      </w:r>
      <w:proofErr w:type="spellStart"/>
      <w:r w:rsidRPr="00291075">
        <w:rPr>
          <w:rFonts w:ascii="Arial" w:hAnsi="Arial" w:cs="Arial"/>
        </w:rPr>
        <w:t>житлової</w:t>
      </w:r>
      <w:proofErr w:type="spellEnd"/>
      <w:r w:rsidRPr="00291075">
        <w:rPr>
          <w:rFonts w:ascii="Arial" w:hAnsi="Arial" w:cs="Arial"/>
        </w:rPr>
        <w:t xml:space="preserve"> та </w:t>
      </w:r>
      <w:proofErr w:type="spellStart"/>
      <w:r w:rsidRPr="00291075">
        <w:rPr>
          <w:rFonts w:ascii="Arial" w:hAnsi="Arial" w:cs="Arial"/>
        </w:rPr>
        <w:t>громадської</w:t>
      </w:r>
      <w:proofErr w:type="spellEnd"/>
      <w:r w:rsidRPr="00291075">
        <w:rPr>
          <w:rFonts w:ascii="Arial" w:hAnsi="Arial" w:cs="Arial"/>
        </w:rPr>
        <w:t xml:space="preserve"> </w:t>
      </w:r>
      <w:proofErr w:type="spellStart"/>
      <w:r w:rsidRPr="00291075">
        <w:rPr>
          <w:rFonts w:ascii="Arial" w:hAnsi="Arial" w:cs="Arial"/>
        </w:rPr>
        <w:t>забудови</w:t>
      </w:r>
      <w:proofErr w:type="spellEnd"/>
      <w:r w:rsidRPr="00291075">
        <w:rPr>
          <w:rFonts w:ascii="Arial" w:hAnsi="Arial" w:cs="Arial"/>
          <w:lang w:val="uk-UA"/>
        </w:rPr>
        <w:t xml:space="preserve"> на перспективу розвитку</w:t>
      </w:r>
      <w:r w:rsidRPr="00291075">
        <w:rPr>
          <w:rFonts w:ascii="Arial" w:hAnsi="Arial" w:cs="Arial"/>
        </w:rPr>
        <w:t xml:space="preserve"> </w:t>
      </w:r>
      <w:r w:rsidRPr="00291075">
        <w:rPr>
          <w:rFonts w:ascii="Arial" w:hAnsi="Arial" w:cs="Arial"/>
          <w:lang w:val="uk-UA"/>
        </w:rPr>
        <w:t>передбачено влаштування комунальних очисних споруд.</w:t>
      </w:r>
    </w:p>
    <w:p w14:paraId="56BAFB33" w14:textId="77777777" w:rsidR="00D75467" w:rsidRPr="00291075" w:rsidRDefault="00D75467" w:rsidP="00D75467">
      <w:pPr>
        <w:ind w:firstLine="851"/>
        <w:jc w:val="both"/>
        <w:rPr>
          <w:rFonts w:ascii="Arial" w:hAnsi="Arial" w:cs="Arial"/>
          <w:lang w:val="uk-UA"/>
        </w:rPr>
      </w:pPr>
      <w:r w:rsidRPr="00291075">
        <w:rPr>
          <w:rFonts w:ascii="Arial" w:hAnsi="Arial" w:cs="Arial"/>
          <w:lang w:val="uk-UA"/>
        </w:rPr>
        <w:t>В даному ДПТ передбачено також можливість скиду стоків на локальні очисні споруди з подальшим викидом очищених вод в канаву.</w:t>
      </w:r>
    </w:p>
    <w:p w14:paraId="5E43C2F2" w14:textId="6105C91C" w:rsidR="00D75467" w:rsidRPr="00291075" w:rsidRDefault="00D75467" w:rsidP="00D75467">
      <w:pPr>
        <w:ind w:firstLine="851"/>
        <w:jc w:val="both"/>
        <w:rPr>
          <w:rFonts w:ascii="Arial" w:hAnsi="Arial" w:cs="Arial"/>
          <w:lang w:val="uk-UA"/>
        </w:rPr>
      </w:pPr>
      <w:r w:rsidRPr="00291075">
        <w:rPr>
          <w:rFonts w:ascii="Arial" w:hAnsi="Arial" w:cs="Arial"/>
          <w:lang w:val="uk-UA"/>
        </w:rPr>
        <w:t xml:space="preserve">Згідно розрахунків водовідведення, вказаних в таблиці об’єм стоків становитиме 0,735 м³/добу. </w:t>
      </w:r>
    </w:p>
    <w:p w14:paraId="689A9B93" w14:textId="77777777" w:rsidR="00D75467" w:rsidRPr="00291075" w:rsidRDefault="00D75467" w:rsidP="00D75467">
      <w:pPr>
        <w:shd w:val="clear" w:color="auto" w:fill="FFFFFF"/>
        <w:ind w:right="19" w:firstLine="851"/>
        <w:jc w:val="both"/>
        <w:rPr>
          <w:rFonts w:ascii="Arial" w:hAnsi="Arial" w:cs="Arial"/>
          <w:spacing w:val="8"/>
          <w:lang w:val="uk-UA" w:eastAsia="ar-SA"/>
        </w:rPr>
      </w:pPr>
      <w:r w:rsidRPr="00291075">
        <w:rPr>
          <w:rFonts w:ascii="Arial" w:hAnsi="Arial" w:cs="Arial"/>
          <w:spacing w:val="8"/>
          <w:lang w:val="uk-UA" w:eastAsia="ar-SA"/>
        </w:rPr>
        <w:t>Каналізаційна мережа побутових стоків виконується з пластикових труб.</w:t>
      </w:r>
    </w:p>
    <w:p w14:paraId="0E4F3231" w14:textId="77777777" w:rsidR="00D75467" w:rsidRPr="00291075" w:rsidRDefault="00D75467" w:rsidP="00166911">
      <w:pPr>
        <w:ind w:firstLine="851"/>
        <w:jc w:val="center"/>
        <w:rPr>
          <w:rFonts w:ascii="Arial" w:hAnsi="Arial" w:cs="Arial"/>
          <w:b/>
          <w:iCs/>
          <w:lang w:val="uk-UA"/>
        </w:rPr>
      </w:pPr>
      <w:r w:rsidRPr="00291075">
        <w:rPr>
          <w:rFonts w:ascii="Arial" w:hAnsi="Arial" w:cs="Arial"/>
          <w:b/>
          <w:iCs/>
          <w:lang w:val="uk-UA"/>
        </w:rPr>
        <w:t>Газопостачання</w:t>
      </w:r>
    </w:p>
    <w:p w14:paraId="0F4548D6" w14:textId="297C2C58" w:rsidR="00D75467" w:rsidRPr="00291075" w:rsidRDefault="00D75467" w:rsidP="00D75467">
      <w:pPr>
        <w:ind w:firstLine="851"/>
        <w:jc w:val="both"/>
        <w:rPr>
          <w:rFonts w:ascii="Arial" w:hAnsi="Arial" w:cs="Arial"/>
          <w:lang w:val="uk-UA" w:eastAsia="x-none"/>
        </w:rPr>
      </w:pPr>
      <w:r w:rsidRPr="00291075">
        <w:rPr>
          <w:rFonts w:ascii="Arial" w:hAnsi="Arial" w:cs="Arial"/>
          <w:lang w:val="uk-UA" w:eastAsia="x-none"/>
        </w:rPr>
        <w:t xml:space="preserve">В селі </w:t>
      </w:r>
      <w:proofErr w:type="spellStart"/>
      <w:r w:rsidR="00B90FB2">
        <w:rPr>
          <w:rFonts w:ascii="Arial" w:hAnsi="Arial" w:cs="Arial"/>
          <w:lang w:val="uk-UA" w:eastAsia="x-none"/>
        </w:rPr>
        <w:t>Фійна</w:t>
      </w:r>
      <w:proofErr w:type="spellEnd"/>
      <w:r w:rsidRPr="00291075">
        <w:rPr>
          <w:rFonts w:ascii="Arial" w:hAnsi="Arial" w:cs="Arial"/>
          <w:lang w:val="uk-UA" w:eastAsia="x-none"/>
        </w:rPr>
        <w:t xml:space="preserve"> та зокрема на вул. </w:t>
      </w:r>
      <w:r w:rsidR="00B90FB2">
        <w:rPr>
          <w:rFonts w:ascii="Arial" w:hAnsi="Arial" w:cs="Arial"/>
          <w:lang w:val="uk-UA" w:eastAsia="x-none"/>
        </w:rPr>
        <w:t>Шевченка</w:t>
      </w:r>
      <w:r w:rsidRPr="00291075">
        <w:rPr>
          <w:rFonts w:ascii="Arial" w:hAnsi="Arial" w:cs="Arial"/>
          <w:lang w:val="uk-UA" w:eastAsia="x-none"/>
        </w:rPr>
        <w:t xml:space="preserve"> наявний існуючий газопровід </w:t>
      </w:r>
      <w:r w:rsidR="00B90FB2">
        <w:rPr>
          <w:rFonts w:ascii="Arial" w:hAnsi="Arial" w:cs="Arial"/>
          <w:lang w:val="uk-UA" w:eastAsia="x-none"/>
        </w:rPr>
        <w:t>низького</w:t>
      </w:r>
      <w:r w:rsidRPr="00291075">
        <w:rPr>
          <w:rFonts w:ascii="Arial" w:hAnsi="Arial" w:cs="Arial"/>
          <w:lang w:val="uk-UA" w:eastAsia="x-none"/>
        </w:rPr>
        <w:t xml:space="preserve"> тиску. </w:t>
      </w:r>
    </w:p>
    <w:p w14:paraId="7007F4B5" w14:textId="1BBE000A" w:rsidR="00D75467" w:rsidRPr="00291075" w:rsidRDefault="00D75467" w:rsidP="00D75467">
      <w:pPr>
        <w:ind w:firstLine="851"/>
        <w:jc w:val="both"/>
        <w:rPr>
          <w:rFonts w:ascii="Arial" w:hAnsi="Arial" w:cs="Arial"/>
          <w:lang w:val="uk-UA" w:eastAsia="x-none"/>
        </w:rPr>
      </w:pPr>
      <w:r w:rsidRPr="00291075">
        <w:rPr>
          <w:rFonts w:ascii="Arial" w:hAnsi="Arial" w:cs="Arial"/>
          <w:lang w:val="uk-UA" w:eastAsia="x-none"/>
        </w:rPr>
        <w:t>Передбачається підключення проектованого житлового будинку до існуючого газопроводу.</w:t>
      </w:r>
    </w:p>
    <w:p w14:paraId="7C43C214" w14:textId="77777777" w:rsidR="00D75467" w:rsidRPr="00291075" w:rsidRDefault="00D75467" w:rsidP="00D75467">
      <w:pPr>
        <w:ind w:firstLine="851"/>
        <w:jc w:val="both"/>
        <w:rPr>
          <w:rFonts w:ascii="Arial" w:hAnsi="Arial" w:cs="Arial"/>
          <w:lang w:val="uk-UA" w:eastAsia="x-none"/>
        </w:rPr>
      </w:pPr>
      <w:r w:rsidRPr="00291075">
        <w:rPr>
          <w:rFonts w:ascii="Arial" w:hAnsi="Arial" w:cs="Arial"/>
          <w:lang w:val="uk-UA" w:eastAsia="x-none"/>
        </w:rPr>
        <w:t>Існуюча забудова підключена до газопроводу відповідно до діючих нормативних документів: ДБН В.2-5-20-2001 “Газопостачання”, ДБН Б.2.04-1-94 “Планування і забудова сільських поселень”, ВБН-СПП-46-1-94, ДБН А.2.2-3-2004 “Склад і порядок розробки, погодження та затвердження проектно-кошторисної документації для будівництва”-  Київ 2004р., ”Правил безпеки систем газопостачання України”- затверджені наказом “Держнаглядохоронпраці” від 1.01.97 р. №254, зареєстровані міністерством юстиції України від 15.05.98 р.№318/2758.</w:t>
      </w:r>
    </w:p>
    <w:p w14:paraId="4E79830F" w14:textId="77777777" w:rsidR="00D75467" w:rsidRPr="00291075" w:rsidRDefault="00D75467" w:rsidP="00D75467">
      <w:pPr>
        <w:ind w:firstLine="851"/>
        <w:jc w:val="both"/>
        <w:rPr>
          <w:rFonts w:ascii="Arial" w:hAnsi="Arial" w:cs="Arial"/>
          <w:lang w:val="uk-UA" w:eastAsia="x-none"/>
        </w:rPr>
      </w:pPr>
      <w:r w:rsidRPr="00291075">
        <w:rPr>
          <w:rFonts w:ascii="Arial" w:hAnsi="Arial" w:cs="Arial"/>
          <w:lang w:val="uk-UA" w:eastAsia="x-none"/>
        </w:rPr>
        <w:t xml:space="preserve">Забудова газифікована по одноступеневій системі подачі газу. </w:t>
      </w:r>
    </w:p>
    <w:p w14:paraId="26A5B1CA" w14:textId="77777777" w:rsidR="00D75467" w:rsidRPr="00291075" w:rsidRDefault="00D75467" w:rsidP="00D75467">
      <w:pPr>
        <w:ind w:firstLine="851"/>
        <w:jc w:val="both"/>
        <w:rPr>
          <w:rFonts w:ascii="Arial" w:hAnsi="Arial" w:cs="Arial"/>
          <w:lang w:val="uk-UA" w:eastAsia="x-none"/>
        </w:rPr>
      </w:pPr>
      <w:r w:rsidRPr="00291075">
        <w:rPr>
          <w:rFonts w:ascii="Arial" w:hAnsi="Arial" w:cs="Arial"/>
          <w:lang w:val="uk-UA" w:eastAsia="x-none"/>
        </w:rPr>
        <w:t>Потреба природнього газу для даної забудови складає – 0,21 тис.нм3/рік.</w:t>
      </w:r>
    </w:p>
    <w:p w14:paraId="23F05A09" w14:textId="4A04B835" w:rsidR="00C60813" w:rsidRPr="00291075" w:rsidRDefault="00D75467" w:rsidP="005D645F">
      <w:pPr>
        <w:ind w:firstLine="851"/>
        <w:jc w:val="both"/>
        <w:rPr>
          <w:rFonts w:ascii="Arial" w:hAnsi="Arial" w:cs="Arial"/>
          <w:lang w:val="uk-UA" w:eastAsia="x-none"/>
        </w:rPr>
      </w:pPr>
      <w:r w:rsidRPr="00291075">
        <w:rPr>
          <w:rFonts w:ascii="Arial" w:hAnsi="Arial" w:cs="Arial"/>
          <w:lang w:val="uk-UA" w:eastAsia="x-none"/>
        </w:rPr>
        <w:t>Опалення житлового будинку - індивідуальне (опалювальні апарати, котли, конвектори).</w:t>
      </w:r>
    </w:p>
    <w:p w14:paraId="1D70B11D" w14:textId="77777777" w:rsidR="00112668" w:rsidRPr="00212163" w:rsidRDefault="00112668" w:rsidP="00173452">
      <w:pPr>
        <w:shd w:val="clear" w:color="auto" w:fill="FFFFFF"/>
        <w:tabs>
          <w:tab w:val="left" w:pos="-4962"/>
        </w:tabs>
        <w:jc w:val="both"/>
        <w:rPr>
          <w:rFonts w:ascii="Arial" w:hAnsi="Arial" w:cs="Arial"/>
          <w:bCs/>
          <w:i/>
          <w:iCs/>
          <w:color w:val="FF0000"/>
          <w:sz w:val="28"/>
          <w:szCs w:val="28"/>
          <w:lang w:val="uk-UA"/>
        </w:rPr>
      </w:pPr>
    </w:p>
    <w:p w14:paraId="0DEDEB0B" w14:textId="294600EA" w:rsidR="00173452" w:rsidRPr="00336FAB" w:rsidRDefault="00173452" w:rsidP="00173452">
      <w:pPr>
        <w:shd w:val="clear" w:color="auto" w:fill="FFFFFF"/>
        <w:tabs>
          <w:tab w:val="left" w:pos="-4962"/>
        </w:tabs>
        <w:jc w:val="both"/>
        <w:rPr>
          <w:rFonts w:ascii="Arial" w:hAnsi="Arial" w:cs="Arial"/>
          <w:bCs/>
          <w:i/>
          <w:iCs/>
          <w:sz w:val="28"/>
          <w:szCs w:val="28"/>
          <w:u w:val="single"/>
          <w:lang w:val="uk-UA"/>
        </w:rPr>
      </w:pPr>
      <w:r w:rsidRPr="00212163">
        <w:rPr>
          <w:rFonts w:ascii="Arial" w:hAnsi="Arial" w:cs="Arial"/>
          <w:bCs/>
          <w:i/>
          <w:iCs/>
          <w:color w:val="FF0000"/>
          <w:sz w:val="28"/>
          <w:szCs w:val="28"/>
          <w:lang w:val="uk-UA"/>
        </w:rPr>
        <w:t xml:space="preserve">               </w:t>
      </w:r>
      <w:r w:rsidR="00112668" w:rsidRPr="00212163">
        <w:rPr>
          <w:rFonts w:ascii="Arial" w:hAnsi="Arial" w:cs="Arial"/>
          <w:bCs/>
          <w:i/>
          <w:iCs/>
          <w:color w:val="FF0000"/>
          <w:sz w:val="28"/>
          <w:szCs w:val="28"/>
          <w:lang w:val="uk-UA"/>
        </w:rPr>
        <w:t xml:space="preserve">    </w:t>
      </w:r>
      <w:r w:rsidR="00CA3226" w:rsidRPr="00212163">
        <w:rPr>
          <w:rFonts w:ascii="Arial" w:hAnsi="Arial" w:cs="Arial"/>
          <w:bCs/>
          <w:i/>
          <w:iCs/>
          <w:color w:val="FF0000"/>
          <w:sz w:val="28"/>
          <w:szCs w:val="28"/>
          <w:lang w:val="uk-UA"/>
        </w:rPr>
        <w:t xml:space="preserve">     </w:t>
      </w:r>
      <w:r w:rsidR="008C4822" w:rsidRPr="00212163">
        <w:rPr>
          <w:rFonts w:ascii="Arial" w:hAnsi="Arial" w:cs="Arial"/>
          <w:bCs/>
          <w:i/>
          <w:iCs/>
          <w:color w:val="FF0000"/>
          <w:sz w:val="28"/>
          <w:szCs w:val="28"/>
          <w:lang w:val="uk-UA"/>
        </w:rPr>
        <w:t xml:space="preserve">  </w:t>
      </w:r>
      <w:r w:rsidR="00CA3226" w:rsidRPr="00212163">
        <w:rPr>
          <w:rFonts w:ascii="Arial" w:hAnsi="Arial" w:cs="Arial"/>
          <w:bCs/>
          <w:i/>
          <w:iCs/>
          <w:color w:val="FF0000"/>
          <w:sz w:val="28"/>
          <w:szCs w:val="28"/>
          <w:lang w:val="uk-UA"/>
        </w:rPr>
        <w:t xml:space="preserve">  </w:t>
      </w:r>
      <w:r w:rsidR="00112668" w:rsidRPr="00212163">
        <w:rPr>
          <w:rFonts w:ascii="Arial" w:hAnsi="Arial" w:cs="Arial"/>
          <w:bCs/>
          <w:i/>
          <w:iCs/>
          <w:color w:val="FF0000"/>
          <w:sz w:val="28"/>
          <w:szCs w:val="28"/>
          <w:lang w:val="uk-UA"/>
        </w:rPr>
        <w:t xml:space="preserve"> </w:t>
      </w:r>
      <w:r w:rsidRPr="00336FAB">
        <w:rPr>
          <w:rFonts w:ascii="Arial" w:hAnsi="Arial" w:cs="Arial"/>
          <w:bCs/>
          <w:i/>
          <w:iCs/>
          <w:sz w:val="28"/>
          <w:szCs w:val="28"/>
          <w:u w:val="single"/>
          <w:lang w:val="uk-UA"/>
        </w:rPr>
        <w:t>Інженерна підготовка та благоустрій.</w:t>
      </w:r>
    </w:p>
    <w:p w14:paraId="6F2F1824" w14:textId="7CBE0B85" w:rsidR="00CA3226" w:rsidRPr="00212163" w:rsidRDefault="00CA3226" w:rsidP="00173452">
      <w:pPr>
        <w:shd w:val="clear" w:color="auto" w:fill="FFFFFF"/>
        <w:tabs>
          <w:tab w:val="left" w:pos="-4962"/>
        </w:tabs>
        <w:jc w:val="both"/>
        <w:rPr>
          <w:rFonts w:ascii="Arial" w:hAnsi="Arial" w:cs="Arial"/>
          <w:bCs/>
          <w:i/>
          <w:iCs/>
          <w:color w:val="FF0000"/>
          <w:sz w:val="28"/>
          <w:szCs w:val="28"/>
          <w:lang w:val="uk-UA"/>
        </w:rPr>
      </w:pPr>
    </w:p>
    <w:p w14:paraId="1B5AF339" w14:textId="77777777" w:rsidR="00C60813" w:rsidRPr="00C60813" w:rsidRDefault="00C60813" w:rsidP="00C60813">
      <w:pPr>
        <w:ind w:firstLine="851"/>
        <w:jc w:val="both"/>
        <w:rPr>
          <w:rFonts w:ascii="Arial" w:hAnsi="Arial" w:cs="Arial"/>
          <w:lang w:val="uk-UA"/>
        </w:rPr>
      </w:pPr>
      <w:r w:rsidRPr="00C60813">
        <w:rPr>
          <w:rFonts w:ascii="Arial" w:hAnsi="Arial" w:cs="Arial"/>
          <w:spacing w:val="-3"/>
          <w:lang w:val="uk-UA"/>
        </w:rPr>
        <w:t xml:space="preserve">За результатами геологічних </w:t>
      </w:r>
      <w:proofErr w:type="spellStart"/>
      <w:r w:rsidRPr="00C60813">
        <w:rPr>
          <w:rFonts w:ascii="Arial" w:hAnsi="Arial" w:cs="Arial"/>
          <w:spacing w:val="-3"/>
          <w:lang w:val="uk-UA"/>
        </w:rPr>
        <w:t>вишукувань</w:t>
      </w:r>
      <w:proofErr w:type="spellEnd"/>
      <w:r w:rsidRPr="00C60813">
        <w:rPr>
          <w:rFonts w:ascii="Arial" w:hAnsi="Arial" w:cs="Arial"/>
          <w:spacing w:val="-3"/>
          <w:lang w:val="uk-UA"/>
        </w:rPr>
        <w:t xml:space="preserve"> та інженерно-будівельної оцінки території в існуючих межах детального плану </w:t>
      </w:r>
      <w:r w:rsidRPr="00C60813">
        <w:rPr>
          <w:rFonts w:ascii="Arial" w:hAnsi="Arial" w:cs="Arial"/>
          <w:lang w:val="uk-UA"/>
        </w:rPr>
        <w:t xml:space="preserve">фізико-геологічні процеси та явища несприятливі для будівництва - </w:t>
      </w:r>
      <w:r w:rsidRPr="00C60813">
        <w:rPr>
          <w:rFonts w:ascii="Arial" w:hAnsi="Arial" w:cs="Arial"/>
          <w:spacing w:val="-3"/>
          <w:lang w:val="uk-UA"/>
        </w:rPr>
        <w:t>відсутні</w:t>
      </w:r>
      <w:r w:rsidRPr="00C60813">
        <w:rPr>
          <w:rFonts w:ascii="Arial" w:hAnsi="Arial" w:cs="Arial"/>
          <w:lang w:val="uk-UA"/>
        </w:rPr>
        <w:t xml:space="preserve">.  </w:t>
      </w:r>
    </w:p>
    <w:p w14:paraId="0B319718" w14:textId="77777777" w:rsidR="00C60813" w:rsidRPr="00C60813" w:rsidRDefault="00C60813" w:rsidP="00C60813">
      <w:pPr>
        <w:shd w:val="clear" w:color="auto" w:fill="FFFFFF"/>
        <w:ind w:right="10" w:firstLine="851"/>
        <w:jc w:val="both"/>
        <w:rPr>
          <w:rFonts w:ascii="Arial" w:hAnsi="Arial" w:cs="Arial"/>
          <w:spacing w:val="-3"/>
          <w:lang w:val="uk-UA"/>
        </w:rPr>
      </w:pPr>
      <w:r w:rsidRPr="00C60813">
        <w:rPr>
          <w:rFonts w:ascii="Arial" w:hAnsi="Arial" w:cs="Arial"/>
          <w:spacing w:val="-3"/>
          <w:lang w:val="uk-UA"/>
        </w:rPr>
        <w:lastRenderedPageBreak/>
        <w:t xml:space="preserve">В межах детального плану не прогнозуються затоплення і підтоплення існуючої забудови, споруд, комунікацій тощо. Відсутні території можливого (прогнозованого) заболочення.  </w:t>
      </w:r>
    </w:p>
    <w:p w14:paraId="087E2ED7" w14:textId="77777777" w:rsidR="00C60813" w:rsidRPr="00C60813" w:rsidRDefault="00C60813" w:rsidP="00C60813">
      <w:pPr>
        <w:shd w:val="clear" w:color="auto" w:fill="FFFFFF"/>
        <w:ind w:right="10" w:firstLine="851"/>
        <w:jc w:val="both"/>
        <w:rPr>
          <w:rFonts w:ascii="Arial" w:hAnsi="Arial" w:cs="Arial"/>
          <w:spacing w:val="-3"/>
          <w:lang w:val="uk-UA"/>
        </w:rPr>
      </w:pPr>
      <w:r w:rsidRPr="00C60813">
        <w:rPr>
          <w:rFonts w:ascii="Arial" w:hAnsi="Arial" w:cs="Arial"/>
          <w:spacing w:val="-3"/>
          <w:lang w:val="uk-UA"/>
        </w:rPr>
        <w:t>Детальним планом визначено ділянку для будівництва та обслуговування житлового будинку.</w:t>
      </w:r>
    </w:p>
    <w:p w14:paraId="6BD7ADA4" w14:textId="77777777" w:rsidR="00C60813" w:rsidRPr="00C60813" w:rsidRDefault="00C60813" w:rsidP="00C60813">
      <w:pPr>
        <w:shd w:val="clear" w:color="auto" w:fill="FFFFFF"/>
        <w:ind w:right="10" w:firstLine="851"/>
        <w:jc w:val="both"/>
        <w:rPr>
          <w:rFonts w:ascii="Arial" w:hAnsi="Arial" w:cs="Arial"/>
          <w:spacing w:val="-3"/>
          <w:lang w:val="uk-UA"/>
        </w:rPr>
      </w:pPr>
      <w:r w:rsidRPr="00C60813">
        <w:rPr>
          <w:rFonts w:ascii="Arial" w:hAnsi="Arial" w:cs="Arial"/>
          <w:spacing w:val="-3"/>
          <w:lang w:val="uk-UA"/>
        </w:rPr>
        <w:t xml:space="preserve">Нормативна глибина промерзання </w:t>
      </w:r>
      <w:proofErr w:type="spellStart"/>
      <w:r w:rsidRPr="00C60813">
        <w:rPr>
          <w:rFonts w:ascii="Arial" w:hAnsi="Arial" w:cs="Arial"/>
          <w:spacing w:val="-3"/>
          <w:lang w:val="uk-UA"/>
        </w:rPr>
        <w:t>грунтів</w:t>
      </w:r>
      <w:proofErr w:type="spellEnd"/>
      <w:r w:rsidRPr="00C60813">
        <w:rPr>
          <w:rFonts w:ascii="Arial" w:hAnsi="Arial" w:cs="Arial"/>
          <w:spacing w:val="-3"/>
          <w:lang w:val="uk-UA"/>
        </w:rPr>
        <w:t xml:space="preserve"> 0,8 м.</w:t>
      </w:r>
    </w:p>
    <w:p w14:paraId="4C2D6DFB" w14:textId="77777777" w:rsidR="00C60813" w:rsidRPr="00C60813" w:rsidRDefault="00C60813" w:rsidP="00C60813">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C60813">
        <w:rPr>
          <w:rFonts w:ascii="Arial" w:hAnsi="Arial" w:cs="Arial"/>
          <w:lang w:val="uk-UA"/>
        </w:rPr>
        <w:t>В склад заходів по інженерній підготовці території включені:</w:t>
      </w:r>
    </w:p>
    <w:p w14:paraId="05E10456" w14:textId="77777777" w:rsidR="00C60813" w:rsidRPr="00C60813" w:rsidRDefault="00C60813" w:rsidP="00C60813">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C60813">
        <w:rPr>
          <w:rFonts w:ascii="Arial" w:hAnsi="Arial" w:cs="Arial"/>
          <w:lang w:val="uk-UA"/>
        </w:rPr>
        <w:t>- вертикальне планування території;</w:t>
      </w:r>
    </w:p>
    <w:p w14:paraId="24701C07" w14:textId="77777777" w:rsidR="00C60813" w:rsidRPr="00C60813" w:rsidRDefault="00C60813" w:rsidP="00C60813">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C60813">
        <w:rPr>
          <w:rFonts w:ascii="Arial" w:hAnsi="Arial" w:cs="Arial"/>
          <w:lang w:val="uk-UA"/>
        </w:rPr>
        <w:t>- поверхневе водовідведення.</w:t>
      </w:r>
    </w:p>
    <w:p w14:paraId="7BF008A3" w14:textId="77777777" w:rsidR="00C60813" w:rsidRPr="00C60813" w:rsidRDefault="00C60813" w:rsidP="00C60813">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C60813">
        <w:rPr>
          <w:rFonts w:ascii="Arial" w:hAnsi="Arial" w:cs="Arial"/>
          <w:lang w:val="uk-UA"/>
        </w:rPr>
        <w:t>Схему інженерної підготовки розроблено на основі проектного плану.</w:t>
      </w:r>
    </w:p>
    <w:p w14:paraId="42885C16" w14:textId="2BD8686F" w:rsidR="00C60813" w:rsidRPr="00C60813" w:rsidRDefault="00C60813" w:rsidP="00C60813">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C60813">
        <w:rPr>
          <w:rFonts w:ascii="Arial" w:hAnsi="Arial" w:cs="Arial"/>
          <w:lang w:val="uk-UA"/>
        </w:rPr>
        <w:t xml:space="preserve">На схемі інженерної підготовки території приведені напрямки і величини ухилів вулиці </w:t>
      </w:r>
      <w:r w:rsidR="00645365">
        <w:rPr>
          <w:rFonts w:ascii="Arial" w:hAnsi="Arial" w:cs="Arial"/>
          <w:lang w:val="uk-UA"/>
        </w:rPr>
        <w:t>Шевченка</w:t>
      </w:r>
      <w:r w:rsidRPr="00C60813">
        <w:rPr>
          <w:rFonts w:ascii="Arial" w:hAnsi="Arial" w:cs="Arial"/>
          <w:lang w:val="uk-UA"/>
        </w:rPr>
        <w:t xml:space="preserve"> а також проектовані та існуючі відмітки проїжджої частини заїзду на ділянку. Проектом передбачено максимальне збереження існуючого рельєфу.</w:t>
      </w:r>
    </w:p>
    <w:p w14:paraId="04419009" w14:textId="77777777" w:rsidR="00C60813" w:rsidRPr="00C60813" w:rsidRDefault="00C60813" w:rsidP="00C60813">
      <w:pPr>
        <w:ind w:firstLine="851"/>
        <w:jc w:val="both"/>
        <w:rPr>
          <w:rFonts w:ascii="Arial" w:hAnsi="Arial" w:cs="Arial"/>
          <w:lang w:val="uk-UA"/>
        </w:rPr>
      </w:pPr>
      <w:r w:rsidRPr="00C60813">
        <w:rPr>
          <w:rFonts w:ascii="Arial" w:hAnsi="Arial" w:cs="Arial"/>
          <w:lang w:val="uk-UA"/>
        </w:rPr>
        <w:t xml:space="preserve">Передбачається пристосування споруд підземного простору (підвали, тощо) в проектованій забудові в межах детального плану для укриття людей шляхом дообладнання їх під захисні споруди цивільного захисту (цивільної оборони) на випадок виникнення надзвичайних ситуацій техногенного та природного характеру відповідно до вимог ДБН В.1.2-4-2006, ДБН В.2.2-5-97 та ДБН В.2.2-5-97 (Додаток 1).      </w:t>
      </w:r>
    </w:p>
    <w:p w14:paraId="623F6D27" w14:textId="77777777" w:rsidR="00C60813" w:rsidRPr="00C60813" w:rsidRDefault="00C60813" w:rsidP="00566109">
      <w:pPr>
        <w:widowControl w:val="0"/>
        <w:shd w:val="clear" w:color="auto" w:fill="FFFFFF"/>
        <w:tabs>
          <w:tab w:val="left" w:leader="hyphen" w:pos="-4678"/>
        </w:tabs>
        <w:autoSpaceDE w:val="0"/>
        <w:autoSpaceDN w:val="0"/>
        <w:adjustRightInd w:val="0"/>
        <w:ind w:firstLine="851"/>
        <w:jc w:val="both"/>
        <w:rPr>
          <w:rFonts w:ascii="Arial" w:hAnsi="Arial" w:cs="Arial"/>
        </w:rPr>
      </w:pPr>
      <w:proofErr w:type="spellStart"/>
      <w:r w:rsidRPr="00C60813">
        <w:rPr>
          <w:rFonts w:ascii="Arial" w:hAnsi="Arial" w:cs="Arial"/>
        </w:rPr>
        <w:t>Термін</w:t>
      </w:r>
      <w:proofErr w:type="spellEnd"/>
      <w:r w:rsidRPr="00C60813">
        <w:rPr>
          <w:rFonts w:ascii="Arial" w:hAnsi="Arial" w:cs="Arial"/>
        </w:rPr>
        <w:t xml:space="preserve"> </w:t>
      </w:r>
      <w:proofErr w:type="spellStart"/>
      <w:r w:rsidRPr="00C60813">
        <w:rPr>
          <w:rFonts w:ascii="Arial" w:hAnsi="Arial" w:cs="Arial"/>
        </w:rPr>
        <w:t>пристосування</w:t>
      </w:r>
      <w:proofErr w:type="spellEnd"/>
      <w:r w:rsidRPr="00C60813">
        <w:rPr>
          <w:rFonts w:ascii="Arial" w:hAnsi="Arial" w:cs="Arial"/>
        </w:rPr>
        <w:t xml:space="preserve"> </w:t>
      </w:r>
      <w:proofErr w:type="spellStart"/>
      <w:r w:rsidRPr="00C60813">
        <w:rPr>
          <w:rFonts w:ascii="Arial" w:hAnsi="Arial" w:cs="Arial"/>
        </w:rPr>
        <w:t>підвальних</w:t>
      </w:r>
      <w:proofErr w:type="spellEnd"/>
      <w:r w:rsidRPr="00C60813">
        <w:rPr>
          <w:rFonts w:ascii="Arial" w:hAnsi="Arial" w:cs="Arial"/>
        </w:rPr>
        <w:t xml:space="preserve"> </w:t>
      </w:r>
      <w:proofErr w:type="spellStart"/>
      <w:r w:rsidRPr="00C60813">
        <w:rPr>
          <w:rFonts w:ascii="Arial" w:hAnsi="Arial" w:cs="Arial"/>
        </w:rPr>
        <w:t>приміщень</w:t>
      </w:r>
      <w:proofErr w:type="spellEnd"/>
      <w:r w:rsidRPr="00C60813">
        <w:rPr>
          <w:rFonts w:ascii="Arial" w:hAnsi="Arial" w:cs="Arial"/>
        </w:rPr>
        <w:t xml:space="preserve"> для </w:t>
      </w:r>
      <w:proofErr w:type="spellStart"/>
      <w:r w:rsidRPr="00C60813">
        <w:rPr>
          <w:rFonts w:ascii="Arial" w:hAnsi="Arial" w:cs="Arial"/>
        </w:rPr>
        <w:t>укриття</w:t>
      </w:r>
      <w:proofErr w:type="spellEnd"/>
      <w:r w:rsidRPr="00C60813">
        <w:rPr>
          <w:rFonts w:ascii="Arial" w:hAnsi="Arial" w:cs="Arial"/>
        </w:rPr>
        <w:t xml:space="preserve"> </w:t>
      </w:r>
      <w:proofErr w:type="spellStart"/>
      <w:r w:rsidRPr="00C60813">
        <w:rPr>
          <w:rFonts w:ascii="Arial" w:hAnsi="Arial" w:cs="Arial"/>
        </w:rPr>
        <w:t>населення</w:t>
      </w:r>
      <w:proofErr w:type="spellEnd"/>
      <w:r w:rsidRPr="00C60813">
        <w:rPr>
          <w:rFonts w:ascii="Arial" w:hAnsi="Arial" w:cs="Arial"/>
        </w:rPr>
        <w:t xml:space="preserve"> (</w:t>
      </w:r>
      <w:proofErr w:type="spellStart"/>
      <w:r w:rsidRPr="00C60813">
        <w:rPr>
          <w:rFonts w:ascii="Arial" w:hAnsi="Arial" w:cs="Arial"/>
        </w:rPr>
        <w:t>приведення</w:t>
      </w:r>
      <w:proofErr w:type="spellEnd"/>
      <w:r w:rsidRPr="00C60813">
        <w:rPr>
          <w:rFonts w:ascii="Arial" w:hAnsi="Arial" w:cs="Arial"/>
        </w:rPr>
        <w:t xml:space="preserve"> у </w:t>
      </w:r>
      <w:proofErr w:type="spellStart"/>
      <w:r w:rsidRPr="00C60813">
        <w:rPr>
          <w:rFonts w:ascii="Arial" w:hAnsi="Arial" w:cs="Arial"/>
        </w:rPr>
        <w:t>готовність</w:t>
      </w:r>
      <w:proofErr w:type="spellEnd"/>
      <w:r w:rsidRPr="00C60813">
        <w:rPr>
          <w:rFonts w:ascii="Arial" w:hAnsi="Arial" w:cs="Arial"/>
        </w:rPr>
        <w:t xml:space="preserve">) </w:t>
      </w:r>
      <w:proofErr w:type="spellStart"/>
      <w:r w:rsidRPr="00C60813">
        <w:rPr>
          <w:rFonts w:ascii="Arial" w:hAnsi="Arial" w:cs="Arial"/>
        </w:rPr>
        <w:t>передбачити</w:t>
      </w:r>
      <w:proofErr w:type="spellEnd"/>
      <w:r w:rsidRPr="00C60813">
        <w:rPr>
          <w:rFonts w:ascii="Arial" w:hAnsi="Arial" w:cs="Arial"/>
        </w:rPr>
        <w:t xml:space="preserve"> 24 </w:t>
      </w:r>
      <w:proofErr w:type="spellStart"/>
      <w:r w:rsidRPr="00C60813">
        <w:rPr>
          <w:rFonts w:ascii="Arial" w:hAnsi="Arial" w:cs="Arial"/>
        </w:rPr>
        <w:t>години</w:t>
      </w:r>
      <w:proofErr w:type="spellEnd"/>
      <w:r w:rsidRPr="00C60813">
        <w:rPr>
          <w:rFonts w:ascii="Arial" w:hAnsi="Arial" w:cs="Arial"/>
          <w:lang w:val="uk-UA"/>
        </w:rPr>
        <w:t>.</w:t>
      </w:r>
      <w:r w:rsidRPr="00C60813">
        <w:rPr>
          <w:rFonts w:ascii="Arial" w:hAnsi="Arial" w:cs="Arial"/>
        </w:rPr>
        <w:t xml:space="preserve"> </w:t>
      </w:r>
    </w:p>
    <w:p w14:paraId="5F044187" w14:textId="77777777" w:rsidR="00CA3226" w:rsidRPr="00566109" w:rsidRDefault="00CA3226" w:rsidP="00CA3226">
      <w:pPr>
        <w:spacing w:line="276" w:lineRule="auto"/>
        <w:ind w:firstLine="851"/>
        <w:jc w:val="both"/>
        <w:rPr>
          <w:rFonts w:ascii="Arial" w:hAnsi="Arial" w:cs="Arial"/>
        </w:rPr>
      </w:pPr>
      <w:r w:rsidRPr="00566109">
        <w:rPr>
          <w:rFonts w:ascii="Arial" w:hAnsi="Arial" w:cs="Arial"/>
        </w:rPr>
        <w:t xml:space="preserve">На </w:t>
      </w:r>
      <w:proofErr w:type="spellStart"/>
      <w:r w:rsidRPr="00566109">
        <w:rPr>
          <w:rFonts w:ascii="Arial" w:hAnsi="Arial" w:cs="Arial"/>
        </w:rPr>
        <w:t>ділян</w:t>
      </w:r>
      <w:proofErr w:type="spellEnd"/>
      <w:r w:rsidRPr="00566109">
        <w:rPr>
          <w:rFonts w:ascii="Arial" w:hAnsi="Arial" w:cs="Arial"/>
          <w:lang w:val="uk-UA"/>
        </w:rPr>
        <w:t>ці</w:t>
      </w:r>
      <w:r w:rsidRPr="00566109">
        <w:rPr>
          <w:rFonts w:ascii="Arial" w:hAnsi="Arial" w:cs="Arial"/>
        </w:rPr>
        <w:t xml:space="preserve"> </w:t>
      </w:r>
      <w:proofErr w:type="spellStart"/>
      <w:r w:rsidRPr="00566109">
        <w:rPr>
          <w:rFonts w:ascii="Arial" w:hAnsi="Arial" w:cs="Arial"/>
        </w:rPr>
        <w:t>пропонується</w:t>
      </w:r>
      <w:proofErr w:type="spellEnd"/>
      <w:r w:rsidRPr="00566109">
        <w:rPr>
          <w:rFonts w:ascii="Arial" w:hAnsi="Arial" w:cs="Arial"/>
        </w:rPr>
        <w:t xml:space="preserve"> </w:t>
      </w:r>
      <w:proofErr w:type="spellStart"/>
      <w:r w:rsidRPr="00566109">
        <w:rPr>
          <w:rFonts w:ascii="Arial" w:hAnsi="Arial" w:cs="Arial"/>
        </w:rPr>
        <w:t>виконання</w:t>
      </w:r>
      <w:proofErr w:type="spellEnd"/>
      <w:r w:rsidRPr="00566109">
        <w:rPr>
          <w:rFonts w:ascii="Arial" w:hAnsi="Arial" w:cs="Arial"/>
        </w:rPr>
        <w:t xml:space="preserve"> </w:t>
      </w:r>
      <w:proofErr w:type="spellStart"/>
      <w:r w:rsidRPr="00566109">
        <w:rPr>
          <w:rFonts w:ascii="Arial" w:hAnsi="Arial" w:cs="Arial"/>
        </w:rPr>
        <w:t>наступних</w:t>
      </w:r>
      <w:proofErr w:type="spellEnd"/>
      <w:r w:rsidRPr="00566109">
        <w:rPr>
          <w:rFonts w:ascii="Arial" w:hAnsi="Arial" w:cs="Arial"/>
        </w:rPr>
        <w:t xml:space="preserve"> </w:t>
      </w:r>
      <w:proofErr w:type="spellStart"/>
      <w:r w:rsidRPr="00566109">
        <w:rPr>
          <w:rFonts w:ascii="Arial" w:hAnsi="Arial" w:cs="Arial"/>
        </w:rPr>
        <w:t>робіт</w:t>
      </w:r>
      <w:proofErr w:type="spellEnd"/>
      <w:r w:rsidRPr="00566109">
        <w:rPr>
          <w:rFonts w:ascii="Arial" w:hAnsi="Arial" w:cs="Arial"/>
        </w:rPr>
        <w:t>:</w:t>
      </w:r>
    </w:p>
    <w:p w14:paraId="4152D27A" w14:textId="77777777" w:rsidR="00CA3226" w:rsidRPr="00566109" w:rsidRDefault="00CA3226" w:rsidP="00CA3226">
      <w:pPr>
        <w:pStyle w:val="11"/>
        <w:numPr>
          <w:ilvl w:val="0"/>
          <w:numId w:val="1"/>
        </w:numPr>
        <w:spacing w:line="276" w:lineRule="auto"/>
        <w:ind w:left="0" w:firstLine="851"/>
        <w:rPr>
          <w:rFonts w:ascii="Arial" w:hAnsi="Arial" w:cs="Arial"/>
          <w:szCs w:val="24"/>
        </w:rPr>
      </w:pPr>
      <w:proofErr w:type="spellStart"/>
      <w:r w:rsidRPr="00566109">
        <w:rPr>
          <w:rFonts w:ascii="Arial" w:hAnsi="Arial" w:cs="Arial"/>
          <w:spacing w:val="-4"/>
          <w:szCs w:val="24"/>
        </w:rPr>
        <w:t>влаштування</w:t>
      </w:r>
      <w:proofErr w:type="spellEnd"/>
      <w:r w:rsidRPr="00566109">
        <w:rPr>
          <w:rFonts w:ascii="Arial" w:hAnsi="Arial" w:cs="Arial"/>
          <w:spacing w:val="-4"/>
          <w:szCs w:val="24"/>
        </w:rPr>
        <w:t xml:space="preserve"> </w:t>
      </w:r>
      <w:r w:rsidRPr="00566109">
        <w:rPr>
          <w:rFonts w:ascii="Arial" w:hAnsi="Arial" w:cs="Arial"/>
          <w:spacing w:val="-4"/>
          <w:szCs w:val="24"/>
          <w:lang w:val="uk-UA"/>
        </w:rPr>
        <w:t xml:space="preserve">твердого покриття </w:t>
      </w:r>
      <w:proofErr w:type="spellStart"/>
      <w:r w:rsidRPr="00566109">
        <w:rPr>
          <w:rFonts w:ascii="Arial" w:hAnsi="Arial" w:cs="Arial"/>
          <w:spacing w:val="-4"/>
          <w:szCs w:val="24"/>
          <w:lang w:val="uk-UA"/>
        </w:rPr>
        <w:t>проїзжої</w:t>
      </w:r>
      <w:proofErr w:type="spellEnd"/>
      <w:r w:rsidRPr="00566109">
        <w:rPr>
          <w:rFonts w:ascii="Arial" w:hAnsi="Arial" w:cs="Arial"/>
          <w:spacing w:val="-4"/>
          <w:szCs w:val="24"/>
          <w:lang w:val="uk-UA"/>
        </w:rPr>
        <w:t xml:space="preserve"> частини та пішохідних зон</w:t>
      </w:r>
      <w:r w:rsidRPr="00566109">
        <w:rPr>
          <w:rFonts w:ascii="Arial" w:hAnsi="Arial" w:cs="Arial"/>
          <w:spacing w:val="-4"/>
          <w:szCs w:val="24"/>
        </w:rPr>
        <w:t>;</w:t>
      </w:r>
    </w:p>
    <w:p w14:paraId="21616485" w14:textId="77777777" w:rsidR="00CA3226" w:rsidRPr="00566109" w:rsidRDefault="00CA3226" w:rsidP="00CA3226">
      <w:pPr>
        <w:pStyle w:val="11"/>
        <w:numPr>
          <w:ilvl w:val="0"/>
          <w:numId w:val="1"/>
        </w:numPr>
        <w:spacing w:line="276" w:lineRule="auto"/>
        <w:ind w:left="0" w:firstLine="851"/>
        <w:rPr>
          <w:rFonts w:ascii="Arial" w:hAnsi="Arial" w:cs="Arial"/>
          <w:szCs w:val="24"/>
        </w:rPr>
      </w:pPr>
      <w:proofErr w:type="spellStart"/>
      <w:r w:rsidRPr="00566109">
        <w:rPr>
          <w:rFonts w:ascii="Arial" w:hAnsi="Arial" w:cs="Arial"/>
        </w:rPr>
        <w:t>озеленення</w:t>
      </w:r>
      <w:proofErr w:type="spellEnd"/>
      <w:r w:rsidRPr="00566109">
        <w:rPr>
          <w:rFonts w:ascii="Arial" w:hAnsi="Arial" w:cs="Arial"/>
        </w:rPr>
        <w:t xml:space="preserve"> </w:t>
      </w:r>
      <w:proofErr w:type="spellStart"/>
      <w:r w:rsidRPr="00566109">
        <w:rPr>
          <w:rFonts w:ascii="Arial" w:hAnsi="Arial" w:cs="Arial"/>
        </w:rPr>
        <w:t>території</w:t>
      </w:r>
      <w:proofErr w:type="spellEnd"/>
      <w:r w:rsidRPr="00566109">
        <w:rPr>
          <w:rFonts w:ascii="Arial" w:hAnsi="Arial" w:cs="Arial"/>
        </w:rPr>
        <w:t xml:space="preserve"> (</w:t>
      </w:r>
      <w:proofErr w:type="spellStart"/>
      <w:r w:rsidRPr="00566109">
        <w:rPr>
          <w:rFonts w:ascii="Arial" w:hAnsi="Arial" w:cs="Arial"/>
        </w:rPr>
        <w:t>посів</w:t>
      </w:r>
      <w:proofErr w:type="spellEnd"/>
      <w:r w:rsidRPr="00566109">
        <w:rPr>
          <w:rFonts w:ascii="Arial" w:hAnsi="Arial" w:cs="Arial"/>
        </w:rPr>
        <w:t xml:space="preserve"> </w:t>
      </w:r>
      <w:proofErr w:type="spellStart"/>
      <w:r w:rsidRPr="00566109">
        <w:rPr>
          <w:rFonts w:ascii="Arial" w:hAnsi="Arial" w:cs="Arial"/>
        </w:rPr>
        <w:t>багаторічних</w:t>
      </w:r>
      <w:proofErr w:type="spellEnd"/>
      <w:r w:rsidRPr="00566109">
        <w:rPr>
          <w:rFonts w:ascii="Arial" w:hAnsi="Arial" w:cs="Arial"/>
        </w:rPr>
        <w:t xml:space="preserve"> трав, посадка дерев та </w:t>
      </w:r>
      <w:proofErr w:type="spellStart"/>
      <w:r w:rsidRPr="00566109">
        <w:rPr>
          <w:rFonts w:ascii="Arial" w:hAnsi="Arial" w:cs="Arial"/>
        </w:rPr>
        <w:t>кущів</w:t>
      </w:r>
      <w:proofErr w:type="spellEnd"/>
      <w:r w:rsidRPr="00566109">
        <w:rPr>
          <w:rFonts w:ascii="Arial" w:hAnsi="Arial" w:cs="Arial"/>
        </w:rPr>
        <w:t xml:space="preserve">), </w:t>
      </w:r>
      <w:proofErr w:type="spellStart"/>
      <w:r w:rsidRPr="00566109">
        <w:rPr>
          <w:rFonts w:ascii="Arial" w:hAnsi="Arial" w:cs="Arial"/>
        </w:rPr>
        <w:t>розбивка</w:t>
      </w:r>
      <w:proofErr w:type="spellEnd"/>
      <w:r w:rsidRPr="00566109">
        <w:rPr>
          <w:rFonts w:ascii="Arial" w:hAnsi="Arial" w:cs="Arial"/>
        </w:rPr>
        <w:t xml:space="preserve"> </w:t>
      </w:r>
      <w:proofErr w:type="spellStart"/>
      <w:r w:rsidRPr="00566109">
        <w:rPr>
          <w:rFonts w:ascii="Arial" w:hAnsi="Arial" w:cs="Arial"/>
        </w:rPr>
        <w:t>газонів</w:t>
      </w:r>
      <w:proofErr w:type="spellEnd"/>
      <w:r w:rsidRPr="00566109">
        <w:rPr>
          <w:rFonts w:ascii="Arial" w:hAnsi="Arial" w:cs="Arial"/>
        </w:rPr>
        <w:t xml:space="preserve"> та </w:t>
      </w:r>
      <w:proofErr w:type="spellStart"/>
      <w:r w:rsidRPr="00566109">
        <w:rPr>
          <w:rFonts w:ascii="Arial" w:hAnsi="Arial" w:cs="Arial"/>
        </w:rPr>
        <w:t>влаштування</w:t>
      </w:r>
      <w:proofErr w:type="spellEnd"/>
      <w:r w:rsidRPr="00566109">
        <w:rPr>
          <w:rFonts w:ascii="Arial" w:hAnsi="Arial" w:cs="Arial"/>
        </w:rPr>
        <w:t xml:space="preserve"> клумб)</w:t>
      </w:r>
      <w:r w:rsidRPr="00566109">
        <w:rPr>
          <w:rFonts w:ascii="Arial" w:hAnsi="Arial" w:cs="Arial"/>
          <w:lang w:val="uk-UA"/>
        </w:rPr>
        <w:t>.</w:t>
      </w:r>
      <w:r w:rsidRPr="00566109">
        <w:rPr>
          <w:rFonts w:ascii="Arial" w:hAnsi="Arial" w:cs="Arial"/>
        </w:rPr>
        <w:tab/>
      </w:r>
    </w:p>
    <w:p w14:paraId="0C1510F7" w14:textId="3059FFC2" w:rsidR="00CA3226" w:rsidRPr="00566109" w:rsidRDefault="00CA3226" w:rsidP="00CA3226">
      <w:pPr>
        <w:widowControl w:val="0"/>
        <w:shd w:val="clear" w:color="auto" w:fill="FFFFFF"/>
        <w:tabs>
          <w:tab w:val="left" w:leader="hyphen" w:pos="-4678"/>
        </w:tabs>
        <w:autoSpaceDE w:val="0"/>
        <w:autoSpaceDN w:val="0"/>
        <w:adjustRightInd w:val="0"/>
        <w:spacing w:line="276" w:lineRule="auto"/>
        <w:ind w:firstLine="851"/>
        <w:jc w:val="both"/>
        <w:rPr>
          <w:rFonts w:ascii="Arial" w:hAnsi="Arial" w:cs="Arial"/>
          <w:lang w:val="uk-UA"/>
        </w:rPr>
      </w:pPr>
      <w:r w:rsidRPr="00566109">
        <w:rPr>
          <w:rFonts w:ascii="Arial" w:hAnsi="Arial" w:cs="Arial"/>
          <w:lang w:val="uk-UA"/>
        </w:rPr>
        <w:t>Територія опрацювання повинна бути належним чином благоустроєна та освітлена. Замощення проїздів асфальтобетон, пішохідної частини – фігурні елементи мощення</w:t>
      </w:r>
    </w:p>
    <w:p w14:paraId="7B5ECE0C" w14:textId="77777777" w:rsidR="00173452" w:rsidRPr="00212163" w:rsidRDefault="00173452" w:rsidP="00CA3226">
      <w:pPr>
        <w:widowControl w:val="0"/>
        <w:shd w:val="clear" w:color="auto" w:fill="FFFFFF"/>
        <w:tabs>
          <w:tab w:val="left" w:leader="hyphen" w:pos="-4678"/>
        </w:tabs>
        <w:autoSpaceDE w:val="0"/>
        <w:autoSpaceDN w:val="0"/>
        <w:adjustRightInd w:val="0"/>
        <w:jc w:val="both"/>
        <w:rPr>
          <w:rFonts w:ascii="Arial" w:hAnsi="Arial" w:cs="Arial"/>
          <w:bCs/>
          <w:color w:val="FF0000"/>
          <w:sz w:val="28"/>
          <w:szCs w:val="28"/>
          <w:lang w:val="uk-UA"/>
        </w:rPr>
      </w:pPr>
    </w:p>
    <w:p w14:paraId="56D12AD2" w14:textId="49E23009" w:rsidR="0063127C" w:rsidRPr="00B93DA9" w:rsidRDefault="00173452" w:rsidP="00173452">
      <w:pPr>
        <w:spacing w:line="276" w:lineRule="auto"/>
        <w:jc w:val="both"/>
        <w:rPr>
          <w:rFonts w:ascii="Arial" w:hAnsi="Arial" w:cs="Arial"/>
          <w:b/>
          <w:bCs/>
          <w:sz w:val="28"/>
          <w:szCs w:val="28"/>
          <w:lang w:val="uk-UA"/>
        </w:rPr>
      </w:pPr>
      <w:r w:rsidRPr="00B93DA9">
        <w:rPr>
          <w:rFonts w:ascii="Arial" w:hAnsi="Arial" w:cs="Arial"/>
          <w:b/>
          <w:bCs/>
          <w:sz w:val="28"/>
          <w:szCs w:val="28"/>
          <w:lang w:val="uk-UA"/>
        </w:rPr>
        <w:t xml:space="preserve">           2.  Розділ «Інженерно-технічні заходи цивільного захисту».</w:t>
      </w:r>
    </w:p>
    <w:p w14:paraId="4FAE9039" w14:textId="05E188A7" w:rsidR="0063127C" w:rsidRPr="00B93DA9" w:rsidRDefault="005A70FF" w:rsidP="0063127C">
      <w:pPr>
        <w:pStyle w:val="31"/>
        <w:tabs>
          <w:tab w:val="left" w:pos="3548"/>
        </w:tabs>
        <w:spacing w:line="276" w:lineRule="auto"/>
        <w:ind w:left="0" w:right="231" w:firstLine="0"/>
        <w:jc w:val="center"/>
        <w:rPr>
          <w:rFonts w:ascii="Arial" w:hAnsi="Arial" w:cs="Arial"/>
          <w:bCs w:val="0"/>
          <w:i w:val="0"/>
          <w:iCs w:val="0"/>
          <w:sz w:val="24"/>
          <w:szCs w:val="24"/>
          <w:u w:val="none"/>
          <w:lang w:eastAsia="ru-RU"/>
        </w:rPr>
      </w:pPr>
      <w:r w:rsidRPr="00B93DA9">
        <w:rPr>
          <w:rFonts w:ascii="Arial" w:hAnsi="Arial" w:cs="Arial"/>
          <w:bCs w:val="0"/>
          <w:i w:val="0"/>
          <w:iCs w:val="0"/>
          <w:sz w:val="24"/>
          <w:szCs w:val="24"/>
          <w:u w:val="none"/>
          <w:lang w:eastAsia="ru-RU"/>
        </w:rPr>
        <w:t xml:space="preserve">   </w:t>
      </w:r>
      <w:r w:rsidR="0063127C" w:rsidRPr="00B93DA9">
        <w:rPr>
          <w:rFonts w:ascii="Arial" w:hAnsi="Arial" w:cs="Arial"/>
          <w:bCs w:val="0"/>
          <w:i w:val="0"/>
          <w:iCs w:val="0"/>
          <w:sz w:val="24"/>
          <w:szCs w:val="24"/>
          <w:u w:val="none"/>
          <w:lang w:eastAsia="ru-RU"/>
        </w:rPr>
        <w:t>Характеристика території</w:t>
      </w:r>
    </w:p>
    <w:p w14:paraId="2F9BC9CF" w14:textId="231A51D3" w:rsidR="0063127C" w:rsidRPr="00B93DA9" w:rsidRDefault="00B52C6E" w:rsidP="0063127C">
      <w:pPr>
        <w:spacing w:line="276" w:lineRule="auto"/>
        <w:ind w:firstLine="851"/>
        <w:jc w:val="both"/>
        <w:rPr>
          <w:rFonts w:ascii="Arial" w:hAnsi="Arial" w:cs="Arial"/>
          <w:lang w:val="uk-UA"/>
        </w:rPr>
      </w:pPr>
      <w:proofErr w:type="spellStart"/>
      <w:r w:rsidRPr="00B93DA9">
        <w:rPr>
          <w:rFonts w:ascii="Arial" w:hAnsi="Arial" w:cs="Arial"/>
        </w:rPr>
        <w:t>Територія</w:t>
      </w:r>
      <w:proofErr w:type="spellEnd"/>
      <w:r w:rsidRPr="00B93DA9">
        <w:rPr>
          <w:rFonts w:ascii="Arial" w:hAnsi="Arial" w:cs="Arial"/>
        </w:rPr>
        <w:t xml:space="preserve"> </w:t>
      </w:r>
      <w:proofErr w:type="spellStart"/>
      <w:r w:rsidRPr="00B93DA9">
        <w:rPr>
          <w:rFonts w:ascii="Arial" w:hAnsi="Arial" w:cs="Arial"/>
        </w:rPr>
        <w:t>проектування</w:t>
      </w:r>
      <w:proofErr w:type="spellEnd"/>
      <w:r w:rsidRPr="00B93DA9">
        <w:rPr>
          <w:rFonts w:ascii="Arial" w:hAnsi="Arial" w:cs="Arial"/>
        </w:rPr>
        <w:t xml:space="preserve"> </w:t>
      </w:r>
      <w:proofErr w:type="spellStart"/>
      <w:r w:rsidRPr="00B93DA9">
        <w:rPr>
          <w:rFonts w:ascii="Arial" w:hAnsi="Arial" w:cs="Arial"/>
        </w:rPr>
        <w:t>розташована</w:t>
      </w:r>
      <w:proofErr w:type="spellEnd"/>
      <w:r w:rsidRPr="00B93DA9">
        <w:rPr>
          <w:rFonts w:ascii="Arial" w:hAnsi="Arial" w:cs="Arial"/>
        </w:rPr>
        <w:t xml:space="preserve"> не далеко </w:t>
      </w:r>
      <w:proofErr w:type="spellStart"/>
      <w:r w:rsidRPr="00B93DA9">
        <w:rPr>
          <w:rFonts w:ascii="Arial" w:hAnsi="Arial" w:cs="Arial"/>
        </w:rPr>
        <w:t>від</w:t>
      </w:r>
      <w:proofErr w:type="spellEnd"/>
      <w:r w:rsidRPr="00B93DA9">
        <w:rPr>
          <w:rFonts w:ascii="Arial" w:hAnsi="Arial" w:cs="Arial"/>
        </w:rPr>
        <w:t xml:space="preserve"> </w:t>
      </w:r>
      <w:proofErr w:type="spellStart"/>
      <w:r w:rsidRPr="00B93DA9">
        <w:rPr>
          <w:rFonts w:ascii="Arial" w:hAnsi="Arial" w:cs="Arial"/>
        </w:rPr>
        <w:t>центральної</w:t>
      </w:r>
      <w:proofErr w:type="spellEnd"/>
      <w:r w:rsidRPr="00B93DA9">
        <w:rPr>
          <w:rFonts w:ascii="Arial" w:hAnsi="Arial" w:cs="Arial"/>
        </w:rPr>
        <w:t xml:space="preserve"> </w:t>
      </w:r>
      <w:proofErr w:type="spellStart"/>
      <w:r w:rsidRPr="00B93DA9">
        <w:rPr>
          <w:rFonts w:ascii="Arial" w:hAnsi="Arial" w:cs="Arial"/>
        </w:rPr>
        <w:t>частини</w:t>
      </w:r>
      <w:proofErr w:type="spellEnd"/>
      <w:r w:rsidRPr="00B93DA9">
        <w:rPr>
          <w:rFonts w:ascii="Arial" w:hAnsi="Arial" w:cs="Arial"/>
        </w:rPr>
        <w:t xml:space="preserve"> </w:t>
      </w:r>
      <w:r w:rsidR="00B93DA9" w:rsidRPr="00B93DA9">
        <w:rPr>
          <w:rFonts w:ascii="Arial" w:hAnsi="Arial" w:cs="Arial"/>
          <w:lang w:val="uk-UA"/>
        </w:rPr>
        <w:t xml:space="preserve">с. </w:t>
      </w:r>
      <w:proofErr w:type="spellStart"/>
      <w:r w:rsidR="00B93DA9" w:rsidRPr="00B93DA9">
        <w:rPr>
          <w:rFonts w:ascii="Arial" w:hAnsi="Arial" w:cs="Arial"/>
          <w:lang w:val="uk-UA"/>
        </w:rPr>
        <w:t>Фійна</w:t>
      </w:r>
      <w:proofErr w:type="spellEnd"/>
      <w:r w:rsidRPr="00B93DA9">
        <w:rPr>
          <w:rFonts w:ascii="Arial" w:hAnsi="Arial" w:cs="Arial"/>
        </w:rPr>
        <w:t xml:space="preserve">, </w:t>
      </w:r>
      <w:proofErr w:type="spellStart"/>
      <w:r w:rsidRPr="00B93DA9">
        <w:rPr>
          <w:rFonts w:ascii="Arial" w:hAnsi="Arial" w:cs="Arial"/>
        </w:rPr>
        <w:t>поруч</w:t>
      </w:r>
      <w:proofErr w:type="spellEnd"/>
      <w:r w:rsidRPr="00B93DA9">
        <w:rPr>
          <w:rFonts w:ascii="Arial" w:hAnsi="Arial" w:cs="Arial"/>
        </w:rPr>
        <w:t xml:space="preserve"> з </w:t>
      </w:r>
      <w:proofErr w:type="spellStart"/>
      <w:r w:rsidRPr="00B93DA9">
        <w:rPr>
          <w:rFonts w:ascii="Arial" w:hAnsi="Arial" w:cs="Arial"/>
        </w:rPr>
        <w:t>важливими</w:t>
      </w:r>
      <w:proofErr w:type="spellEnd"/>
      <w:r w:rsidRPr="00B93DA9">
        <w:rPr>
          <w:rFonts w:ascii="Arial" w:hAnsi="Arial" w:cs="Arial"/>
        </w:rPr>
        <w:t xml:space="preserve"> </w:t>
      </w:r>
      <w:proofErr w:type="spellStart"/>
      <w:r w:rsidRPr="00B93DA9">
        <w:rPr>
          <w:rFonts w:ascii="Arial" w:hAnsi="Arial" w:cs="Arial"/>
        </w:rPr>
        <w:t>транспортними</w:t>
      </w:r>
      <w:proofErr w:type="spellEnd"/>
      <w:r w:rsidRPr="00B93DA9">
        <w:rPr>
          <w:rFonts w:ascii="Arial" w:hAnsi="Arial" w:cs="Arial"/>
        </w:rPr>
        <w:t xml:space="preserve"> </w:t>
      </w:r>
      <w:proofErr w:type="spellStart"/>
      <w:r w:rsidRPr="00B93DA9">
        <w:rPr>
          <w:rFonts w:ascii="Arial" w:hAnsi="Arial" w:cs="Arial"/>
        </w:rPr>
        <w:t>артеріями</w:t>
      </w:r>
      <w:proofErr w:type="spellEnd"/>
      <w:r w:rsidRPr="00B93DA9">
        <w:rPr>
          <w:rFonts w:ascii="Arial" w:hAnsi="Arial" w:cs="Arial"/>
        </w:rPr>
        <w:t xml:space="preserve"> та </w:t>
      </w:r>
      <w:proofErr w:type="spellStart"/>
      <w:r w:rsidRPr="00B93DA9">
        <w:rPr>
          <w:rFonts w:ascii="Arial" w:hAnsi="Arial" w:cs="Arial"/>
        </w:rPr>
        <w:t>громадськими</w:t>
      </w:r>
      <w:proofErr w:type="spellEnd"/>
      <w:r w:rsidRPr="00B93DA9">
        <w:rPr>
          <w:rFonts w:ascii="Arial" w:hAnsi="Arial" w:cs="Arial"/>
        </w:rPr>
        <w:t xml:space="preserve"> </w:t>
      </w:r>
      <w:proofErr w:type="spellStart"/>
      <w:r w:rsidRPr="00B93DA9">
        <w:rPr>
          <w:rFonts w:ascii="Arial" w:hAnsi="Arial" w:cs="Arial"/>
        </w:rPr>
        <w:t>об’єктами</w:t>
      </w:r>
      <w:proofErr w:type="spellEnd"/>
      <w:r w:rsidRPr="00B93DA9">
        <w:rPr>
          <w:rFonts w:ascii="Arial" w:hAnsi="Arial" w:cs="Arial"/>
        </w:rPr>
        <w:t xml:space="preserve">. В </w:t>
      </w:r>
      <w:proofErr w:type="spellStart"/>
      <w:r w:rsidRPr="00B93DA9">
        <w:rPr>
          <w:rFonts w:ascii="Arial" w:hAnsi="Arial" w:cs="Arial"/>
        </w:rPr>
        <w:t>даному</w:t>
      </w:r>
      <w:proofErr w:type="spellEnd"/>
      <w:r w:rsidRPr="00B93DA9">
        <w:rPr>
          <w:rFonts w:ascii="Arial" w:hAnsi="Arial" w:cs="Arial"/>
        </w:rPr>
        <w:t xml:space="preserve"> </w:t>
      </w:r>
      <w:proofErr w:type="spellStart"/>
      <w:r w:rsidRPr="00B93DA9">
        <w:rPr>
          <w:rFonts w:ascii="Arial" w:hAnsi="Arial" w:cs="Arial"/>
        </w:rPr>
        <w:t>кварталі</w:t>
      </w:r>
      <w:proofErr w:type="spellEnd"/>
      <w:r w:rsidRPr="00B93DA9">
        <w:rPr>
          <w:rFonts w:ascii="Arial" w:hAnsi="Arial" w:cs="Arial"/>
        </w:rPr>
        <w:t xml:space="preserve"> </w:t>
      </w:r>
      <w:proofErr w:type="spellStart"/>
      <w:r w:rsidRPr="00B93DA9">
        <w:rPr>
          <w:rFonts w:ascii="Arial" w:hAnsi="Arial" w:cs="Arial"/>
        </w:rPr>
        <w:t>переважаючими</w:t>
      </w:r>
      <w:proofErr w:type="spellEnd"/>
      <w:r w:rsidRPr="00B93DA9">
        <w:rPr>
          <w:rFonts w:ascii="Arial" w:hAnsi="Arial" w:cs="Arial"/>
        </w:rPr>
        <w:t xml:space="preserve"> є </w:t>
      </w:r>
      <w:proofErr w:type="spellStart"/>
      <w:r w:rsidRPr="00B93DA9">
        <w:rPr>
          <w:rFonts w:ascii="Arial" w:hAnsi="Arial" w:cs="Arial"/>
        </w:rPr>
        <w:t>землі</w:t>
      </w:r>
      <w:proofErr w:type="spellEnd"/>
      <w:r w:rsidRPr="00B93DA9">
        <w:rPr>
          <w:rFonts w:ascii="Arial" w:hAnsi="Arial" w:cs="Arial"/>
        </w:rPr>
        <w:t xml:space="preserve"> </w:t>
      </w:r>
      <w:proofErr w:type="spellStart"/>
      <w:r w:rsidRPr="00B93DA9">
        <w:rPr>
          <w:rFonts w:ascii="Arial" w:hAnsi="Arial" w:cs="Arial"/>
        </w:rPr>
        <w:t>житлової</w:t>
      </w:r>
      <w:proofErr w:type="spellEnd"/>
      <w:r w:rsidRPr="00B93DA9">
        <w:rPr>
          <w:rFonts w:ascii="Arial" w:hAnsi="Arial" w:cs="Arial"/>
        </w:rPr>
        <w:t xml:space="preserve"> </w:t>
      </w:r>
      <w:proofErr w:type="spellStart"/>
      <w:r w:rsidRPr="00B93DA9">
        <w:rPr>
          <w:rFonts w:ascii="Arial" w:hAnsi="Arial" w:cs="Arial"/>
        </w:rPr>
        <w:t>забудови</w:t>
      </w:r>
      <w:proofErr w:type="spellEnd"/>
      <w:r w:rsidR="00B93DA9" w:rsidRPr="00B93DA9">
        <w:rPr>
          <w:rFonts w:ascii="Arial" w:hAnsi="Arial" w:cs="Arial"/>
          <w:lang w:val="uk-UA"/>
        </w:rPr>
        <w:t xml:space="preserve"> та сільськогосподарські землі</w:t>
      </w:r>
      <w:r w:rsidRPr="00B93DA9">
        <w:rPr>
          <w:rFonts w:ascii="Arial" w:hAnsi="Arial" w:cs="Arial"/>
        </w:rPr>
        <w:t xml:space="preserve">, тому </w:t>
      </w:r>
      <w:proofErr w:type="spellStart"/>
      <w:r w:rsidRPr="00B93DA9">
        <w:rPr>
          <w:rFonts w:ascii="Arial" w:hAnsi="Arial" w:cs="Arial"/>
        </w:rPr>
        <w:t>розвиток</w:t>
      </w:r>
      <w:proofErr w:type="spellEnd"/>
      <w:r w:rsidRPr="00B93DA9">
        <w:rPr>
          <w:rFonts w:ascii="Arial" w:hAnsi="Arial" w:cs="Arial"/>
        </w:rPr>
        <w:t xml:space="preserve"> </w:t>
      </w:r>
      <w:r w:rsidR="00B93DA9" w:rsidRPr="00B93DA9">
        <w:rPr>
          <w:rFonts w:ascii="Arial" w:hAnsi="Arial" w:cs="Arial"/>
          <w:lang w:val="uk-UA"/>
        </w:rPr>
        <w:t>села</w:t>
      </w:r>
      <w:r w:rsidRPr="00B93DA9">
        <w:rPr>
          <w:rFonts w:ascii="Arial" w:hAnsi="Arial" w:cs="Arial"/>
        </w:rPr>
        <w:t xml:space="preserve"> в </w:t>
      </w:r>
      <w:proofErr w:type="spellStart"/>
      <w:r w:rsidRPr="00B93DA9">
        <w:rPr>
          <w:rFonts w:ascii="Arial" w:hAnsi="Arial" w:cs="Arial"/>
        </w:rPr>
        <w:t>цій</w:t>
      </w:r>
      <w:proofErr w:type="spellEnd"/>
      <w:r w:rsidRPr="00B93DA9">
        <w:rPr>
          <w:rFonts w:ascii="Arial" w:hAnsi="Arial" w:cs="Arial"/>
        </w:rPr>
        <w:t xml:space="preserve"> </w:t>
      </w:r>
      <w:proofErr w:type="spellStart"/>
      <w:r w:rsidRPr="00B93DA9">
        <w:rPr>
          <w:rFonts w:ascii="Arial" w:hAnsi="Arial" w:cs="Arial"/>
        </w:rPr>
        <w:t>частині</w:t>
      </w:r>
      <w:proofErr w:type="spellEnd"/>
      <w:r w:rsidRPr="00B93DA9">
        <w:rPr>
          <w:rFonts w:ascii="Arial" w:hAnsi="Arial" w:cs="Arial"/>
        </w:rPr>
        <w:t xml:space="preserve"> </w:t>
      </w:r>
      <w:proofErr w:type="spellStart"/>
      <w:r w:rsidRPr="00B93DA9">
        <w:rPr>
          <w:rFonts w:ascii="Arial" w:hAnsi="Arial" w:cs="Arial"/>
        </w:rPr>
        <w:t>тяжіє</w:t>
      </w:r>
      <w:proofErr w:type="spellEnd"/>
      <w:r w:rsidRPr="00B93DA9">
        <w:rPr>
          <w:rFonts w:ascii="Arial" w:hAnsi="Arial" w:cs="Arial"/>
        </w:rPr>
        <w:t xml:space="preserve"> до </w:t>
      </w:r>
      <w:proofErr w:type="spellStart"/>
      <w:r w:rsidRPr="00B93DA9">
        <w:rPr>
          <w:rFonts w:ascii="Arial" w:hAnsi="Arial" w:cs="Arial"/>
        </w:rPr>
        <w:t>формування</w:t>
      </w:r>
      <w:proofErr w:type="spellEnd"/>
      <w:r w:rsidRPr="00B93DA9">
        <w:rPr>
          <w:rFonts w:ascii="Arial" w:hAnsi="Arial" w:cs="Arial"/>
        </w:rPr>
        <w:t xml:space="preserve"> </w:t>
      </w:r>
      <w:proofErr w:type="spellStart"/>
      <w:r w:rsidRPr="00B93DA9">
        <w:rPr>
          <w:rFonts w:ascii="Arial" w:hAnsi="Arial" w:cs="Arial"/>
        </w:rPr>
        <w:t>житлової</w:t>
      </w:r>
      <w:proofErr w:type="spellEnd"/>
      <w:r w:rsidRPr="00B93DA9">
        <w:rPr>
          <w:rFonts w:ascii="Arial" w:hAnsi="Arial" w:cs="Arial"/>
        </w:rPr>
        <w:t xml:space="preserve"> </w:t>
      </w:r>
      <w:proofErr w:type="spellStart"/>
      <w:r w:rsidRPr="00B93DA9">
        <w:rPr>
          <w:rFonts w:ascii="Arial" w:hAnsi="Arial" w:cs="Arial"/>
        </w:rPr>
        <w:t>зони</w:t>
      </w:r>
      <w:proofErr w:type="spellEnd"/>
      <w:r w:rsidRPr="00B93DA9">
        <w:rPr>
          <w:rFonts w:ascii="Arial" w:hAnsi="Arial" w:cs="Arial"/>
        </w:rPr>
        <w:t>.</w:t>
      </w:r>
      <w:r w:rsidRPr="00B93DA9">
        <w:rPr>
          <w:rFonts w:ascii="Arial" w:hAnsi="Arial" w:cs="Arial"/>
          <w:lang w:val="uk-UA"/>
        </w:rPr>
        <w:t xml:space="preserve"> </w:t>
      </w:r>
      <w:r w:rsidR="00BF5973" w:rsidRPr="00B93DA9">
        <w:rPr>
          <w:rFonts w:ascii="Arial" w:hAnsi="Arial" w:cs="Arial"/>
          <w:lang w:val="uk-UA"/>
        </w:rPr>
        <w:t>К</w:t>
      </w:r>
      <w:r w:rsidR="0063127C" w:rsidRPr="00B93DA9">
        <w:rPr>
          <w:rFonts w:ascii="Arial" w:hAnsi="Arial" w:cs="Arial"/>
          <w:lang w:val="uk-UA"/>
        </w:rPr>
        <w:t xml:space="preserve">ількість </w:t>
      </w:r>
      <w:r w:rsidR="00BF5973" w:rsidRPr="00B93DA9">
        <w:rPr>
          <w:rFonts w:ascii="Arial" w:hAnsi="Arial" w:cs="Arial"/>
          <w:lang w:val="uk-UA"/>
        </w:rPr>
        <w:t xml:space="preserve">мешканців проектованого будинку згідно </w:t>
      </w:r>
      <w:r w:rsidR="00B93DA9" w:rsidRPr="00B93DA9">
        <w:rPr>
          <w:rFonts w:ascii="Arial" w:hAnsi="Arial" w:cs="Arial"/>
          <w:lang w:val="uk-UA"/>
        </w:rPr>
        <w:t>коефіцієнту сімейності становить</w:t>
      </w:r>
      <w:r w:rsidR="00BF5973" w:rsidRPr="00B93DA9">
        <w:rPr>
          <w:rFonts w:ascii="Arial" w:hAnsi="Arial" w:cs="Arial"/>
          <w:lang w:val="uk-UA"/>
        </w:rPr>
        <w:t xml:space="preserve"> </w:t>
      </w:r>
      <w:r w:rsidR="00B93DA9" w:rsidRPr="00B93DA9">
        <w:rPr>
          <w:rFonts w:ascii="Arial" w:hAnsi="Arial" w:cs="Arial"/>
          <w:lang w:val="uk-UA"/>
        </w:rPr>
        <w:t>3</w:t>
      </w:r>
      <w:r w:rsidR="00BF5973" w:rsidRPr="00B93DA9">
        <w:rPr>
          <w:rFonts w:ascii="Arial" w:hAnsi="Arial" w:cs="Arial"/>
          <w:lang w:val="uk-UA"/>
        </w:rPr>
        <w:t>.</w:t>
      </w:r>
      <w:r w:rsidR="0063127C" w:rsidRPr="00B93DA9">
        <w:rPr>
          <w:rFonts w:ascii="Arial" w:hAnsi="Arial" w:cs="Arial"/>
          <w:lang w:val="uk-UA"/>
        </w:rPr>
        <w:t xml:space="preserve"> Загальна площа забудови</w:t>
      </w:r>
      <w:r w:rsidR="00BF5973" w:rsidRPr="00B93DA9">
        <w:rPr>
          <w:rFonts w:ascii="Arial" w:hAnsi="Arial" w:cs="Arial"/>
          <w:lang w:val="uk-UA"/>
        </w:rPr>
        <w:t xml:space="preserve"> в межах ділянки проектування</w:t>
      </w:r>
      <w:r w:rsidR="0063127C" w:rsidRPr="00B93DA9">
        <w:rPr>
          <w:rFonts w:ascii="Arial" w:hAnsi="Arial" w:cs="Arial"/>
          <w:lang w:val="uk-UA"/>
        </w:rPr>
        <w:t xml:space="preserve"> становить </w:t>
      </w:r>
      <w:r w:rsidR="00B93DA9" w:rsidRPr="00B93DA9">
        <w:rPr>
          <w:rFonts w:ascii="Arial" w:hAnsi="Arial" w:cs="Arial"/>
          <w:lang w:val="uk-UA"/>
        </w:rPr>
        <w:t>1</w:t>
      </w:r>
      <w:r w:rsidR="00BF5973" w:rsidRPr="00B93DA9">
        <w:rPr>
          <w:rFonts w:ascii="Arial" w:hAnsi="Arial" w:cs="Arial"/>
          <w:lang w:val="uk-UA"/>
        </w:rPr>
        <w:t>30</w:t>
      </w:r>
      <w:r w:rsidR="0063127C" w:rsidRPr="00B93DA9">
        <w:rPr>
          <w:rFonts w:ascii="Arial" w:hAnsi="Arial" w:cs="Arial"/>
          <w:lang w:val="uk-UA"/>
        </w:rPr>
        <w:t xml:space="preserve"> </w:t>
      </w:r>
      <w:proofErr w:type="spellStart"/>
      <w:r w:rsidR="00BF5973" w:rsidRPr="00B93DA9">
        <w:rPr>
          <w:rFonts w:ascii="Arial" w:hAnsi="Arial" w:cs="Arial"/>
          <w:lang w:val="uk-UA"/>
        </w:rPr>
        <w:t>м.</w:t>
      </w:r>
      <w:r w:rsidR="0063127C" w:rsidRPr="00B93DA9">
        <w:rPr>
          <w:rFonts w:ascii="Arial" w:hAnsi="Arial" w:cs="Arial"/>
          <w:lang w:val="uk-UA"/>
        </w:rPr>
        <w:t>кв</w:t>
      </w:r>
      <w:proofErr w:type="spellEnd"/>
      <w:r w:rsidR="0063127C" w:rsidRPr="00B93DA9">
        <w:rPr>
          <w:rFonts w:ascii="Arial" w:hAnsi="Arial" w:cs="Arial"/>
          <w:lang w:val="uk-UA"/>
        </w:rPr>
        <w:t>.</w:t>
      </w:r>
    </w:p>
    <w:p w14:paraId="112D5412" w14:textId="4D342E38" w:rsidR="00B52C6E" w:rsidRPr="00B93DA9" w:rsidRDefault="00B52C6E" w:rsidP="00B52C6E">
      <w:pPr>
        <w:spacing w:line="276" w:lineRule="auto"/>
        <w:ind w:firstLine="851"/>
        <w:jc w:val="both"/>
        <w:rPr>
          <w:rFonts w:ascii="Arial" w:hAnsi="Arial" w:cs="Arial"/>
          <w:lang w:val="uk-UA"/>
        </w:rPr>
      </w:pPr>
      <w:r w:rsidRPr="00B93DA9">
        <w:rPr>
          <w:rFonts w:ascii="Arial" w:hAnsi="Arial" w:cs="Arial"/>
          <w:lang w:val="uk-UA"/>
        </w:rPr>
        <w:t>Згідно намірів замовника та проектного рішення даного детального плану території проектована ділянка площею 0,</w:t>
      </w:r>
      <w:r w:rsidR="00B93DA9" w:rsidRPr="00B93DA9">
        <w:rPr>
          <w:rFonts w:ascii="Arial" w:hAnsi="Arial" w:cs="Arial"/>
          <w:lang w:val="uk-UA"/>
        </w:rPr>
        <w:t>1592</w:t>
      </w:r>
      <w:r w:rsidRPr="00B93DA9">
        <w:rPr>
          <w:rFonts w:ascii="Arial" w:hAnsi="Arial" w:cs="Arial"/>
          <w:lang w:val="uk-UA"/>
        </w:rPr>
        <w:t>га складається з:</w:t>
      </w:r>
    </w:p>
    <w:p w14:paraId="12FEFC27" w14:textId="5AA24719" w:rsidR="00B52C6E" w:rsidRPr="00B93DA9" w:rsidRDefault="00B52C6E" w:rsidP="00B52C6E">
      <w:pPr>
        <w:spacing w:line="276" w:lineRule="auto"/>
        <w:ind w:firstLine="851"/>
        <w:jc w:val="both"/>
        <w:rPr>
          <w:rFonts w:ascii="Arial" w:hAnsi="Arial" w:cs="Arial"/>
          <w:lang w:val="uk-UA"/>
        </w:rPr>
      </w:pPr>
      <w:r w:rsidRPr="00B93DA9">
        <w:rPr>
          <w:rFonts w:ascii="Arial" w:hAnsi="Arial" w:cs="Arial"/>
          <w:lang w:val="uk-UA"/>
        </w:rPr>
        <w:t>1.</w:t>
      </w:r>
      <w:r w:rsidRPr="00B93DA9">
        <w:rPr>
          <w:rFonts w:ascii="Arial" w:hAnsi="Arial" w:cs="Arial"/>
          <w:lang w:val="uk-UA"/>
        </w:rPr>
        <w:tab/>
      </w:r>
      <w:r w:rsidR="00B93DA9" w:rsidRPr="00B93DA9">
        <w:rPr>
          <w:rFonts w:ascii="Arial" w:hAnsi="Arial" w:cs="Arial"/>
          <w:lang w:val="uk-UA"/>
        </w:rPr>
        <w:t>житлового будинку</w:t>
      </w:r>
      <w:r w:rsidRPr="00B93DA9">
        <w:rPr>
          <w:rFonts w:ascii="Arial" w:hAnsi="Arial" w:cs="Arial"/>
          <w:lang w:val="uk-UA"/>
        </w:rPr>
        <w:t>;</w:t>
      </w:r>
    </w:p>
    <w:p w14:paraId="5B1C0DD4" w14:textId="6C1EC1C3" w:rsidR="00B52C6E" w:rsidRPr="00B93DA9" w:rsidRDefault="00B52C6E" w:rsidP="00B52C6E">
      <w:pPr>
        <w:spacing w:line="276" w:lineRule="auto"/>
        <w:ind w:firstLine="851"/>
        <w:jc w:val="both"/>
        <w:rPr>
          <w:rFonts w:ascii="Arial" w:hAnsi="Arial" w:cs="Arial"/>
          <w:lang w:val="uk-UA"/>
        </w:rPr>
      </w:pPr>
      <w:r w:rsidRPr="00B93DA9">
        <w:rPr>
          <w:rFonts w:ascii="Arial" w:hAnsi="Arial" w:cs="Arial"/>
          <w:lang w:val="uk-UA"/>
        </w:rPr>
        <w:t>2.</w:t>
      </w:r>
      <w:r w:rsidRPr="00B93DA9">
        <w:rPr>
          <w:rFonts w:ascii="Arial" w:hAnsi="Arial" w:cs="Arial"/>
          <w:lang w:val="uk-UA"/>
        </w:rPr>
        <w:tab/>
      </w:r>
      <w:r w:rsidR="00B93DA9" w:rsidRPr="00B93DA9">
        <w:rPr>
          <w:rFonts w:ascii="Arial" w:hAnsi="Arial" w:cs="Arial"/>
          <w:lang w:val="uk-UA"/>
        </w:rPr>
        <w:t>господарської споруди;</w:t>
      </w:r>
    </w:p>
    <w:p w14:paraId="5E4B578E" w14:textId="3BB2EE77" w:rsidR="00B52C6E" w:rsidRPr="00B93DA9" w:rsidRDefault="00B52C6E" w:rsidP="00B52C6E">
      <w:pPr>
        <w:spacing w:line="276" w:lineRule="auto"/>
        <w:ind w:firstLine="851"/>
        <w:jc w:val="both"/>
        <w:rPr>
          <w:rFonts w:ascii="Arial" w:hAnsi="Arial" w:cs="Arial"/>
          <w:lang w:val="uk-UA"/>
        </w:rPr>
      </w:pPr>
      <w:r w:rsidRPr="00B93DA9">
        <w:rPr>
          <w:rFonts w:ascii="Arial" w:hAnsi="Arial" w:cs="Arial"/>
          <w:lang w:val="uk-UA"/>
        </w:rPr>
        <w:t>3.</w:t>
      </w:r>
      <w:r w:rsidRPr="00B93DA9">
        <w:rPr>
          <w:rFonts w:ascii="Arial" w:hAnsi="Arial" w:cs="Arial"/>
          <w:lang w:val="uk-UA"/>
        </w:rPr>
        <w:tab/>
      </w:r>
      <w:r w:rsidR="00B93DA9" w:rsidRPr="00B93DA9">
        <w:rPr>
          <w:rFonts w:ascii="Arial" w:hAnsi="Arial" w:cs="Arial"/>
          <w:lang w:val="uk-UA"/>
        </w:rPr>
        <w:t>локальних очисних споруд</w:t>
      </w:r>
      <w:r w:rsidRPr="00B93DA9">
        <w:rPr>
          <w:rFonts w:ascii="Arial" w:hAnsi="Arial" w:cs="Arial"/>
          <w:lang w:val="uk-UA"/>
        </w:rPr>
        <w:t>;</w:t>
      </w:r>
    </w:p>
    <w:p w14:paraId="0B6ABEC0" w14:textId="7FC226EF" w:rsidR="00B52C6E" w:rsidRPr="00B93DA9" w:rsidRDefault="00B52C6E" w:rsidP="00B52C6E">
      <w:pPr>
        <w:spacing w:line="276" w:lineRule="auto"/>
        <w:ind w:firstLine="851"/>
        <w:jc w:val="both"/>
        <w:rPr>
          <w:rFonts w:ascii="Arial" w:hAnsi="Arial" w:cs="Arial"/>
          <w:lang w:val="uk-UA"/>
        </w:rPr>
      </w:pPr>
      <w:r w:rsidRPr="00B93DA9">
        <w:rPr>
          <w:rFonts w:ascii="Arial" w:hAnsi="Arial" w:cs="Arial"/>
          <w:lang w:val="uk-UA"/>
        </w:rPr>
        <w:t>4.</w:t>
      </w:r>
      <w:r w:rsidRPr="00B93DA9">
        <w:rPr>
          <w:rFonts w:ascii="Arial" w:hAnsi="Arial" w:cs="Arial"/>
          <w:lang w:val="uk-UA"/>
        </w:rPr>
        <w:tab/>
      </w:r>
      <w:r w:rsidR="00B93DA9" w:rsidRPr="00B93DA9">
        <w:rPr>
          <w:rFonts w:ascii="Arial" w:hAnsi="Arial" w:cs="Arial"/>
          <w:lang w:val="uk-UA"/>
        </w:rPr>
        <w:t>локального водозабору (криниці)</w:t>
      </w:r>
      <w:r w:rsidRPr="00B93DA9">
        <w:rPr>
          <w:rFonts w:ascii="Arial" w:hAnsi="Arial" w:cs="Arial"/>
          <w:lang w:val="uk-UA"/>
        </w:rPr>
        <w:t>.</w:t>
      </w:r>
    </w:p>
    <w:p w14:paraId="19248F43" w14:textId="77777777" w:rsidR="00B52C6E" w:rsidRPr="00984CF2" w:rsidRDefault="00B52C6E" w:rsidP="00B52C6E">
      <w:pPr>
        <w:spacing w:line="276" w:lineRule="auto"/>
        <w:ind w:firstLine="851"/>
        <w:jc w:val="both"/>
        <w:rPr>
          <w:rFonts w:ascii="Arial" w:hAnsi="Arial" w:cs="Arial"/>
          <w:lang w:val="uk-UA"/>
        </w:rPr>
      </w:pPr>
      <w:r w:rsidRPr="00984CF2">
        <w:rPr>
          <w:rFonts w:ascii="Arial" w:hAnsi="Arial" w:cs="Arial"/>
          <w:lang w:val="uk-UA"/>
        </w:rPr>
        <w:t>Даний проектований квартал, що формується в межах опрацювання відноситься до житлової території (квартал багатоквартирної житлової та громадської забудови згідно генерального плану).</w:t>
      </w:r>
    </w:p>
    <w:p w14:paraId="43871A03" w14:textId="77777777" w:rsidR="00984CF2" w:rsidRPr="00984CF2" w:rsidRDefault="00984CF2" w:rsidP="00B52C6E">
      <w:pPr>
        <w:spacing w:line="276" w:lineRule="auto"/>
        <w:ind w:firstLine="851"/>
        <w:jc w:val="both"/>
        <w:rPr>
          <w:rFonts w:ascii="Arial" w:hAnsi="Arial" w:cs="Arial"/>
          <w:lang w:val="uk-UA"/>
        </w:rPr>
      </w:pPr>
      <w:r w:rsidRPr="00984CF2">
        <w:rPr>
          <w:rFonts w:ascii="Arial" w:hAnsi="Arial" w:cs="Arial"/>
          <w:lang w:val="uk-UA"/>
        </w:rPr>
        <w:t>Ділянка</w:t>
      </w:r>
      <w:r w:rsidR="00B52C6E" w:rsidRPr="00984CF2">
        <w:rPr>
          <w:rFonts w:ascii="Arial" w:hAnsi="Arial" w:cs="Arial"/>
          <w:lang w:val="uk-UA"/>
        </w:rPr>
        <w:t xml:space="preserve">, на яку розробляється ДПТ, площею орієнтовно </w:t>
      </w:r>
      <w:r w:rsidRPr="00984CF2">
        <w:rPr>
          <w:rFonts w:ascii="Arial" w:hAnsi="Arial" w:cs="Arial"/>
          <w:lang w:val="uk-UA"/>
        </w:rPr>
        <w:t>0</w:t>
      </w:r>
      <w:r w:rsidR="00B52C6E" w:rsidRPr="00984CF2">
        <w:rPr>
          <w:rFonts w:ascii="Arial" w:hAnsi="Arial" w:cs="Arial"/>
          <w:lang w:val="uk-UA"/>
        </w:rPr>
        <w:t>,</w:t>
      </w:r>
      <w:r w:rsidRPr="00984CF2">
        <w:rPr>
          <w:rFonts w:ascii="Arial" w:hAnsi="Arial" w:cs="Arial"/>
          <w:lang w:val="uk-UA"/>
        </w:rPr>
        <w:t>1592</w:t>
      </w:r>
      <w:r w:rsidR="00B52C6E" w:rsidRPr="00984CF2">
        <w:rPr>
          <w:rFonts w:ascii="Arial" w:hAnsi="Arial" w:cs="Arial"/>
          <w:lang w:val="uk-UA"/>
        </w:rPr>
        <w:t xml:space="preserve">га, розташована у </w:t>
      </w:r>
      <w:r w:rsidRPr="00984CF2">
        <w:rPr>
          <w:rFonts w:ascii="Arial" w:hAnsi="Arial" w:cs="Arial"/>
          <w:lang w:val="uk-UA"/>
        </w:rPr>
        <w:t xml:space="preserve">південно-західній частині с. </w:t>
      </w:r>
      <w:proofErr w:type="spellStart"/>
      <w:r w:rsidRPr="00984CF2">
        <w:rPr>
          <w:rFonts w:ascii="Arial" w:hAnsi="Arial" w:cs="Arial"/>
          <w:lang w:val="uk-UA"/>
        </w:rPr>
        <w:t>Фійна</w:t>
      </w:r>
      <w:proofErr w:type="spellEnd"/>
      <w:r w:rsidR="00B52C6E" w:rsidRPr="00984CF2">
        <w:rPr>
          <w:rFonts w:ascii="Arial" w:hAnsi="Arial" w:cs="Arial"/>
          <w:lang w:val="uk-UA"/>
        </w:rPr>
        <w:t xml:space="preserve"> та придатна для забудови. </w:t>
      </w:r>
    </w:p>
    <w:p w14:paraId="2A98CA11" w14:textId="7C46CF2E" w:rsidR="00B52C6E" w:rsidRPr="00984CF2" w:rsidRDefault="00B52C6E" w:rsidP="00B52C6E">
      <w:pPr>
        <w:spacing w:line="276" w:lineRule="auto"/>
        <w:ind w:firstLine="851"/>
        <w:jc w:val="both"/>
        <w:rPr>
          <w:rFonts w:ascii="Arial" w:hAnsi="Arial" w:cs="Arial"/>
          <w:lang w:val="uk-UA"/>
        </w:rPr>
      </w:pPr>
      <w:r w:rsidRPr="00984CF2">
        <w:rPr>
          <w:rFonts w:ascii="Arial" w:hAnsi="Arial" w:cs="Arial"/>
          <w:lang w:val="uk-UA"/>
        </w:rPr>
        <w:lastRenderedPageBreak/>
        <w:t xml:space="preserve">З північної, західної та південної сторін відносно проектованого будинку розташована територія житлової забудови. </w:t>
      </w:r>
    </w:p>
    <w:p w14:paraId="2312F882" w14:textId="10DA8A6A" w:rsidR="00B52C6E" w:rsidRPr="00984CF2" w:rsidRDefault="00B52C6E" w:rsidP="00984CF2">
      <w:pPr>
        <w:spacing w:line="276" w:lineRule="auto"/>
        <w:ind w:firstLine="851"/>
        <w:jc w:val="both"/>
        <w:rPr>
          <w:rFonts w:ascii="Arial" w:hAnsi="Arial" w:cs="Arial"/>
          <w:lang w:val="uk-UA"/>
        </w:rPr>
      </w:pPr>
      <w:r w:rsidRPr="00984CF2">
        <w:rPr>
          <w:rFonts w:ascii="Arial" w:hAnsi="Arial" w:cs="Arial"/>
          <w:lang w:val="uk-UA"/>
        </w:rPr>
        <w:t xml:space="preserve">Під’їзд до території буде здійснюватися від існуючої вул. </w:t>
      </w:r>
      <w:r w:rsidR="00984CF2" w:rsidRPr="00984CF2">
        <w:rPr>
          <w:rFonts w:ascii="Arial" w:hAnsi="Arial" w:cs="Arial"/>
          <w:lang w:val="uk-UA"/>
        </w:rPr>
        <w:t>Шевченка.</w:t>
      </w:r>
    </w:p>
    <w:p w14:paraId="0699DFEC" w14:textId="77777777" w:rsidR="0063127C" w:rsidRPr="00B35172" w:rsidRDefault="0063127C" w:rsidP="0063127C">
      <w:pPr>
        <w:spacing w:line="276" w:lineRule="auto"/>
        <w:ind w:firstLine="851"/>
        <w:jc w:val="both"/>
        <w:rPr>
          <w:rFonts w:ascii="Arial" w:hAnsi="Arial" w:cs="Arial"/>
          <w:lang w:val="uk-UA" w:eastAsia="uk-UA"/>
        </w:rPr>
      </w:pPr>
      <w:r w:rsidRPr="00B35172">
        <w:rPr>
          <w:rFonts w:ascii="Arial" w:hAnsi="Arial" w:cs="Arial"/>
          <w:lang w:val="uk-UA" w:eastAsia="uk-UA"/>
        </w:rPr>
        <w:t>В межах ДПТ хімічно-небезпечні об’єкти відсутні.</w:t>
      </w:r>
    </w:p>
    <w:p w14:paraId="46593ABD" w14:textId="77777777" w:rsidR="0063127C" w:rsidRPr="00B35172" w:rsidRDefault="0063127C" w:rsidP="0063127C">
      <w:pPr>
        <w:spacing w:line="276" w:lineRule="auto"/>
        <w:ind w:firstLine="851"/>
        <w:jc w:val="both"/>
        <w:rPr>
          <w:rFonts w:ascii="Arial" w:hAnsi="Arial" w:cs="Arial"/>
          <w:lang w:val="uk-UA" w:eastAsia="uk-UA"/>
        </w:rPr>
      </w:pPr>
      <w:r w:rsidRPr="00B35172">
        <w:rPr>
          <w:rFonts w:ascii="Arial" w:hAnsi="Arial" w:cs="Arial"/>
          <w:lang w:val="uk-UA" w:eastAsia="uk-UA"/>
        </w:rPr>
        <w:t>На території ДПТ не спостерігаються небезпечні геологічні та гідрологічні процеси, у тому числі затоплення і підтоплення території, зсувні та карстові процеси.</w:t>
      </w:r>
    </w:p>
    <w:p w14:paraId="682F44A4" w14:textId="77777777" w:rsidR="0063127C" w:rsidRPr="00B35172" w:rsidRDefault="0063127C" w:rsidP="0063127C">
      <w:pPr>
        <w:spacing w:line="276" w:lineRule="auto"/>
        <w:ind w:firstLine="851"/>
        <w:jc w:val="both"/>
        <w:rPr>
          <w:rFonts w:ascii="Arial" w:hAnsi="Arial" w:cs="Arial"/>
          <w:lang w:val="uk-UA" w:eastAsia="uk-UA"/>
        </w:rPr>
      </w:pPr>
      <w:r w:rsidRPr="00B35172">
        <w:rPr>
          <w:rFonts w:ascii="Arial" w:hAnsi="Arial" w:cs="Arial"/>
          <w:lang w:val="uk-UA" w:eastAsia="uk-UA"/>
        </w:rPr>
        <w:t>Об’єкти підвищеної небезпеки відсутні.</w:t>
      </w:r>
    </w:p>
    <w:p w14:paraId="78693B90" w14:textId="77777777" w:rsidR="0063127C" w:rsidRPr="00B35172" w:rsidRDefault="0063127C" w:rsidP="0063127C">
      <w:pPr>
        <w:spacing w:line="276" w:lineRule="auto"/>
        <w:ind w:firstLine="851"/>
        <w:jc w:val="both"/>
        <w:rPr>
          <w:rFonts w:ascii="Arial" w:hAnsi="Arial" w:cs="Arial"/>
          <w:lang w:val="uk-UA" w:eastAsia="uk-UA"/>
        </w:rPr>
      </w:pPr>
      <w:r w:rsidRPr="00B35172">
        <w:rPr>
          <w:rFonts w:ascii="Arial" w:hAnsi="Arial" w:cs="Arial"/>
          <w:lang w:val="uk-UA" w:eastAsia="uk-UA"/>
        </w:rPr>
        <w:t>В межах ДПТ захисні споруди цивільного захисту не обліковуються.</w:t>
      </w:r>
    </w:p>
    <w:p w14:paraId="781F0A68" w14:textId="77777777" w:rsidR="0063127C" w:rsidRPr="00B35172" w:rsidRDefault="0063127C" w:rsidP="0063127C">
      <w:pPr>
        <w:spacing w:line="276" w:lineRule="auto"/>
        <w:ind w:firstLine="851"/>
        <w:jc w:val="both"/>
        <w:rPr>
          <w:rFonts w:ascii="Arial" w:hAnsi="Arial" w:cs="Arial"/>
          <w:lang w:val="uk-UA" w:eastAsia="uk-UA"/>
        </w:rPr>
      </w:pPr>
      <w:proofErr w:type="spellStart"/>
      <w:r w:rsidRPr="00B35172">
        <w:rPr>
          <w:rFonts w:ascii="Arial" w:hAnsi="Arial" w:cs="Arial"/>
          <w:lang w:val="uk-UA" w:eastAsia="uk-UA"/>
        </w:rPr>
        <w:t>Електросирени</w:t>
      </w:r>
      <w:proofErr w:type="spellEnd"/>
      <w:r w:rsidRPr="00B35172">
        <w:rPr>
          <w:rFonts w:ascii="Arial" w:hAnsi="Arial" w:cs="Arial"/>
          <w:lang w:val="uk-UA" w:eastAsia="uk-UA"/>
        </w:rPr>
        <w:t xml:space="preserve"> та гучномовці в межах ДПТ не обліковуються. </w:t>
      </w:r>
    </w:p>
    <w:p w14:paraId="59DF24CD" w14:textId="77777777" w:rsidR="0063127C" w:rsidRPr="00B35172" w:rsidRDefault="0063127C" w:rsidP="0063127C">
      <w:pPr>
        <w:spacing w:line="276" w:lineRule="auto"/>
        <w:ind w:firstLine="851"/>
        <w:jc w:val="both"/>
        <w:rPr>
          <w:rFonts w:ascii="Arial" w:hAnsi="Arial" w:cs="Arial"/>
          <w:lang w:val="uk-UA" w:eastAsia="uk-UA"/>
        </w:rPr>
      </w:pPr>
      <w:proofErr w:type="spellStart"/>
      <w:r w:rsidRPr="00B35172">
        <w:rPr>
          <w:rFonts w:ascii="Arial" w:hAnsi="Arial" w:cs="Arial"/>
          <w:lang w:val="uk-UA" w:eastAsia="uk-UA"/>
        </w:rPr>
        <w:t>Категоровані</w:t>
      </w:r>
      <w:proofErr w:type="spellEnd"/>
      <w:r w:rsidRPr="00B35172">
        <w:rPr>
          <w:rFonts w:ascii="Arial" w:hAnsi="Arial" w:cs="Arial"/>
          <w:lang w:val="uk-UA" w:eastAsia="uk-UA"/>
        </w:rPr>
        <w:t xml:space="preserve"> об’єкти та об’єкти, що продовжують свою діяльність в особливий період в межах ДПТ відсутні.</w:t>
      </w:r>
    </w:p>
    <w:p w14:paraId="1D098999" w14:textId="77777777" w:rsidR="0063127C" w:rsidRPr="00B35172" w:rsidRDefault="0063127C" w:rsidP="0063127C">
      <w:pPr>
        <w:spacing w:line="276" w:lineRule="auto"/>
        <w:ind w:firstLine="851"/>
        <w:jc w:val="both"/>
        <w:rPr>
          <w:rFonts w:ascii="Arial" w:hAnsi="Arial" w:cs="Arial"/>
          <w:lang w:val="uk-UA" w:eastAsia="uk-UA"/>
        </w:rPr>
      </w:pPr>
      <w:r w:rsidRPr="00B35172">
        <w:rPr>
          <w:rFonts w:ascii="Arial" w:hAnsi="Arial" w:cs="Arial"/>
          <w:lang w:val="uk-UA" w:eastAsia="uk-UA"/>
        </w:rPr>
        <w:t>Інженерно-технічні заходи цивільного захисту у містобудівній документації спрямовані на забезпечення захисту людей і територій та зниження можливих матеріальних збитків від надзвичайних ситуацій техногенного та природного характеру, а також створення містобудівних умов для забезпечення стійкого функціонування об'єктів і споруд подвійного призначення та оформляються схемою  інженерно-технічних заходів цивільного захисту.</w:t>
      </w:r>
    </w:p>
    <w:p w14:paraId="11F06982" w14:textId="77777777" w:rsidR="0063127C" w:rsidRPr="00B35172" w:rsidRDefault="0063127C" w:rsidP="0063127C">
      <w:pPr>
        <w:spacing w:line="276" w:lineRule="auto"/>
        <w:ind w:firstLine="851"/>
        <w:jc w:val="both"/>
        <w:rPr>
          <w:rFonts w:ascii="Arial" w:hAnsi="Arial" w:cs="Arial"/>
          <w:lang w:val="uk-UA" w:eastAsia="uk-UA"/>
        </w:rPr>
      </w:pPr>
      <w:r w:rsidRPr="00B35172">
        <w:rPr>
          <w:rFonts w:ascii="Arial" w:hAnsi="Arial" w:cs="Arial"/>
          <w:lang w:val="uk-UA" w:eastAsia="uk-UA"/>
        </w:rPr>
        <w:t>На схемі відображено та нанесено:</w:t>
      </w:r>
    </w:p>
    <w:p w14:paraId="4F0C592C" w14:textId="77777777" w:rsidR="0063127C" w:rsidRPr="00B35172" w:rsidRDefault="0063127C" w:rsidP="0063127C">
      <w:pPr>
        <w:spacing w:line="276" w:lineRule="auto"/>
        <w:ind w:firstLine="851"/>
        <w:jc w:val="both"/>
        <w:rPr>
          <w:rFonts w:ascii="Arial" w:hAnsi="Arial" w:cs="Arial"/>
          <w:lang w:val="uk-UA" w:eastAsia="uk-UA"/>
        </w:rPr>
      </w:pPr>
      <w:r w:rsidRPr="00B35172">
        <w:rPr>
          <w:rFonts w:ascii="Arial" w:hAnsi="Arial" w:cs="Arial"/>
          <w:lang w:val="uk-UA" w:eastAsia="uk-UA"/>
        </w:rPr>
        <w:t>- межа проектованої забудови;</w:t>
      </w:r>
    </w:p>
    <w:p w14:paraId="27C5C8A0" w14:textId="77777777" w:rsidR="0063127C" w:rsidRPr="00B35172" w:rsidRDefault="0063127C" w:rsidP="0063127C">
      <w:pPr>
        <w:spacing w:line="276" w:lineRule="auto"/>
        <w:ind w:firstLine="851"/>
        <w:jc w:val="both"/>
        <w:rPr>
          <w:rFonts w:ascii="Arial" w:hAnsi="Arial" w:cs="Arial"/>
          <w:lang w:val="uk-UA" w:eastAsia="uk-UA"/>
        </w:rPr>
      </w:pPr>
      <w:r w:rsidRPr="00B35172">
        <w:rPr>
          <w:rFonts w:ascii="Arial" w:hAnsi="Arial" w:cs="Arial"/>
          <w:lang w:val="uk-UA" w:eastAsia="uk-UA"/>
        </w:rPr>
        <w:t>- проектовані будівлі та споруди;</w:t>
      </w:r>
    </w:p>
    <w:p w14:paraId="336F7A97" w14:textId="77777777" w:rsidR="0063127C" w:rsidRPr="00B35172" w:rsidRDefault="0063127C" w:rsidP="0063127C">
      <w:pPr>
        <w:spacing w:line="276" w:lineRule="auto"/>
        <w:ind w:firstLine="851"/>
        <w:jc w:val="both"/>
        <w:rPr>
          <w:rFonts w:ascii="Arial" w:hAnsi="Arial" w:cs="Arial"/>
          <w:lang w:val="uk-UA" w:eastAsia="uk-UA"/>
        </w:rPr>
      </w:pPr>
      <w:r w:rsidRPr="00B35172">
        <w:rPr>
          <w:rFonts w:ascii="Arial" w:hAnsi="Arial" w:cs="Arial"/>
          <w:lang w:val="uk-UA" w:eastAsia="uk-UA"/>
        </w:rPr>
        <w:t>- найпростіші укриття (перекриті щілини);</w:t>
      </w:r>
    </w:p>
    <w:p w14:paraId="56BEB6D0" w14:textId="77777777" w:rsidR="0063127C" w:rsidRPr="00B35172" w:rsidRDefault="0063127C" w:rsidP="0063127C">
      <w:pPr>
        <w:spacing w:line="276" w:lineRule="auto"/>
        <w:ind w:firstLine="851"/>
        <w:jc w:val="both"/>
        <w:rPr>
          <w:rFonts w:ascii="Arial" w:hAnsi="Arial" w:cs="Arial"/>
          <w:lang w:val="uk-UA" w:eastAsia="uk-UA"/>
        </w:rPr>
      </w:pPr>
      <w:r w:rsidRPr="00B35172">
        <w:rPr>
          <w:rFonts w:ascii="Arial" w:hAnsi="Arial" w:cs="Arial"/>
          <w:lang w:val="uk-UA" w:eastAsia="uk-UA"/>
        </w:rPr>
        <w:t>- шляхи евакуації людей.</w:t>
      </w:r>
    </w:p>
    <w:p w14:paraId="06C300EF" w14:textId="77777777" w:rsidR="00B35172" w:rsidRPr="00212163" w:rsidRDefault="00B35172" w:rsidP="0063127C">
      <w:pPr>
        <w:pStyle w:val="31"/>
        <w:tabs>
          <w:tab w:val="left" w:pos="3548"/>
        </w:tabs>
        <w:spacing w:line="276" w:lineRule="auto"/>
        <w:ind w:left="0" w:right="231" w:firstLine="0"/>
        <w:rPr>
          <w:bCs w:val="0"/>
          <w:i w:val="0"/>
          <w:iCs w:val="0"/>
          <w:color w:val="FF0000"/>
          <w:sz w:val="24"/>
          <w:szCs w:val="24"/>
          <w:lang w:eastAsia="ru-RU"/>
        </w:rPr>
      </w:pPr>
    </w:p>
    <w:p w14:paraId="393FE68F" w14:textId="6F25A321" w:rsidR="0063127C" w:rsidRPr="00063225" w:rsidRDefault="00063225" w:rsidP="0063127C">
      <w:pPr>
        <w:pStyle w:val="31"/>
        <w:tabs>
          <w:tab w:val="left" w:pos="3548"/>
        </w:tabs>
        <w:spacing w:line="276" w:lineRule="auto"/>
        <w:ind w:left="0" w:right="231" w:firstLine="0"/>
        <w:jc w:val="center"/>
        <w:rPr>
          <w:rFonts w:ascii="Arial" w:hAnsi="Arial" w:cs="Arial"/>
          <w:bCs w:val="0"/>
          <w:i w:val="0"/>
          <w:iCs w:val="0"/>
          <w:sz w:val="24"/>
          <w:szCs w:val="24"/>
          <w:u w:val="none"/>
          <w:lang w:eastAsia="ru-RU"/>
        </w:rPr>
      </w:pPr>
      <w:r>
        <w:rPr>
          <w:rFonts w:ascii="Arial" w:hAnsi="Arial" w:cs="Arial"/>
          <w:bCs w:val="0"/>
          <w:i w:val="0"/>
          <w:iCs w:val="0"/>
          <w:color w:val="FF0000"/>
          <w:sz w:val="24"/>
          <w:szCs w:val="24"/>
          <w:u w:val="none"/>
          <w:lang w:eastAsia="ru-RU"/>
        </w:rPr>
        <w:t xml:space="preserve">     </w:t>
      </w:r>
      <w:r w:rsidRPr="00063225">
        <w:rPr>
          <w:rFonts w:ascii="Arial" w:hAnsi="Arial" w:cs="Arial"/>
          <w:bCs w:val="0"/>
          <w:i w:val="0"/>
          <w:iCs w:val="0"/>
          <w:sz w:val="24"/>
          <w:szCs w:val="24"/>
          <w:u w:val="none"/>
          <w:lang w:eastAsia="ru-RU"/>
        </w:rPr>
        <w:t xml:space="preserve"> </w:t>
      </w:r>
      <w:r w:rsidR="0063127C" w:rsidRPr="00063225">
        <w:rPr>
          <w:rFonts w:ascii="Arial" w:hAnsi="Arial" w:cs="Arial"/>
          <w:bCs w:val="0"/>
          <w:i w:val="0"/>
          <w:iCs w:val="0"/>
          <w:sz w:val="24"/>
          <w:szCs w:val="24"/>
          <w:u w:val="none"/>
          <w:lang w:eastAsia="ru-RU"/>
        </w:rPr>
        <w:t xml:space="preserve">Оповіщення </w:t>
      </w:r>
      <w:r w:rsidR="00BF70B3" w:rsidRPr="00063225">
        <w:rPr>
          <w:rFonts w:ascii="Arial" w:hAnsi="Arial" w:cs="Arial"/>
          <w:bCs w:val="0"/>
          <w:i w:val="0"/>
          <w:iCs w:val="0"/>
          <w:sz w:val="24"/>
          <w:szCs w:val="24"/>
          <w:u w:val="none"/>
          <w:lang w:eastAsia="ru-RU"/>
        </w:rPr>
        <w:t>мешканців</w:t>
      </w:r>
      <w:r w:rsidR="0063127C" w:rsidRPr="00063225">
        <w:rPr>
          <w:rFonts w:ascii="Arial" w:hAnsi="Arial" w:cs="Arial"/>
          <w:bCs w:val="0"/>
          <w:i w:val="0"/>
          <w:iCs w:val="0"/>
          <w:sz w:val="24"/>
          <w:szCs w:val="24"/>
          <w:u w:val="none"/>
          <w:lang w:eastAsia="ru-RU"/>
        </w:rPr>
        <w:t>.</w:t>
      </w:r>
    </w:p>
    <w:p w14:paraId="637CCFF1" w14:textId="77777777"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 xml:space="preserve">Для зменшення наслідків надзвичайних ситуацій необхідне своєчасне оповіщення людей про загрозу та виникнення надзвичайних ситуацій, обстановку, яка склалася, а також інформування про порядок і правила поведінки в умовах надзвичайних ситуацій. Це дає можливість вжити необхідних заходів щодо захисту людей і матеріальних цінностей. </w:t>
      </w:r>
    </w:p>
    <w:p w14:paraId="76F04700" w14:textId="415E4FDD" w:rsidR="0063127C" w:rsidRPr="00063225" w:rsidRDefault="0063127C" w:rsidP="00BF70B3">
      <w:pPr>
        <w:spacing w:line="276" w:lineRule="auto"/>
        <w:ind w:firstLine="851"/>
        <w:jc w:val="both"/>
        <w:rPr>
          <w:rFonts w:ascii="Arial" w:hAnsi="Arial" w:cs="Arial"/>
          <w:lang w:val="uk-UA" w:eastAsia="uk-UA"/>
        </w:rPr>
      </w:pPr>
      <w:r w:rsidRPr="00063225">
        <w:rPr>
          <w:rFonts w:ascii="Arial" w:hAnsi="Arial" w:cs="Arial"/>
          <w:lang w:val="uk-UA" w:eastAsia="uk-UA"/>
        </w:rPr>
        <w:t xml:space="preserve">Також, оповіщення населення здійснюється за допомогою засобів масової інформації, а саме телебачення і радіомовлення. Засоби оповіщення </w:t>
      </w:r>
      <w:r w:rsidR="00BF70B3" w:rsidRPr="00063225">
        <w:rPr>
          <w:rFonts w:ascii="Arial" w:hAnsi="Arial" w:cs="Arial"/>
          <w:lang w:val="uk-UA" w:eastAsia="uk-UA"/>
        </w:rPr>
        <w:t xml:space="preserve">на даний час </w:t>
      </w:r>
      <w:r w:rsidRPr="00063225">
        <w:rPr>
          <w:rFonts w:ascii="Arial" w:hAnsi="Arial" w:cs="Arial"/>
          <w:lang w:val="uk-UA" w:eastAsia="uk-UA"/>
        </w:rPr>
        <w:t>в межах ДПТ відсутні.</w:t>
      </w:r>
      <w:r w:rsidR="00BF70B3" w:rsidRPr="00063225">
        <w:rPr>
          <w:rFonts w:ascii="Arial" w:hAnsi="Arial" w:cs="Arial"/>
          <w:lang w:val="uk-UA" w:eastAsia="uk-UA"/>
        </w:rPr>
        <w:t xml:space="preserve"> Також в</w:t>
      </w:r>
      <w:r w:rsidRPr="00063225">
        <w:rPr>
          <w:rFonts w:ascii="Arial" w:hAnsi="Arial" w:cs="Arial"/>
          <w:lang w:val="uk-UA" w:eastAsia="uk-UA"/>
        </w:rPr>
        <w:t xml:space="preserve"> межах ДПТ </w:t>
      </w:r>
      <w:r w:rsidR="00BF70B3" w:rsidRPr="00063225">
        <w:rPr>
          <w:rFonts w:ascii="Arial" w:hAnsi="Arial" w:cs="Arial"/>
          <w:lang w:val="uk-UA" w:eastAsia="uk-UA"/>
        </w:rPr>
        <w:t xml:space="preserve">відсутні </w:t>
      </w:r>
      <w:proofErr w:type="spellStart"/>
      <w:r w:rsidRPr="00063225">
        <w:rPr>
          <w:rFonts w:ascii="Arial" w:hAnsi="Arial" w:cs="Arial"/>
          <w:lang w:val="uk-UA" w:eastAsia="uk-UA"/>
        </w:rPr>
        <w:t>електросирени</w:t>
      </w:r>
      <w:proofErr w:type="spellEnd"/>
      <w:r w:rsidRPr="00063225">
        <w:rPr>
          <w:rFonts w:ascii="Arial" w:hAnsi="Arial" w:cs="Arial"/>
          <w:lang w:val="uk-UA" w:eastAsia="uk-UA"/>
        </w:rPr>
        <w:t xml:space="preserve"> та гучномовці.</w:t>
      </w:r>
    </w:p>
    <w:p w14:paraId="7AE0C8BA" w14:textId="082AFC38"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 xml:space="preserve">Оповіщення населення в межах ДПТ про загрозу чи виникнення надзвичайних ситуацій планується здійснюватися за допомогою проектованої </w:t>
      </w:r>
      <w:proofErr w:type="spellStart"/>
      <w:r w:rsidRPr="00063225">
        <w:rPr>
          <w:rFonts w:ascii="Arial" w:hAnsi="Arial" w:cs="Arial"/>
          <w:lang w:val="uk-UA" w:eastAsia="uk-UA"/>
        </w:rPr>
        <w:t>електросирени</w:t>
      </w:r>
      <w:proofErr w:type="spellEnd"/>
      <w:r w:rsidRPr="00063225">
        <w:rPr>
          <w:rFonts w:ascii="Arial" w:hAnsi="Arial" w:cs="Arial"/>
          <w:lang w:val="uk-UA" w:eastAsia="uk-UA"/>
        </w:rPr>
        <w:t xml:space="preserve"> та гучномовця розміщених в </w:t>
      </w:r>
      <w:r w:rsidR="00063225" w:rsidRPr="00063225">
        <w:rPr>
          <w:rFonts w:ascii="Arial" w:hAnsi="Arial" w:cs="Arial"/>
          <w:lang w:val="uk-UA" w:eastAsia="uk-UA"/>
        </w:rPr>
        <w:t xml:space="preserve">центрі села на громадській будівлі у відповідності до положень схеми інженерно-технічних заходів у складі генерального плану села </w:t>
      </w:r>
      <w:proofErr w:type="spellStart"/>
      <w:r w:rsidR="00063225" w:rsidRPr="00063225">
        <w:rPr>
          <w:rFonts w:ascii="Arial" w:hAnsi="Arial" w:cs="Arial"/>
          <w:lang w:val="uk-UA" w:eastAsia="uk-UA"/>
        </w:rPr>
        <w:t>Фійна</w:t>
      </w:r>
      <w:proofErr w:type="spellEnd"/>
      <w:r w:rsidR="00063225" w:rsidRPr="00063225">
        <w:rPr>
          <w:rFonts w:ascii="Arial" w:hAnsi="Arial" w:cs="Arial"/>
          <w:lang w:val="uk-UA" w:eastAsia="uk-UA"/>
        </w:rPr>
        <w:t>.</w:t>
      </w:r>
    </w:p>
    <w:p w14:paraId="1C817FFC" w14:textId="77777777"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З метою забезпечення оповіщення населення необхідно передбачити встановлення відповідної кількості засобів оповіщення (</w:t>
      </w:r>
      <w:proofErr w:type="spellStart"/>
      <w:r w:rsidRPr="00063225">
        <w:rPr>
          <w:rFonts w:ascii="Arial" w:hAnsi="Arial" w:cs="Arial"/>
          <w:lang w:val="uk-UA" w:eastAsia="uk-UA"/>
        </w:rPr>
        <w:t>електросирен</w:t>
      </w:r>
      <w:proofErr w:type="spellEnd"/>
      <w:r w:rsidRPr="00063225">
        <w:rPr>
          <w:rFonts w:ascii="Arial" w:hAnsi="Arial" w:cs="Arial"/>
          <w:lang w:val="uk-UA" w:eastAsia="uk-UA"/>
        </w:rPr>
        <w:t xml:space="preserve"> та гучномовців) із розрахунку, що вся територія детального  плану повинна бути охоплена оповіщенням.</w:t>
      </w:r>
    </w:p>
    <w:p w14:paraId="2F179621" w14:textId="54BA49E8"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 xml:space="preserve">В залежності від характеристик обладнання, яке буде встановлюватись для оповіщення населення кількість </w:t>
      </w:r>
      <w:proofErr w:type="spellStart"/>
      <w:r w:rsidRPr="00063225">
        <w:rPr>
          <w:rFonts w:ascii="Arial" w:hAnsi="Arial" w:cs="Arial"/>
          <w:lang w:val="uk-UA" w:eastAsia="uk-UA"/>
        </w:rPr>
        <w:t>електросирен</w:t>
      </w:r>
      <w:proofErr w:type="spellEnd"/>
      <w:r w:rsidRPr="00063225">
        <w:rPr>
          <w:rFonts w:ascii="Arial" w:hAnsi="Arial" w:cs="Arial"/>
          <w:lang w:val="uk-UA" w:eastAsia="uk-UA"/>
        </w:rPr>
        <w:t>, гучномовців  та інших засобів оповіщення, а також місця їх розміщення можуть змінюватись.</w:t>
      </w:r>
      <w:r w:rsidR="00BF70B3" w:rsidRPr="00063225">
        <w:rPr>
          <w:rFonts w:ascii="Arial" w:hAnsi="Arial" w:cs="Arial"/>
          <w:lang w:val="uk-UA" w:eastAsia="uk-UA"/>
        </w:rPr>
        <w:t xml:space="preserve"> Місце розташування </w:t>
      </w:r>
      <w:proofErr w:type="spellStart"/>
      <w:r w:rsidR="00BF70B3" w:rsidRPr="00063225">
        <w:rPr>
          <w:rFonts w:ascii="Arial" w:hAnsi="Arial" w:cs="Arial"/>
          <w:lang w:val="uk-UA" w:eastAsia="uk-UA"/>
        </w:rPr>
        <w:t>електросирени</w:t>
      </w:r>
      <w:proofErr w:type="spellEnd"/>
      <w:r w:rsidR="00BF70B3" w:rsidRPr="00063225">
        <w:rPr>
          <w:rFonts w:ascii="Arial" w:hAnsi="Arial" w:cs="Arial"/>
          <w:lang w:val="uk-UA" w:eastAsia="uk-UA"/>
        </w:rPr>
        <w:t xml:space="preserve"> та гучномовця також може бути змінено з врахування загальної схеми </w:t>
      </w:r>
      <w:r w:rsidR="00BF70B3" w:rsidRPr="00063225">
        <w:rPr>
          <w:rFonts w:ascii="Arial" w:hAnsi="Arial" w:cs="Arial"/>
          <w:lang w:val="uk-UA" w:eastAsia="uk-UA"/>
        </w:rPr>
        <w:lastRenderedPageBreak/>
        <w:t>цивільного захисту</w:t>
      </w:r>
      <w:r w:rsidR="0029199A" w:rsidRPr="00063225">
        <w:rPr>
          <w:rFonts w:ascii="Arial" w:hAnsi="Arial" w:cs="Arial"/>
          <w:lang w:val="uk-UA" w:eastAsia="uk-UA"/>
        </w:rPr>
        <w:t xml:space="preserve"> мікрорайону та </w:t>
      </w:r>
      <w:r w:rsidR="00063225" w:rsidRPr="00063225">
        <w:rPr>
          <w:rFonts w:ascii="Arial" w:hAnsi="Arial" w:cs="Arial"/>
          <w:lang w:val="uk-UA" w:eastAsia="uk-UA"/>
        </w:rPr>
        <w:t>села</w:t>
      </w:r>
      <w:r w:rsidR="0029199A" w:rsidRPr="00063225">
        <w:rPr>
          <w:rFonts w:ascii="Arial" w:hAnsi="Arial" w:cs="Arial"/>
          <w:lang w:val="uk-UA" w:eastAsia="uk-UA"/>
        </w:rPr>
        <w:t xml:space="preserve"> в цілому, встановлення може бути визначено як правило на громадських об’єктах з необхідним радіусом.</w:t>
      </w:r>
    </w:p>
    <w:p w14:paraId="36E73094" w14:textId="77777777"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Для забезпечення стійкої роботи системи оповіщення при проектуванні мереж проводового радіомовлення передбачити кабельні лінії зв’язку.</w:t>
      </w:r>
    </w:p>
    <w:p w14:paraId="25E67125" w14:textId="4A32E4DF" w:rsidR="002C1067" w:rsidRPr="00063225" w:rsidRDefault="0063127C" w:rsidP="00724F9F">
      <w:pPr>
        <w:spacing w:line="276" w:lineRule="auto"/>
        <w:ind w:firstLine="851"/>
        <w:jc w:val="both"/>
        <w:rPr>
          <w:rFonts w:ascii="Arial" w:hAnsi="Arial" w:cs="Arial"/>
          <w:lang w:val="uk-UA" w:eastAsia="uk-UA"/>
        </w:rPr>
      </w:pPr>
      <w:r w:rsidRPr="00063225">
        <w:rPr>
          <w:rFonts w:ascii="Arial" w:hAnsi="Arial" w:cs="Arial"/>
          <w:lang w:val="uk-UA" w:eastAsia="uk-UA"/>
        </w:rPr>
        <w:t xml:space="preserve">При встановленні </w:t>
      </w:r>
      <w:proofErr w:type="spellStart"/>
      <w:r w:rsidRPr="00063225">
        <w:rPr>
          <w:rFonts w:ascii="Arial" w:hAnsi="Arial" w:cs="Arial"/>
          <w:lang w:val="uk-UA" w:eastAsia="uk-UA"/>
        </w:rPr>
        <w:t>електросирени</w:t>
      </w:r>
      <w:proofErr w:type="spellEnd"/>
      <w:r w:rsidRPr="00063225">
        <w:rPr>
          <w:rFonts w:ascii="Arial" w:hAnsi="Arial" w:cs="Arial"/>
          <w:lang w:val="uk-UA" w:eastAsia="uk-UA"/>
        </w:rPr>
        <w:t xml:space="preserve"> і гучномовців повинно передбачатись їх підключення до централізованої системи оповіщення цивільного захисту області. </w:t>
      </w:r>
    </w:p>
    <w:p w14:paraId="4169A32C" w14:textId="77777777" w:rsidR="0063127C" w:rsidRPr="00212163" w:rsidRDefault="0063127C" w:rsidP="0063127C">
      <w:pPr>
        <w:ind w:firstLine="709"/>
        <w:jc w:val="both"/>
        <w:rPr>
          <w:color w:val="FF0000"/>
          <w:lang w:val="uk-UA"/>
        </w:rPr>
      </w:pPr>
    </w:p>
    <w:p w14:paraId="7D54CC30" w14:textId="1B816B1F" w:rsidR="000E44E9" w:rsidRPr="00063225" w:rsidRDefault="000E44E9" w:rsidP="000E44E9">
      <w:pPr>
        <w:pStyle w:val="31"/>
        <w:tabs>
          <w:tab w:val="left" w:pos="3548"/>
        </w:tabs>
        <w:spacing w:line="276" w:lineRule="auto"/>
        <w:ind w:left="0" w:right="231" w:firstLine="0"/>
        <w:rPr>
          <w:rFonts w:ascii="Arial" w:hAnsi="Arial" w:cs="Arial"/>
          <w:bCs w:val="0"/>
          <w:i w:val="0"/>
          <w:iCs w:val="0"/>
          <w:sz w:val="24"/>
          <w:szCs w:val="24"/>
          <w:u w:val="none"/>
          <w:lang w:eastAsia="ru-RU"/>
        </w:rPr>
      </w:pPr>
      <w:r w:rsidRPr="00063225">
        <w:rPr>
          <w:bCs w:val="0"/>
          <w:i w:val="0"/>
          <w:iCs w:val="0"/>
          <w:sz w:val="24"/>
          <w:szCs w:val="24"/>
          <w:u w:val="none"/>
          <w:lang w:eastAsia="ru-RU"/>
        </w:rPr>
        <w:t xml:space="preserve">                         </w:t>
      </w:r>
      <w:r w:rsidR="0063127C" w:rsidRPr="00063225">
        <w:rPr>
          <w:rFonts w:ascii="Arial" w:hAnsi="Arial" w:cs="Arial"/>
          <w:bCs w:val="0"/>
          <w:i w:val="0"/>
          <w:iCs w:val="0"/>
          <w:sz w:val="24"/>
          <w:szCs w:val="24"/>
          <w:u w:val="none"/>
          <w:lang w:eastAsia="ru-RU"/>
        </w:rPr>
        <w:t xml:space="preserve">Захист людей на випадок виникнення надзвичайних ситуацій </w:t>
      </w:r>
    </w:p>
    <w:p w14:paraId="0CA5B869" w14:textId="3844127C" w:rsidR="0063127C" w:rsidRPr="00063225" w:rsidRDefault="000E44E9" w:rsidP="000E44E9">
      <w:pPr>
        <w:pStyle w:val="31"/>
        <w:tabs>
          <w:tab w:val="left" w:pos="3548"/>
        </w:tabs>
        <w:spacing w:line="276" w:lineRule="auto"/>
        <w:ind w:left="0" w:right="231" w:firstLine="0"/>
        <w:rPr>
          <w:rFonts w:ascii="Arial" w:hAnsi="Arial" w:cs="Arial"/>
          <w:bCs w:val="0"/>
          <w:i w:val="0"/>
          <w:iCs w:val="0"/>
          <w:sz w:val="24"/>
          <w:szCs w:val="24"/>
          <w:u w:val="none"/>
          <w:lang w:eastAsia="ru-RU"/>
        </w:rPr>
      </w:pPr>
      <w:r w:rsidRPr="00063225">
        <w:rPr>
          <w:rFonts w:ascii="Arial" w:hAnsi="Arial" w:cs="Arial"/>
          <w:bCs w:val="0"/>
          <w:i w:val="0"/>
          <w:iCs w:val="0"/>
          <w:sz w:val="24"/>
          <w:szCs w:val="24"/>
          <w:u w:val="none"/>
          <w:lang w:eastAsia="ru-RU"/>
        </w:rPr>
        <w:t xml:space="preserve">                                              </w:t>
      </w:r>
      <w:r w:rsidR="0063127C" w:rsidRPr="00063225">
        <w:rPr>
          <w:rFonts w:ascii="Arial" w:hAnsi="Arial" w:cs="Arial"/>
          <w:bCs w:val="0"/>
          <w:i w:val="0"/>
          <w:iCs w:val="0"/>
          <w:sz w:val="24"/>
          <w:szCs w:val="24"/>
          <w:u w:val="none"/>
          <w:lang w:eastAsia="ru-RU"/>
        </w:rPr>
        <w:t>природного</w:t>
      </w:r>
      <w:r w:rsidRPr="00063225">
        <w:rPr>
          <w:rFonts w:ascii="Arial" w:hAnsi="Arial" w:cs="Arial"/>
          <w:bCs w:val="0"/>
          <w:i w:val="0"/>
          <w:iCs w:val="0"/>
          <w:sz w:val="24"/>
          <w:szCs w:val="24"/>
          <w:u w:val="none"/>
          <w:lang w:eastAsia="ru-RU"/>
        </w:rPr>
        <w:t xml:space="preserve"> </w:t>
      </w:r>
      <w:r w:rsidR="0063127C" w:rsidRPr="00063225">
        <w:rPr>
          <w:rFonts w:ascii="Arial" w:hAnsi="Arial" w:cs="Arial"/>
          <w:bCs w:val="0"/>
          <w:i w:val="0"/>
          <w:iCs w:val="0"/>
          <w:sz w:val="24"/>
          <w:szCs w:val="24"/>
          <w:u w:val="none"/>
          <w:lang w:eastAsia="ru-RU"/>
        </w:rPr>
        <w:t>і техногенного характеру</w:t>
      </w:r>
      <w:r w:rsidR="005A70FF" w:rsidRPr="00063225">
        <w:rPr>
          <w:rFonts w:ascii="Arial" w:hAnsi="Arial" w:cs="Arial"/>
          <w:bCs w:val="0"/>
          <w:i w:val="0"/>
          <w:iCs w:val="0"/>
          <w:sz w:val="24"/>
          <w:szCs w:val="24"/>
          <w:u w:val="none"/>
          <w:lang w:eastAsia="ru-RU"/>
        </w:rPr>
        <w:t>.</w:t>
      </w:r>
    </w:p>
    <w:p w14:paraId="4CA05D6D" w14:textId="77777777"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На території ДПТ захисні споруди цивільного захисту не обліковуються.</w:t>
      </w:r>
    </w:p>
    <w:p w14:paraId="3F2CEACD" w14:textId="22F89949" w:rsidR="0063127C" w:rsidRPr="00063225" w:rsidRDefault="0063127C" w:rsidP="0063127C">
      <w:pPr>
        <w:pStyle w:val="ad"/>
        <w:spacing w:after="0" w:line="276" w:lineRule="auto"/>
        <w:ind w:firstLine="851"/>
        <w:jc w:val="both"/>
        <w:rPr>
          <w:rFonts w:ascii="Arial" w:hAnsi="Arial" w:cs="Arial"/>
          <w:lang w:val="uk-UA" w:eastAsia="uk-UA"/>
        </w:rPr>
      </w:pPr>
      <w:r w:rsidRPr="00063225">
        <w:rPr>
          <w:rFonts w:ascii="Arial" w:hAnsi="Arial" w:cs="Arial"/>
          <w:lang w:val="uk-UA" w:eastAsia="uk-UA"/>
        </w:rPr>
        <w:t>У відповідності до вимог ДБН В.1.2-4:2019 та додатку до ДБН В 2.2-5-97 для забезпечення захисту населення необхідно передбачати об’єкти укриття, як ПРУ та споруди подвійного призначення, так і найпростіші укриття.</w:t>
      </w:r>
    </w:p>
    <w:p w14:paraId="490F04B6" w14:textId="361D4EE0"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На нижчих стадіях проектування в підземних переходах, тунелях, підземних складах, спорудах коткованого типу (автостоянках, паркінгах, гаражах, торговельно підземних центрах, підприємства громадського харчування, магазинах), підвальних, цокольних і перших поверхах об’єктів цивільного і промислового призначення, передбачати влаштування споруд подвійного призначення із захисними властивостями ПРУ відповідно до вимог ДБН В.2.2-5-97 «Захисні споруди цивільного захисту».</w:t>
      </w:r>
    </w:p>
    <w:p w14:paraId="603490E2" w14:textId="77777777"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 xml:space="preserve">При проектуванні захисних споруд цивільного захисту (протирадіаційних </w:t>
      </w:r>
      <w:proofErr w:type="spellStart"/>
      <w:r w:rsidRPr="00063225">
        <w:rPr>
          <w:rFonts w:ascii="Arial" w:hAnsi="Arial" w:cs="Arial"/>
          <w:lang w:val="uk-UA" w:eastAsia="uk-UA"/>
        </w:rPr>
        <w:t>укриттів</w:t>
      </w:r>
      <w:proofErr w:type="spellEnd"/>
      <w:r w:rsidRPr="00063225">
        <w:rPr>
          <w:rFonts w:ascii="Arial" w:hAnsi="Arial" w:cs="Arial"/>
          <w:lang w:val="uk-UA" w:eastAsia="uk-UA"/>
        </w:rPr>
        <w:t>), у тому числі споруд подвійного призначення із захисними властивостями захисних споруд враховувати вимоги доступності до них мало мобільних осіб у відповідності до вимог ДБН В.2.2-40:2018 «</w:t>
      </w:r>
      <w:proofErr w:type="spellStart"/>
      <w:r w:rsidRPr="00063225">
        <w:rPr>
          <w:rFonts w:ascii="Arial" w:hAnsi="Arial" w:cs="Arial"/>
          <w:lang w:val="uk-UA" w:eastAsia="uk-UA"/>
        </w:rPr>
        <w:t>Інклюзивність</w:t>
      </w:r>
      <w:proofErr w:type="spellEnd"/>
      <w:r w:rsidRPr="00063225">
        <w:rPr>
          <w:rFonts w:ascii="Arial" w:hAnsi="Arial" w:cs="Arial"/>
          <w:lang w:val="uk-UA" w:eastAsia="uk-UA"/>
        </w:rPr>
        <w:t xml:space="preserve"> будівель і споруд».</w:t>
      </w:r>
    </w:p>
    <w:p w14:paraId="5BA714FA" w14:textId="77777777"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 xml:space="preserve">Відповідно до вимог ДБН В.2.2-15:2019 “Житлові будинки. Основні положення” (зі змінами 1) під час </w:t>
      </w:r>
      <w:proofErr w:type="spellStart"/>
      <w:r w:rsidRPr="00063225">
        <w:rPr>
          <w:rFonts w:ascii="Arial" w:hAnsi="Arial" w:cs="Arial"/>
          <w:lang w:val="uk-UA" w:eastAsia="uk-UA"/>
        </w:rPr>
        <w:t>проєктування</w:t>
      </w:r>
      <w:proofErr w:type="spellEnd"/>
      <w:r w:rsidRPr="00063225">
        <w:rPr>
          <w:rFonts w:ascii="Arial" w:hAnsi="Arial" w:cs="Arial"/>
          <w:lang w:val="uk-UA" w:eastAsia="uk-UA"/>
        </w:rPr>
        <w:t xml:space="preserve"> житлових будинків в населених пунктах, не віднесених до відповідних груп з цивільного захисту, для укриття мешканців слід передбачати улаштування споруд подвійного призначення із захисними властивостями протирадіаційних </w:t>
      </w:r>
      <w:proofErr w:type="spellStart"/>
      <w:r w:rsidRPr="00063225">
        <w:rPr>
          <w:rFonts w:ascii="Arial" w:hAnsi="Arial" w:cs="Arial"/>
          <w:lang w:val="uk-UA" w:eastAsia="uk-UA"/>
        </w:rPr>
        <w:t>укриттів</w:t>
      </w:r>
      <w:proofErr w:type="spellEnd"/>
      <w:r w:rsidRPr="00063225">
        <w:rPr>
          <w:rFonts w:ascii="Arial" w:hAnsi="Arial" w:cs="Arial"/>
          <w:lang w:val="uk-UA" w:eastAsia="uk-UA"/>
        </w:rPr>
        <w:t xml:space="preserve"> групи П-1, з конструктивними, планувальними та інженерними рішеннями згідно з ДБН В.2.2-5.</w:t>
      </w:r>
    </w:p>
    <w:p w14:paraId="33DCA3B9" w14:textId="77777777"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 xml:space="preserve">При проектуванні протирадіаційних </w:t>
      </w:r>
      <w:proofErr w:type="spellStart"/>
      <w:r w:rsidRPr="00063225">
        <w:rPr>
          <w:rFonts w:ascii="Arial" w:hAnsi="Arial" w:cs="Arial"/>
          <w:lang w:val="uk-UA" w:eastAsia="uk-UA"/>
        </w:rPr>
        <w:t>укриттів</w:t>
      </w:r>
      <w:proofErr w:type="spellEnd"/>
      <w:r w:rsidRPr="00063225">
        <w:rPr>
          <w:rFonts w:ascii="Arial" w:hAnsi="Arial" w:cs="Arial"/>
          <w:lang w:val="uk-UA" w:eastAsia="uk-UA"/>
        </w:rPr>
        <w:t xml:space="preserve"> та споруд подвійного призначення із захисними властивостями ПРУ передбачити наступні коефіцієнти захисту -</w:t>
      </w:r>
      <w:r w:rsidRPr="00063225">
        <w:rPr>
          <w:rFonts w:ascii="Arial" w:hAnsi="Arial" w:cs="Arial"/>
          <w:lang w:val="uk-UA"/>
        </w:rPr>
        <w:t>∆</w:t>
      </w:r>
      <w:proofErr w:type="spellStart"/>
      <w:r w:rsidRPr="00063225">
        <w:rPr>
          <w:rFonts w:ascii="Arial" w:hAnsi="Arial" w:cs="Arial"/>
          <w:lang w:val="uk-UA"/>
        </w:rPr>
        <w:t>Рф</w:t>
      </w:r>
      <w:proofErr w:type="spellEnd"/>
      <w:r w:rsidRPr="00063225">
        <w:rPr>
          <w:rFonts w:ascii="Arial" w:hAnsi="Arial" w:cs="Arial"/>
          <w:lang w:val="uk-UA"/>
        </w:rPr>
        <w:t xml:space="preserve">=100 кПа                  (1 </w:t>
      </w:r>
      <w:proofErr w:type="spellStart"/>
      <w:r w:rsidRPr="00063225">
        <w:rPr>
          <w:rFonts w:ascii="Arial" w:hAnsi="Arial" w:cs="Arial"/>
          <w:lang w:val="uk-UA"/>
        </w:rPr>
        <w:t>кгс</w:t>
      </w:r>
      <w:proofErr w:type="spellEnd"/>
      <w:r w:rsidRPr="00063225">
        <w:rPr>
          <w:rFonts w:ascii="Arial" w:hAnsi="Arial" w:cs="Arial"/>
          <w:lang w:val="uk-UA"/>
        </w:rPr>
        <w:t>/</w:t>
      </w:r>
      <w:proofErr w:type="spellStart"/>
      <w:r w:rsidRPr="00063225">
        <w:rPr>
          <w:rFonts w:ascii="Arial" w:hAnsi="Arial" w:cs="Arial"/>
          <w:lang w:val="uk-UA"/>
        </w:rPr>
        <w:t>см.кв</w:t>
      </w:r>
      <w:proofErr w:type="spellEnd"/>
      <w:r w:rsidRPr="00063225">
        <w:rPr>
          <w:rFonts w:ascii="Arial" w:hAnsi="Arial" w:cs="Arial"/>
          <w:lang w:val="uk-UA"/>
        </w:rPr>
        <w:t>), Кз-1000.</w:t>
      </w:r>
    </w:p>
    <w:p w14:paraId="3281AF13" w14:textId="77777777"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Також для укриття людей в особливий період можуть використовуватись найпростіші укриття, а саме підвальні приміщення будівель та перекриті щілини, місця їх спорудження показано на схемі інженерно-технічних заходів цивільного захисту.</w:t>
      </w:r>
    </w:p>
    <w:p w14:paraId="34262E97" w14:textId="77777777"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Найбільш доступними найпростішими укриттями є щілини – відкриті й перекриті.</w:t>
      </w:r>
    </w:p>
    <w:p w14:paraId="37D623A8" w14:textId="77777777"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 xml:space="preserve">При укриті людей навіть у простих, відкритих щілинах, то імовірність їхнього ураження ударною хвилею, тепловим та радіаційним випромінюванням зменшиться в 1,5–2 рази порівняно з розташуванням на відкритій місцевості; можливість опромінення людей у результаті радіоактивного зараження місцевості зменшиться в 2–3 рази, а після дезактивації заражених щілин – у 20 разів і більше. Якщо ж щілини перекрити, то захист від теплового випромінювання буде повним, від ударної хвилі збільшиться в 2,5–3 рази, а радіоактивного випромінювання при товщині ґрунтового </w:t>
      </w:r>
      <w:r w:rsidRPr="00063225">
        <w:rPr>
          <w:rFonts w:ascii="Arial" w:hAnsi="Arial" w:cs="Arial"/>
          <w:lang w:val="uk-UA" w:eastAsia="uk-UA"/>
        </w:rPr>
        <w:lastRenderedPageBreak/>
        <w:t>обсипання поверх перекриття 60–70 см – у 200–300 разів. Перекриття щілини буде охороняти, крім того, від безпосереднього попадання на одяг і шкіру людей радіоактивних, отруйних речовин і бактеріальних засобів, а також від ураження уламками будинків, що руйнуються.</w:t>
      </w:r>
    </w:p>
    <w:p w14:paraId="2D22C4D7" w14:textId="77777777"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Перекриті щілини не забезпечують захисту від отруйних речовин і бактеріальних засобів. При користування ними у випадках хімічного й бактеріологічного зараження варто застосовувати засоби індивідуального захисту органів дихання та шкіри.</w:t>
      </w:r>
    </w:p>
    <w:p w14:paraId="29E639A8" w14:textId="77777777"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Довжина щілини визначається кількістю людей, що укриваються в ній. При розташуванні людей, що укриваються сидячи, довжина щілини визначається з розрахунку 0,5–0,6 м на одну людину. У ряді випадків у щілинах можуть передбачатися місця для лежання з розрахунку 1,5–1,8 м на людину. У щілині на 10 чоловік, наприклад, можна рекомендувати 7 місць для сидіння і 3 місця для лежання. Така щілина буде мати довжину 8–10 м. Нормальна місткість щілини – від 10 до 15 чоловік, найбільша – до 50 чоловік.</w:t>
      </w:r>
    </w:p>
    <w:p w14:paraId="003EBBCD" w14:textId="77777777"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З метою ослаблення вражаючого впливу ударної хвиля на перекриту щілину роблять зигзагоподібною чи ламаною, довжина прямої ділянки повинна бути не більше 15м.</w:t>
      </w:r>
    </w:p>
    <w:p w14:paraId="01B74BD1" w14:textId="77777777" w:rsidR="0063127C" w:rsidRPr="00063225" w:rsidRDefault="0063127C" w:rsidP="0063127C">
      <w:pPr>
        <w:spacing w:line="276" w:lineRule="auto"/>
        <w:ind w:firstLine="851"/>
        <w:jc w:val="both"/>
        <w:rPr>
          <w:rFonts w:ascii="Arial" w:hAnsi="Arial" w:cs="Arial"/>
          <w:lang w:val="uk-UA" w:eastAsia="uk-UA"/>
        </w:rPr>
      </w:pPr>
      <w:r w:rsidRPr="00063225">
        <w:rPr>
          <w:rFonts w:ascii="Arial" w:hAnsi="Arial" w:cs="Arial"/>
          <w:lang w:val="uk-UA" w:eastAsia="uk-UA"/>
        </w:rPr>
        <w:t xml:space="preserve">Місце будівництва щілини потрібно вибирати переважно на ділянках без твердих ґрунтів і покриттів. Не можна будувати щілини поблизу вибухонебезпечних </w:t>
      </w:r>
      <w:proofErr w:type="spellStart"/>
      <w:r w:rsidRPr="00063225">
        <w:rPr>
          <w:rFonts w:ascii="Arial" w:hAnsi="Arial" w:cs="Arial"/>
          <w:lang w:val="uk-UA" w:eastAsia="uk-UA"/>
        </w:rPr>
        <w:t>цехів</w:t>
      </w:r>
      <w:proofErr w:type="spellEnd"/>
      <w:r w:rsidRPr="00063225">
        <w:rPr>
          <w:rFonts w:ascii="Arial" w:hAnsi="Arial" w:cs="Arial"/>
          <w:lang w:val="uk-UA" w:eastAsia="uk-UA"/>
        </w:rPr>
        <w:t xml:space="preserve"> і складів, резервуарів із сильнодіючими отруйними речовинами, біля електричних ліній високої напруги, магістральних газо – і теплопроводів та водопроводів. При виборі місця для щілини потрібно враховувати, крім того, вплив рельєфу й опадів на характер можливого радіоактивного зараження місцевості; майданчик для неї варто вибирати на незатоплюваному ґрунтовими, паводковими і зливовими водами ділянці, у місці зі стійким ґрунтом (виключаючи зсуви).</w:t>
      </w:r>
    </w:p>
    <w:p w14:paraId="6FE44812" w14:textId="268109AC" w:rsidR="0063127C" w:rsidRPr="00063225" w:rsidRDefault="0063127C" w:rsidP="0063127C">
      <w:pPr>
        <w:ind w:firstLine="709"/>
        <w:jc w:val="both"/>
        <w:rPr>
          <w:rFonts w:ascii="Arial" w:hAnsi="Arial" w:cs="Arial"/>
          <w:sz w:val="18"/>
          <w:szCs w:val="18"/>
          <w:lang w:val="uk-UA"/>
        </w:rPr>
      </w:pPr>
      <w:r w:rsidRPr="00063225">
        <w:rPr>
          <w:rFonts w:ascii="Arial" w:hAnsi="Arial" w:cs="Arial"/>
          <w:noProof/>
          <w:lang w:val="uk-UA" w:eastAsia="uk-UA"/>
        </w:rPr>
        <w:drawing>
          <wp:inline distT="0" distB="0" distL="0" distR="0" wp14:anchorId="3611C7B4" wp14:editId="6327178F">
            <wp:extent cx="2794000" cy="1568450"/>
            <wp:effectExtent l="19050" t="0" r="6350" b="0"/>
            <wp:docPr id="3" name="Рисунок 1" descr="http://konspekta.net/studopediaorg/baza9/604538108311.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onspekta.net/studopediaorg/baza9/604538108311.files/image115.gif"/>
                    <pic:cNvPicPr>
                      <a:picLocks noChangeAspect="1" noChangeArrowheads="1"/>
                    </pic:cNvPicPr>
                  </pic:nvPicPr>
                  <pic:blipFill>
                    <a:blip r:embed="rId9"/>
                    <a:srcRect/>
                    <a:stretch>
                      <a:fillRect/>
                    </a:stretch>
                  </pic:blipFill>
                  <pic:spPr bwMode="auto">
                    <a:xfrm>
                      <a:off x="0" y="0"/>
                      <a:ext cx="2794000" cy="1568450"/>
                    </a:xfrm>
                    <a:prstGeom prst="rect">
                      <a:avLst/>
                    </a:prstGeom>
                    <a:noFill/>
                    <a:ln w="9525">
                      <a:noFill/>
                      <a:miter lim="800000"/>
                      <a:headEnd/>
                      <a:tailEnd/>
                    </a:ln>
                  </pic:spPr>
                </pic:pic>
              </a:graphicData>
            </a:graphic>
          </wp:inline>
        </w:drawing>
      </w:r>
      <w:r w:rsidRPr="00063225">
        <w:rPr>
          <w:rFonts w:ascii="Arial" w:hAnsi="Arial" w:cs="Arial"/>
          <w:sz w:val="18"/>
          <w:szCs w:val="18"/>
          <w:lang w:val="uk-UA"/>
        </w:rPr>
        <w:t>Малюнок – Відкрита щілина</w:t>
      </w:r>
    </w:p>
    <w:p w14:paraId="3F5CCF38" w14:textId="77777777" w:rsidR="00922A6E" w:rsidRPr="00063225" w:rsidRDefault="00922A6E" w:rsidP="0063127C">
      <w:pPr>
        <w:ind w:firstLine="709"/>
        <w:jc w:val="both"/>
        <w:rPr>
          <w:rFonts w:ascii="Arial" w:hAnsi="Arial" w:cs="Arial"/>
          <w:sz w:val="18"/>
          <w:szCs w:val="18"/>
          <w:lang w:val="uk-UA"/>
        </w:rPr>
      </w:pPr>
    </w:p>
    <w:p w14:paraId="5F813DDC" w14:textId="45821001" w:rsidR="005A70FF" w:rsidRPr="00063225" w:rsidRDefault="0063127C" w:rsidP="00CD554F">
      <w:pPr>
        <w:spacing w:line="276" w:lineRule="auto"/>
        <w:ind w:firstLine="851"/>
        <w:jc w:val="both"/>
        <w:rPr>
          <w:rFonts w:ascii="Arial" w:hAnsi="Arial" w:cs="Arial"/>
          <w:lang w:val="uk-UA" w:eastAsia="uk-UA"/>
        </w:rPr>
      </w:pPr>
      <w:r w:rsidRPr="00063225">
        <w:rPr>
          <w:rFonts w:ascii="Arial" w:hAnsi="Arial" w:cs="Arial"/>
          <w:lang w:val="uk-UA" w:eastAsia="uk-UA"/>
        </w:rPr>
        <w:t xml:space="preserve">Відстань між сусідніми щілинами повинна бути не меншою за 10 м. Будівництво щілини варто починати з розбивки і трасування її – позначення плану щілини на обраному місці. На границях майданчика й у місцях зломів її забивають коли; між колами натягають </w:t>
      </w:r>
      <w:proofErr w:type="spellStart"/>
      <w:r w:rsidRPr="00063225">
        <w:rPr>
          <w:rFonts w:ascii="Arial" w:hAnsi="Arial" w:cs="Arial"/>
          <w:lang w:val="uk-UA" w:eastAsia="uk-UA"/>
        </w:rPr>
        <w:t>трасирувальні</w:t>
      </w:r>
      <w:proofErr w:type="spellEnd"/>
      <w:r w:rsidRPr="00063225">
        <w:rPr>
          <w:rFonts w:ascii="Arial" w:hAnsi="Arial" w:cs="Arial"/>
          <w:lang w:val="uk-UA" w:eastAsia="uk-UA"/>
        </w:rPr>
        <w:t xml:space="preserve"> шнури, вздовж яких лопатами відриваються канавки. Планування щілини повинне бути зроблене з таким розрахунком, щоб поверхневі води вільно стікали в сторони, не потрапляючи в щілину. Якщо щілину розташовують на схилі, то вище неї варто відривати канаву для відводу вод.</w:t>
      </w:r>
    </w:p>
    <w:p w14:paraId="552C34CF" w14:textId="63BFD352" w:rsidR="0063127C" w:rsidRPr="00CA3915" w:rsidRDefault="00FF4C7F" w:rsidP="0063127C">
      <w:pPr>
        <w:jc w:val="center"/>
        <w:rPr>
          <w:rFonts w:ascii="Arial" w:hAnsi="Arial" w:cs="Arial"/>
          <w:b/>
          <w:lang w:val="uk-UA"/>
        </w:rPr>
      </w:pPr>
      <w:r>
        <w:rPr>
          <w:rFonts w:ascii="Arial" w:hAnsi="Arial" w:cs="Arial"/>
          <w:b/>
          <w:lang w:val="uk-UA"/>
        </w:rPr>
        <w:t xml:space="preserve">  </w:t>
      </w:r>
      <w:r w:rsidR="0063127C" w:rsidRPr="00CA3915">
        <w:rPr>
          <w:rFonts w:ascii="Arial" w:hAnsi="Arial" w:cs="Arial"/>
          <w:b/>
          <w:lang w:val="uk-UA"/>
        </w:rPr>
        <w:t xml:space="preserve">Евакуація </w:t>
      </w:r>
      <w:r w:rsidR="00724F9F" w:rsidRPr="00CA3915">
        <w:rPr>
          <w:rFonts w:ascii="Arial" w:hAnsi="Arial" w:cs="Arial"/>
          <w:b/>
          <w:lang w:val="uk-UA"/>
        </w:rPr>
        <w:t>населення</w:t>
      </w:r>
      <w:r w:rsidR="005A70FF" w:rsidRPr="00CA3915">
        <w:rPr>
          <w:rFonts w:ascii="Arial" w:hAnsi="Arial" w:cs="Arial"/>
          <w:b/>
          <w:lang w:val="uk-UA"/>
        </w:rPr>
        <w:t>.</w:t>
      </w:r>
    </w:p>
    <w:p w14:paraId="1BF2DD6A" w14:textId="77777777" w:rsidR="0063127C" w:rsidRPr="00CA3915" w:rsidRDefault="0063127C" w:rsidP="0063127C">
      <w:pPr>
        <w:spacing w:line="276" w:lineRule="auto"/>
        <w:ind w:firstLine="851"/>
        <w:jc w:val="both"/>
        <w:rPr>
          <w:rFonts w:ascii="Arial" w:hAnsi="Arial" w:cs="Arial"/>
          <w:lang w:val="uk-UA" w:eastAsia="uk-UA"/>
        </w:rPr>
      </w:pPr>
      <w:r w:rsidRPr="00CA3915">
        <w:rPr>
          <w:rFonts w:ascii="Arial" w:hAnsi="Arial" w:cs="Arial"/>
          <w:lang w:val="uk-UA" w:eastAsia="uk-UA"/>
        </w:rPr>
        <w:t xml:space="preserve">Евакуація людей при виникненні надзвичайної ситуації проводиться по факту її виникнення (раптова евакуація). Евакуація здійснюється пішим порядком та із використанням власних транспортних засобів. </w:t>
      </w:r>
    </w:p>
    <w:p w14:paraId="4F24FAC8" w14:textId="66DC9EFD" w:rsidR="0063127C" w:rsidRPr="00CA3915" w:rsidRDefault="0063127C" w:rsidP="0063127C">
      <w:pPr>
        <w:spacing w:line="276" w:lineRule="auto"/>
        <w:ind w:firstLine="851"/>
        <w:jc w:val="both"/>
        <w:rPr>
          <w:rFonts w:ascii="Arial" w:hAnsi="Arial" w:cs="Arial"/>
          <w:lang w:val="uk-UA" w:eastAsia="uk-UA"/>
        </w:rPr>
      </w:pPr>
      <w:r w:rsidRPr="00CA3915">
        <w:rPr>
          <w:rFonts w:ascii="Arial" w:hAnsi="Arial" w:cs="Arial"/>
          <w:lang w:val="uk-UA" w:eastAsia="uk-UA"/>
        </w:rPr>
        <w:lastRenderedPageBreak/>
        <w:t xml:space="preserve">При виникненні надзвичайних ситуацій евакуація населення буде здійснюватися у відповідності  до плану цивільного захисту </w:t>
      </w:r>
      <w:r w:rsidR="00226BDF" w:rsidRPr="00CA3915">
        <w:rPr>
          <w:rFonts w:ascii="Arial" w:hAnsi="Arial" w:cs="Arial"/>
          <w:lang w:val="uk-UA" w:eastAsia="uk-UA"/>
        </w:rPr>
        <w:t>району</w:t>
      </w:r>
    </w:p>
    <w:p w14:paraId="58B5AB3D" w14:textId="1AFAC455" w:rsidR="0063127C" w:rsidRPr="00CA3915" w:rsidRDefault="0063127C" w:rsidP="0063127C">
      <w:pPr>
        <w:spacing w:line="276" w:lineRule="auto"/>
        <w:ind w:firstLine="851"/>
        <w:jc w:val="both"/>
        <w:rPr>
          <w:rFonts w:ascii="Arial" w:hAnsi="Arial" w:cs="Arial"/>
          <w:lang w:val="uk-UA" w:eastAsia="uk-UA"/>
        </w:rPr>
      </w:pPr>
      <w:r w:rsidRPr="00CA3915">
        <w:rPr>
          <w:rFonts w:ascii="Arial" w:hAnsi="Arial" w:cs="Arial"/>
          <w:lang w:val="uk-UA" w:eastAsia="uk-UA"/>
        </w:rPr>
        <w:t xml:space="preserve">При виникненні аварії на ХНО з викидом небезпечно-хімічної речовини евакуація населення буде здійснюватися в перпендикулярному напрямку вітру розповсюдження хмари небезпечної хімічної речовини. </w:t>
      </w:r>
    </w:p>
    <w:p w14:paraId="4C77222B" w14:textId="77777777" w:rsidR="0063127C" w:rsidRPr="00212163" w:rsidRDefault="0063127C" w:rsidP="0063127C">
      <w:pPr>
        <w:ind w:firstLine="851"/>
        <w:jc w:val="both"/>
        <w:rPr>
          <w:color w:val="FF0000"/>
          <w:lang w:val="uk-UA"/>
        </w:rPr>
      </w:pPr>
    </w:p>
    <w:p w14:paraId="1166B1C0" w14:textId="0C5DAE58" w:rsidR="0063127C" w:rsidRPr="00226BDF" w:rsidRDefault="00FF4C7F" w:rsidP="0063127C">
      <w:pPr>
        <w:jc w:val="center"/>
        <w:rPr>
          <w:rFonts w:ascii="Arial" w:hAnsi="Arial" w:cs="Arial"/>
          <w:bCs/>
          <w:i/>
          <w:iCs/>
          <w:u w:val="single"/>
          <w:lang w:val="uk-UA"/>
        </w:rPr>
      </w:pPr>
      <w:r>
        <w:rPr>
          <w:rFonts w:ascii="Arial" w:hAnsi="Arial" w:cs="Arial"/>
          <w:b/>
          <w:lang w:val="uk-UA"/>
        </w:rPr>
        <w:t xml:space="preserve">  </w:t>
      </w:r>
      <w:r w:rsidR="0063127C" w:rsidRPr="00226BDF">
        <w:rPr>
          <w:rFonts w:ascii="Arial" w:hAnsi="Arial" w:cs="Arial"/>
          <w:b/>
          <w:lang w:val="uk-UA"/>
        </w:rPr>
        <w:t>Заходи сейсмічної безпеки</w:t>
      </w:r>
      <w:r w:rsidR="005A70FF" w:rsidRPr="00226BDF">
        <w:rPr>
          <w:rFonts w:ascii="Arial" w:hAnsi="Arial" w:cs="Arial"/>
          <w:b/>
          <w:lang w:val="uk-UA"/>
        </w:rPr>
        <w:t>.</w:t>
      </w:r>
    </w:p>
    <w:p w14:paraId="2BBDDC55" w14:textId="77777777" w:rsidR="0063127C" w:rsidRPr="00226BDF" w:rsidRDefault="0063127C" w:rsidP="0063127C">
      <w:pPr>
        <w:spacing w:line="276" w:lineRule="auto"/>
        <w:ind w:firstLine="851"/>
        <w:jc w:val="both"/>
        <w:rPr>
          <w:rFonts w:ascii="Arial" w:hAnsi="Arial" w:cs="Arial"/>
          <w:lang w:val="uk-UA" w:eastAsia="uk-UA"/>
        </w:rPr>
      </w:pPr>
      <w:r w:rsidRPr="00226BDF">
        <w:rPr>
          <w:rFonts w:ascii="Arial" w:hAnsi="Arial" w:cs="Arial"/>
          <w:lang w:val="uk-UA" w:eastAsia="uk-UA"/>
        </w:rPr>
        <w:t>Оскільки об’єкти в межах ДПТ за поверховістю не  перевищують значень вказаних у ДБН В.1.1-12:2014 «Будівництво у сейсмічних районах України»,  мають просту та симетричну форму то відповідна територія належить до 6-бальної за шкалою MSK-64 зони інтенсивності землетрусу. При проектуванні будівель та споруд слід використовувати карту А комплекту карт загального сейсмічного районування - 2004 вищезгаданих будівельних норм.</w:t>
      </w:r>
    </w:p>
    <w:p w14:paraId="2DBA6A98" w14:textId="77777777" w:rsidR="0063127C" w:rsidRPr="00226BDF" w:rsidRDefault="0063127C" w:rsidP="0063127C">
      <w:pPr>
        <w:spacing w:line="276" w:lineRule="auto"/>
        <w:ind w:firstLine="851"/>
        <w:jc w:val="both"/>
        <w:rPr>
          <w:rFonts w:ascii="Arial" w:hAnsi="Arial" w:cs="Arial"/>
          <w:lang w:val="uk-UA" w:eastAsia="uk-UA"/>
        </w:rPr>
      </w:pPr>
      <w:r w:rsidRPr="00226BDF">
        <w:rPr>
          <w:rFonts w:ascii="Arial" w:hAnsi="Arial" w:cs="Arial"/>
          <w:lang w:val="uk-UA" w:eastAsia="uk-UA"/>
        </w:rPr>
        <w:t>Для забезпечення сейсмостійкості будівель на наступних стадіях проектування нале</w:t>
      </w:r>
      <w:r w:rsidRPr="00226BDF">
        <w:rPr>
          <w:rFonts w:ascii="Arial" w:hAnsi="Arial" w:cs="Arial"/>
          <w:lang w:val="uk-UA" w:eastAsia="uk-UA"/>
        </w:rPr>
        <w:softHyphen/>
        <w:t>жить виконувати вимоги відповідних Державних будівельних норм. Заходи сейсмічної безпеки повинні враховуватись при проектуванні будівель, споруд тощо в межах ДПТ.</w:t>
      </w:r>
    </w:p>
    <w:p w14:paraId="63980828" w14:textId="77777777" w:rsidR="0063127C" w:rsidRPr="00212163" w:rsidRDefault="0063127C" w:rsidP="0063127C">
      <w:pPr>
        <w:jc w:val="center"/>
        <w:rPr>
          <w:b/>
          <w:i/>
          <w:color w:val="FF0000"/>
          <w:sz w:val="28"/>
          <w:u w:val="single"/>
          <w:lang w:val="uk-UA"/>
        </w:rPr>
      </w:pPr>
    </w:p>
    <w:p w14:paraId="5A7DD68C" w14:textId="599141E0" w:rsidR="0063127C" w:rsidRPr="00334435" w:rsidRDefault="0063127C" w:rsidP="0063127C">
      <w:pPr>
        <w:spacing w:line="276" w:lineRule="auto"/>
        <w:jc w:val="center"/>
        <w:rPr>
          <w:rFonts w:ascii="Arial" w:hAnsi="Arial" w:cs="Arial"/>
          <w:b/>
          <w:lang w:val="uk-UA"/>
        </w:rPr>
      </w:pPr>
      <w:r w:rsidRPr="00334435">
        <w:rPr>
          <w:rFonts w:ascii="Arial" w:hAnsi="Arial" w:cs="Arial"/>
          <w:b/>
          <w:lang w:val="uk-UA"/>
        </w:rPr>
        <w:t xml:space="preserve">Захист </w:t>
      </w:r>
      <w:r w:rsidR="0058494E" w:rsidRPr="00334435">
        <w:rPr>
          <w:rFonts w:ascii="Arial" w:hAnsi="Arial" w:cs="Arial"/>
          <w:b/>
          <w:lang w:val="uk-UA"/>
        </w:rPr>
        <w:t>населення</w:t>
      </w:r>
      <w:r w:rsidRPr="00334435">
        <w:rPr>
          <w:rFonts w:ascii="Arial" w:hAnsi="Arial" w:cs="Arial"/>
          <w:b/>
          <w:lang w:val="uk-UA"/>
        </w:rPr>
        <w:t xml:space="preserve"> при хімічному забрудненні території</w:t>
      </w:r>
      <w:r w:rsidR="0058494E" w:rsidRPr="00334435">
        <w:rPr>
          <w:rFonts w:ascii="Arial" w:hAnsi="Arial" w:cs="Arial"/>
          <w:b/>
          <w:lang w:val="uk-UA"/>
        </w:rPr>
        <w:t>.</w:t>
      </w:r>
    </w:p>
    <w:p w14:paraId="289CA7E8" w14:textId="07CC0084" w:rsidR="0063127C" w:rsidRPr="00334435" w:rsidRDefault="0058494E" w:rsidP="0063127C">
      <w:pPr>
        <w:spacing w:line="276" w:lineRule="auto"/>
        <w:ind w:firstLine="567"/>
        <w:jc w:val="both"/>
        <w:rPr>
          <w:rFonts w:ascii="Arial" w:hAnsi="Arial" w:cs="Arial"/>
          <w:lang w:val="uk-UA" w:eastAsia="uk-UA"/>
        </w:rPr>
      </w:pPr>
      <w:r w:rsidRPr="00334435">
        <w:rPr>
          <w:rFonts w:ascii="Arial" w:hAnsi="Arial" w:cs="Arial"/>
          <w:lang w:val="uk-UA" w:eastAsia="uk-UA"/>
        </w:rPr>
        <w:t>В межах</w:t>
      </w:r>
      <w:r w:rsidR="0063127C" w:rsidRPr="00334435">
        <w:rPr>
          <w:rFonts w:ascii="Arial" w:hAnsi="Arial" w:cs="Arial"/>
          <w:lang w:val="uk-UA" w:eastAsia="uk-UA"/>
        </w:rPr>
        <w:t xml:space="preserve"> території </w:t>
      </w:r>
      <w:r w:rsidRPr="00334435">
        <w:rPr>
          <w:rFonts w:ascii="Arial" w:hAnsi="Arial" w:cs="Arial"/>
          <w:lang w:val="uk-UA" w:eastAsia="uk-UA"/>
        </w:rPr>
        <w:t xml:space="preserve">розроблення </w:t>
      </w:r>
      <w:r w:rsidR="0063127C" w:rsidRPr="00334435">
        <w:rPr>
          <w:rFonts w:ascii="Arial" w:hAnsi="Arial" w:cs="Arial"/>
          <w:lang w:val="uk-UA" w:eastAsia="uk-UA"/>
        </w:rPr>
        <w:t>детального плану не зареєстровано хімічно-небезпечних об’єктів.</w:t>
      </w:r>
    </w:p>
    <w:p w14:paraId="2B75F17A" w14:textId="77777777" w:rsidR="0063127C" w:rsidRPr="00334435" w:rsidRDefault="0063127C" w:rsidP="0063127C">
      <w:pPr>
        <w:spacing w:line="276" w:lineRule="auto"/>
        <w:ind w:firstLine="567"/>
        <w:jc w:val="both"/>
        <w:rPr>
          <w:rFonts w:ascii="Arial" w:hAnsi="Arial" w:cs="Arial"/>
          <w:lang w:val="uk-UA" w:eastAsia="uk-UA"/>
        </w:rPr>
      </w:pPr>
      <w:r w:rsidRPr="00334435">
        <w:rPr>
          <w:rFonts w:ascii="Arial" w:hAnsi="Arial" w:cs="Arial"/>
          <w:lang w:val="uk-UA" w:eastAsia="uk-UA"/>
        </w:rPr>
        <w:t xml:space="preserve">При загрозі чи виникненні аварії на ХНО необхідно здійснити заходи щодо захисту органів дихання та шкіри, а саме: одягнути протигаз із фільтруючим елементом класу АБ чи спеціальний промисловий респіратор, одягнути найпростіші засоби захисту шкіри (плащі, накидки) і самостійно покинути зону хімічного забруднення в сторони перпендикулярні напрямку вітру, тобто напрямку розповсюдження хмари небезпечної хімічної речовини. </w:t>
      </w:r>
    </w:p>
    <w:p w14:paraId="66BD9A7A" w14:textId="77777777" w:rsidR="0063127C" w:rsidRPr="00334435" w:rsidRDefault="0063127C" w:rsidP="0063127C">
      <w:pPr>
        <w:spacing w:line="276" w:lineRule="auto"/>
        <w:ind w:firstLine="567"/>
        <w:jc w:val="both"/>
        <w:rPr>
          <w:rFonts w:ascii="Arial" w:hAnsi="Arial" w:cs="Arial"/>
          <w:lang w:val="uk-UA" w:eastAsia="uk-UA"/>
        </w:rPr>
      </w:pPr>
      <w:r w:rsidRPr="00334435">
        <w:rPr>
          <w:rFonts w:ascii="Arial" w:hAnsi="Arial" w:cs="Arial"/>
          <w:lang w:val="uk-UA" w:eastAsia="uk-UA"/>
        </w:rPr>
        <w:t>Якщо засоби індивідуального захисту відсутні і вийти із зони хімічного забруднення неможливо, необхідно залишатися у приміщенні, включити радіоприймач чи телевізор. Здійснити заходи щодо герметизації вікон, дверей, димоходів тощо.</w:t>
      </w:r>
    </w:p>
    <w:p w14:paraId="5393FA18" w14:textId="77777777" w:rsidR="0063127C" w:rsidRPr="00334435" w:rsidRDefault="0063127C" w:rsidP="0063127C">
      <w:pPr>
        <w:spacing w:line="276" w:lineRule="auto"/>
        <w:ind w:firstLine="567"/>
        <w:jc w:val="both"/>
        <w:rPr>
          <w:rFonts w:ascii="Arial" w:hAnsi="Arial" w:cs="Arial"/>
          <w:lang w:val="uk-UA" w:eastAsia="uk-UA"/>
        </w:rPr>
      </w:pPr>
      <w:r w:rsidRPr="00334435">
        <w:rPr>
          <w:rFonts w:ascii="Arial" w:hAnsi="Arial" w:cs="Arial"/>
          <w:lang w:val="uk-UA" w:eastAsia="uk-UA"/>
        </w:rPr>
        <w:t xml:space="preserve">У разі необхідності для захисту органів дихання використовувати </w:t>
      </w:r>
      <w:proofErr w:type="spellStart"/>
      <w:r w:rsidRPr="00334435">
        <w:rPr>
          <w:rFonts w:ascii="Arial" w:hAnsi="Arial" w:cs="Arial"/>
          <w:lang w:val="uk-UA" w:eastAsia="uk-UA"/>
        </w:rPr>
        <w:t>ватно</w:t>
      </w:r>
      <w:proofErr w:type="spellEnd"/>
      <w:r w:rsidRPr="00334435">
        <w:rPr>
          <w:rFonts w:ascii="Arial" w:hAnsi="Arial" w:cs="Arial"/>
          <w:lang w:val="uk-UA" w:eastAsia="uk-UA"/>
        </w:rPr>
        <w:t>-марлеві пов’язки або рушники попередньо змоченого водою, або 2% розчином питної соди.</w:t>
      </w:r>
    </w:p>
    <w:p w14:paraId="2A924313" w14:textId="77777777" w:rsidR="0063127C" w:rsidRPr="00212163" w:rsidRDefault="0063127C" w:rsidP="00F361D4">
      <w:pPr>
        <w:rPr>
          <w:rFonts w:ascii="Arial" w:hAnsi="Arial" w:cs="Arial"/>
          <w:b/>
          <w:color w:val="FF0000"/>
          <w:lang w:val="uk-UA" w:eastAsia="uk-UA"/>
        </w:rPr>
      </w:pPr>
    </w:p>
    <w:p w14:paraId="48240432" w14:textId="226BD42F" w:rsidR="0063127C" w:rsidRPr="00334435" w:rsidRDefault="0063127C" w:rsidP="0063127C">
      <w:pPr>
        <w:spacing w:line="276" w:lineRule="auto"/>
        <w:jc w:val="center"/>
        <w:rPr>
          <w:rFonts w:ascii="Arial" w:hAnsi="Arial" w:cs="Arial"/>
          <w:b/>
          <w:lang w:val="uk-UA"/>
        </w:rPr>
      </w:pPr>
      <w:r w:rsidRPr="00334435">
        <w:rPr>
          <w:rFonts w:ascii="Arial" w:hAnsi="Arial" w:cs="Arial"/>
          <w:b/>
          <w:lang w:val="uk-UA"/>
        </w:rPr>
        <w:t>Світломаскування</w:t>
      </w:r>
    </w:p>
    <w:p w14:paraId="28C1D944" w14:textId="321BA93D" w:rsidR="0063127C" w:rsidRPr="00334435" w:rsidRDefault="0063127C" w:rsidP="0063127C">
      <w:pPr>
        <w:spacing w:line="276" w:lineRule="auto"/>
        <w:ind w:firstLine="851"/>
        <w:jc w:val="both"/>
        <w:rPr>
          <w:rFonts w:ascii="Arial" w:hAnsi="Arial" w:cs="Arial"/>
          <w:lang w:val="uk-UA" w:eastAsia="uk-UA"/>
        </w:rPr>
      </w:pPr>
      <w:r w:rsidRPr="00334435">
        <w:rPr>
          <w:rFonts w:ascii="Arial" w:hAnsi="Arial" w:cs="Arial"/>
          <w:lang w:val="uk-UA" w:eastAsia="uk-UA"/>
        </w:rPr>
        <w:t xml:space="preserve">Світломаскування проводитися для створення в темний час доби умов, що ускладнюють виявлення населеного пункту і об'єктів господарської діяльності з повітря шляхом візуального спостереження або за допомогою оптичних приладів, розрахованих на видиму область випромінювання (0,40 - 0,76мкм). На об'єктах господарства, що не входять у зону світломаскування, здійснюються завчасно тільки організаційні заходи щодо забезпечення відключення зовнішнього освітлення населених пунктів і об'єктів господарства, внутрішнього освітлення житлових, громадських, виробничих і допоміжних будинків, а також організаційні заходи щодо підготовки і забезпечення світлового маскування виробничих вогнів при поданні сигналу «Повітряна тривога». </w:t>
      </w:r>
    </w:p>
    <w:p w14:paraId="2FB8DD25" w14:textId="3944AD45" w:rsidR="0063127C" w:rsidRPr="00334435" w:rsidRDefault="0063127C" w:rsidP="0063127C">
      <w:pPr>
        <w:spacing w:line="276" w:lineRule="auto"/>
        <w:ind w:firstLine="851"/>
        <w:jc w:val="both"/>
        <w:rPr>
          <w:rFonts w:ascii="Arial" w:hAnsi="Arial" w:cs="Arial"/>
          <w:lang w:val="uk-UA" w:eastAsia="uk-UA"/>
        </w:rPr>
      </w:pPr>
      <w:r w:rsidRPr="00334435">
        <w:rPr>
          <w:rFonts w:ascii="Arial" w:hAnsi="Arial" w:cs="Arial"/>
          <w:lang w:val="uk-UA" w:eastAsia="uk-UA"/>
        </w:rPr>
        <w:lastRenderedPageBreak/>
        <w:t xml:space="preserve">Світлове маскування в межах ДПТ передбачається в двох режимах: часткового і повного затемнення. Підготовчі заходи здійснення світломаскування в цих режимах, проводяться завчасно, на особливий період. У режимі часткового затемнення передбачається завершення підготування до введення режиму повного затемнення. Режим часткового затемнення не повинен порушувати нормальну діяльність у населеному пункті і на об'єктах господарської діяльності. </w:t>
      </w:r>
    </w:p>
    <w:p w14:paraId="6208AD4E" w14:textId="77777777" w:rsidR="0063127C" w:rsidRPr="00334435" w:rsidRDefault="0063127C" w:rsidP="0063127C">
      <w:pPr>
        <w:spacing w:line="276" w:lineRule="auto"/>
        <w:ind w:firstLine="851"/>
        <w:jc w:val="both"/>
        <w:rPr>
          <w:rFonts w:ascii="Arial" w:hAnsi="Arial" w:cs="Arial"/>
          <w:lang w:val="uk-UA" w:eastAsia="uk-UA"/>
        </w:rPr>
      </w:pPr>
      <w:r w:rsidRPr="00334435">
        <w:rPr>
          <w:rFonts w:ascii="Arial" w:hAnsi="Arial" w:cs="Arial"/>
          <w:lang w:val="uk-UA" w:eastAsia="uk-UA"/>
        </w:rPr>
        <w:t xml:space="preserve">Перехід із звичайного освітлення на режим часткового затемнення провадитися не більш ніж за 16 год. Режим часткового затемнення після його введення діє постійно, крім часу дії режиму повного затемнення. Режим повного затемнення вводиться по сигналу «Повітряна тривога» і скасовується з оголошенням сигналу «Відбій повітряної тривоги». Перехід із режиму часткового затемнення на режим повного затемнення здійснюється не більш ніж за 3 хвилини. </w:t>
      </w:r>
    </w:p>
    <w:p w14:paraId="01ED7383" w14:textId="77777777" w:rsidR="0063127C" w:rsidRPr="00334435" w:rsidRDefault="0063127C" w:rsidP="0063127C">
      <w:pPr>
        <w:spacing w:line="276" w:lineRule="auto"/>
        <w:ind w:firstLine="851"/>
        <w:jc w:val="both"/>
        <w:rPr>
          <w:rFonts w:ascii="Arial" w:hAnsi="Arial" w:cs="Arial"/>
          <w:lang w:val="uk-UA" w:eastAsia="uk-UA"/>
        </w:rPr>
      </w:pPr>
      <w:r w:rsidRPr="00334435">
        <w:rPr>
          <w:rFonts w:ascii="Arial" w:hAnsi="Arial" w:cs="Arial"/>
          <w:lang w:val="uk-UA" w:eastAsia="uk-UA"/>
        </w:rPr>
        <w:t>Основним методом для світломаскування в межах ДПТ приймається – світлотехнічний, який передбачає відключення освітлення населеного пункту.</w:t>
      </w:r>
    </w:p>
    <w:p w14:paraId="0D752AD4" w14:textId="77777777" w:rsidR="0063127C" w:rsidRPr="00212163" w:rsidRDefault="0063127C" w:rsidP="0063127C">
      <w:pPr>
        <w:spacing w:line="276" w:lineRule="auto"/>
        <w:ind w:firstLine="567"/>
        <w:jc w:val="both"/>
        <w:rPr>
          <w:color w:val="FF0000"/>
          <w:lang w:val="uk-UA" w:eastAsia="uk-UA"/>
        </w:rPr>
      </w:pPr>
    </w:p>
    <w:p w14:paraId="62F8D05F" w14:textId="4A77DDEA" w:rsidR="0063127C" w:rsidRPr="00334435" w:rsidRDefault="0063127C" w:rsidP="0063127C">
      <w:pPr>
        <w:spacing w:line="276" w:lineRule="auto"/>
        <w:jc w:val="center"/>
        <w:rPr>
          <w:rFonts w:ascii="Arial" w:hAnsi="Arial" w:cs="Arial"/>
          <w:b/>
          <w:lang w:val="uk-UA"/>
        </w:rPr>
      </w:pPr>
      <w:r w:rsidRPr="00334435">
        <w:rPr>
          <w:rFonts w:ascii="Arial" w:hAnsi="Arial" w:cs="Arial"/>
          <w:b/>
          <w:lang w:val="uk-UA"/>
        </w:rPr>
        <w:t>Висновки</w:t>
      </w:r>
    </w:p>
    <w:p w14:paraId="7E5EB6AE" w14:textId="77777777" w:rsidR="0063127C" w:rsidRPr="00334435" w:rsidRDefault="0063127C" w:rsidP="0063127C">
      <w:pPr>
        <w:spacing w:line="276" w:lineRule="auto"/>
        <w:ind w:firstLine="567"/>
        <w:jc w:val="both"/>
        <w:rPr>
          <w:rFonts w:ascii="Arial" w:hAnsi="Arial" w:cs="Arial"/>
          <w:lang w:val="uk-UA" w:eastAsia="uk-UA"/>
        </w:rPr>
      </w:pPr>
      <w:r w:rsidRPr="00334435">
        <w:rPr>
          <w:rFonts w:ascii="Arial" w:hAnsi="Arial" w:cs="Arial"/>
          <w:lang w:val="uk-UA" w:eastAsia="uk-UA"/>
        </w:rPr>
        <w:t>Кодекс Цивільного захисту України регулює відносини, пов’язані із захистом населення, територій, навколишнього природного середовища та майна від надзвичайних ситуацій, реагування на них, функціонуванням єдиної державної системи цивільного захисту, та визначає повноваження органів державної влади, органів місцевого самоврядування, права та обов’язки громадян України, підприємств, установ та організацій незалежно від форми власності при виникненні надзвичайних ситуації і проведенні відповідних заходів щодо їх ліквідації.</w:t>
      </w:r>
    </w:p>
    <w:p w14:paraId="13587CE2" w14:textId="559A1105" w:rsidR="00CA3226" w:rsidRPr="00334435" w:rsidRDefault="0063127C" w:rsidP="00EC7754">
      <w:pPr>
        <w:spacing w:line="276" w:lineRule="auto"/>
        <w:ind w:firstLine="567"/>
        <w:jc w:val="both"/>
        <w:rPr>
          <w:rFonts w:ascii="Arial" w:hAnsi="Arial" w:cs="Arial"/>
          <w:lang w:val="uk-UA" w:eastAsia="uk-UA"/>
        </w:rPr>
      </w:pPr>
      <w:r w:rsidRPr="00334435">
        <w:rPr>
          <w:rFonts w:ascii="Arial" w:hAnsi="Arial" w:cs="Arial"/>
          <w:lang w:val="uk-UA" w:eastAsia="uk-UA"/>
        </w:rPr>
        <w:t xml:space="preserve">Схема ДПТ «Інженерно-технічні заходи цивільного захисту» є інструментом  виконання вимог Закону на місцевому рівні, а обґрунтовані даним проектом рішення та пропозиції є обов’язковими для виконання. </w:t>
      </w:r>
    </w:p>
    <w:p w14:paraId="128BE2AF" w14:textId="77777777" w:rsidR="002C1067" w:rsidRPr="00212163" w:rsidRDefault="002C1067" w:rsidP="00EC7754">
      <w:pPr>
        <w:spacing w:line="276" w:lineRule="auto"/>
        <w:ind w:firstLine="567"/>
        <w:jc w:val="both"/>
        <w:rPr>
          <w:rFonts w:ascii="Arial" w:hAnsi="Arial" w:cs="Arial"/>
          <w:color w:val="FF0000"/>
          <w:lang w:val="uk-UA" w:eastAsia="uk-UA"/>
        </w:rPr>
      </w:pPr>
    </w:p>
    <w:p w14:paraId="2FE2D98A" w14:textId="18DE52A2" w:rsidR="00173452" w:rsidRPr="00C3548A" w:rsidRDefault="00173452" w:rsidP="00173452">
      <w:pPr>
        <w:spacing w:line="276" w:lineRule="auto"/>
        <w:jc w:val="both"/>
        <w:rPr>
          <w:rFonts w:ascii="Arial" w:hAnsi="Arial" w:cs="Arial"/>
          <w:b/>
          <w:bCs/>
          <w:sz w:val="28"/>
          <w:szCs w:val="28"/>
          <w:lang w:val="uk-UA"/>
        </w:rPr>
      </w:pPr>
      <w:r w:rsidRPr="00C3548A">
        <w:rPr>
          <w:rFonts w:ascii="Arial" w:hAnsi="Arial" w:cs="Arial"/>
          <w:b/>
          <w:bCs/>
          <w:sz w:val="28"/>
          <w:szCs w:val="28"/>
          <w:lang w:val="uk-UA"/>
        </w:rPr>
        <w:t xml:space="preserve">              </w:t>
      </w:r>
      <w:r w:rsidR="000B0E5D" w:rsidRPr="00C3548A">
        <w:rPr>
          <w:rFonts w:ascii="Arial" w:hAnsi="Arial" w:cs="Arial"/>
          <w:b/>
          <w:bCs/>
          <w:sz w:val="28"/>
          <w:szCs w:val="28"/>
          <w:lang w:val="uk-UA"/>
        </w:rPr>
        <w:t xml:space="preserve">  </w:t>
      </w:r>
      <w:r w:rsidR="007479BB" w:rsidRPr="00C3548A">
        <w:rPr>
          <w:rFonts w:ascii="Arial" w:hAnsi="Arial" w:cs="Arial"/>
          <w:b/>
          <w:bCs/>
          <w:sz w:val="28"/>
          <w:szCs w:val="28"/>
          <w:lang w:val="uk-UA"/>
        </w:rPr>
        <w:t xml:space="preserve">        </w:t>
      </w:r>
      <w:r w:rsidRPr="00C3548A">
        <w:rPr>
          <w:rFonts w:ascii="Arial" w:hAnsi="Arial" w:cs="Arial"/>
          <w:b/>
          <w:bCs/>
          <w:sz w:val="28"/>
          <w:szCs w:val="28"/>
          <w:lang w:val="uk-UA"/>
        </w:rPr>
        <w:t xml:space="preserve"> 3.  Звіт про стратегічну екологічну оцінку.</w:t>
      </w:r>
    </w:p>
    <w:p w14:paraId="658906C4" w14:textId="77777777" w:rsidR="0063127C" w:rsidRPr="00C3548A" w:rsidRDefault="0063127C" w:rsidP="00173452">
      <w:pPr>
        <w:spacing w:line="276" w:lineRule="auto"/>
        <w:jc w:val="both"/>
        <w:rPr>
          <w:rFonts w:ascii="Arial" w:hAnsi="Arial" w:cs="Arial"/>
          <w:b/>
          <w:bCs/>
          <w:sz w:val="28"/>
          <w:szCs w:val="28"/>
          <w:lang w:val="uk-UA"/>
        </w:rPr>
      </w:pPr>
    </w:p>
    <w:p w14:paraId="44E5AD42" w14:textId="255DA0A4" w:rsidR="00CA3226" w:rsidRPr="00C3548A" w:rsidRDefault="00CA3226" w:rsidP="00CA3226">
      <w:pPr>
        <w:spacing w:line="276" w:lineRule="auto"/>
        <w:ind w:firstLine="851"/>
        <w:jc w:val="both"/>
        <w:rPr>
          <w:rFonts w:ascii="Arial" w:hAnsi="Arial" w:cs="Arial"/>
          <w:lang w:val="uk-UA"/>
        </w:rPr>
      </w:pPr>
      <w:r w:rsidRPr="00C3548A">
        <w:rPr>
          <w:rFonts w:ascii="Arial" w:hAnsi="Arial" w:cs="Arial"/>
          <w:lang w:val="uk-UA"/>
        </w:rPr>
        <w:t>Детальним планом території передбачено дотримання необхідних нормативних відстаней від проектованого об’єкту до решти житлової забудови.</w:t>
      </w:r>
    </w:p>
    <w:p w14:paraId="2B4EE0D2" w14:textId="07B40C05" w:rsidR="0033629A" w:rsidRDefault="00CA3226" w:rsidP="00CA3226">
      <w:pPr>
        <w:pStyle w:val="HTML"/>
        <w:spacing w:line="276" w:lineRule="auto"/>
        <w:ind w:firstLine="709"/>
        <w:jc w:val="both"/>
        <w:rPr>
          <w:rFonts w:ascii="Arial" w:hAnsi="Arial" w:cs="Arial"/>
          <w:color w:val="FF0000"/>
          <w:sz w:val="24"/>
          <w:szCs w:val="24"/>
          <w:lang w:val="uk-UA"/>
        </w:rPr>
      </w:pPr>
      <w:r w:rsidRPr="00C3548A">
        <w:rPr>
          <w:rFonts w:ascii="Arial" w:hAnsi="Arial" w:cs="Arial"/>
          <w:color w:val="auto"/>
          <w:sz w:val="24"/>
          <w:szCs w:val="24"/>
          <w:lang w:val="uk-UA"/>
        </w:rPr>
        <w:t>Основними джерелами забруднення є сміття</w:t>
      </w:r>
      <w:r w:rsidR="00C3548A" w:rsidRPr="00C3548A">
        <w:rPr>
          <w:rFonts w:ascii="Arial" w:hAnsi="Arial" w:cs="Arial"/>
          <w:color w:val="auto"/>
          <w:sz w:val="24"/>
          <w:szCs w:val="24"/>
          <w:lang w:val="uk-UA"/>
        </w:rPr>
        <w:t xml:space="preserve"> яке утворюється в наслідок людської діяльності</w:t>
      </w:r>
      <w:r w:rsidRPr="00C3548A">
        <w:rPr>
          <w:rFonts w:ascii="Arial" w:hAnsi="Arial" w:cs="Arial"/>
          <w:color w:val="auto"/>
          <w:sz w:val="24"/>
          <w:szCs w:val="24"/>
          <w:lang w:val="uk-UA"/>
        </w:rPr>
        <w:t xml:space="preserve"> та місця паркування автотранспорту. </w:t>
      </w:r>
      <w:r w:rsidR="00C3548A" w:rsidRPr="00C3548A">
        <w:rPr>
          <w:rFonts w:ascii="Arial" w:hAnsi="Arial" w:cs="Arial"/>
          <w:color w:val="auto"/>
          <w:sz w:val="24"/>
          <w:szCs w:val="24"/>
          <w:lang w:val="uk-UA"/>
        </w:rPr>
        <w:t>Вивіз сміття повинен відбуватись один раз на тиждень організацією або комунальним тр</w:t>
      </w:r>
      <w:r w:rsidR="00497E85">
        <w:rPr>
          <w:rFonts w:ascii="Arial" w:hAnsi="Arial" w:cs="Arial"/>
          <w:color w:val="auto"/>
          <w:sz w:val="24"/>
          <w:szCs w:val="24"/>
          <w:lang w:val="uk-UA"/>
        </w:rPr>
        <w:t>а</w:t>
      </w:r>
      <w:r w:rsidR="00C3548A" w:rsidRPr="00C3548A">
        <w:rPr>
          <w:rFonts w:ascii="Arial" w:hAnsi="Arial" w:cs="Arial"/>
          <w:color w:val="auto"/>
          <w:sz w:val="24"/>
          <w:szCs w:val="24"/>
          <w:lang w:val="uk-UA"/>
        </w:rPr>
        <w:t>нспортом відповідно до угоди на регіональний полігон.</w:t>
      </w:r>
      <w:r w:rsidR="00C3548A">
        <w:rPr>
          <w:rFonts w:ascii="Arial" w:hAnsi="Arial" w:cs="Arial"/>
          <w:color w:val="FF0000"/>
          <w:sz w:val="24"/>
          <w:szCs w:val="24"/>
          <w:lang w:val="uk-UA"/>
        </w:rPr>
        <w:t xml:space="preserve"> </w:t>
      </w:r>
      <w:r w:rsidRPr="00212163">
        <w:rPr>
          <w:rFonts w:ascii="Arial" w:hAnsi="Arial" w:cs="Arial"/>
          <w:color w:val="FF0000"/>
          <w:sz w:val="24"/>
          <w:szCs w:val="24"/>
          <w:lang w:val="uk-UA"/>
        </w:rPr>
        <w:t xml:space="preserve"> </w:t>
      </w:r>
    </w:p>
    <w:p w14:paraId="3A349219" w14:textId="02199AA8" w:rsidR="00CA3226" w:rsidRPr="0033629A" w:rsidRDefault="00CA3226" w:rsidP="00CA3226">
      <w:pPr>
        <w:pStyle w:val="HTML"/>
        <w:spacing w:line="276" w:lineRule="auto"/>
        <w:ind w:firstLine="709"/>
        <w:jc w:val="both"/>
        <w:rPr>
          <w:rFonts w:ascii="Arial" w:hAnsi="Arial" w:cs="Arial"/>
          <w:color w:val="auto"/>
          <w:sz w:val="24"/>
          <w:szCs w:val="24"/>
          <w:lang w:val="uk-UA"/>
        </w:rPr>
      </w:pPr>
      <w:r w:rsidRPr="0033629A">
        <w:rPr>
          <w:rFonts w:ascii="Arial" w:hAnsi="Arial" w:cs="Arial"/>
          <w:color w:val="auto"/>
          <w:sz w:val="24"/>
          <w:szCs w:val="24"/>
          <w:lang w:val="uk-UA"/>
        </w:rPr>
        <w:t xml:space="preserve">Також викиди відбуваються від продуктів горіння газових котлів, проте вони є незначними, визначені нормами технологічного обладнання та не становлять небезпеки для </w:t>
      </w:r>
      <w:proofErr w:type="spellStart"/>
      <w:r w:rsidRPr="0033629A">
        <w:rPr>
          <w:rFonts w:ascii="Arial" w:hAnsi="Arial" w:cs="Arial"/>
          <w:color w:val="auto"/>
          <w:sz w:val="24"/>
          <w:szCs w:val="24"/>
          <w:lang w:val="uk-UA"/>
        </w:rPr>
        <w:t>здоров</w:t>
      </w:r>
      <w:proofErr w:type="spellEnd"/>
      <w:r w:rsidRPr="0033629A">
        <w:rPr>
          <w:rFonts w:ascii="Arial" w:hAnsi="Arial" w:cs="Arial"/>
          <w:color w:val="auto"/>
          <w:sz w:val="24"/>
          <w:szCs w:val="24"/>
        </w:rPr>
        <w:t>’</w:t>
      </w:r>
      <w:r w:rsidRPr="0033629A">
        <w:rPr>
          <w:rFonts w:ascii="Arial" w:hAnsi="Arial" w:cs="Arial"/>
          <w:color w:val="auto"/>
          <w:sz w:val="24"/>
          <w:szCs w:val="24"/>
          <w:lang w:val="uk-UA"/>
        </w:rPr>
        <w:t>я людей.</w:t>
      </w:r>
    </w:p>
    <w:p w14:paraId="0DD589C0" w14:textId="35BF5711" w:rsidR="00CA3226" w:rsidRPr="0033629A" w:rsidRDefault="00CA3226" w:rsidP="00CA3226">
      <w:pPr>
        <w:spacing w:line="276" w:lineRule="auto"/>
        <w:ind w:firstLine="709"/>
        <w:jc w:val="both"/>
        <w:rPr>
          <w:rFonts w:ascii="Arial" w:hAnsi="Arial" w:cs="Arial"/>
          <w:lang w:val="uk-UA"/>
        </w:rPr>
      </w:pPr>
      <w:r w:rsidRPr="0033629A">
        <w:rPr>
          <w:rFonts w:ascii="Arial" w:hAnsi="Arial" w:cs="Arial"/>
          <w:lang w:val="uk-UA"/>
        </w:rPr>
        <w:t>Детальним планом території передбачено дотримання необхідної нормативних відстаней  від існуючих кабельних ЛЕП 10 кВ і 0,4 кВ (1 м) до житлових будинків та від газопроводів низького тиску (2 м) до забудови.</w:t>
      </w:r>
    </w:p>
    <w:p w14:paraId="541234DC" w14:textId="77777777" w:rsidR="00CA3226" w:rsidRPr="00D1698D" w:rsidRDefault="00CA3226" w:rsidP="00CA3226">
      <w:pPr>
        <w:spacing w:line="276" w:lineRule="auto"/>
        <w:ind w:firstLine="709"/>
        <w:jc w:val="both"/>
        <w:rPr>
          <w:rFonts w:ascii="Arial" w:hAnsi="Arial" w:cs="Arial"/>
          <w:lang w:val="uk-UA"/>
        </w:rPr>
      </w:pPr>
      <w:r w:rsidRPr="00D1698D">
        <w:rPr>
          <w:rFonts w:ascii="Arial" w:hAnsi="Arial" w:cs="Arial"/>
          <w:lang w:val="uk-UA"/>
        </w:rPr>
        <w:t xml:space="preserve">При розробці заходів по охороні навколишнього середовища слід забезпечувати скорочення виділення </w:t>
      </w:r>
      <w:proofErr w:type="spellStart"/>
      <w:r w:rsidRPr="00D1698D">
        <w:rPr>
          <w:rFonts w:ascii="Arial" w:hAnsi="Arial" w:cs="Arial"/>
          <w:lang w:val="uk-UA"/>
        </w:rPr>
        <w:t>шкідливостей</w:t>
      </w:r>
      <w:proofErr w:type="spellEnd"/>
      <w:r w:rsidRPr="00D1698D">
        <w:rPr>
          <w:rFonts w:ascii="Arial" w:hAnsi="Arial" w:cs="Arial"/>
          <w:lang w:val="uk-UA"/>
        </w:rPr>
        <w:t xml:space="preserve"> в атмосферу, у водні джерела та в ґрунт шляхом застосування найбільш досконалих технологій, а також дотримання санітарно-гігієнічних відстаней від джерел виділення </w:t>
      </w:r>
      <w:proofErr w:type="spellStart"/>
      <w:r w:rsidRPr="00D1698D">
        <w:rPr>
          <w:rFonts w:ascii="Arial" w:hAnsi="Arial" w:cs="Arial"/>
          <w:lang w:val="uk-UA"/>
        </w:rPr>
        <w:t>шкідливостей</w:t>
      </w:r>
      <w:proofErr w:type="spellEnd"/>
      <w:r w:rsidRPr="00D1698D">
        <w:rPr>
          <w:rFonts w:ascii="Arial" w:hAnsi="Arial" w:cs="Arial"/>
          <w:lang w:val="uk-UA"/>
        </w:rPr>
        <w:t xml:space="preserve"> до поселень, які визначені нормами технологічного проектування.</w:t>
      </w:r>
    </w:p>
    <w:p w14:paraId="5982B8E8" w14:textId="66D58B61" w:rsidR="00CA3226" w:rsidRPr="00D1698D" w:rsidRDefault="00D1698D" w:rsidP="00CA3226">
      <w:pPr>
        <w:widowControl w:val="0"/>
        <w:shd w:val="clear" w:color="auto" w:fill="FFFFFF"/>
        <w:tabs>
          <w:tab w:val="left" w:leader="hyphen" w:pos="-4678"/>
        </w:tabs>
        <w:autoSpaceDE w:val="0"/>
        <w:autoSpaceDN w:val="0"/>
        <w:adjustRightInd w:val="0"/>
        <w:spacing w:line="276" w:lineRule="auto"/>
        <w:ind w:firstLine="709"/>
        <w:jc w:val="both"/>
        <w:rPr>
          <w:rFonts w:ascii="Arial" w:hAnsi="Arial" w:cs="Arial"/>
          <w:lang w:val="uk-UA"/>
        </w:rPr>
      </w:pPr>
      <w:r w:rsidRPr="00D1698D">
        <w:rPr>
          <w:rFonts w:ascii="Arial" w:hAnsi="Arial" w:cs="Arial"/>
          <w:lang w:val="uk-UA"/>
        </w:rPr>
        <w:lastRenderedPageBreak/>
        <w:t xml:space="preserve">Ділянка проектування частково розташована в 25-ти метровій прибережно-захисній зоні річки </w:t>
      </w:r>
      <w:proofErr w:type="spellStart"/>
      <w:r w:rsidRPr="00D1698D">
        <w:rPr>
          <w:rFonts w:ascii="Arial" w:hAnsi="Arial" w:cs="Arial"/>
          <w:lang w:val="uk-UA"/>
        </w:rPr>
        <w:t>Фійна</w:t>
      </w:r>
      <w:proofErr w:type="spellEnd"/>
      <w:r w:rsidRPr="00D1698D">
        <w:rPr>
          <w:rFonts w:ascii="Arial" w:hAnsi="Arial" w:cs="Arial"/>
          <w:lang w:val="uk-UA"/>
        </w:rPr>
        <w:t>, проте на даний час ділянка є сформована, а на перспективу будівництво житлового будинку, господарських будівель та споруд буде відбуватись за межами даної зони та не буде мати негативного впливу на водність річки.</w:t>
      </w:r>
    </w:p>
    <w:p w14:paraId="06FC8615" w14:textId="2FDB0379" w:rsidR="00CA3226" w:rsidRPr="00C3548A" w:rsidRDefault="00CA3226" w:rsidP="00CA3226">
      <w:pPr>
        <w:spacing w:line="276" w:lineRule="auto"/>
        <w:ind w:firstLine="708"/>
        <w:jc w:val="both"/>
        <w:rPr>
          <w:rFonts w:ascii="Arial" w:hAnsi="Arial" w:cs="Arial"/>
          <w:lang w:val="uk-UA"/>
        </w:rPr>
      </w:pPr>
      <w:r w:rsidRPr="00C3548A">
        <w:rPr>
          <w:rFonts w:ascii="Arial" w:hAnsi="Arial" w:cs="Arial"/>
          <w:lang w:val="uk-UA"/>
        </w:rPr>
        <w:t>Відповідно до ст.2 Закону України «Про стратегічну екологічну оцінку» відносини у сфері оцінки наслідків для довкілля, у тому числі містобудування або землеустрою (схеми) та виконання яких передбачатиме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територій та об’єктів природно-заповідного фонду та екологічної мережі (далі – території з природоохоронним статусом), крім тих, що стосуються створення або розширення територій та об’єктів природно</w:t>
      </w:r>
      <w:r w:rsidR="007C6C52" w:rsidRPr="00C3548A">
        <w:rPr>
          <w:rFonts w:ascii="Arial" w:hAnsi="Arial" w:cs="Arial"/>
          <w:lang w:val="uk-UA"/>
        </w:rPr>
        <w:t>го</w:t>
      </w:r>
      <w:r w:rsidRPr="00C3548A">
        <w:rPr>
          <w:rFonts w:ascii="Arial" w:hAnsi="Arial" w:cs="Arial"/>
          <w:lang w:val="uk-UA"/>
        </w:rPr>
        <w:t xml:space="preserve"> фонду. </w:t>
      </w:r>
    </w:p>
    <w:p w14:paraId="20B09964" w14:textId="77777777" w:rsidR="00CA3226" w:rsidRPr="00C3548A" w:rsidRDefault="00CA3226" w:rsidP="00CA3226">
      <w:pPr>
        <w:spacing w:line="276" w:lineRule="auto"/>
        <w:ind w:firstLine="851"/>
        <w:jc w:val="both"/>
        <w:rPr>
          <w:rFonts w:ascii="Arial" w:hAnsi="Arial" w:cs="Arial"/>
          <w:lang w:val="uk-UA"/>
        </w:rPr>
      </w:pPr>
      <w:r w:rsidRPr="00C3548A">
        <w:rPr>
          <w:rFonts w:ascii="Arial" w:hAnsi="Arial" w:cs="Arial"/>
          <w:lang w:val="uk-UA"/>
        </w:rPr>
        <w:t>Відповідно до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планової діяльності, при:</w:t>
      </w:r>
    </w:p>
    <w:p w14:paraId="31F948ED" w14:textId="77777777" w:rsidR="00CA3226" w:rsidRPr="00C3548A" w:rsidRDefault="00CA3226" w:rsidP="007C6C52">
      <w:pPr>
        <w:spacing w:line="276" w:lineRule="auto"/>
        <w:ind w:firstLine="450"/>
        <w:jc w:val="both"/>
        <w:rPr>
          <w:rFonts w:ascii="Arial" w:hAnsi="Arial" w:cs="Arial"/>
          <w:lang w:val="uk-UA" w:eastAsia="uk-UA"/>
        </w:rPr>
      </w:pPr>
      <w:r w:rsidRPr="00C3548A">
        <w:rPr>
          <w:rFonts w:ascii="Arial" w:hAnsi="Arial" w:cs="Arial"/>
          <w:lang w:val="uk-UA" w:eastAsia="uk-UA"/>
        </w:rPr>
        <w:t xml:space="preserve">- «будівництві житлових кварталів (комплексів багатоквартирних житлових будинків) та торговельних чи розважальних комплексів поза межами населених пунктів на площі 1,5 гектара і більше або в межах населених пунктів, якщо не передбачено їх підключення до централізованого водопостачання та/або водовідведення; будівництво кінотеатрів з більш як 6 екранами; будівництво (облаштування) автостоянок на площі не менш як 1 гектар і більш як на 100 </w:t>
      </w:r>
      <w:proofErr w:type="spellStart"/>
      <w:r w:rsidRPr="00C3548A">
        <w:rPr>
          <w:rFonts w:ascii="Arial" w:hAnsi="Arial" w:cs="Arial"/>
          <w:lang w:val="uk-UA" w:eastAsia="uk-UA"/>
        </w:rPr>
        <w:t>паркомісць</w:t>
      </w:r>
      <w:proofErr w:type="spellEnd"/>
      <w:r w:rsidRPr="00C3548A">
        <w:rPr>
          <w:rFonts w:ascii="Arial" w:hAnsi="Arial" w:cs="Arial"/>
          <w:lang w:val="uk-UA" w:eastAsia="uk-UA"/>
        </w:rPr>
        <w:t>».</w:t>
      </w:r>
    </w:p>
    <w:p w14:paraId="436F7D65" w14:textId="35EEE3BF" w:rsidR="00CA3226" w:rsidRPr="00C3548A" w:rsidRDefault="00297908" w:rsidP="007C6C52">
      <w:pPr>
        <w:spacing w:line="276" w:lineRule="auto"/>
        <w:ind w:firstLine="450"/>
        <w:jc w:val="both"/>
        <w:rPr>
          <w:rFonts w:ascii="Arial" w:hAnsi="Arial" w:cs="Arial"/>
          <w:u w:val="single"/>
          <w:lang w:val="uk-UA"/>
        </w:rPr>
      </w:pPr>
      <w:r w:rsidRPr="00297908">
        <w:rPr>
          <w:rFonts w:ascii="Arial" w:hAnsi="Arial" w:cs="Arial"/>
          <w:lang w:val="uk-UA" w:eastAsia="uk-UA"/>
        </w:rPr>
        <w:t xml:space="preserve">     </w:t>
      </w:r>
      <w:r w:rsidR="00CA3226" w:rsidRPr="00C3548A">
        <w:rPr>
          <w:rFonts w:ascii="Arial" w:hAnsi="Arial" w:cs="Arial"/>
          <w:u w:val="single"/>
          <w:lang w:val="uk-UA" w:eastAsia="uk-UA"/>
        </w:rPr>
        <w:t>Проектне рішення даного детального плану не відноситься до даного переліку (чи до будь-якого іншого пункту з переліку об’єктів що підпадають під оцінку впливу на довкілля) а тому</w:t>
      </w:r>
      <w:r w:rsidR="00CA3226" w:rsidRPr="00C3548A">
        <w:rPr>
          <w:u w:val="single"/>
          <w:lang w:val="uk-UA" w:eastAsia="uk-UA"/>
        </w:rPr>
        <w:t xml:space="preserve"> </w:t>
      </w:r>
      <w:r w:rsidR="00CA3226" w:rsidRPr="00C3548A">
        <w:rPr>
          <w:rFonts w:ascii="Arial" w:hAnsi="Arial" w:cs="Arial"/>
          <w:u w:val="single"/>
          <w:lang w:val="uk-UA"/>
        </w:rPr>
        <w:t>немає необхідності проведення стратегічної екологічної оцінки.</w:t>
      </w:r>
    </w:p>
    <w:p w14:paraId="6B03BAAC" w14:textId="77777777" w:rsidR="00CA3226" w:rsidRPr="00212163" w:rsidRDefault="00CA3226" w:rsidP="00173452">
      <w:pPr>
        <w:spacing w:line="276" w:lineRule="auto"/>
        <w:jc w:val="both"/>
        <w:rPr>
          <w:rFonts w:ascii="Arial" w:hAnsi="Arial" w:cs="Arial"/>
          <w:b/>
          <w:bCs/>
          <w:color w:val="FF0000"/>
          <w:sz w:val="28"/>
          <w:szCs w:val="28"/>
          <w:lang w:val="uk-UA"/>
        </w:rPr>
      </w:pPr>
    </w:p>
    <w:p w14:paraId="7FD570A1" w14:textId="234065F0" w:rsidR="00A167B6" w:rsidRDefault="00173452" w:rsidP="00173452">
      <w:pPr>
        <w:spacing w:line="276" w:lineRule="auto"/>
        <w:jc w:val="both"/>
        <w:rPr>
          <w:rFonts w:ascii="Arial" w:hAnsi="Arial" w:cs="Arial"/>
          <w:b/>
          <w:bCs/>
          <w:sz w:val="28"/>
          <w:szCs w:val="28"/>
          <w:lang w:val="uk-UA"/>
        </w:rPr>
      </w:pPr>
      <w:r w:rsidRPr="00212163">
        <w:rPr>
          <w:rFonts w:ascii="Arial" w:hAnsi="Arial" w:cs="Arial"/>
          <w:b/>
          <w:bCs/>
          <w:color w:val="FF0000"/>
          <w:sz w:val="28"/>
          <w:szCs w:val="28"/>
          <w:lang w:val="uk-UA"/>
        </w:rPr>
        <w:t xml:space="preserve">             </w:t>
      </w:r>
      <w:r w:rsidR="002C1067" w:rsidRPr="00212163">
        <w:rPr>
          <w:rFonts w:ascii="Arial" w:hAnsi="Arial" w:cs="Arial"/>
          <w:b/>
          <w:bCs/>
          <w:color w:val="FF0000"/>
          <w:sz w:val="28"/>
          <w:szCs w:val="28"/>
          <w:lang w:val="uk-UA"/>
        </w:rPr>
        <w:t xml:space="preserve">     </w:t>
      </w:r>
      <w:r w:rsidRPr="00212163">
        <w:rPr>
          <w:rFonts w:ascii="Arial" w:hAnsi="Arial" w:cs="Arial"/>
          <w:b/>
          <w:bCs/>
          <w:color w:val="FF0000"/>
          <w:sz w:val="28"/>
          <w:szCs w:val="28"/>
          <w:lang w:val="uk-UA"/>
        </w:rPr>
        <w:t xml:space="preserve"> </w:t>
      </w:r>
      <w:r w:rsidR="00A167B6">
        <w:rPr>
          <w:rFonts w:ascii="Arial" w:hAnsi="Arial" w:cs="Arial"/>
          <w:b/>
          <w:bCs/>
          <w:color w:val="FF0000"/>
          <w:sz w:val="28"/>
          <w:szCs w:val="28"/>
          <w:lang w:val="uk-UA"/>
        </w:rPr>
        <w:t xml:space="preserve">                      </w:t>
      </w:r>
      <w:r w:rsidR="00E00DC9">
        <w:rPr>
          <w:rFonts w:ascii="Arial" w:hAnsi="Arial" w:cs="Arial"/>
          <w:b/>
          <w:bCs/>
          <w:color w:val="FF0000"/>
          <w:sz w:val="28"/>
          <w:szCs w:val="28"/>
          <w:lang w:val="uk-UA"/>
        </w:rPr>
        <w:t xml:space="preserve">  </w:t>
      </w:r>
      <w:r w:rsidR="00A167B6">
        <w:rPr>
          <w:rFonts w:ascii="Arial" w:hAnsi="Arial" w:cs="Arial"/>
          <w:b/>
          <w:bCs/>
          <w:color w:val="FF0000"/>
          <w:sz w:val="28"/>
          <w:szCs w:val="28"/>
          <w:lang w:val="uk-UA"/>
        </w:rPr>
        <w:t xml:space="preserve">  </w:t>
      </w:r>
      <w:r w:rsidRPr="00212163">
        <w:rPr>
          <w:rFonts w:ascii="Arial" w:hAnsi="Arial" w:cs="Arial"/>
          <w:b/>
          <w:bCs/>
          <w:color w:val="FF0000"/>
          <w:sz w:val="28"/>
          <w:szCs w:val="28"/>
          <w:lang w:val="uk-UA"/>
        </w:rPr>
        <w:t xml:space="preserve"> </w:t>
      </w:r>
      <w:r w:rsidR="00A167B6" w:rsidRPr="00297908">
        <w:rPr>
          <w:rFonts w:ascii="Arial" w:hAnsi="Arial" w:cs="Arial"/>
          <w:b/>
          <w:bCs/>
          <w:sz w:val="28"/>
          <w:szCs w:val="28"/>
          <w:lang w:val="uk-UA"/>
        </w:rPr>
        <w:t xml:space="preserve">4.  База </w:t>
      </w:r>
      <w:proofErr w:type="spellStart"/>
      <w:r w:rsidR="00A167B6" w:rsidRPr="00297908">
        <w:rPr>
          <w:rFonts w:ascii="Arial" w:hAnsi="Arial" w:cs="Arial"/>
          <w:b/>
          <w:bCs/>
          <w:sz w:val="28"/>
          <w:szCs w:val="28"/>
          <w:lang w:val="uk-UA"/>
        </w:rPr>
        <w:t>геоданих</w:t>
      </w:r>
      <w:proofErr w:type="spellEnd"/>
      <w:r w:rsidR="00A167B6" w:rsidRPr="00297908">
        <w:rPr>
          <w:rFonts w:ascii="Arial" w:hAnsi="Arial" w:cs="Arial"/>
          <w:b/>
          <w:bCs/>
          <w:sz w:val="28"/>
          <w:szCs w:val="28"/>
          <w:lang w:val="uk-UA"/>
        </w:rPr>
        <w:t>.</w:t>
      </w:r>
    </w:p>
    <w:p w14:paraId="78935EBB" w14:textId="77777777" w:rsidR="00D12B27" w:rsidRPr="00297908" w:rsidRDefault="00D12B27" w:rsidP="00173452">
      <w:pPr>
        <w:spacing w:line="276" w:lineRule="auto"/>
        <w:jc w:val="both"/>
        <w:rPr>
          <w:rFonts w:ascii="Arial" w:hAnsi="Arial" w:cs="Arial"/>
          <w:b/>
          <w:bCs/>
          <w:sz w:val="28"/>
          <w:szCs w:val="28"/>
          <w:lang w:val="uk-UA"/>
        </w:rPr>
      </w:pPr>
    </w:p>
    <w:p w14:paraId="3FF1A0A3" w14:textId="48A63521" w:rsidR="00D12B27" w:rsidRDefault="00297908" w:rsidP="00173452">
      <w:pPr>
        <w:spacing w:line="276" w:lineRule="auto"/>
        <w:jc w:val="both"/>
        <w:rPr>
          <w:rFonts w:ascii="Arial" w:hAnsi="Arial" w:cs="Arial"/>
          <w:lang w:val="uk-UA"/>
        </w:rPr>
      </w:pPr>
      <w:r>
        <w:rPr>
          <w:rFonts w:ascii="Arial" w:hAnsi="Arial" w:cs="Arial"/>
          <w:b/>
          <w:bCs/>
          <w:color w:val="FF0000"/>
          <w:sz w:val="28"/>
          <w:szCs w:val="28"/>
          <w:lang w:val="uk-UA"/>
        </w:rPr>
        <w:t xml:space="preserve">           </w:t>
      </w:r>
      <w:r w:rsidRPr="00297908">
        <w:rPr>
          <w:rFonts w:ascii="Arial" w:hAnsi="Arial" w:cs="Arial"/>
          <w:lang w:val="uk-UA"/>
        </w:rPr>
        <w:t xml:space="preserve">Проектні рішення </w:t>
      </w:r>
      <w:r>
        <w:rPr>
          <w:rFonts w:ascii="Arial" w:hAnsi="Arial" w:cs="Arial"/>
          <w:lang w:val="uk-UA"/>
        </w:rPr>
        <w:t xml:space="preserve">даного </w:t>
      </w:r>
      <w:r w:rsidRPr="00297908">
        <w:rPr>
          <w:rFonts w:ascii="Arial" w:hAnsi="Arial" w:cs="Arial"/>
          <w:lang w:val="uk-UA"/>
        </w:rPr>
        <w:t>детального плану території виконані на топографі</w:t>
      </w:r>
      <w:r w:rsidR="00D12B27">
        <w:rPr>
          <w:rFonts w:ascii="Arial" w:hAnsi="Arial" w:cs="Arial"/>
          <w:lang w:val="uk-UA"/>
        </w:rPr>
        <w:t>чному плані місцевості</w:t>
      </w:r>
      <w:r>
        <w:rPr>
          <w:rFonts w:ascii="Arial" w:hAnsi="Arial" w:cs="Arial"/>
          <w:lang w:val="uk-UA"/>
        </w:rPr>
        <w:t xml:space="preserve"> масштабу 1:500 виконан</w:t>
      </w:r>
      <w:r w:rsidR="00D12B27">
        <w:rPr>
          <w:rFonts w:ascii="Arial" w:hAnsi="Arial" w:cs="Arial"/>
          <w:lang w:val="uk-UA"/>
        </w:rPr>
        <w:t>ому</w:t>
      </w:r>
      <w:r>
        <w:rPr>
          <w:rFonts w:ascii="Arial" w:hAnsi="Arial" w:cs="Arial"/>
          <w:lang w:val="uk-UA"/>
        </w:rPr>
        <w:t xml:space="preserve"> </w:t>
      </w:r>
      <w:r w:rsidR="00D12B27">
        <w:rPr>
          <w:rFonts w:ascii="Arial" w:hAnsi="Arial" w:cs="Arial"/>
          <w:lang w:val="uk-UA"/>
        </w:rPr>
        <w:t>ФОП Білоус В.В. в 2022 році. В межах знімання нанесено обмінний файл існуючої, сформованої ділянки проектування що передбачається до зміни цільового призначення.</w:t>
      </w:r>
    </w:p>
    <w:p w14:paraId="65E35701" w14:textId="1BEA71E6" w:rsidR="00D12B27" w:rsidRDefault="00D12B27" w:rsidP="00D16DF3">
      <w:pPr>
        <w:pStyle w:val="rvps2"/>
        <w:shd w:val="clear" w:color="auto" w:fill="FFFFFF"/>
        <w:spacing w:before="0" w:beforeAutospacing="0" w:after="0" w:afterAutospacing="0"/>
        <w:ind w:firstLine="450"/>
        <w:jc w:val="both"/>
        <w:rPr>
          <w:color w:val="333333"/>
          <w:lang w:val="uk-UA" w:eastAsia="uk-UA"/>
        </w:rPr>
      </w:pPr>
      <w:r>
        <w:rPr>
          <w:rFonts w:ascii="Arial" w:hAnsi="Arial" w:cs="Arial"/>
          <w:lang w:val="uk-UA"/>
        </w:rPr>
        <w:t xml:space="preserve">             На </w:t>
      </w:r>
      <w:r w:rsidR="001A2CCD">
        <w:rPr>
          <w:rFonts w:ascii="Arial" w:hAnsi="Arial" w:cs="Arial"/>
          <w:lang w:val="uk-UA"/>
        </w:rPr>
        <w:t>аркушах детального плану території</w:t>
      </w:r>
      <w:r>
        <w:rPr>
          <w:rFonts w:ascii="Arial" w:hAnsi="Arial" w:cs="Arial"/>
          <w:lang w:val="uk-UA"/>
        </w:rPr>
        <w:t xml:space="preserve"> відображено </w:t>
      </w:r>
      <w:r w:rsidRPr="00D12B27">
        <w:rPr>
          <w:rFonts w:ascii="Arial" w:hAnsi="Arial" w:cs="Arial"/>
          <w:color w:val="333333"/>
          <w:lang w:val="uk-UA"/>
        </w:rPr>
        <w:t>б</w:t>
      </w:r>
      <w:r w:rsidRPr="00D12B27">
        <w:rPr>
          <w:rFonts w:ascii="Arial" w:hAnsi="Arial" w:cs="Arial"/>
          <w:color w:val="333333"/>
        </w:rPr>
        <w:t>азов</w:t>
      </w:r>
      <w:r w:rsidRPr="00D12B27">
        <w:rPr>
          <w:rFonts w:ascii="Arial" w:hAnsi="Arial" w:cs="Arial"/>
          <w:color w:val="333333"/>
          <w:lang w:val="uk-UA"/>
        </w:rPr>
        <w:t>і</w:t>
      </w:r>
      <w:r w:rsidRPr="00D12B27">
        <w:rPr>
          <w:rFonts w:ascii="Arial" w:hAnsi="Arial" w:cs="Arial"/>
          <w:color w:val="333333"/>
        </w:rPr>
        <w:t xml:space="preserve"> </w:t>
      </w:r>
      <w:proofErr w:type="spellStart"/>
      <w:r w:rsidRPr="00D12B27">
        <w:rPr>
          <w:rFonts w:ascii="Arial" w:hAnsi="Arial" w:cs="Arial"/>
          <w:color w:val="333333"/>
        </w:rPr>
        <w:t>геопросторов</w:t>
      </w:r>
      <w:proofErr w:type="spellEnd"/>
      <w:r w:rsidRPr="00D12B27">
        <w:rPr>
          <w:rFonts w:ascii="Arial" w:hAnsi="Arial" w:cs="Arial"/>
          <w:color w:val="333333"/>
          <w:lang w:val="uk-UA"/>
        </w:rPr>
        <w:t>і</w:t>
      </w:r>
      <w:r w:rsidRPr="00D12B27">
        <w:rPr>
          <w:rFonts w:ascii="Arial" w:hAnsi="Arial" w:cs="Arial"/>
          <w:color w:val="333333"/>
        </w:rPr>
        <w:t xml:space="preserve"> дан</w:t>
      </w:r>
      <w:r w:rsidRPr="00D12B27">
        <w:rPr>
          <w:rFonts w:ascii="Arial" w:hAnsi="Arial" w:cs="Arial"/>
          <w:color w:val="333333"/>
          <w:lang w:val="uk-UA"/>
        </w:rPr>
        <w:t>і</w:t>
      </w:r>
      <w:r w:rsidRPr="00D12B27">
        <w:rPr>
          <w:rFonts w:ascii="Arial" w:hAnsi="Arial" w:cs="Arial"/>
          <w:color w:val="333333"/>
        </w:rPr>
        <w:t xml:space="preserve"> </w:t>
      </w:r>
      <w:r w:rsidRPr="00D12B27">
        <w:rPr>
          <w:rFonts w:ascii="Arial" w:hAnsi="Arial" w:cs="Arial"/>
          <w:color w:val="333333"/>
          <w:lang w:val="uk-UA"/>
        </w:rPr>
        <w:t>до яких відносяться</w:t>
      </w:r>
      <w:r w:rsidRPr="00D12B27">
        <w:rPr>
          <w:rFonts w:ascii="Arial" w:hAnsi="Arial" w:cs="Arial"/>
          <w:color w:val="333333"/>
        </w:rPr>
        <w:t>:</w:t>
      </w:r>
    </w:p>
    <w:p w14:paraId="5D8DBD4B" w14:textId="77777777" w:rsidR="00D12B27" w:rsidRPr="005B356D" w:rsidRDefault="00D12B27" w:rsidP="005B356D">
      <w:pPr>
        <w:pStyle w:val="rvps2"/>
        <w:shd w:val="clear" w:color="auto" w:fill="FFFFFF"/>
        <w:spacing w:before="0" w:beforeAutospacing="0" w:after="0" w:afterAutospacing="0"/>
        <w:ind w:firstLine="450"/>
        <w:jc w:val="both"/>
        <w:rPr>
          <w:rFonts w:ascii="Arial" w:hAnsi="Arial" w:cs="Arial"/>
          <w:color w:val="333333"/>
        </w:rPr>
      </w:pPr>
      <w:bookmarkStart w:id="3" w:name="n39"/>
      <w:bookmarkEnd w:id="3"/>
      <w:r w:rsidRPr="005B356D">
        <w:rPr>
          <w:rFonts w:ascii="Arial" w:hAnsi="Arial" w:cs="Arial"/>
          <w:color w:val="333333"/>
        </w:rPr>
        <w:t xml:space="preserve">1) </w:t>
      </w:r>
      <w:proofErr w:type="spellStart"/>
      <w:r w:rsidRPr="005B356D">
        <w:rPr>
          <w:rFonts w:ascii="Arial" w:hAnsi="Arial" w:cs="Arial"/>
          <w:color w:val="333333"/>
        </w:rPr>
        <w:t>системи</w:t>
      </w:r>
      <w:proofErr w:type="spellEnd"/>
      <w:r w:rsidRPr="005B356D">
        <w:rPr>
          <w:rFonts w:ascii="Arial" w:hAnsi="Arial" w:cs="Arial"/>
          <w:color w:val="333333"/>
        </w:rPr>
        <w:t xml:space="preserve"> </w:t>
      </w:r>
      <w:proofErr w:type="spellStart"/>
      <w:r w:rsidRPr="005B356D">
        <w:rPr>
          <w:rFonts w:ascii="Arial" w:hAnsi="Arial" w:cs="Arial"/>
          <w:color w:val="333333"/>
        </w:rPr>
        <w:t>відліку</w:t>
      </w:r>
      <w:proofErr w:type="spellEnd"/>
      <w:r w:rsidRPr="005B356D">
        <w:rPr>
          <w:rFonts w:ascii="Arial" w:hAnsi="Arial" w:cs="Arial"/>
          <w:color w:val="333333"/>
        </w:rPr>
        <w:t xml:space="preserve"> координат і </w:t>
      </w:r>
      <w:proofErr w:type="spellStart"/>
      <w:r w:rsidRPr="005B356D">
        <w:rPr>
          <w:rFonts w:ascii="Arial" w:hAnsi="Arial" w:cs="Arial"/>
          <w:color w:val="333333"/>
        </w:rPr>
        <w:t>висот</w:t>
      </w:r>
      <w:proofErr w:type="spellEnd"/>
      <w:r w:rsidRPr="005B356D">
        <w:rPr>
          <w:rFonts w:ascii="Arial" w:hAnsi="Arial" w:cs="Arial"/>
          <w:color w:val="333333"/>
        </w:rPr>
        <w:t>;</w:t>
      </w:r>
    </w:p>
    <w:p w14:paraId="22C0B90C" w14:textId="34F79AEE" w:rsidR="00D12B27" w:rsidRPr="005B356D" w:rsidRDefault="005B356D" w:rsidP="005B356D">
      <w:pPr>
        <w:pStyle w:val="rvps2"/>
        <w:shd w:val="clear" w:color="auto" w:fill="FFFFFF"/>
        <w:spacing w:before="0" w:beforeAutospacing="0" w:after="0" w:afterAutospacing="0"/>
        <w:ind w:firstLine="450"/>
        <w:jc w:val="both"/>
        <w:rPr>
          <w:rFonts w:ascii="Arial" w:hAnsi="Arial" w:cs="Arial"/>
          <w:color w:val="333333"/>
        </w:rPr>
      </w:pPr>
      <w:bookmarkStart w:id="4" w:name="n40"/>
      <w:bookmarkStart w:id="5" w:name="n41"/>
      <w:bookmarkStart w:id="6" w:name="n42"/>
      <w:bookmarkStart w:id="7" w:name="n43"/>
      <w:bookmarkEnd w:id="4"/>
      <w:bookmarkEnd w:id="5"/>
      <w:bookmarkEnd w:id="6"/>
      <w:bookmarkEnd w:id="7"/>
      <w:r>
        <w:rPr>
          <w:rFonts w:ascii="Arial" w:hAnsi="Arial" w:cs="Arial"/>
          <w:color w:val="333333"/>
          <w:lang w:val="uk-UA"/>
        </w:rPr>
        <w:t>2</w:t>
      </w:r>
      <w:r w:rsidR="00D12B27" w:rsidRPr="005B356D">
        <w:rPr>
          <w:rFonts w:ascii="Arial" w:hAnsi="Arial" w:cs="Arial"/>
          <w:color w:val="333333"/>
        </w:rPr>
        <w:t xml:space="preserve">) </w:t>
      </w:r>
      <w:r w:rsidR="00D12B27" w:rsidRPr="005B356D">
        <w:rPr>
          <w:rFonts w:ascii="Arial" w:hAnsi="Arial" w:cs="Arial"/>
          <w:color w:val="333333"/>
          <w:lang w:val="uk-UA"/>
        </w:rPr>
        <w:t>водний об</w:t>
      </w:r>
      <w:r w:rsidR="00D12B27" w:rsidRPr="005B356D">
        <w:rPr>
          <w:rFonts w:ascii="Arial" w:hAnsi="Arial" w:cs="Arial"/>
          <w:color w:val="333333"/>
        </w:rPr>
        <w:t>’</w:t>
      </w:r>
      <w:proofErr w:type="spellStart"/>
      <w:r w:rsidR="00D12B27" w:rsidRPr="005B356D">
        <w:rPr>
          <w:rFonts w:ascii="Arial" w:hAnsi="Arial" w:cs="Arial"/>
          <w:color w:val="333333"/>
          <w:lang w:val="uk-UA"/>
        </w:rPr>
        <w:t>єкт</w:t>
      </w:r>
      <w:proofErr w:type="spellEnd"/>
      <w:r w:rsidR="00D12B27" w:rsidRPr="005B356D">
        <w:rPr>
          <w:rFonts w:ascii="Arial" w:hAnsi="Arial" w:cs="Arial"/>
          <w:color w:val="333333"/>
        </w:rPr>
        <w:t>;</w:t>
      </w:r>
    </w:p>
    <w:p w14:paraId="5687BE93" w14:textId="79530F2A" w:rsidR="00D12B27" w:rsidRPr="005B356D" w:rsidRDefault="005B356D" w:rsidP="005B356D">
      <w:pPr>
        <w:pStyle w:val="rvps2"/>
        <w:shd w:val="clear" w:color="auto" w:fill="FFFFFF"/>
        <w:spacing w:before="0" w:beforeAutospacing="0" w:after="0" w:afterAutospacing="0"/>
        <w:ind w:firstLine="450"/>
        <w:jc w:val="both"/>
        <w:rPr>
          <w:rFonts w:ascii="Arial" w:hAnsi="Arial" w:cs="Arial"/>
          <w:color w:val="333333"/>
        </w:rPr>
      </w:pPr>
      <w:bookmarkStart w:id="8" w:name="n44"/>
      <w:bookmarkEnd w:id="8"/>
      <w:r>
        <w:rPr>
          <w:rFonts w:ascii="Arial" w:hAnsi="Arial" w:cs="Arial"/>
          <w:color w:val="333333"/>
          <w:lang w:val="uk-UA"/>
        </w:rPr>
        <w:t>3</w:t>
      </w:r>
      <w:r w:rsidR="00D12B27" w:rsidRPr="005B356D">
        <w:rPr>
          <w:rFonts w:ascii="Arial" w:hAnsi="Arial" w:cs="Arial"/>
          <w:color w:val="333333"/>
        </w:rPr>
        <w:t xml:space="preserve">) </w:t>
      </w:r>
      <w:proofErr w:type="spellStart"/>
      <w:r w:rsidR="00D12B27" w:rsidRPr="005B356D">
        <w:rPr>
          <w:rFonts w:ascii="Arial" w:hAnsi="Arial" w:cs="Arial"/>
          <w:color w:val="333333"/>
        </w:rPr>
        <w:t>населені</w:t>
      </w:r>
      <w:proofErr w:type="spellEnd"/>
      <w:r w:rsidR="00D12B27" w:rsidRPr="005B356D">
        <w:rPr>
          <w:rFonts w:ascii="Arial" w:hAnsi="Arial" w:cs="Arial"/>
          <w:color w:val="333333"/>
        </w:rPr>
        <w:t xml:space="preserve"> </w:t>
      </w:r>
      <w:proofErr w:type="spellStart"/>
      <w:r w:rsidR="00D12B27" w:rsidRPr="005B356D">
        <w:rPr>
          <w:rFonts w:ascii="Arial" w:hAnsi="Arial" w:cs="Arial"/>
          <w:color w:val="333333"/>
        </w:rPr>
        <w:t>пункти</w:t>
      </w:r>
      <w:proofErr w:type="spellEnd"/>
      <w:r w:rsidR="00D12B27" w:rsidRPr="005B356D">
        <w:rPr>
          <w:rFonts w:ascii="Arial" w:hAnsi="Arial" w:cs="Arial"/>
          <w:color w:val="333333"/>
        </w:rPr>
        <w:t xml:space="preserve">, в тому </w:t>
      </w:r>
      <w:proofErr w:type="spellStart"/>
      <w:r w:rsidR="00D12B27" w:rsidRPr="005B356D">
        <w:rPr>
          <w:rFonts w:ascii="Arial" w:hAnsi="Arial" w:cs="Arial"/>
          <w:color w:val="333333"/>
        </w:rPr>
        <w:t>числі</w:t>
      </w:r>
      <w:proofErr w:type="spellEnd"/>
      <w:r w:rsidR="00D12B27" w:rsidRPr="005B356D">
        <w:rPr>
          <w:rFonts w:ascii="Arial" w:hAnsi="Arial" w:cs="Arial"/>
          <w:color w:val="333333"/>
        </w:rPr>
        <w:t xml:space="preserve"> </w:t>
      </w:r>
      <w:proofErr w:type="spellStart"/>
      <w:r w:rsidR="00D12B27" w:rsidRPr="005B356D">
        <w:rPr>
          <w:rFonts w:ascii="Arial" w:hAnsi="Arial" w:cs="Arial"/>
          <w:color w:val="333333"/>
        </w:rPr>
        <w:t>їх</w:t>
      </w:r>
      <w:proofErr w:type="spellEnd"/>
      <w:r w:rsidR="00D12B27" w:rsidRPr="005B356D">
        <w:rPr>
          <w:rFonts w:ascii="Arial" w:hAnsi="Arial" w:cs="Arial"/>
          <w:color w:val="333333"/>
        </w:rPr>
        <w:t xml:space="preserve"> </w:t>
      </w:r>
      <w:proofErr w:type="spellStart"/>
      <w:r w:rsidR="00D12B27" w:rsidRPr="005B356D">
        <w:rPr>
          <w:rFonts w:ascii="Arial" w:hAnsi="Arial" w:cs="Arial"/>
          <w:color w:val="333333"/>
        </w:rPr>
        <w:t>вулично-дорожню</w:t>
      </w:r>
      <w:proofErr w:type="spellEnd"/>
      <w:r w:rsidR="00D12B27" w:rsidRPr="005B356D">
        <w:rPr>
          <w:rFonts w:ascii="Arial" w:hAnsi="Arial" w:cs="Arial"/>
          <w:color w:val="333333"/>
        </w:rPr>
        <w:t xml:space="preserve"> мережу;</w:t>
      </w:r>
    </w:p>
    <w:p w14:paraId="30A6F69A" w14:textId="77777777" w:rsidR="00D12B27" w:rsidRPr="005B356D" w:rsidRDefault="00D12B27" w:rsidP="005B356D">
      <w:pPr>
        <w:pStyle w:val="rvps2"/>
        <w:shd w:val="clear" w:color="auto" w:fill="FFFFFF"/>
        <w:spacing w:before="0" w:beforeAutospacing="0" w:after="0" w:afterAutospacing="0"/>
        <w:ind w:firstLine="450"/>
        <w:jc w:val="both"/>
        <w:rPr>
          <w:rFonts w:ascii="Arial" w:hAnsi="Arial" w:cs="Arial"/>
          <w:color w:val="333333"/>
        </w:rPr>
      </w:pPr>
      <w:bookmarkStart w:id="9" w:name="n45"/>
      <w:bookmarkEnd w:id="9"/>
      <w:r w:rsidRPr="005B356D">
        <w:rPr>
          <w:rFonts w:ascii="Arial" w:hAnsi="Arial" w:cs="Arial"/>
          <w:color w:val="333333"/>
        </w:rPr>
        <w:t xml:space="preserve">7) </w:t>
      </w:r>
      <w:proofErr w:type="spellStart"/>
      <w:r w:rsidRPr="005B356D">
        <w:rPr>
          <w:rFonts w:ascii="Arial" w:hAnsi="Arial" w:cs="Arial"/>
          <w:color w:val="333333"/>
        </w:rPr>
        <w:t>будівлі</w:t>
      </w:r>
      <w:proofErr w:type="spellEnd"/>
      <w:r w:rsidRPr="005B356D">
        <w:rPr>
          <w:rFonts w:ascii="Arial" w:hAnsi="Arial" w:cs="Arial"/>
          <w:color w:val="333333"/>
        </w:rPr>
        <w:t xml:space="preserve"> та </w:t>
      </w:r>
      <w:proofErr w:type="spellStart"/>
      <w:r w:rsidRPr="005B356D">
        <w:rPr>
          <w:rFonts w:ascii="Arial" w:hAnsi="Arial" w:cs="Arial"/>
          <w:color w:val="333333"/>
        </w:rPr>
        <w:t>споруди</w:t>
      </w:r>
      <w:proofErr w:type="spellEnd"/>
      <w:r w:rsidRPr="005B356D">
        <w:rPr>
          <w:rFonts w:ascii="Arial" w:hAnsi="Arial" w:cs="Arial"/>
          <w:color w:val="333333"/>
        </w:rPr>
        <w:t>;</w:t>
      </w:r>
    </w:p>
    <w:p w14:paraId="104F4CB0" w14:textId="153313AE" w:rsidR="00D12B27" w:rsidRPr="005B356D" w:rsidRDefault="005B356D" w:rsidP="005B356D">
      <w:pPr>
        <w:pStyle w:val="rvps2"/>
        <w:shd w:val="clear" w:color="auto" w:fill="FFFFFF"/>
        <w:spacing w:before="0" w:beforeAutospacing="0" w:after="0" w:afterAutospacing="0"/>
        <w:ind w:firstLine="450"/>
        <w:jc w:val="both"/>
        <w:rPr>
          <w:rFonts w:ascii="Arial" w:hAnsi="Arial" w:cs="Arial"/>
          <w:color w:val="333333"/>
        </w:rPr>
      </w:pPr>
      <w:bookmarkStart w:id="10" w:name="n46"/>
      <w:bookmarkEnd w:id="10"/>
      <w:r>
        <w:rPr>
          <w:rFonts w:ascii="Arial" w:hAnsi="Arial" w:cs="Arial"/>
          <w:color w:val="333333"/>
          <w:lang w:val="uk-UA"/>
        </w:rPr>
        <w:t>4</w:t>
      </w:r>
      <w:r w:rsidR="00D12B27" w:rsidRPr="005B356D">
        <w:rPr>
          <w:rFonts w:ascii="Arial" w:hAnsi="Arial" w:cs="Arial"/>
          <w:color w:val="333333"/>
        </w:rPr>
        <w:t xml:space="preserve">) </w:t>
      </w:r>
      <w:proofErr w:type="spellStart"/>
      <w:r w:rsidR="00D12B27" w:rsidRPr="005B356D">
        <w:rPr>
          <w:rFonts w:ascii="Arial" w:hAnsi="Arial" w:cs="Arial"/>
          <w:color w:val="333333"/>
        </w:rPr>
        <w:t>автомобільні</w:t>
      </w:r>
      <w:proofErr w:type="spellEnd"/>
      <w:r w:rsidR="00D12B27" w:rsidRPr="005B356D">
        <w:rPr>
          <w:rFonts w:ascii="Arial" w:hAnsi="Arial" w:cs="Arial"/>
          <w:color w:val="333333"/>
        </w:rPr>
        <w:t xml:space="preserve"> дороги;</w:t>
      </w:r>
    </w:p>
    <w:p w14:paraId="524E6961" w14:textId="43FB1C7F" w:rsidR="00D12B27" w:rsidRPr="005B356D" w:rsidRDefault="005B356D" w:rsidP="005B356D">
      <w:pPr>
        <w:pStyle w:val="rvps2"/>
        <w:shd w:val="clear" w:color="auto" w:fill="FFFFFF"/>
        <w:spacing w:before="0" w:beforeAutospacing="0" w:after="0" w:afterAutospacing="0"/>
        <w:ind w:firstLine="450"/>
        <w:jc w:val="both"/>
        <w:rPr>
          <w:rFonts w:ascii="Arial" w:hAnsi="Arial" w:cs="Arial"/>
          <w:color w:val="333333"/>
        </w:rPr>
      </w:pPr>
      <w:bookmarkStart w:id="11" w:name="n47"/>
      <w:bookmarkStart w:id="12" w:name="n48"/>
      <w:bookmarkEnd w:id="11"/>
      <w:bookmarkEnd w:id="12"/>
      <w:r>
        <w:rPr>
          <w:rFonts w:ascii="Arial" w:hAnsi="Arial" w:cs="Arial"/>
          <w:color w:val="333333"/>
          <w:lang w:val="uk-UA"/>
        </w:rPr>
        <w:t>5</w:t>
      </w:r>
      <w:r w:rsidR="00D12B27" w:rsidRPr="005B356D">
        <w:rPr>
          <w:rFonts w:ascii="Arial" w:hAnsi="Arial" w:cs="Arial"/>
          <w:color w:val="333333"/>
        </w:rPr>
        <w:t xml:space="preserve">) </w:t>
      </w:r>
      <w:proofErr w:type="spellStart"/>
      <w:r w:rsidR="00D12B27" w:rsidRPr="005B356D">
        <w:rPr>
          <w:rFonts w:ascii="Arial" w:hAnsi="Arial" w:cs="Arial"/>
          <w:color w:val="333333"/>
        </w:rPr>
        <w:t>інженерні</w:t>
      </w:r>
      <w:proofErr w:type="spellEnd"/>
      <w:r w:rsidR="00D12B27" w:rsidRPr="005B356D">
        <w:rPr>
          <w:rFonts w:ascii="Arial" w:hAnsi="Arial" w:cs="Arial"/>
          <w:color w:val="333333"/>
        </w:rPr>
        <w:t xml:space="preserve"> </w:t>
      </w:r>
      <w:proofErr w:type="spellStart"/>
      <w:r w:rsidR="00D12B27" w:rsidRPr="005B356D">
        <w:rPr>
          <w:rFonts w:ascii="Arial" w:hAnsi="Arial" w:cs="Arial"/>
          <w:color w:val="333333"/>
        </w:rPr>
        <w:t>комунікації</w:t>
      </w:r>
      <w:proofErr w:type="spellEnd"/>
      <w:r w:rsidR="00D12B27" w:rsidRPr="005B356D">
        <w:rPr>
          <w:rFonts w:ascii="Arial" w:hAnsi="Arial" w:cs="Arial"/>
          <w:color w:val="333333"/>
        </w:rPr>
        <w:t>;</w:t>
      </w:r>
    </w:p>
    <w:p w14:paraId="5DB92539" w14:textId="588F06AA" w:rsidR="00D12B27" w:rsidRPr="005B356D" w:rsidRDefault="005B356D" w:rsidP="005B356D">
      <w:pPr>
        <w:pStyle w:val="rvps2"/>
        <w:shd w:val="clear" w:color="auto" w:fill="FFFFFF"/>
        <w:spacing w:before="0" w:beforeAutospacing="0" w:after="0" w:afterAutospacing="0"/>
        <w:ind w:firstLine="450"/>
        <w:jc w:val="both"/>
        <w:rPr>
          <w:rFonts w:ascii="Arial" w:hAnsi="Arial" w:cs="Arial"/>
          <w:color w:val="333333"/>
        </w:rPr>
      </w:pPr>
      <w:bookmarkStart w:id="13" w:name="n49"/>
      <w:bookmarkStart w:id="14" w:name="n50"/>
      <w:bookmarkEnd w:id="13"/>
      <w:bookmarkEnd w:id="14"/>
      <w:r>
        <w:rPr>
          <w:rFonts w:ascii="Arial" w:hAnsi="Arial" w:cs="Arial"/>
          <w:color w:val="333333"/>
          <w:lang w:val="uk-UA"/>
        </w:rPr>
        <w:t>6</w:t>
      </w:r>
      <w:r w:rsidR="00D12B27" w:rsidRPr="005B356D">
        <w:rPr>
          <w:rFonts w:ascii="Arial" w:hAnsi="Arial" w:cs="Arial"/>
          <w:color w:val="333333"/>
        </w:rPr>
        <w:t xml:space="preserve">) </w:t>
      </w:r>
      <w:proofErr w:type="spellStart"/>
      <w:r w:rsidR="00D12B27" w:rsidRPr="005B356D">
        <w:rPr>
          <w:rFonts w:ascii="Arial" w:hAnsi="Arial" w:cs="Arial"/>
          <w:color w:val="333333"/>
        </w:rPr>
        <w:t>земний</w:t>
      </w:r>
      <w:proofErr w:type="spellEnd"/>
      <w:r w:rsidR="00D12B27" w:rsidRPr="005B356D">
        <w:rPr>
          <w:rFonts w:ascii="Arial" w:hAnsi="Arial" w:cs="Arial"/>
          <w:color w:val="333333"/>
        </w:rPr>
        <w:t xml:space="preserve"> </w:t>
      </w:r>
      <w:proofErr w:type="spellStart"/>
      <w:r w:rsidR="00D12B27" w:rsidRPr="005B356D">
        <w:rPr>
          <w:rFonts w:ascii="Arial" w:hAnsi="Arial" w:cs="Arial"/>
          <w:color w:val="333333"/>
        </w:rPr>
        <w:t>покрив</w:t>
      </w:r>
      <w:proofErr w:type="spellEnd"/>
      <w:r w:rsidR="00D12B27" w:rsidRPr="005B356D">
        <w:rPr>
          <w:rFonts w:ascii="Arial" w:hAnsi="Arial" w:cs="Arial"/>
          <w:color w:val="333333"/>
        </w:rPr>
        <w:t xml:space="preserve"> та </w:t>
      </w:r>
      <w:proofErr w:type="spellStart"/>
      <w:r w:rsidR="00D12B27" w:rsidRPr="005B356D">
        <w:rPr>
          <w:rFonts w:ascii="Arial" w:hAnsi="Arial" w:cs="Arial"/>
          <w:color w:val="333333"/>
        </w:rPr>
        <w:t>ґрунти</w:t>
      </w:r>
      <w:proofErr w:type="spellEnd"/>
      <w:r w:rsidR="00D12B27" w:rsidRPr="005B356D">
        <w:rPr>
          <w:rFonts w:ascii="Arial" w:hAnsi="Arial" w:cs="Arial"/>
          <w:color w:val="333333"/>
        </w:rPr>
        <w:t>;</w:t>
      </w:r>
    </w:p>
    <w:p w14:paraId="22D5DCF7" w14:textId="43BF495F" w:rsidR="00D12B27" w:rsidRPr="005B356D" w:rsidRDefault="005B356D" w:rsidP="005B356D">
      <w:pPr>
        <w:pStyle w:val="rvps2"/>
        <w:shd w:val="clear" w:color="auto" w:fill="FFFFFF"/>
        <w:spacing w:before="0" w:beforeAutospacing="0" w:after="0" w:afterAutospacing="0"/>
        <w:ind w:firstLine="450"/>
        <w:jc w:val="both"/>
        <w:rPr>
          <w:rFonts w:ascii="Arial" w:hAnsi="Arial" w:cs="Arial"/>
          <w:color w:val="333333"/>
        </w:rPr>
      </w:pPr>
      <w:bookmarkStart w:id="15" w:name="n51"/>
      <w:bookmarkEnd w:id="15"/>
      <w:r>
        <w:rPr>
          <w:rFonts w:ascii="Arial" w:hAnsi="Arial" w:cs="Arial"/>
          <w:color w:val="333333"/>
          <w:lang w:val="uk-UA"/>
        </w:rPr>
        <w:t>7</w:t>
      </w:r>
      <w:r w:rsidR="00D12B27" w:rsidRPr="005B356D">
        <w:rPr>
          <w:rFonts w:ascii="Arial" w:hAnsi="Arial" w:cs="Arial"/>
          <w:color w:val="333333"/>
        </w:rPr>
        <w:t xml:space="preserve">) </w:t>
      </w:r>
      <w:proofErr w:type="spellStart"/>
      <w:r w:rsidR="00D12B27" w:rsidRPr="005B356D">
        <w:rPr>
          <w:rFonts w:ascii="Arial" w:hAnsi="Arial" w:cs="Arial"/>
          <w:color w:val="333333"/>
        </w:rPr>
        <w:t>земельні</w:t>
      </w:r>
      <w:proofErr w:type="spellEnd"/>
      <w:r w:rsidR="00D12B27" w:rsidRPr="005B356D">
        <w:rPr>
          <w:rFonts w:ascii="Arial" w:hAnsi="Arial" w:cs="Arial"/>
          <w:color w:val="333333"/>
        </w:rPr>
        <w:t xml:space="preserve"> </w:t>
      </w:r>
      <w:proofErr w:type="spellStart"/>
      <w:r w:rsidR="00D12B27" w:rsidRPr="005B356D">
        <w:rPr>
          <w:rFonts w:ascii="Arial" w:hAnsi="Arial" w:cs="Arial"/>
          <w:color w:val="333333"/>
        </w:rPr>
        <w:t>ділянки</w:t>
      </w:r>
      <w:proofErr w:type="spellEnd"/>
      <w:r w:rsidR="00D12B27" w:rsidRPr="005B356D">
        <w:rPr>
          <w:rFonts w:ascii="Arial" w:hAnsi="Arial" w:cs="Arial"/>
          <w:color w:val="333333"/>
        </w:rPr>
        <w:t>;</w:t>
      </w:r>
    </w:p>
    <w:p w14:paraId="018AC0BB" w14:textId="5C0B2032" w:rsidR="00D12B27" w:rsidRPr="005B356D" w:rsidRDefault="005B356D" w:rsidP="005B356D">
      <w:pPr>
        <w:pStyle w:val="rvps2"/>
        <w:shd w:val="clear" w:color="auto" w:fill="FFFFFF"/>
        <w:spacing w:before="0" w:beforeAutospacing="0" w:after="0" w:afterAutospacing="0"/>
        <w:ind w:firstLine="450"/>
        <w:jc w:val="both"/>
        <w:rPr>
          <w:rFonts w:ascii="Arial" w:hAnsi="Arial" w:cs="Arial"/>
          <w:color w:val="333333"/>
        </w:rPr>
      </w:pPr>
      <w:bookmarkStart w:id="16" w:name="n52"/>
      <w:bookmarkEnd w:id="16"/>
      <w:r>
        <w:rPr>
          <w:rFonts w:ascii="Arial" w:hAnsi="Arial" w:cs="Arial"/>
          <w:color w:val="333333"/>
          <w:lang w:val="uk-UA"/>
        </w:rPr>
        <w:t>8</w:t>
      </w:r>
      <w:r w:rsidR="00D12B27" w:rsidRPr="005B356D">
        <w:rPr>
          <w:rFonts w:ascii="Arial" w:hAnsi="Arial" w:cs="Arial"/>
          <w:color w:val="333333"/>
        </w:rPr>
        <w:t xml:space="preserve">) </w:t>
      </w:r>
      <w:proofErr w:type="spellStart"/>
      <w:r w:rsidR="00D12B27" w:rsidRPr="005B356D">
        <w:rPr>
          <w:rFonts w:ascii="Arial" w:hAnsi="Arial" w:cs="Arial"/>
          <w:color w:val="333333"/>
        </w:rPr>
        <w:t>реєстри</w:t>
      </w:r>
      <w:proofErr w:type="spellEnd"/>
      <w:r w:rsidR="00D12B27" w:rsidRPr="005B356D">
        <w:rPr>
          <w:rFonts w:ascii="Arial" w:hAnsi="Arial" w:cs="Arial"/>
          <w:color w:val="333333"/>
        </w:rPr>
        <w:t xml:space="preserve"> </w:t>
      </w:r>
      <w:proofErr w:type="spellStart"/>
      <w:r w:rsidR="00D12B27" w:rsidRPr="005B356D">
        <w:rPr>
          <w:rFonts w:ascii="Arial" w:hAnsi="Arial" w:cs="Arial"/>
          <w:color w:val="333333"/>
        </w:rPr>
        <w:t>вулиць</w:t>
      </w:r>
      <w:proofErr w:type="spellEnd"/>
      <w:r w:rsidR="00D12B27" w:rsidRPr="005B356D">
        <w:rPr>
          <w:rFonts w:ascii="Arial" w:hAnsi="Arial" w:cs="Arial"/>
          <w:color w:val="333333"/>
        </w:rPr>
        <w:t xml:space="preserve"> та </w:t>
      </w:r>
      <w:proofErr w:type="spellStart"/>
      <w:r w:rsidR="00D12B27" w:rsidRPr="005B356D">
        <w:rPr>
          <w:rFonts w:ascii="Arial" w:hAnsi="Arial" w:cs="Arial"/>
          <w:color w:val="333333"/>
        </w:rPr>
        <w:t>адреси</w:t>
      </w:r>
      <w:proofErr w:type="spellEnd"/>
      <w:r w:rsidR="00D12B27" w:rsidRPr="005B356D">
        <w:rPr>
          <w:rFonts w:ascii="Arial" w:hAnsi="Arial" w:cs="Arial"/>
          <w:color w:val="333333"/>
        </w:rPr>
        <w:t xml:space="preserve"> </w:t>
      </w:r>
      <w:proofErr w:type="spellStart"/>
      <w:r w:rsidR="00D12B27" w:rsidRPr="005B356D">
        <w:rPr>
          <w:rFonts w:ascii="Arial" w:hAnsi="Arial" w:cs="Arial"/>
          <w:color w:val="333333"/>
        </w:rPr>
        <w:t>об’єктів</w:t>
      </w:r>
      <w:proofErr w:type="spellEnd"/>
      <w:r w:rsidR="00D12B27" w:rsidRPr="005B356D">
        <w:rPr>
          <w:rFonts w:ascii="Arial" w:hAnsi="Arial" w:cs="Arial"/>
          <w:color w:val="333333"/>
        </w:rPr>
        <w:t>;</w:t>
      </w:r>
    </w:p>
    <w:p w14:paraId="431086F9" w14:textId="51D4706C" w:rsidR="00D12B27" w:rsidRPr="005B356D" w:rsidRDefault="005B356D" w:rsidP="005B356D">
      <w:pPr>
        <w:pStyle w:val="rvps2"/>
        <w:shd w:val="clear" w:color="auto" w:fill="FFFFFF"/>
        <w:spacing w:before="0" w:beforeAutospacing="0" w:after="0" w:afterAutospacing="0"/>
        <w:ind w:firstLine="450"/>
        <w:jc w:val="both"/>
        <w:rPr>
          <w:rFonts w:ascii="Arial" w:hAnsi="Arial" w:cs="Arial"/>
          <w:color w:val="333333"/>
        </w:rPr>
      </w:pPr>
      <w:bookmarkStart w:id="17" w:name="n53"/>
      <w:bookmarkEnd w:id="17"/>
      <w:r>
        <w:rPr>
          <w:rFonts w:ascii="Arial" w:hAnsi="Arial" w:cs="Arial"/>
          <w:color w:val="333333"/>
          <w:lang w:val="uk-UA"/>
        </w:rPr>
        <w:t>9</w:t>
      </w:r>
      <w:r w:rsidR="00D12B27" w:rsidRPr="005B356D">
        <w:rPr>
          <w:rFonts w:ascii="Arial" w:hAnsi="Arial" w:cs="Arial"/>
          <w:color w:val="333333"/>
        </w:rPr>
        <w:t xml:space="preserve">) </w:t>
      </w:r>
      <w:proofErr w:type="spellStart"/>
      <w:r w:rsidR="00D12B27" w:rsidRPr="005B356D">
        <w:rPr>
          <w:rFonts w:ascii="Arial" w:hAnsi="Arial" w:cs="Arial"/>
          <w:color w:val="333333"/>
        </w:rPr>
        <w:t>географічні</w:t>
      </w:r>
      <w:proofErr w:type="spellEnd"/>
      <w:r w:rsidR="00D12B27" w:rsidRPr="005B356D">
        <w:rPr>
          <w:rFonts w:ascii="Arial" w:hAnsi="Arial" w:cs="Arial"/>
          <w:color w:val="333333"/>
        </w:rPr>
        <w:t xml:space="preserve"> </w:t>
      </w:r>
      <w:proofErr w:type="spellStart"/>
      <w:r w:rsidR="00D12B27" w:rsidRPr="005B356D">
        <w:rPr>
          <w:rFonts w:ascii="Arial" w:hAnsi="Arial" w:cs="Arial"/>
          <w:color w:val="333333"/>
        </w:rPr>
        <w:t>назви</w:t>
      </w:r>
      <w:proofErr w:type="spellEnd"/>
      <w:r w:rsidR="00D12B27" w:rsidRPr="005B356D">
        <w:rPr>
          <w:rFonts w:ascii="Arial" w:hAnsi="Arial" w:cs="Arial"/>
          <w:color w:val="333333"/>
        </w:rPr>
        <w:t>;</w:t>
      </w:r>
    </w:p>
    <w:p w14:paraId="6C16CB68" w14:textId="11E2A869" w:rsidR="00D12B27" w:rsidRPr="005B356D" w:rsidRDefault="005B356D" w:rsidP="005B356D">
      <w:pPr>
        <w:pStyle w:val="rvps2"/>
        <w:shd w:val="clear" w:color="auto" w:fill="FFFFFF"/>
        <w:spacing w:before="0" w:beforeAutospacing="0" w:after="0" w:afterAutospacing="0"/>
        <w:ind w:firstLine="450"/>
        <w:jc w:val="both"/>
        <w:rPr>
          <w:rFonts w:ascii="Arial" w:hAnsi="Arial" w:cs="Arial"/>
          <w:color w:val="333333"/>
        </w:rPr>
      </w:pPr>
      <w:bookmarkStart w:id="18" w:name="n54"/>
      <w:bookmarkEnd w:id="18"/>
      <w:r>
        <w:rPr>
          <w:rFonts w:ascii="Arial" w:hAnsi="Arial" w:cs="Arial"/>
          <w:color w:val="333333"/>
          <w:lang w:val="uk-UA"/>
        </w:rPr>
        <w:t>10</w:t>
      </w:r>
      <w:r w:rsidR="00D12B27" w:rsidRPr="005B356D">
        <w:rPr>
          <w:rFonts w:ascii="Arial" w:hAnsi="Arial" w:cs="Arial"/>
          <w:color w:val="333333"/>
        </w:rPr>
        <w:t xml:space="preserve">) </w:t>
      </w:r>
      <w:proofErr w:type="spellStart"/>
      <w:r w:rsidR="00D12B27" w:rsidRPr="005B356D">
        <w:rPr>
          <w:rFonts w:ascii="Arial" w:hAnsi="Arial" w:cs="Arial"/>
          <w:color w:val="333333"/>
        </w:rPr>
        <w:t>цифрову</w:t>
      </w:r>
      <w:proofErr w:type="spellEnd"/>
      <w:r w:rsidR="00D12B27" w:rsidRPr="005B356D">
        <w:rPr>
          <w:rFonts w:ascii="Arial" w:hAnsi="Arial" w:cs="Arial"/>
          <w:color w:val="333333"/>
        </w:rPr>
        <w:t xml:space="preserve"> модель </w:t>
      </w:r>
      <w:proofErr w:type="spellStart"/>
      <w:r w:rsidR="00D12B27" w:rsidRPr="005B356D">
        <w:rPr>
          <w:rFonts w:ascii="Arial" w:hAnsi="Arial" w:cs="Arial"/>
          <w:color w:val="333333"/>
        </w:rPr>
        <w:t>рельєфу</w:t>
      </w:r>
      <w:proofErr w:type="spellEnd"/>
      <w:r w:rsidR="00D12B27" w:rsidRPr="005B356D">
        <w:rPr>
          <w:rFonts w:ascii="Arial" w:hAnsi="Arial" w:cs="Arial"/>
          <w:color w:val="333333"/>
        </w:rPr>
        <w:t>;</w:t>
      </w:r>
    </w:p>
    <w:p w14:paraId="41864EFD" w14:textId="4D766115" w:rsidR="00D12B27" w:rsidRDefault="00D12B27" w:rsidP="005B356D">
      <w:pPr>
        <w:pStyle w:val="rvps2"/>
        <w:shd w:val="clear" w:color="auto" w:fill="FFFFFF"/>
        <w:spacing w:before="0" w:beforeAutospacing="0" w:after="0" w:afterAutospacing="0"/>
        <w:ind w:firstLine="450"/>
        <w:jc w:val="both"/>
        <w:rPr>
          <w:rFonts w:ascii="Arial" w:hAnsi="Arial" w:cs="Arial"/>
          <w:color w:val="333333"/>
        </w:rPr>
      </w:pPr>
      <w:bookmarkStart w:id="19" w:name="n55"/>
      <w:bookmarkEnd w:id="19"/>
      <w:r w:rsidRPr="005B356D">
        <w:rPr>
          <w:rFonts w:ascii="Arial" w:hAnsi="Arial" w:cs="Arial"/>
          <w:color w:val="333333"/>
        </w:rPr>
        <w:t>1</w:t>
      </w:r>
      <w:r w:rsidR="005B356D">
        <w:rPr>
          <w:rFonts w:ascii="Arial" w:hAnsi="Arial" w:cs="Arial"/>
          <w:color w:val="333333"/>
          <w:lang w:val="uk-UA"/>
        </w:rPr>
        <w:t>1</w:t>
      </w:r>
      <w:r w:rsidRPr="005B356D">
        <w:rPr>
          <w:rFonts w:ascii="Arial" w:hAnsi="Arial" w:cs="Arial"/>
          <w:color w:val="333333"/>
        </w:rPr>
        <w:t xml:space="preserve">) </w:t>
      </w:r>
      <w:proofErr w:type="spellStart"/>
      <w:r w:rsidRPr="005B356D">
        <w:rPr>
          <w:rFonts w:ascii="Arial" w:hAnsi="Arial" w:cs="Arial"/>
          <w:color w:val="333333"/>
        </w:rPr>
        <w:t>ортофотоплани</w:t>
      </w:r>
      <w:proofErr w:type="spellEnd"/>
      <w:r w:rsidRPr="005B356D">
        <w:rPr>
          <w:rFonts w:ascii="Arial" w:hAnsi="Arial" w:cs="Arial"/>
          <w:color w:val="333333"/>
        </w:rPr>
        <w:t>.</w:t>
      </w:r>
    </w:p>
    <w:p w14:paraId="51774695" w14:textId="7DCE3044" w:rsidR="00D16DF3" w:rsidRPr="00D16DF3" w:rsidRDefault="00D16DF3" w:rsidP="00D16DF3">
      <w:pPr>
        <w:pStyle w:val="rvps2"/>
        <w:shd w:val="clear" w:color="auto" w:fill="FFFFFF"/>
        <w:spacing w:before="0" w:beforeAutospacing="0" w:after="0" w:afterAutospacing="0" w:line="276" w:lineRule="auto"/>
        <w:ind w:firstLine="450"/>
        <w:jc w:val="both"/>
        <w:rPr>
          <w:rFonts w:ascii="Arial" w:hAnsi="Arial" w:cs="Arial"/>
          <w:color w:val="333333"/>
        </w:rPr>
      </w:pPr>
      <w:r w:rsidRPr="00D16DF3">
        <w:rPr>
          <w:rFonts w:ascii="Arial" w:hAnsi="Arial" w:cs="Arial"/>
          <w:color w:val="333333"/>
          <w:shd w:val="clear" w:color="auto" w:fill="FFFFFF"/>
          <w:lang w:val="uk-UA"/>
        </w:rPr>
        <w:lastRenderedPageBreak/>
        <w:t>Д</w:t>
      </w:r>
      <w:r w:rsidRPr="00D16DF3">
        <w:rPr>
          <w:rFonts w:ascii="Arial" w:hAnsi="Arial" w:cs="Arial"/>
          <w:color w:val="333333"/>
          <w:shd w:val="clear" w:color="auto" w:fill="FFFFFF"/>
        </w:rPr>
        <w:t xml:space="preserve">о </w:t>
      </w:r>
      <w:proofErr w:type="spellStart"/>
      <w:r w:rsidRPr="00D16DF3">
        <w:rPr>
          <w:rFonts w:ascii="Arial" w:hAnsi="Arial" w:cs="Arial"/>
          <w:color w:val="333333"/>
          <w:shd w:val="clear" w:color="auto" w:fill="FFFFFF"/>
        </w:rPr>
        <w:t>тематичних</w:t>
      </w:r>
      <w:proofErr w:type="spellEnd"/>
      <w:r w:rsidRPr="00D16DF3">
        <w:rPr>
          <w:rFonts w:ascii="Arial" w:hAnsi="Arial" w:cs="Arial"/>
          <w:color w:val="333333"/>
          <w:shd w:val="clear" w:color="auto" w:fill="FFFFFF"/>
        </w:rPr>
        <w:t xml:space="preserve"> </w:t>
      </w:r>
      <w:proofErr w:type="spellStart"/>
      <w:r w:rsidRPr="00D16DF3">
        <w:rPr>
          <w:rFonts w:ascii="Arial" w:hAnsi="Arial" w:cs="Arial"/>
          <w:color w:val="333333"/>
          <w:shd w:val="clear" w:color="auto" w:fill="FFFFFF"/>
        </w:rPr>
        <w:t>геопросторових</w:t>
      </w:r>
      <w:proofErr w:type="spellEnd"/>
      <w:r w:rsidRPr="00D16DF3">
        <w:rPr>
          <w:rFonts w:ascii="Arial" w:hAnsi="Arial" w:cs="Arial"/>
          <w:color w:val="333333"/>
          <w:shd w:val="clear" w:color="auto" w:fill="FFFFFF"/>
        </w:rPr>
        <w:t xml:space="preserve"> </w:t>
      </w:r>
      <w:proofErr w:type="spellStart"/>
      <w:r w:rsidRPr="00D16DF3">
        <w:rPr>
          <w:rFonts w:ascii="Arial" w:hAnsi="Arial" w:cs="Arial"/>
          <w:color w:val="333333"/>
          <w:shd w:val="clear" w:color="auto" w:fill="FFFFFF"/>
        </w:rPr>
        <w:t>даних</w:t>
      </w:r>
      <w:proofErr w:type="spellEnd"/>
      <w:r w:rsidRPr="00D16DF3">
        <w:rPr>
          <w:rFonts w:ascii="Arial" w:hAnsi="Arial" w:cs="Arial"/>
          <w:color w:val="333333"/>
          <w:shd w:val="clear" w:color="auto" w:fill="FFFFFF"/>
        </w:rPr>
        <w:t xml:space="preserve"> належать </w:t>
      </w:r>
      <w:proofErr w:type="spellStart"/>
      <w:r w:rsidRPr="00D16DF3">
        <w:rPr>
          <w:rFonts w:ascii="Arial" w:hAnsi="Arial" w:cs="Arial"/>
          <w:color w:val="333333"/>
          <w:shd w:val="clear" w:color="auto" w:fill="FFFFFF"/>
        </w:rPr>
        <w:t>усі</w:t>
      </w:r>
      <w:proofErr w:type="spellEnd"/>
      <w:r w:rsidRPr="00D16DF3">
        <w:rPr>
          <w:rFonts w:ascii="Arial" w:hAnsi="Arial" w:cs="Arial"/>
          <w:color w:val="333333"/>
          <w:shd w:val="clear" w:color="auto" w:fill="FFFFFF"/>
        </w:rPr>
        <w:t xml:space="preserve"> </w:t>
      </w:r>
      <w:proofErr w:type="spellStart"/>
      <w:r w:rsidRPr="00D16DF3">
        <w:rPr>
          <w:rFonts w:ascii="Arial" w:hAnsi="Arial" w:cs="Arial"/>
          <w:color w:val="333333"/>
          <w:shd w:val="clear" w:color="auto" w:fill="FFFFFF"/>
        </w:rPr>
        <w:t>види</w:t>
      </w:r>
      <w:proofErr w:type="spellEnd"/>
      <w:r w:rsidRPr="00D16DF3">
        <w:rPr>
          <w:rFonts w:ascii="Arial" w:hAnsi="Arial" w:cs="Arial"/>
          <w:color w:val="333333"/>
          <w:shd w:val="clear" w:color="auto" w:fill="FFFFFF"/>
        </w:rPr>
        <w:t xml:space="preserve"> </w:t>
      </w:r>
      <w:proofErr w:type="spellStart"/>
      <w:r w:rsidRPr="00D16DF3">
        <w:rPr>
          <w:rFonts w:ascii="Arial" w:hAnsi="Arial" w:cs="Arial"/>
          <w:color w:val="333333"/>
          <w:shd w:val="clear" w:color="auto" w:fill="FFFFFF"/>
        </w:rPr>
        <w:t>геопросторових</w:t>
      </w:r>
      <w:proofErr w:type="spellEnd"/>
      <w:r w:rsidRPr="00D16DF3">
        <w:rPr>
          <w:rFonts w:ascii="Arial" w:hAnsi="Arial" w:cs="Arial"/>
          <w:color w:val="333333"/>
          <w:shd w:val="clear" w:color="auto" w:fill="FFFFFF"/>
        </w:rPr>
        <w:t xml:space="preserve"> </w:t>
      </w:r>
      <w:proofErr w:type="spellStart"/>
      <w:r w:rsidRPr="00D16DF3">
        <w:rPr>
          <w:rFonts w:ascii="Arial" w:hAnsi="Arial" w:cs="Arial"/>
          <w:color w:val="333333"/>
          <w:shd w:val="clear" w:color="auto" w:fill="FFFFFF"/>
        </w:rPr>
        <w:t>даних</w:t>
      </w:r>
      <w:proofErr w:type="spellEnd"/>
      <w:r w:rsidRPr="00D16DF3">
        <w:rPr>
          <w:rFonts w:ascii="Arial" w:hAnsi="Arial" w:cs="Arial"/>
          <w:color w:val="333333"/>
          <w:shd w:val="clear" w:color="auto" w:fill="FFFFFF"/>
        </w:rPr>
        <w:t xml:space="preserve">, </w:t>
      </w:r>
      <w:proofErr w:type="spellStart"/>
      <w:r w:rsidRPr="00D16DF3">
        <w:rPr>
          <w:rFonts w:ascii="Arial" w:hAnsi="Arial" w:cs="Arial"/>
          <w:color w:val="333333"/>
          <w:shd w:val="clear" w:color="auto" w:fill="FFFFFF"/>
        </w:rPr>
        <w:t>що</w:t>
      </w:r>
      <w:proofErr w:type="spellEnd"/>
      <w:r w:rsidRPr="00D16DF3">
        <w:rPr>
          <w:rFonts w:ascii="Arial" w:hAnsi="Arial" w:cs="Arial"/>
          <w:color w:val="333333"/>
          <w:shd w:val="clear" w:color="auto" w:fill="FFFFFF"/>
        </w:rPr>
        <w:t xml:space="preserve"> </w:t>
      </w:r>
      <w:proofErr w:type="spellStart"/>
      <w:r w:rsidRPr="00D16DF3">
        <w:rPr>
          <w:rFonts w:ascii="Arial" w:hAnsi="Arial" w:cs="Arial"/>
          <w:color w:val="333333"/>
          <w:shd w:val="clear" w:color="auto" w:fill="FFFFFF"/>
        </w:rPr>
        <w:t>створюються</w:t>
      </w:r>
      <w:proofErr w:type="spellEnd"/>
      <w:r w:rsidRPr="00D16DF3">
        <w:rPr>
          <w:rFonts w:ascii="Arial" w:hAnsi="Arial" w:cs="Arial"/>
          <w:color w:val="333333"/>
          <w:shd w:val="clear" w:color="auto" w:fill="FFFFFF"/>
        </w:rPr>
        <w:t xml:space="preserve"> на </w:t>
      </w:r>
      <w:proofErr w:type="spellStart"/>
      <w:r w:rsidRPr="00D16DF3">
        <w:rPr>
          <w:rFonts w:ascii="Arial" w:hAnsi="Arial" w:cs="Arial"/>
          <w:color w:val="333333"/>
          <w:shd w:val="clear" w:color="auto" w:fill="FFFFFF"/>
        </w:rPr>
        <w:t>основі</w:t>
      </w:r>
      <w:proofErr w:type="spellEnd"/>
      <w:r w:rsidRPr="00D16DF3">
        <w:rPr>
          <w:rFonts w:ascii="Arial" w:hAnsi="Arial" w:cs="Arial"/>
          <w:color w:val="333333"/>
          <w:shd w:val="clear" w:color="auto" w:fill="FFFFFF"/>
        </w:rPr>
        <w:t xml:space="preserve"> </w:t>
      </w:r>
      <w:proofErr w:type="spellStart"/>
      <w:r w:rsidRPr="00D16DF3">
        <w:rPr>
          <w:rFonts w:ascii="Arial" w:hAnsi="Arial" w:cs="Arial"/>
          <w:color w:val="333333"/>
          <w:shd w:val="clear" w:color="auto" w:fill="FFFFFF"/>
        </w:rPr>
        <w:t>базових</w:t>
      </w:r>
      <w:proofErr w:type="spellEnd"/>
      <w:r w:rsidRPr="00D16DF3">
        <w:rPr>
          <w:rFonts w:ascii="Arial" w:hAnsi="Arial" w:cs="Arial"/>
          <w:color w:val="333333"/>
          <w:shd w:val="clear" w:color="auto" w:fill="FFFFFF"/>
        </w:rPr>
        <w:t xml:space="preserve"> </w:t>
      </w:r>
      <w:proofErr w:type="spellStart"/>
      <w:r w:rsidRPr="00D16DF3">
        <w:rPr>
          <w:rFonts w:ascii="Arial" w:hAnsi="Arial" w:cs="Arial"/>
          <w:color w:val="333333"/>
          <w:shd w:val="clear" w:color="auto" w:fill="FFFFFF"/>
        </w:rPr>
        <w:t>геопросторових</w:t>
      </w:r>
      <w:proofErr w:type="spellEnd"/>
      <w:r w:rsidRPr="00D16DF3">
        <w:rPr>
          <w:rFonts w:ascii="Arial" w:hAnsi="Arial" w:cs="Arial"/>
          <w:color w:val="333333"/>
          <w:shd w:val="clear" w:color="auto" w:fill="FFFFFF"/>
        </w:rPr>
        <w:t xml:space="preserve"> </w:t>
      </w:r>
      <w:proofErr w:type="spellStart"/>
      <w:r w:rsidRPr="00D16DF3">
        <w:rPr>
          <w:rFonts w:ascii="Arial" w:hAnsi="Arial" w:cs="Arial"/>
          <w:color w:val="333333"/>
          <w:shd w:val="clear" w:color="auto" w:fill="FFFFFF"/>
        </w:rPr>
        <w:t>даних</w:t>
      </w:r>
      <w:proofErr w:type="spellEnd"/>
      <w:r w:rsidRPr="00D16DF3">
        <w:rPr>
          <w:rFonts w:ascii="Arial" w:hAnsi="Arial" w:cs="Arial"/>
          <w:color w:val="333333"/>
          <w:shd w:val="clear" w:color="auto" w:fill="FFFFFF"/>
        </w:rPr>
        <w:t xml:space="preserve"> </w:t>
      </w:r>
      <w:proofErr w:type="spellStart"/>
      <w:r w:rsidRPr="00D16DF3">
        <w:rPr>
          <w:rFonts w:ascii="Arial" w:hAnsi="Arial" w:cs="Arial"/>
          <w:color w:val="333333"/>
          <w:shd w:val="clear" w:color="auto" w:fill="FFFFFF"/>
        </w:rPr>
        <w:t>або</w:t>
      </w:r>
      <w:proofErr w:type="spellEnd"/>
      <w:r w:rsidRPr="00D16DF3">
        <w:rPr>
          <w:rFonts w:ascii="Arial" w:hAnsi="Arial" w:cs="Arial"/>
          <w:color w:val="333333"/>
          <w:shd w:val="clear" w:color="auto" w:fill="FFFFFF"/>
        </w:rPr>
        <w:t xml:space="preserve"> як </w:t>
      </w:r>
      <w:proofErr w:type="spellStart"/>
      <w:r w:rsidRPr="00D16DF3">
        <w:rPr>
          <w:rFonts w:ascii="Arial" w:hAnsi="Arial" w:cs="Arial"/>
          <w:color w:val="333333"/>
          <w:shd w:val="clear" w:color="auto" w:fill="FFFFFF"/>
        </w:rPr>
        <w:t>самостійні</w:t>
      </w:r>
      <w:proofErr w:type="spellEnd"/>
      <w:r w:rsidRPr="00D16DF3">
        <w:rPr>
          <w:rFonts w:ascii="Arial" w:hAnsi="Arial" w:cs="Arial"/>
          <w:color w:val="333333"/>
          <w:shd w:val="clear" w:color="auto" w:fill="FFFFFF"/>
        </w:rPr>
        <w:t xml:space="preserve"> </w:t>
      </w:r>
      <w:proofErr w:type="spellStart"/>
      <w:r w:rsidRPr="00D16DF3">
        <w:rPr>
          <w:rFonts w:ascii="Arial" w:hAnsi="Arial" w:cs="Arial"/>
          <w:color w:val="333333"/>
          <w:shd w:val="clear" w:color="auto" w:fill="FFFFFF"/>
        </w:rPr>
        <w:t>набори</w:t>
      </w:r>
      <w:proofErr w:type="spellEnd"/>
      <w:r w:rsidRPr="00D16DF3">
        <w:rPr>
          <w:rFonts w:ascii="Arial" w:hAnsi="Arial" w:cs="Arial"/>
          <w:color w:val="333333"/>
          <w:shd w:val="clear" w:color="auto" w:fill="FFFFFF"/>
        </w:rPr>
        <w:t xml:space="preserve"> </w:t>
      </w:r>
      <w:proofErr w:type="spellStart"/>
      <w:r w:rsidRPr="00D16DF3">
        <w:rPr>
          <w:rFonts w:ascii="Arial" w:hAnsi="Arial" w:cs="Arial"/>
          <w:color w:val="333333"/>
          <w:shd w:val="clear" w:color="auto" w:fill="FFFFFF"/>
        </w:rPr>
        <w:t>даних</w:t>
      </w:r>
      <w:proofErr w:type="spellEnd"/>
      <w:r w:rsidRPr="00D16DF3">
        <w:rPr>
          <w:rFonts w:ascii="Arial" w:hAnsi="Arial" w:cs="Arial"/>
          <w:color w:val="333333"/>
          <w:shd w:val="clear" w:color="auto" w:fill="FFFFFF"/>
        </w:rPr>
        <w:t>.</w:t>
      </w:r>
    </w:p>
    <w:p w14:paraId="7CBD0737" w14:textId="23509457" w:rsidR="00A167B6" w:rsidRPr="00D16DF3" w:rsidRDefault="00A167B6" w:rsidP="00173452">
      <w:pPr>
        <w:spacing w:line="276" w:lineRule="auto"/>
        <w:jc w:val="both"/>
        <w:rPr>
          <w:rFonts w:ascii="Arial" w:hAnsi="Arial" w:cs="Arial"/>
          <w:lang w:val="uk-UA"/>
        </w:rPr>
      </w:pPr>
    </w:p>
    <w:p w14:paraId="2CC0582E" w14:textId="15558F30" w:rsidR="00173452" w:rsidRPr="001B2AE3" w:rsidRDefault="00A167B6" w:rsidP="00173452">
      <w:pPr>
        <w:spacing w:line="276" w:lineRule="auto"/>
        <w:jc w:val="both"/>
        <w:rPr>
          <w:rFonts w:ascii="Arial" w:hAnsi="Arial" w:cs="Arial"/>
          <w:b/>
          <w:bCs/>
          <w:sz w:val="28"/>
          <w:szCs w:val="28"/>
          <w:lang w:val="uk-UA"/>
        </w:rPr>
      </w:pPr>
      <w:r w:rsidRPr="001B2AE3">
        <w:rPr>
          <w:rFonts w:ascii="Arial" w:hAnsi="Arial" w:cs="Arial"/>
          <w:b/>
          <w:bCs/>
          <w:sz w:val="28"/>
          <w:szCs w:val="28"/>
          <w:lang w:val="uk-UA"/>
        </w:rPr>
        <w:t xml:space="preserve">                    5</w:t>
      </w:r>
      <w:r w:rsidR="00173452" w:rsidRPr="001B2AE3">
        <w:rPr>
          <w:rFonts w:ascii="Arial" w:hAnsi="Arial" w:cs="Arial"/>
          <w:b/>
          <w:bCs/>
          <w:sz w:val="28"/>
          <w:szCs w:val="28"/>
          <w:lang w:val="uk-UA"/>
        </w:rPr>
        <w:t>.  План реалізації детального плану території.</w:t>
      </w:r>
    </w:p>
    <w:p w14:paraId="328011CB" w14:textId="77777777" w:rsidR="0063127C" w:rsidRPr="001B2AE3" w:rsidRDefault="0063127C" w:rsidP="00173452">
      <w:pPr>
        <w:spacing w:line="276" w:lineRule="auto"/>
        <w:jc w:val="both"/>
        <w:rPr>
          <w:rFonts w:ascii="Arial" w:hAnsi="Arial" w:cs="Arial"/>
          <w:b/>
          <w:bCs/>
          <w:sz w:val="28"/>
          <w:szCs w:val="28"/>
          <w:lang w:val="uk-UA"/>
        </w:rPr>
      </w:pPr>
    </w:p>
    <w:p w14:paraId="641FCA29" w14:textId="56C67CE4" w:rsidR="0063127C" w:rsidRPr="001B2AE3" w:rsidRDefault="00195F3A" w:rsidP="0063127C">
      <w:pPr>
        <w:spacing w:line="276" w:lineRule="auto"/>
        <w:ind w:firstLine="851"/>
        <w:jc w:val="both"/>
        <w:rPr>
          <w:rFonts w:ascii="Arial" w:hAnsi="Arial" w:cs="Arial"/>
          <w:lang w:val="uk-UA"/>
        </w:rPr>
      </w:pPr>
      <w:r w:rsidRPr="001B2AE3">
        <w:rPr>
          <w:rFonts w:ascii="Arial" w:hAnsi="Arial" w:cs="Arial"/>
          <w:lang w:val="uk-UA"/>
        </w:rPr>
        <w:t>З</w:t>
      </w:r>
      <w:r w:rsidR="0063127C" w:rsidRPr="001B2AE3">
        <w:rPr>
          <w:rFonts w:ascii="Arial" w:hAnsi="Arial" w:cs="Arial"/>
          <w:lang w:val="uk-UA"/>
        </w:rPr>
        <w:t xml:space="preserve">аходи </w:t>
      </w:r>
      <w:r w:rsidRPr="001B2AE3">
        <w:rPr>
          <w:rFonts w:ascii="Arial" w:hAnsi="Arial" w:cs="Arial"/>
          <w:lang w:val="uk-UA"/>
        </w:rPr>
        <w:t xml:space="preserve">щодо </w:t>
      </w:r>
      <w:r w:rsidR="0063127C" w:rsidRPr="001B2AE3">
        <w:rPr>
          <w:rFonts w:ascii="Arial" w:hAnsi="Arial" w:cs="Arial"/>
          <w:lang w:val="uk-UA"/>
        </w:rPr>
        <w:t xml:space="preserve">реалізації </w:t>
      </w:r>
      <w:r w:rsidRPr="001B2AE3">
        <w:rPr>
          <w:rFonts w:ascii="Arial" w:hAnsi="Arial" w:cs="Arial"/>
          <w:lang w:val="uk-UA"/>
        </w:rPr>
        <w:t xml:space="preserve">намірів </w:t>
      </w:r>
      <w:r w:rsidR="0063127C" w:rsidRPr="001B2AE3">
        <w:rPr>
          <w:rFonts w:ascii="Arial" w:hAnsi="Arial" w:cs="Arial"/>
          <w:b/>
          <w:lang w:val="uk-UA"/>
        </w:rPr>
        <w:t>ДПТ</w:t>
      </w:r>
      <w:r w:rsidR="0063127C" w:rsidRPr="001B2AE3">
        <w:rPr>
          <w:rFonts w:ascii="Arial" w:hAnsi="Arial" w:cs="Arial"/>
          <w:lang w:val="uk-UA"/>
        </w:rPr>
        <w:t xml:space="preserve"> наступні:</w:t>
      </w:r>
    </w:p>
    <w:p w14:paraId="329B745E" w14:textId="1D3ABEED" w:rsidR="0063127C" w:rsidRPr="001B2AE3" w:rsidRDefault="0063127C" w:rsidP="0063127C">
      <w:pPr>
        <w:numPr>
          <w:ilvl w:val="0"/>
          <w:numId w:val="4"/>
        </w:numPr>
        <w:spacing w:line="276" w:lineRule="auto"/>
        <w:ind w:left="0" w:firstLine="851"/>
        <w:jc w:val="both"/>
        <w:rPr>
          <w:rFonts w:ascii="Arial" w:hAnsi="Arial" w:cs="Arial"/>
          <w:lang w:val="uk-UA"/>
        </w:rPr>
      </w:pPr>
      <w:r w:rsidRPr="001B2AE3">
        <w:rPr>
          <w:rFonts w:ascii="Arial" w:hAnsi="Arial" w:cs="Arial"/>
          <w:lang w:val="uk-UA"/>
        </w:rPr>
        <w:t xml:space="preserve">Будівництво </w:t>
      </w:r>
      <w:r w:rsidR="00EC7754" w:rsidRPr="001B2AE3">
        <w:rPr>
          <w:rFonts w:ascii="Arial" w:hAnsi="Arial" w:cs="Arial"/>
          <w:lang w:val="uk-UA"/>
        </w:rPr>
        <w:t>житлового будинку</w:t>
      </w:r>
      <w:r w:rsidRPr="001B2AE3">
        <w:rPr>
          <w:rFonts w:ascii="Arial" w:hAnsi="Arial" w:cs="Arial"/>
          <w:lang w:val="uk-UA"/>
        </w:rPr>
        <w:t xml:space="preserve"> та споруд інженерної інфраструктури</w:t>
      </w:r>
      <w:r w:rsidR="00EC7754" w:rsidRPr="001B2AE3">
        <w:rPr>
          <w:rFonts w:ascii="Arial" w:hAnsi="Arial" w:cs="Arial"/>
          <w:lang w:val="uk-UA"/>
        </w:rPr>
        <w:t>.</w:t>
      </w:r>
      <w:r w:rsidRPr="001B2AE3">
        <w:rPr>
          <w:rFonts w:ascii="Arial" w:hAnsi="Arial" w:cs="Arial"/>
          <w:lang w:val="uk-UA"/>
        </w:rPr>
        <w:t xml:space="preserve"> Влаштування під’їзд</w:t>
      </w:r>
      <w:r w:rsidR="001B2AE3" w:rsidRPr="001B2AE3">
        <w:rPr>
          <w:rFonts w:ascii="Arial" w:hAnsi="Arial" w:cs="Arial"/>
          <w:lang w:val="uk-UA"/>
        </w:rPr>
        <w:t xml:space="preserve">у </w:t>
      </w:r>
      <w:r w:rsidRPr="001B2AE3">
        <w:rPr>
          <w:rFonts w:ascii="Arial" w:hAnsi="Arial" w:cs="Arial"/>
          <w:lang w:val="uk-UA"/>
        </w:rPr>
        <w:t xml:space="preserve">до </w:t>
      </w:r>
      <w:r w:rsidR="00EC7754" w:rsidRPr="001B2AE3">
        <w:rPr>
          <w:rFonts w:ascii="Arial" w:hAnsi="Arial" w:cs="Arial"/>
          <w:lang w:val="uk-UA"/>
        </w:rPr>
        <w:t>проектованого будинку</w:t>
      </w:r>
      <w:r w:rsidRPr="001B2AE3">
        <w:rPr>
          <w:rFonts w:ascii="Arial" w:hAnsi="Arial" w:cs="Arial"/>
          <w:lang w:val="uk-UA"/>
        </w:rPr>
        <w:t xml:space="preserve">. </w:t>
      </w:r>
    </w:p>
    <w:p w14:paraId="71BB442A" w14:textId="734DE34E" w:rsidR="001B2AE3" w:rsidRPr="001B2AE3" w:rsidRDefault="001B2AE3" w:rsidP="0063127C">
      <w:pPr>
        <w:numPr>
          <w:ilvl w:val="0"/>
          <w:numId w:val="4"/>
        </w:numPr>
        <w:spacing w:line="276" w:lineRule="auto"/>
        <w:ind w:left="0" w:firstLine="851"/>
        <w:jc w:val="both"/>
        <w:rPr>
          <w:rFonts w:ascii="Arial" w:hAnsi="Arial" w:cs="Arial"/>
          <w:lang w:val="uk-UA"/>
        </w:rPr>
      </w:pPr>
      <w:r w:rsidRPr="001B2AE3">
        <w:rPr>
          <w:rFonts w:ascii="Arial" w:hAnsi="Arial" w:cs="Arial"/>
          <w:lang w:val="uk-UA"/>
        </w:rPr>
        <w:t xml:space="preserve">Будівництво </w:t>
      </w:r>
      <w:proofErr w:type="spellStart"/>
      <w:r w:rsidRPr="001B2AE3">
        <w:rPr>
          <w:rFonts w:ascii="Arial" w:hAnsi="Arial" w:cs="Arial"/>
          <w:lang w:val="uk-UA"/>
        </w:rPr>
        <w:t>дорожньо</w:t>
      </w:r>
      <w:proofErr w:type="spellEnd"/>
      <w:r w:rsidRPr="001B2AE3">
        <w:rPr>
          <w:rFonts w:ascii="Arial" w:hAnsi="Arial" w:cs="Arial"/>
          <w:lang w:val="uk-UA"/>
        </w:rPr>
        <w:t>–транспортної мережі та облаштування інженерної інфраструктури. Будівництво передбачено за рахунок коштів міської ради.</w:t>
      </w:r>
    </w:p>
    <w:p w14:paraId="10CBFC17" w14:textId="6249D9E9" w:rsidR="0063127C" w:rsidRPr="001B2AE3" w:rsidRDefault="0063127C" w:rsidP="0063127C">
      <w:pPr>
        <w:spacing w:line="276" w:lineRule="auto"/>
        <w:ind w:firstLine="851"/>
        <w:jc w:val="both"/>
        <w:rPr>
          <w:rFonts w:ascii="Arial" w:hAnsi="Arial" w:cs="Arial"/>
          <w:lang w:val="uk-UA"/>
        </w:rPr>
      </w:pPr>
      <w:r w:rsidRPr="001B2AE3">
        <w:rPr>
          <w:rFonts w:ascii="Arial" w:hAnsi="Arial" w:cs="Arial"/>
          <w:lang w:val="uk-UA"/>
        </w:rPr>
        <w:t>Б. Будівництво</w:t>
      </w:r>
      <w:r w:rsidR="001B2AE3" w:rsidRPr="001B2AE3">
        <w:rPr>
          <w:rFonts w:ascii="Arial" w:hAnsi="Arial" w:cs="Arial"/>
          <w:lang w:val="uk-UA"/>
        </w:rPr>
        <w:t xml:space="preserve"> господарської будівлі.</w:t>
      </w:r>
      <w:r w:rsidRPr="001B2AE3">
        <w:rPr>
          <w:rFonts w:ascii="Arial" w:hAnsi="Arial" w:cs="Arial"/>
          <w:lang w:val="uk-UA"/>
        </w:rPr>
        <w:t xml:space="preserve"> </w:t>
      </w:r>
    </w:p>
    <w:p w14:paraId="7C92ABD5" w14:textId="77777777" w:rsidR="0063127C" w:rsidRPr="001B2AE3" w:rsidRDefault="0063127C" w:rsidP="0063127C">
      <w:pPr>
        <w:spacing w:line="276" w:lineRule="auto"/>
        <w:ind w:firstLine="851"/>
        <w:jc w:val="both"/>
        <w:rPr>
          <w:rFonts w:ascii="Arial" w:hAnsi="Arial" w:cs="Arial"/>
          <w:lang w:val="uk-UA"/>
        </w:rPr>
      </w:pPr>
      <w:r w:rsidRPr="001B2AE3">
        <w:rPr>
          <w:rFonts w:ascii="Arial" w:hAnsi="Arial" w:cs="Arial"/>
          <w:lang w:val="uk-UA"/>
        </w:rPr>
        <w:t>В.   Встановлення малих архітектурних форм, елементів благоустрою та озеленення території.</w:t>
      </w:r>
    </w:p>
    <w:p w14:paraId="6A039667" w14:textId="77777777" w:rsidR="00173452" w:rsidRPr="00212163" w:rsidRDefault="00173452" w:rsidP="00173452">
      <w:pPr>
        <w:widowControl w:val="0"/>
        <w:shd w:val="clear" w:color="auto" w:fill="FFFFFF"/>
        <w:tabs>
          <w:tab w:val="left" w:leader="hyphen" w:pos="-4678"/>
        </w:tabs>
        <w:autoSpaceDE w:val="0"/>
        <w:autoSpaceDN w:val="0"/>
        <w:adjustRightInd w:val="0"/>
        <w:ind w:firstLine="567"/>
        <w:jc w:val="both"/>
        <w:rPr>
          <w:rFonts w:ascii="Arial" w:hAnsi="Arial" w:cs="Arial"/>
          <w:color w:val="FF0000"/>
          <w:sz w:val="28"/>
          <w:szCs w:val="28"/>
          <w:lang w:val="uk-UA"/>
        </w:rPr>
      </w:pPr>
    </w:p>
    <w:p w14:paraId="26ADE861" w14:textId="3E1A2D31" w:rsidR="00173452" w:rsidRPr="00212163" w:rsidRDefault="00173452" w:rsidP="00173452">
      <w:pPr>
        <w:spacing w:before="100" w:line="276" w:lineRule="auto"/>
        <w:jc w:val="both"/>
        <w:rPr>
          <w:rFonts w:ascii="Arial" w:hAnsi="Arial" w:cs="Arial"/>
          <w:b/>
          <w:color w:val="FF0000"/>
          <w:sz w:val="28"/>
          <w:szCs w:val="28"/>
          <w:lang w:val="uk-UA"/>
        </w:rPr>
      </w:pPr>
      <w:r w:rsidRPr="00212163">
        <w:rPr>
          <w:rFonts w:ascii="Arial" w:hAnsi="Arial" w:cs="Arial"/>
          <w:b/>
          <w:color w:val="FF0000"/>
          <w:sz w:val="28"/>
          <w:szCs w:val="28"/>
          <w:lang w:val="uk-UA"/>
        </w:rPr>
        <w:t xml:space="preserve">               </w:t>
      </w:r>
    </w:p>
    <w:p w14:paraId="59B5C29C" w14:textId="77777777" w:rsidR="008951C7" w:rsidRPr="00212163" w:rsidRDefault="008951C7" w:rsidP="008951C7">
      <w:pPr>
        <w:jc w:val="both"/>
        <w:rPr>
          <w:rFonts w:ascii="Arial" w:hAnsi="Arial" w:cs="Arial"/>
          <w:color w:val="FF0000"/>
          <w:sz w:val="28"/>
          <w:szCs w:val="28"/>
          <w:lang w:val="uk-UA"/>
        </w:rPr>
      </w:pPr>
    </w:p>
    <w:p w14:paraId="41148549" w14:textId="2EFE273B" w:rsidR="00D02E43" w:rsidRPr="00212163" w:rsidRDefault="00D02E43" w:rsidP="00CD30D1">
      <w:pPr>
        <w:spacing w:line="276" w:lineRule="auto"/>
        <w:jc w:val="both"/>
        <w:rPr>
          <w:rFonts w:ascii="Arial" w:hAnsi="Arial" w:cs="Arial"/>
          <w:color w:val="FF0000"/>
        </w:rPr>
      </w:pPr>
      <w:r w:rsidRPr="00212163">
        <w:rPr>
          <w:rFonts w:ascii="Arial" w:hAnsi="Arial" w:cs="Arial"/>
          <w:b/>
          <w:color w:val="FF0000"/>
          <w:lang w:val="uk-UA"/>
        </w:rPr>
        <w:t xml:space="preserve">         </w:t>
      </w:r>
    </w:p>
    <w:p w14:paraId="69BC3460" w14:textId="77777777" w:rsidR="005676FF" w:rsidRPr="00212163" w:rsidRDefault="005676FF" w:rsidP="00975DC3">
      <w:pPr>
        <w:spacing w:line="276" w:lineRule="auto"/>
        <w:ind w:firstLine="709"/>
        <w:jc w:val="both"/>
        <w:rPr>
          <w:color w:val="FF0000"/>
          <w:lang w:val="uk-UA"/>
        </w:rPr>
      </w:pPr>
    </w:p>
    <w:p w14:paraId="4FF805BC" w14:textId="77777777" w:rsidR="00D06167" w:rsidRPr="00212163" w:rsidRDefault="00D06167" w:rsidP="00975DC3">
      <w:pPr>
        <w:spacing w:line="276" w:lineRule="auto"/>
        <w:ind w:firstLine="709"/>
        <w:jc w:val="both"/>
        <w:rPr>
          <w:color w:val="FF0000"/>
          <w:lang w:val="uk-UA"/>
        </w:rPr>
      </w:pPr>
    </w:p>
    <w:p w14:paraId="342A6470" w14:textId="595BFD7E" w:rsidR="005A70FF" w:rsidRPr="00212163" w:rsidRDefault="005A70FF" w:rsidP="007C6C52">
      <w:pPr>
        <w:tabs>
          <w:tab w:val="left" w:pos="1134"/>
        </w:tabs>
        <w:autoSpaceDE w:val="0"/>
        <w:autoSpaceDN w:val="0"/>
        <w:adjustRightInd w:val="0"/>
        <w:spacing w:line="276" w:lineRule="auto"/>
        <w:jc w:val="both"/>
        <w:rPr>
          <w:b/>
          <w:color w:val="FF0000"/>
          <w:lang w:val="uk-UA"/>
        </w:rPr>
      </w:pPr>
    </w:p>
    <w:p w14:paraId="3918BEB0" w14:textId="05583FB5" w:rsidR="005A70FF" w:rsidRPr="00212163" w:rsidRDefault="005A70FF" w:rsidP="00B71617">
      <w:pPr>
        <w:tabs>
          <w:tab w:val="left" w:pos="1134"/>
        </w:tabs>
        <w:autoSpaceDE w:val="0"/>
        <w:autoSpaceDN w:val="0"/>
        <w:adjustRightInd w:val="0"/>
        <w:spacing w:line="276" w:lineRule="auto"/>
        <w:ind w:firstLine="851"/>
        <w:jc w:val="both"/>
        <w:rPr>
          <w:b/>
          <w:color w:val="FF0000"/>
          <w:lang w:val="uk-UA"/>
        </w:rPr>
      </w:pPr>
    </w:p>
    <w:p w14:paraId="2590A719" w14:textId="3967213B" w:rsidR="005A70FF" w:rsidRPr="00212163" w:rsidRDefault="005A70FF" w:rsidP="00B71617">
      <w:pPr>
        <w:tabs>
          <w:tab w:val="left" w:pos="1134"/>
        </w:tabs>
        <w:autoSpaceDE w:val="0"/>
        <w:autoSpaceDN w:val="0"/>
        <w:adjustRightInd w:val="0"/>
        <w:spacing w:line="276" w:lineRule="auto"/>
        <w:ind w:firstLine="851"/>
        <w:jc w:val="both"/>
        <w:rPr>
          <w:b/>
          <w:color w:val="FF0000"/>
          <w:lang w:val="uk-UA"/>
        </w:rPr>
      </w:pPr>
    </w:p>
    <w:p w14:paraId="4472A249" w14:textId="7CC899CA" w:rsidR="005A70FF" w:rsidRPr="00212163" w:rsidRDefault="005A70FF" w:rsidP="00B71617">
      <w:pPr>
        <w:tabs>
          <w:tab w:val="left" w:pos="1134"/>
        </w:tabs>
        <w:autoSpaceDE w:val="0"/>
        <w:autoSpaceDN w:val="0"/>
        <w:adjustRightInd w:val="0"/>
        <w:spacing w:line="276" w:lineRule="auto"/>
        <w:ind w:firstLine="851"/>
        <w:jc w:val="both"/>
        <w:rPr>
          <w:b/>
          <w:color w:val="FF0000"/>
          <w:lang w:val="uk-UA"/>
        </w:rPr>
      </w:pPr>
    </w:p>
    <w:p w14:paraId="36C0E154" w14:textId="77777777" w:rsidR="005A70FF" w:rsidRPr="00212163" w:rsidRDefault="005A70FF" w:rsidP="00B71617">
      <w:pPr>
        <w:tabs>
          <w:tab w:val="left" w:pos="1134"/>
        </w:tabs>
        <w:autoSpaceDE w:val="0"/>
        <w:autoSpaceDN w:val="0"/>
        <w:adjustRightInd w:val="0"/>
        <w:spacing w:line="276" w:lineRule="auto"/>
        <w:ind w:firstLine="851"/>
        <w:jc w:val="both"/>
        <w:rPr>
          <w:b/>
          <w:color w:val="FF0000"/>
          <w:lang w:val="uk-UA"/>
        </w:rPr>
      </w:pPr>
    </w:p>
    <w:p w14:paraId="01DE9E27" w14:textId="655798E8" w:rsidR="00E00DC9" w:rsidRDefault="00E00DC9" w:rsidP="00B71617">
      <w:pPr>
        <w:tabs>
          <w:tab w:val="left" w:pos="1134"/>
        </w:tabs>
        <w:autoSpaceDE w:val="0"/>
        <w:autoSpaceDN w:val="0"/>
        <w:adjustRightInd w:val="0"/>
        <w:spacing w:line="276" w:lineRule="auto"/>
        <w:ind w:firstLine="851"/>
        <w:jc w:val="both"/>
        <w:rPr>
          <w:b/>
          <w:color w:val="FF0000"/>
          <w:lang w:val="uk-UA"/>
        </w:rPr>
      </w:pPr>
    </w:p>
    <w:p w14:paraId="6C91EB2C" w14:textId="34F7F098"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26D5C991" w14:textId="72A28B0D"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60BD6795" w14:textId="5D3BB4B1"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568FC3EA" w14:textId="645BCB23"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308CE378" w14:textId="27FF3FB2"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063B65FC" w14:textId="2FC4319D"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14B02F4D" w14:textId="46135997"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6F60CDAB" w14:textId="6FBF14D3"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108EDEA9" w14:textId="5400C48C"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3C810FD1" w14:textId="3E48A06A"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033ED409" w14:textId="1C59025D"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1DBC59E5" w14:textId="5DD161D5"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44A318B2" w14:textId="3FF74938"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0CC0BA0C" w14:textId="58AE0386"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26CA091E" w14:textId="2FCC8AC8"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54F4EE0D" w14:textId="535D48EE"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3CC3B4FE" w14:textId="3B0348A5"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0806A9A7" w14:textId="02A718A1"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5F688B5D" w14:textId="48B75570"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3C5594B0" w14:textId="3A35E61A"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40C935D5" w14:textId="022303AD"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1450A86A" w14:textId="7559B68F"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0DBD8ACE" w14:textId="3B82C83E"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2348D056" w14:textId="3B6D369A"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67D49719" w14:textId="61B57C29"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0A69282F" w14:textId="7F374D24"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07975585" w14:textId="53B8711C"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65D815F0" w14:textId="2DCE7F11" w:rsidR="00D16DF3" w:rsidRDefault="00D16DF3" w:rsidP="00B71617">
      <w:pPr>
        <w:tabs>
          <w:tab w:val="left" w:pos="1134"/>
        </w:tabs>
        <w:autoSpaceDE w:val="0"/>
        <w:autoSpaceDN w:val="0"/>
        <w:adjustRightInd w:val="0"/>
        <w:spacing w:line="276" w:lineRule="auto"/>
        <w:ind w:firstLine="851"/>
        <w:jc w:val="both"/>
        <w:rPr>
          <w:b/>
          <w:color w:val="FF0000"/>
          <w:lang w:val="uk-UA"/>
        </w:rPr>
      </w:pPr>
    </w:p>
    <w:p w14:paraId="65ED71B6" w14:textId="77777777" w:rsidR="00D16DF3" w:rsidRPr="00212163" w:rsidRDefault="00D16DF3" w:rsidP="00B71617">
      <w:pPr>
        <w:tabs>
          <w:tab w:val="left" w:pos="1134"/>
        </w:tabs>
        <w:autoSpaceDE w:val="0"/>
        <w:autoSpaceDN w:val="0"/>
        <w:adjustRightInd w:val="0"/>
        <w:spacing w:line="276" w:lineRule="auto"/>
        <w:ind w:firstLine="851"/>
        <w:jc w:val="both"/>
        <w:rPr>
          <w:b/>
          <w:color w:val="FF0000"/>
          <w:lang w:val="uk-UA"/>
        </w:rPr>
      </w:pPr>
    </w:p>
    <w:p w14:paraId="10786336" w14:textId="6C88BA53" w:rsidR="00F35875" w:rsidRPr="00212163" w:rsidRDefault="00F35875" w:rsidP="002C1067">
      <w:pPr>
        <w:spacing w:before="100" w:line="276" w:lineRule="auto"/>
        <w:ind w:right="43"/>
        <w:jc w:val="both"/>
        <w:rPr>
          <w:rFonts w:ascii="Arial" w:hAnsi="Arial" w:cs="Arial"/>
          <w:b/>
          <w:color w:val="FF0000"/>
          <w:sz w:val="28"/>
          <w:szCs w:val="28"/>
          <w:lang w:val="uk-UA"/>
        </w:rPr>
      </w:pPr>
    </w:p>
    <w:p w14:paraId="21AF343E" w14:textId="77777777" w:rsidR="00A47C2D" w:rsidRPr="00212163" w:rsidRDefault="00A47C2D" w:rsidP="002A37A9">
      <w:pPr>
        <w:spacing w:before="100" w:line="276" w:lineRule="auto"/>
        <w:ind w:right="43" w:firstLine="851"/>
        <w:jc w:val="both"/>
        <w:rPr>
          <w:rFonts w:ascii="Arial" w:hAnsi="Arial" w:cs="Arial"/>
          <w:b/>
          <w:color w:val="FF0000"/>
          <w:sz w:val="28"/>
          <w:szCs w:val="28"/>
          <w:lang w:val="uk-UA"/>
        </w:rPr>
      </w:pPr>
    </w:p>
    <w:p w14:paraId="4944A0E0" w14:textId="4B838B58" w:rsidR="002A37A9" w:rsidRPr="0031697C" w:rsidRDefault="00A47C2D" w:rsidP="002A37A9">
      <w:pPr>
        <w:spacing w:before="100" w:line="276" w:lineRule="auto"/>
        <w:ind w:right="43" w:firstLine="851"/>
        <w:jc w:val="both"/>
        <w:rPr>
          <w:b/>
          <w:sz w:val="32"/>
          <w:szCs w:val="32"/>
          <w:lang w:val="uk-UA"/>
        </w:rPr>
      </w:pPr>
      <w:r w:rsidRPr="0031697C">
        <w:rPr>
          <w:rFonts w:ascii="Arial" w:hAnsi="Arial" w:cs="Arial"/>
          <w:b/>
          <w:sz w:val="28"/>
          <w:szCs w:val="28"/>
          <w:lang w:val="uk-UA"/>
        </w:rPr>
        <w:t xml:space="preserve">    </w:t>
      </w:r>
      <w:r w:rsidR="00A167B6" w:rsidRPr="0031697C">
        <w:rPr>
          <w:rFonts w:ascii="Arial" w:hAnsi="Arial" w:cs="Arial"/>
          <w:b/>
          <w:sz w:val="28"/>
          <w:szCs w:val="28"/>
          <w:lang w:val="uk-UA"/>
        </w:rPr>
        <w:t>6</w:t>
      </w:r>
      <w:r w:rsidRPr="0031697C">
        <w:rPr>
          <w:rFonts w:ascii="Arial" w:hAnsi="Arial" w:cs="Arial"/>
          <w:b/>
          <w:sz w:val="28"/>
          <w:szCs w:val="28"/>
          <w:lang w:val="uk-UA"/>
        </w:rPr>
        <w:t>.  Графічні матеріали</w:t>
      </w:r>
      <w:r w:rsidR="007479BB" w:rsidRPr="0031697C">
        <w:rPr>
          <w:rFonts w:ascii="Arial" w:hAnsi="Arial" w:cs="Arial"/>
          <w:b/>
          <w:sz w:val="28"/>
          <w:szCs w:val="28"/>
          <w:lang w:val="uk-UA"/>
        </w:rPr>
        <w:t xml:space="preserve"> детального плану території</w:t>
      </w:r>
    </w:p>
    <w:sectPr w:rsidR="002A37A9" w:rsidRPr="0031697C" w:rsidSect="00975DC3">
      <w:footerReference w:type="default" r:id="rId10"/>
      <w:pgSz w:w="11907" w:h="16840" w:code="9"/>
      <w:pgMar w:top="851" w:right="851"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EB0C" w14:textId="77777777" w:rsidR="004A3782" w:rsidRDefault="004A3782" w:rsidP="002E6E38">
      <w:r>
        <w:separator/>
      </w:r>
    </w:p>
  </w:endnote>
  <w:endnote w:type="continuationSeparator" w:id="0">
    <w:p w14:paraId="3BEFC28B" w14:textId="77777777" w:rsidR="004A3782" w:rsidRDefault="004A3782" w:rsidP="002E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Kudriashov">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0831" w14:textId="77777777" w:rsidR="006D39FE" w:rsidRDefault="00D72D9E">
    <w:pPr>
      <w:pStyle w:val="a9"/>
      <w:jc w:val="right"/>
    </w:pPr>
    <w:r>
      <w:fldChar w:fldCharType="begin"/>
    </w:r>
    <w:r>
      <w:instrText>PAGE   \* MERGEFORMAT</w:instrText>
    </w:r>
    <w:r>
      <w:fldChar w:fldCharType="separate"/>
    </w:r>
    <w:r w:rsidR="009171FA">
      <w:rPr>
        <w:noProof/>
      </w:rPr>
      <w:t>2</w:t>
    </w:r>
    <w:r>
      <w:rPr>
        <w:noProof/>
      </w:rPr>
      <w:fldChar w:fldCharType="end"/>
    </w:r>
  </w:p>
  <w:p w14:paraId="2FAB1FB6" w14:textId="77777777" w:rsidR="006D39FE" w:rsidRDefault="006D39F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0143" w14:textId="77777777" w:rsidR="004A3782" w:rsidRDefault="004A3782" w:rsidP="002E6E38">
      <w:r>
        <w:separator/>
      </w:r>
    </w:p>
  </w:footnote>
  <w:footnote w:type="continuationSeparator" w:id="0">
    <w:p w14:paraId="2B268317" w14:textId="77777777" w:rsidR="004A3782" w:rsidRDefault="004A3782" w:rsidP="002E6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2" w15:restartNumberingAfterBreak="0">
    <w:nsid w:val="007416D9"/>
    <w:multiLevelType w:val="hybridMultilevel"/>
    <w:tmpl w:val="5046152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0FE3CDB"/>
    <w:multiLevelType w:val="hybridMultilevel"/>
    <w:tmpl w:val="23524D72"/>
    <w:lvl w:ilvl="0" w:tplc="0FC2C222">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03295E84"/>
    <w:multiLevelType w:val="hybridMultilevel"/>
    <w:tmpl w:val="20B66498"/>
    <w:lvl w:ilvl="0" w:tplc="0FC2C22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AF7374"/>
    <w:multiLevelType w:val="hybridMultilevel"/>
    <w:tmpl w:val="F14ED204"/>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6A26C6"/>
    <w:multiLevelType w:val="hybridMultilevel"/>
    <w:tmpl w:val="EED03996"/>
    <w:lvl w:ilvl="0" w:tplc="9DE2714C">
      <w:start w:val="1"/>
      <w:numFmt w:val="decimal"/>
      <w:lvlText w:val="%1."/>
      <w:lvlJc w:val="left"/>
      <w:pPr>
        <w:ind w:left="1211" w:hanging="360"/>
      </w:pPr>
      <w:rPr>
        <w:rFonts w:ascii="Times New Roman" w:eastAsia="Times New Roman" w:hAnsi="Times New Roman" w:cs="Times New Roman"/>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0B6D0C19"/>
    <w:multiLevelType w:val="singleLevel"/>
    <w:tmpl w:val="94760B86"/>
    <w:lvl w:ilvl="0">
      <w:start w:val="4"/>
      <w:numFmt w:val="bullet"/>
      <w:lvlText w:val="-"/>
      <w:lvlJc w:val="left"/>
      <w:pPr>
        <w:tabs>
          <w:tab w:val="num" w:pos="1800"/>
        </w:tabs>
        <w:ind w:left="1800" w:hanging="360"/>
      </w:pPr>
      <w:rPr>
        <w:rFonts w:hint="default"/>
      </w:rPr>
    </w:lvl>
  </w:abstractNum>
  <w:abstractNum w:abstractNumId="8" w15:restartNumberingAfterBreak="0">
    <w:nsid w:val="0C0B2C29"/>
    <w:multiLevelType w:val="hybridMultilevel"/>
    <w:tmpl w:val="CB88B4E4"/>
    <w:lvl w:ilvl="0" w:tplc="6876EE74">
      <w:start w:val="3"/>
      <w:numFmt w:val="bullet"/>
      <w:lvlText w:val="-"/>
      <w:lvlJc w:val="left"/>
      <w:pPr>
        <w:tabs>
          <w:tab w:val="num" w:pos="900"/>
        </w:tabs>
        <w:ind w:left="90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536DCC"/>
    <w:multiLevelType w:val="hybridMultilevel"/>
    <w:tmpl w:val="C9F2F0B4"/>
    <w:lvl w:ilvl="0" w:tplc="D3B8C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2795763"/>
    <w:multiLevelType w:val="hybridMultilevel"/>
    <w:tmpl w:val="7FB019B0"/>
    <w:lvl w:ilvl="0" w:tplc="B1F0F214">
      <w:start w:val="1"/>
      <w:numFmt w:val="decimal"/>
      <w:lvlText w:val="%1."/>
      <w:lvlJc w:val="left"/>
      <w:pPr>
        <w:ind w:left="1002" w:hanging="360"/>
      </w:pPr>
      <w:rPr>
        <w:rFonts w:hint="default"/>
      </w:rPr>
    </w:lvl>
    <w:lvl w:ilvl="1" w:tplc="04220019" w:tentative="1">
      <w:start w:val="1"/>
      <w:numFmt w:val="lowerLetter"/>
      <w:lvlText w:val="%2."/>
      <w:lvlJc w:val="left"/>
      <w:pPr>
        <w:ind w:left="1722" w:hanging="360"/>
      </w:pPr>
    </w:lvl>
    <w:lvl w:ilvl="2" w:tplc="0422001B" w:tentative="1">
      <w:start w:val="1"/>
      <w:numFmt w:val="lowerRoman"/>
      <w:lvlText w:val="%3."/>
      <w:lvlJc w:val="right"/>
      <w:pPr>
        <w:ind w:left="2442" w:hanging="180"/>
      </w:pPr>
    </w:lvl>
    <w:lvl w:ilvl="3" w:tplc="0422000F" w:tentative="1">
      <w:start w:val="1"/>
      <w:numFmt w:val="decimal"/>
      <w:lvlText w:val="%4."/>
      <w:lvlJc w:val="left"/>
      <w:pPr>
        <w:ind w:left="3162" w:hanging="360"/>
      </w:pPr>
    </w:lvl>
    <w:lvl w:ilvl="4" w:tplc="04220019" w:tentative="1">
      <w:start w:val="1"/>
      <w:numFmt w:val="lowerLetter"/>
      <w:lvlText w:val="%5."/>
      <w:lvlJc w:val="left"/>
      <w:pPr>
        <w:ind w:left="3882" w:hanging="360"/>
      </w:pPr>
    </w:lvl>
    <w:lvl w:ilvl="5" w:tplc="0422001B" w:tentative="1">
      <w:start w:val="1"/>
      <w:numFmt w:val="lowerRoman"/>
      <w:lvlText w:val="%6."/>
      <w:lvlJc w:val="right"/>
      <w:pPr>
        <w:ind w:left="4602" w:hanging="180"/>
      </w:pPr>
    </w:lvl>
    <w:lvl w:ilvl="6" w:tplc="0422000F" w:tentative="1">
      <w:start w:val="1"/>
      <w:numFmt w:val="decimal"/>
      <w:lvlText w:val="%7."/>
      <w:lvlJc w:val="left"/>
      <w:pPr>
        <w:ind w:left="5322" w:hanging="360"/>
      </w:pPr>
    </w:lvl>
    <w:lvl w:ilvl="7" w:tplc="04220019" w:tentative="1">
      <w:start w:val="1"/>
      <w:numFmt w:val="lowerLetter"/>
      <w:lvlText w:val="%8."/>
      <w:lvlJc w:val="left"/>
      <w:pPr>
        <w:ind w:left="6042" w:hanging="360"/>
      </w:pPr>
    </w:lvl>
    <w:lvl w:ilvl="8" w:tplc="0422001B" w:tentative="1">
      <w:start w:val="1"/>
      <w:numFmt w:val="lowerRoman"/>
      <w:lvlText w:val="%9."/>
      <w:lvlJc w:val="right"/>
      <w:pPr>
        <w:ind w:left="6762" w:hanging="180"/>
      </w:pPr>
    </w:lvl>
  </w:abstractNum>
  <w:abstractNum w:abstractNumId="11" w15:restartNumberingAfterBreak="0">
    <w:nsid w:val="14AF3D77"/>
    <w:multiLevelType w:val="hybridMultilevel"/>
    <w:tmpl w:val="A2866DAE"/>
    <w:lvl w:ilvl="0" w:tplc="2AAC568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9432A6"/>
    <w:multiLevelType w:val="hybridMultilevel"/>
    <w:tmpl w:val="28CA1BAC"/>
    <w:lvl w:ilvl="0" w:tplc="F9DE66B8">
      <w:start w:val="1"/>
      <w:numFmt w:val="decimal"/>
      <w:lvlText w:val="%1."/>
      <w:lvlJc w:val="left"/>
      <w:pPr>
        <w:ind w:left="1211" w:hanging="360"/>
      </w:pPr>
      <w:rPr>
        <w:rFonts w:hint="default"/>
        <w:b/>
        <w:sz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A802596"/>
    <w:multiLevelType w:val="hybridMultilevel"/>
    <w:tmpl w:val="DC6C9576"/>
    <w:lvl w:ilvl="0" w:tplc="0040036C">
      <w:numFmt w:val="bullet"/>
      <w:lvlText w:val="-"/>
      <w:lvlJc w:val="left"/>
      <w:pPr>
        <w:tabs>
          <w:tab w:val="num" w:pos="502"/>
        </w:tabs>
        <w:ind w:left="502" w:hanging="360"/>
      </w:pPr>
      <w:rPr>
        <w:rFonts w:ascii="Arial" w:eastAsia="Times New Roman" w:hAnsi="Arial" w:cs="Arial" w:hint="default"/>
      </w:rPr>
    </w:lvl>
    <w:lvl w:ilvl="1" w:tplc="04190001">
      <w:start w:val="1"/>
      <w:numFmt w:val="bullet"/>
      <w:lvlText w:val=""/>
      <w:lvlJc w:val="left"/>
      <w:pPr>
        <w:tabs>
          <w:tab w:val="num" w:pos="1665"/>
        </w:tabs>
        <w:ind w:left="1665" w:hanging="360"/>
      </w:pPr>
      <w:rPr>
        <w:rFonts w:ascii="Symbol" w:hAnsi="Symbol" w:hint="default"/>
      </w:rPr>
    </w:lvl>
    <w:lvl w:ilvl="2" w:tplc="04190005">
      <w:start w:val="1"/>
      <w:numFmt w:val="bullet"/>
      <w:lvlText w:val=""/>
      <w:lvlJc w:val="left"/>
      <w:pPr>
        <w:tabs>
          <w:tab w:val="num" w:pos="2385"/>
        </w:tabs>
        <w:ind w:left="2385" w:hanging="360"/>
      </w:pPr>
      <w:rPr>
        <w:rFonts w:ascii="Wingdings" w:hAnsi="Wingdings" w:hint="default"/>
      </w:r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hint="default"/>
      </w:rPr>
    </w:lvl>
    <w:lvl w:ilvl="6" w:tplc="04190001">
      <w:start w:val="1"/>
      <w:numFmt w:val="bullet"/>
      <w:lvlText w:val=""/>
      <w:lvlJc w:val="left"/>
      <w:pPr>
        <w:tabs>
          <w:tab w:val="num" w:pos="5265"/>
        </w:tabs>
        <w:ind w:left="5265" w:hanging="360"/>
      </w:pPr>
      <w:rPr>
        <w:rFonts w:ascii="Symbol" w:hAnsi="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hint="default"/>
      </w:rPr>
    </w:lvl>
  </w:abstractNum>
  <w:abstractNum w:abstractNumId="14" w15:restartNumberingAfterBreak="0">
    <w:nsid w:val="2C822FBA"/>
    <w:multiLevelType w:val="hybridMultilevel"/>
    <w:tmpl w:val="2A567ADC"/>
    <w:lvl w:ilvl="0" w:tplc="225C808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15:restartNumberingAfterBreak="0">
    <w:nsid w:val="2E0F32F9"/>
    <w:multiLevelType w:val="hybridMultilevel"/>
    <w:tmpl w:val="30B2752C"/>
    <w:lvl w:ilvl="0" w:tplc="0040036C">
      <w:numFmt w:val="bullet"/>
      <w:lvlText w:val="-"/>
      <w:lvlJc w:val="left"/>
      <w:pPr>
        <w:tabs>
          <w:tab w:val="num" w:pos="1541"/>
        </w:tabs>
        <w:ind w:left="1541" w:hanging="360"/>
      </w:pPr>
      <w:rPr>
        <w:rFonts w:ascii="Arial" w:eastAsia="Times New Roman" w:hAnsi="Arial" w:cs="Arial" w:hint="default"/>
      </w:rPr>
    </w:lvl>
    <w:lvl w:ilvl="1" w:tplc="04190003">
      <w:start w:val="1"/>
      <w:numFmt w:val="bullet"/>
      <w:lvlText w:val="o"/>
      <w:lvlJc w:val="left"/>
      <w:pPr>
        <w:tabs>
          <w:tab w:val="num" w:pos="2036"/>
        </w:tabs>
        <w:ind w:left="2036" w:hanging="360"/>
      </w:pPr>
      <w:rPr>
        <w:rFonts w:ascii="Courier New" w:hAnsi="Courier New" w:cs="Courier New" w:hint="default"/>
      </w:rPr>
    </w:lvl>
    <w:lvl w:ilvl="2" w:tplc="04190005">
      <w:start w:val="1"/>
      <w:numFmt w:val="bullet"/>
      <w:lvlText w:val=""/>
      <w:lvlJc w:val="left"/>
      <w:pPr>
        <w:tabs>
          <w:tab w:val="num" w:pos="2756"/>
        </w:tabs>
        <w:ind w:left="2756" w:hanging="360"/>
      </w:pPr>
      <w:rPr>
        <w:rFonts w:ascii="Wingdings" w:hAnsi="Wingdings" w:hint="default"/>
      </w:rPr>
    </w:lvl>
    <w:lvl w:ilvl="3" w:tplc="04190001">
      <w:start w:val="1"/>
      <w:numFmt w:val="bullet"/>
      <w:lvlText w:val=""/>
      <w:lvlJc w:val="left"/>
      <w:pPr>
        <w:tabs>
          <w:tab w:val="num" w:pos="3476"/>
        </w:tabs>
        <w:ind w:left="3476" w:hanging="360"/>
      </w:pPr>
      <w:rPr>
        <w:rFonts w:ascii="Symbol" w:hAnsi="Symbol" w:hint="default"/>
      </w:rPr>
    </w:lvl>
    <w:lvl w:ilvl="4" w:tplc="04190003">
      <w:start w:val="1"/>
      <w:numFmt w:val="bullet"/>
      <w:lvlText w:val="o"/>
      <w:lvlJc w:val="left"/>
      <w:pPr>
        <w:tabs>
          <w:tab w:val="num" w:pos="4196"/>
        </w:tabs>
        <w:ind w:left="4196" w:hanging="360"/>
      </w:pPr>
      <w:rPr>
        <w:rFonts w:ascii="Courier New" w:hAnsi="Courier New" w:cs="Courier New" w:hint="default"/>
      </w:rPr>
    </w:lvl>
    <w:lvl w:ilvl="5" w:tplc="04190005">
      <w:start w:val="1"/>
      <w:numFmt w:val="bullet"/>
      <w:lvlText w:val=""/>
      <w:lvlJc w:val="left"/>
      <w:pPr>
        <w:tabs>
          <w:tab w:val="num" w:pos="4916"/>
        </w:tabs>
        <w:ind w:left="4916" w:hanging="360"/>
      </w:pPr>
      <w:rPr>
        <w:rFonts w:ascii="Wingdings" w:hAnsi="Wingdings" w:hint="default"/>
      </w:rPr>
    </w:lvl>
    <w:lvl w:ilvl="6" w:tplc="04190001">
      <w:start w:val="1"/>
      <w:numFmt w:val="bullet"/>
      <w:lvlText w:val=""/>
      <w:lvlJc w:val="left"/>
      <w:pPr>
        <w:tabs>
          <w:tab w:val="num" w:pos="5636"/>
        </w:tabs>
        <w:ind w:left="5636" w:hanging="360"/>
      </w:pPr>
      <w:rPr>
        <w:rFonts w:ascii="Symbol" w:hAnsi="Symbol" w:hint="default"/>
      </w:rPr>
    </w:lvl>
    <w:lvl w:ilvl="7" w:tplc="04190003">
      <w:start w:val="1"/>
      <w:numFmt w:val="bullet"/>
      <w:lvlText w:val="o"/>
      <w:lvlJc w:val="left"/>
      <w:pPr>
        <w:tabs>
          <w:tab w:val="num" w:pos="6356"/>
        </w:tabs>
        <w:ind w:left="6356" w:hanging="360"/>
      </w:pPr>
      <w:rPr>
        <w:rFonts w:ascii="Courier New" w:hAnsi="Courier New" w:cs="Courier New" w:hint="default"/>
      </w:rPr>
    </w:lvl>
    <w:lvl w:ilvl="8" w:tplc="04190005">
      <w:start w:val="1"/>
      <w:numFmt w:val="bullet"/>
      <w:lvlText w:val=""/>
      <w:lvlJc w:val="left"/>
      <w:pPr>
        <w:tabs>
          <w:tab w:val="num" w:pos="7076"/>
        </w:tabs>
        <w:ind w:left="7076" w:hanging="360"/>
      </w:pPr>
      <w:rPr>
        <w:rFonts w:ascii="Wingdings" w:hAnsi="Wingdings" w:hint="default"/>
      </w:rPr>
    </w:lvl>
  </w:abstractNum>
  <w:abstractNum w:abstractNumId="16" w15:restartNumberingAfterBreak="0">
    <w:nsid w:val="358A3316"/>
    <w:multiLevelType w:val="multilevel"/>
    <w:tmpl w:val="4502D576"/>
    <w:lvl w:ilvl="0">
      <w:start w:val="16"/>
      <w:numFmt w:val="decimal"/>
      <w:lvlText w:val="%1."/>
      <w:lvlJc w:val="left"/>
      <w:pPr>
        <w:ind w:left="525" w:hanging="525"/>
      </w:pPr>
      <w:rPr>
        <w:rFonts w:hint="default"/>
      </w:rPr>
    </w:lvl>
    <w:lvl w:ilvl="1">
      <w:start w:val="8"/>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30267E"/>
    <w:multiLevelType w:val="hybridMultilevel"/>
    <w:tmpl w:val="9738B446"/>
    <w:lvl w:ilvl="0" w:tplc="6876EE74">
      <w:start w:val="3"/>
      <w:numFmt w:val="bullet"/>
      <w:lvlText w:val="-"/>
      <w:lvlJc w:val="left"/>
      <w:pPr>
        <w:tabs>
          <w:tab w:val="num" w:pos="900"/>
        </w:tabs>
        <w:ind w:left="900" w:hanging="360"/>
      </w:pPr>
      <w:rPr>
        <w:rFonts w:ascii="Times New Roman" w:eastAsia="Times New Roman" w:hAnsi="Times New Roman" w:cs="Times New Roman" w:hint="default"/>
        <w:color w:val="auto"/>
      </w:rPr>
    </w:lvl>
    <w:lvl w:ilvl="1" w:tplc="CFA6A9A6">
      <w:start w:val="1"/>
      <w:numFmt w:val="decimal"/>
      <w:lvlText w:val="%2."/>
      <w:lvlJc w:val="left"/>
      <w:pPr>
        <w:tabs>
          <w:tab w:val="num" w:pos="786"/>
        </w:tabs>
        <w:ind w:left="786" w:hanging="360"/>
      </w:pPr>
      <w:rPr>
        <w:rFonts w:hint="default"/>
        <w:color w:val="auto"/>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0E849A6"/>
    <w:multiLevelType w:val="hybridMultilevel"/>
    <w:tmpl w:val="523AE6A0"/>
    <w:lvl w:ilvl="0" w:tplc="0FC2C22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7B646F2"/>
    <w:multiLevelType w:val="hybridMultilevel"/>
    <w:tmpl w:val="93525530"/>
    <w:lvl w:ilvl="0" w:tplc="8F6ED0B6">
      <w:start w:val="3"/>
      <w:numFmt w:val="bullet"/>
      <w:lvlText w:val="-"/>
      <w:lvlJc w:val="left"/>
      <w:pPr>
        <w:ind w:left="5179"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4A45708B"/>
    <w:multiLevelType w:val="hybridMultilevel"/>
    <w:tmpl w:val="13E22DA0"/>
    <w:lvl w:ilvl="0" w:tplc="4BC4212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4D3075AE"/>
    <w:multiLevelType w:val="hybridMultilevel"/>
    <w:tmpl w:val="B1324F26"/>
    <w:lvl w:ilvl="0" w:tplc="7722B9B4">
      <w:start w:val="1"/>
      <w:numFmt w:val="decimal"/>
      <w:lvlText w:val="%1."/>
      <w:lvlJc w:val="left"/>
      <w:pPr>
        <w:ind w:left="644" w:hanging="360"/>
      </w:pPr>
    </w:lvl>
    <w:lvl w:ilvl="1" w:tplc="0C000019">
      <w:start w:val="1"/>
      <w:numFmt w:val="lowerLetter"/>
      <w:lvlText w:val="%2."/>
      <w:lvlJc w:val="left"/>
      <w:pPr>
        <w:ind w:left="1364" w:hanging="360"/>
      </w:pPr>
    </w:lvl>
    <w:lvl w:ilvl="2" w:tplc="0C00001B">
      <w:start w:val="1"/>
      <w:numFmt w:val="lowerRoman"/>
      <w:lvlText w:val="%3."/>
      <w:lvlJc w:val="right"/>
      <w:pPr>
        <w:ind w:left="2084" w:hanging="180"/>
      </w:pPr>
    </w:lvl>
    <w:lvl w:ilvl="3" w:tplc="0C00000F">
      <w:start w:val="1"/>
      <w:numFmt w:val="decimal"/>
      <w:lvlText w:val="%4."/>
      <w:lvlJc w:val="left"/>
      <w:pPr>
        <w:ind w:left="2804" w:hanging="360"/>
      </w:pPr>
    </w:lvl>
    <w:lvl w:ilvl="4" w:tplc="0C000019">
      <w:start w:val="1"/>
      <w:numFmt w:val="lowerLetter"/>
      <w:lvlText w:val="%5."/>
      <w:lvlJc w:val="left"/>
      <w:pPr>
        <w:ind w:left="3524" w:hanging="360"/>
      </w:pPr>
    </w:lvl>
    <w:lvl w:ilvl="5" w:tplc="0C00001B">
      <w:start w:val="1"/>
      <w:numFmt w:val="lowerRoman"/>
      <w:lvlText w:val="%6."/>
      <w:lvlJc w:val="right"/>
      <w:pPr>
        <w:ind w:left="4244" w:hanging="180"/>
      </w:pPr>
    </w:lvl>
    <w:lvl w:ilvl="6" w:tplc="0C00000F">
      <w:start w:val="1"/>
      <w:numFmt w:val="decimal"/>
      <w:lvlText w:val="%7."/>
      <w:lvlJc w:val="left"/>
      <w:pPr>
        <w:ind w:left="4964" w:hanging="360"/>
      </w:pPr>
    </w:lvl>
    <w:lvl w:ilvl="7" w:tplc="0C000019">
      <w:start w:val="1"/>
      <w:numFmt w:val="lowerLetter"/>
      <w:lvlText w:val="%8."/>
      <w:lvlJc w:val="left"/>
      <w:pPr>
        <w:ind w:left="5684" w:hanging="360"/>
      </w:pPr>
    </w:lvl>
    <w:lvl w:ilvl="8" w:tplc="0C00001B">
      <w:start w:val="1"/>
      <w:numFmt w:val="lowerRoman"/>
      <w:lvlText w:val="%9."/>
      <w:lvlJc w:val="right"/>
      <w:pPr>
        <w:ind w:left="6404" w:hanging="180"/>
      </w:pPr>
    </w:lvl>
  </w:abstractNum>
  <w:abstractNum w:abstractNumId="22" w15:restartNumberingAfterBreak="0">
    <w:nsid w:val="575D581F"/>
    <w:multiLevelType w:val="hybridMultilevel"/>
    <w:tmpl w:val="8E6AE658"/>
    <w:lvl w:ilvl="0" w:tplc="216CA4B0">
      <w:start w:val="1"/>
      <w:numFmt w:val="decimal"/>
      <w:lvlText w:val="%1."/>
      <w:lvlJc w:val="left"/>
      <w:pPr>
        <w:ind w:left="1632" w:hanging="390"/>
      </w:pPr>
      <w:rPr>
        <w:rFonts w:hint="default"/>
      </w:rPr>
    </w:lvl>
    <w:lvl w:ilvl="1" w:tplc="04220019" w:tentative="1">
      <w:start w:val="1"/>
      <w:numFmt w:val="lowerLetter"/>
      <w:lvlText w:val="%2."/>
      <w:lvlJc w:val="left"/>
      <w:pPr>
        <w:ind w:left="2322" w:hanging="360"/>
      </w:pPr>
    </w:lvl>
    <w:lvl w:ilvl="2" w:tplc="0422001B" w:tentative="1">
      <w:start w:val="1"/>
      <w:numFmt w:val="lowerRoman"/>
      <w:lvlText w:val="%3."/>
      <w:lvlJc w:val="right"/>
      <w:pPr>
        <w:ind w:left="3042" w:hanging="180"/>
      </w:pPr>
    </w:lvl>
    <w:lvl w:ilvl="3" w:tplc="0422000F" w:tentative="1">
      <w:start w:val="1"/>
      <w:numFmt w:val="decimal"/>
      <w:lvlText w:val="%4."/>
      <w:lvlJc w:val="left"/>
      <w:pPr>
        <w:ind w:left="3762" w:hanging="360"/>
      </w:pPr>
    </w:lvl>
    <w:lvl w:ilvl="4" w:tplc="04220019" w:tentative="1">
      <w:start w:val="1"/>
      <w:numFmt w:val="lowerLetter"/>
      <w:lvlText w:val="%5."/>
      <w:lvlJc w:val="left"/>
      <w:pPr>
        <w:ind w:left="4482" w:hanging="360"/>
      </w:pPr>
    </w:lvl>
    <w:lvl w:ilvl="5" w:tplc="0422001B" w:tentative="1">
      <w:start w:val="1"/>
      <w:numFmt w:val="lowerRoman"/>
      <w:lvlText w:val="%6."/>
      <w:lvlJc w:val="right"/>
      <w:pPr>
        <w:ind w:left="5202" w:hanging="180"/>
      </w:pPr>
    </w:lvl>
    <w:lvl w:ilvl="6" w:tplc="0422000F" w:tentative="1">
      <w:start w:val="1"/>
      <w:numFmt w:val="decimal"/>
      <w:lvlText w:val="%7."/>
      <w:lvlJc w:val="left"/>
      <w:pPr>
        <w:ind w:left="5922" w:hanging="360"/>
      </w:pPr>
    </w:lvl>
    <w:lvl w:ilvl="7" w:tplc="04220019" w:tentative="1">
      <w:start w:val="1"/>
      <w:numFmt w:val="lowerLetter"/>
      <w:lvlText w:val="%8."/>
      <w:lvlJc w:val="left"/>
      <w:pPr>
        <w:ind w:left="6642" w:hanging="360"/>
      </w:pPr>
    </w:lvl>
    <w:lvl w:ilvl="8" w:tplc="0422001B" w:tentative="1">
      <w:start w:val="1"/>
      <w:numFmt w:val="lowerRoman"/>
      <w:lvlText w:val="%9."/>
      <w:lvlJc w:val="right"/>
      <w:pPr>
        <w:ind w:left="7362" w:hanging="180"/>
      </w:pPr>
    </w:lvl>
  </w:abstractNum>
  <w:abstractNum w:abstractNumId="23" w15:restartNumberingAfterBreak="0">
    <w:nsid w:val="5C4E7589"/>
    <w:multiLevelType w:val="hybridMultilevel"/>
    <w:tmpl w:val="A0CC61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5EFF2BA3"/>
    <w:multiLevelType w:val="hybridMultilevel"/>
    <w:tmpl w:val="3380452E"/>
    <w:lvl w:ilvl="0" w:tplc="C2DACCE0">
      <w:start w:val="1"/>
      <w:numFmt w:val="decimal"/>
      <w:lvlText w:val="%1."/>
      <w:lvlJc w:val="left"/>
      <w:pPr>
        <w:ind w:left="1677" w:hanging="360"/>
      </w:pPr>
      <w:rPr>
        <w:rFonts w:hint="default"/>
      </w:rPr>
    </w:lvl>
    <w:lvl w:ilvl="1" w:tplc="04220019" w:tentative="1">
      <w:start w:val="1"/>
      <w:numFmt w:val="lowerLetter"/>
      <w:lvlText w:val="%2."/>
      <w:lvlJc w:val="left"/>
      <w:pPr>
        <w:ind w:left="2397" w:hanging="360"/>
      </w:pPr>
    </w:lvl>
    <w:lvl w:ilvl="2" w:tplc="0422001B" w:tentative="1">
      <w:start w:val="1"/>
      <w:numFmt w:val="lowerRoman"/>
      <w:lvlText w:val="%3."/>
      <w:lvlJc w:val="right"/>
      <w:pPr>
        <w:ind w:left="3117" w:hanging="180"/>
      </w:pPr>
    </w:lvl>
    <w:lvl w:ilvl="3" w:tplc="0422000F" w:tentative="1">
      <w:start w:val="1"/>
      <w:numFmt w:val="decimal"/>
      <w:lvlText w:val="%4."/>
      <w:lvlJc w:val="left"/>
      <w:pPr>
        <w:ind w:left="3837" w:hanging="360"/>
      </w:pPr>
    </w:lvl>
    <w:lvl w:ilvl="4" w:tplc="04220019" w:tentative="1">
      <w:start w:val="1"/>
      <w:numFmt w:val="lowerLetter"/>
      <w:lvlText w:val="%5."/>
      <w:lvlJc w:val="left"/>
      <w:pPr>
        <w:ind w:left="4557" w:hanging="360"/>
      </w:pPr>
    </w:lvl>
    <w:lvl w:ilvl="5" w:tplc="0422001B" w:tentative="1">
      <w:start w:val="1"/>
      <w:numFmt w:val="lowerRoman"/>
      <w:lvlText w:val="%6."/>
      <w:lvlJc w:val="right"/>
      <w:pPr>
        <w:ind w:left="5277" w:hanging="180"/>
      </w:pPr>
    </w:lvl>
    <w:lvl w:ilvl="6" w:tplc="0422000F" w:tentative="1">
      <w:start w:val="1"/>
      <w:numFmt w:val="decimal"/>
      <w:lvlText w:val="%7."/>
      <w:lvlJc w:val="left"/>
      <w:pPr>
        <w:ind w:left="5997" w:hanging="360"/>
      </w:pPr>
    </w:lvl>
    <w:lvl w:ilvl="7" w:tplc="04220019" w:tentative="1">
      <w:start w:val="1"/>
      <w:numFmt w:val="lowerLetter"/>
      <w:lvlText w:val="%8."/>
      <w:lvlJc w:val="left"/>
      <w:pPr>
        <w:ind w:left="6717" w:hanging="360"/>
      </w:pPr>
    </w:lvl>
    <w:lvl w:ilvl="8" w:tplc="0422001B" w:tentative="1">
      <w:start w:val="1"/>
      <w:numFmt w:val="lowerRoman"/>
      <w:lvlText w:val="%9."/>
      <w:lvlJc w:val="right"/>
      <w:pPr>
        <w:ind w:left="7437" w:hanging="180"/>
      </w:pPr>
    </w:lvl>
  </w:abstractNum>
  <w:abstractNum w:abstractNumId="25" w15:restartNumberingAfterBreak="0">
    <w:nsid w:val="628713C1"/>
    <w:multiLevelType w:val="multilevel"/>
    <w:tmpl w:val="F7F65518"/>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7098436D"/>
    <w:multiLevelType w:val="hybridMultilevel"/>
    <w:tmpl w:val="C9486F76"/>
    <w:lvl w:ilvl="0" w:tplc="3FFC2876">
      <w:start w:val="1"/>
      <w:numFmt w:val="decimal"/>
      <w:lvlText w:val="%1."/>
      <w:lvlJc w:val="left"/>
      <w:pPr>
        <w:ind w:left="360" w:hanging="360"/>
      </w:pPr>
      <w:rPr>
        <w:rFonts w:hint="default"/>
        <w:b/>
        <w:color w:val="000000"/>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7E927777"/>
    <w:multiLevelType w:val="hybridMultilevel"/>
    <w:tmpl w:val="D12E6622"/>
    <w:lvl w:ilvl="0" w:tplc="044C5530">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A264DA"/>
    <w:multiLevelType w:val="hybridMultilevel"/>
    <w:tmpl w:val="53E4C83E"/>
    <w:lvl w:ilvl="0" w:tplc="37B22F64">
      <w:start w:val="1"/>
      <w:numFmt w:val="decimal"/>
      <w:lvlText w:val="%1."/>
      <w:lvlJc w:val="left"/>
      <w:pPr>
        <w:ind w:left="2310" w:hanging="360"/>
      </w:pPr>
      <w:rPr>
        <w:rFonts w:hint="default"/>
      </w:rPr>
    </w:lvl>
    <w:lvl w:ilvl="1" w:tplc="04220019" w:tentative="1">
      <w:start w:val="1"/>
      <w:numFmt w:val="lowerLetter"/>
      <w:lvlText w:val="%2."/>
      <w:lvlJc w:val="left"/>
      <w:pPr>
        <w:ind w:left="3030" w:hanging="360"/>
      </w:pPr>
    </w:lvl>
    <w:lvl w:ilvl="2" w:tplc="0422001B" w:tentative="1">
      <w:start w:val="1"/>
      <w:numFmt w:val="lowerRoman"/>
      <w:lvlText w:val="%3."/>
      <w:lvlJc w:val="right"/>
      <w:pPr>
        <w:ind w:left="3750" w:hanging="180"/>
      </w:pPr>
    </w:lvl>
    <w:lvl w:ilvl="3" w:tplc="0422000F" w:tentative="1">
      <w:start w:val="1"/>
      <w:numFmt w:val="decimal"/>
      <w:lvlText w:val="%4."/>
      <w:lvlJc w:val="left"/>
      <w:pPr>
        <w:ind w:left="4470" w:hanging="360"/>
      </w:pPr>
    </w:lvl>
    <w:lvl w:ilvl="4" w:tplc="04220019" w:tentative="1">
      <w:start w:val="1"/>
      <w:numFmt w:val="lowerLetter"/>
      <w:lvlText w:val="%5."/>
      <w:lvlJc w:val="left"/>
      <w:pPr>
        <w:ind w:left="5190" w:hanging="360"/>
      </w:pPr>
    </w:lvl>
    <w:lvl w:ilvl="5" w:tplc="0422001B" w:tentative="1">
      <w:start w:val="1"/>
      <w:numFmt w:val="lowerRoman"/>
      <w:lvlText w:val="%6."/>
      <w:lvlJc w:val="right"/>
      <w:pPr>
        <w:ind w:left="5910" w:hanging="180"/>
      </w:pPr>
    </w:lvl>
    <w:lvl w:ilvl="6" w:tplc="0422000F" w:tentative="1">
      <w:start w:val="1"/>
      <w:numFmt w:val="decimal"/>
      <w:lvlText w:val="%7."/>
      <w:lvlJc w:val="left"/>
      <w:pPr>
        <w:ind w:left="6630" w:hanging="360"/>
      </w:pPr>
    </w:lvl>
    <w:lvl w:ilvl="7" w:tplc="04220019" w:tentative="1">
      <w:start w:val="1"/>
      <w:numFmt w:val="lowerLetter"/>
      <w:lvlText w:val="%8."/>
      <w:lvlJc w:val="left"/>
      <w:pPr>
        <w:ind w:left="7350" w:hanging="360"/>
      </w:pPr>
    </w:lvl>
    <w:lvl w:ilvl="8" w:tplc="0422001B" w:tentative="1">
      <w:start w:val="1"/>
      <w:numFmt w:val="lowerRoman"/>
      <w:lvlText w:val="%9."/>
      <w:lvlJc w:val="right"/>
      <w:pPr>
        <w:ind w:left="8070" w:hanging="180"/>
      </w:pPr>
    </w:lvl>
  </w:abstractNum>
  <w:num w:numId="1" w16cid:durableId="233779712">
    <w:abstractNumId w:val="17"/>
  </w:num>
  <w:num w:numId="2" w16cid:durableId="891579341">
    <w:abstractNumId w:val="19"/>
  </w:num>
  <w:num w:numId="3" w16cid:durableId="738862490">
    <w:abstractNumId w:val="27"/>
  </w:num>
  <w:num w:numId="4" w16cid:durableId="1989017853">
    <w:abstractNumId w:val="5"/>
  </w:num>
  <w:num w:numId="5" w16cid:durableId="2096125116">
    <w:abstractNumId w:val="12"/>
  </w:num>
  <w:num w:numId="6" w16cid:durableId="1958947490">
    <w:abstractNumId w:val="8"/>
  </w:num>
  <w:num w:numId="7" w16cid:durableId="1286545532">
    <w:abstractNumId w:val="6"/>
  </w:num>
  <w:num w:numId="8" w16cid:durableId="1077827903">
    <w:abstractNumId w:val="16"/>
  </w:num>
  <w:num w:numId="9" w16cid:durableId="12386501">
    <w:abstractNumId w:val="14"/>
  </w:num>
  <w:num w:numId="10" w16cid:durableId="1311865565">
    <w:abstractNumId w:val="25"/>
  </w:num>
  <w:num w:numId="11" w16cid:durableId="302660476">
    <w:abstractNumId w:val="2"/>
  </w:num>
  <w:num w:numId="12" w16cid:durableId="317420352">
    <w:abstractNumId w:val="23"/>
  </w:num>
  <w:num w:numId="13" w16cid:durableId="1777796489">
    <w:abstractNumId w:val="20"/>
  </w:num>
  <w:num w:numId="14" w16cid:durableId="1293318081">
    <w:abstractNumId w:val="9"/>
  </w:num>
  <w:num w:numId="15" w16cid:durableId="1763643754">
    <w:abstractNumId w:val="7"/>
  </w:num>
  <w:num w:numId="16" w16cid:durableId="44569879">
    <w:abstractNumId w:val="13"/>
  </w:num>
  <w:num w:numId="17" w16cid:durableId="1901478328">
    <w:abstractNumId w:val="15"/>
  </w:num>
  <w:num w:numId="18" w16cid:durableId="16247729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4448317">
    <w:abstractNumId w:val="4"/>
  </w:num>
  <w:num w:numId="20" w16cid:durableId="1483350568">
    <w:abstractNumId w:val="18"/>
  </w:num>
  <w:num w:numId="21" w16cid:durableId="460148576">
    <w:abstractNumId w:val="3"/>
  </w:num>
  <w:num w:numId="22" w16cid:durableId="1749032996">
    <w:abstractNumId w:val="26"/>
  </w:num>
  <w:num w:numId="23" w16cid:durableId="1537163003">
    <w:abstractNumId w:val="13"/>
  </w:num>
  <w:num w:numId="24" w16cid:durableId="1584098756">
    <w:abstractNumId w:val="15"/>
  </w:num>
  <w:num w:numId="25" w16cid:durableId="1834485603">
    <w:abstractNumId w:val="11"/>
  </w:num>
  <w:num w:numId="26" w16cid:durableId="84419262">
    <w:abstractNumId w:val="28"/>
  </w:num>
  <w:num w:numId="27" w16cid:durableId="12148967">
    <w:abstractNumId w:val="10"/>
  </w:num>
  <w:num w:numId="28" w16cid:durableId="41828628">
    <w:abstractNumId w:val="24"/>
  </w:num>
  <w:num w:numId="29" w16cid:durableId="102983519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4993"/>
    <w:rsid w:val="0000091C"/>
    <w:rsid w:val="0000091D"/>
    <w:rsid w:val="000011F5"/>
    <w:rsid w:val="00001433"/>
    <w:rsid w:val="0000185F"/>
    <w:rsid w:val="00002090"/>
    <w:rsid w:val="00002288"/>
    <w:rsid w:val="000027CD"/>
    <w:rsid w:val="00002977"/>
    <w:rsid w:val="000029C6"/>
    <w:rsid w:val="00004998"/>
    <w:rsid w:val="00004D4B"/>
    <w:rsid w:val="0000568D"/>
    <w:rsid w:val="00005737"/>
    <w:rsid w:val="00005FFA"/>
    <w:rsid w:val="000109ED"/>
    <w:rsid w:val="00012998"/>
    <w:rsid w:val="00012A07"/>
    <w:rsid w:val="00013226"/>
    <w:rsid w:val="000134CD"/>
    <w:rsid w:val="000154F5"/>
    <w:rsid w:val="00016858"/>
    <w:rsid w:val="000168BF"/>
    <w:rsid w:val="00016B9B"/>
    <w:rsid w:val="000178C2"/>
    <w:rsid w:val="00020964"/>
    <w:rsid w:val="00020DA9"/>
    <w:rsid w:val="00020DF8"/>
    <w:rsid w:val="00020ED7"/>
    <w:rsid w:val="000223A0"/>
    <w:rsid w:val="00022AF0"/>
    <w:rsid w:val="00022FAB"/>
    <w:rsid w:val="0002347A"/>
    <w:rsid w:val="00025106"/>
    <w:rsid w:val="00025879"/>
    <w:rsid w:val="0002602F"/>
    <w:rsid w:val="000260E4"/>
    <w:rsid w:val="00026B25"/>
    <w:rsid w:val="00026C66"/>
    <w:rsid w:val="000270AE"/>
    <w:rsid w:val="00027140"/>
    <w:rsid w:val="00027413"/>
    <w:rsid w:val="00027FD3"/>
    <w:rsid w:val="00030124"/>
    <w:rsid w:val="000335C7"/>
    <w:rsid w:val="00034A1C"/>
    <w:rsid w:val="00035C3B"/>
    <w:rsid w:val="00036EB7"/>
    <w:rsid w:val="00037517"/>
    <w:rsid w:val="0003758C"/>
    <w:rsid w:val="0003784E"/>
    <w:rsid w:val="00040DD8"/>
    <w:rsid w:val="0004192B"/>
    <w:rsid w:val="00041F2A"/>
    <w:rsid w:val="000429A9"/>
    <w:rsid w:val="00042DC8"/>
    <w:rsid w:val="000432B3"/>
    <w:rsid w:val="0004418B"/>
    <w:rsid w:val="00044365"/>
    <w:rsid w:val="00044BCB"/>
    <w:rsid w:val="000453A0"/>
    <w:rsid w:val="000458BE"/>
    <w:rsid w:val="00046066"/>
    <w:rsid w:val="0005130A"/>
    <w:rsid w:val="00051735"/>
    <w:rsid w:val="000524E9"/>
    <w:rsid w:val="00052C23"/>
    <w:rsid w:val="000538CB"/>
    <w:rsid w:val="00053B61"/>
    <w:rsid w:val="00054347"/>
    <w:rsid w:val="00057182"/>
    <w:rsid w:val="00057433"/>
    <w:rsid w:val="000629AF"/>
    <w:rsid w:val="00063225"/>
    <w:rsid w:val="00065A16"/>
    <w:rsid w:val="000669BE"/>
    <w:rsid w:val="00066F59"/>
    <w:rsid w:val="00067A38"/>
    <w:rsid w:val="00067FDA"/>
    <w:rsid w:val="00070422"/>
    <w:rsid w:val="000711D0"/>
    <w:rsid w:val="00071523"/>
    <w:rsid w:val="00071719"/>
    <w:rsid w:val="00071BD4"/>
    <w:rsid w:val="000736D3"/>
    <w:rsid w:val="000736D8"/>
    <w:rsid w:val="000747EA"/>
    <w:rsid w:val="00074AB1"/>
    <w:rsid w:val="00074F92"/>
    <w:rsid w:val="00076430"/>
    <w:rsid w:val="000803FD"/>
    <w:rsid w:val="000812A3"/>
    <w:rsid w:val="00081631"/>
    <w:rsid w:val="00082C48"/>
    <w:rsid w:val="00083B3F"/>
    <w:rsid w:val="000869EC"/>
    <w:rsid w:val="0008753A"/>
    <w:rsid w:val="000906E3"/>
    <w:rsid w:val="000937B9"/>
    <w:rsid w:val="00094C0A"/>
    <w:rsid w:val="0009611E"/>
    <w:rsid w:val="00096C18"/>
    <w:rsid w:val="000A14AA"/>
    <w:rsid w:val="000A17F3"/>
    <w:rsid w:val="000A2949"/>
    <w:rsid w:val="000A350E"/>
    <w:rsid w:val="000A3FD4"/>
    <w:rsid w:val="000A422B"/>
    <w:rsid w:val="000A4D6A"/>
    <w:rsid w:val="000A51C2"/>
    <w:rsid w:val="000A5FE1"/>
    <w:rsid w:val="000A6AA8"/>
    <w:rsid w:val="000B0E5D"/>
    <w:rsid w:val="000B167A"/>
    <w:rsid w:val="000B3C5D"/>
    <w:rsid w:val="000B4738"/>
    <w:rsid w:val="000B5455"/>
    <w:rsid w:val="000B5B3F"/>
    <w:rsid w:val="000B5DC0"/>
    <w:rsid w:val="000B6AC7"/>
    <w:rsid w:val="000B738A"/>
    <w:rsid w:val="000B7C79"/>
    <w:rsid w:val="000C03A7"/>
    <w:rsid w:val="000C043A"/>
    <w:rsid w:val="000C210C"/>
    <w:rsid w:val="000C34A1"/>
    <w:rsid w:val="000C421E"/>
    <w:rsid w:val="000C5E7D"/>
    <w:rsid w:val="000C69AF"/>
    <w:rsid w:val="000C786D"/>
    <w:rsid w:val="000C7C16"/>
    <w:rsid w:val="000D0A8C"/>
    <w:rsid w:val="000D0DDD"/>
    <w:rsid w:val="000D2064"/>
    <w:rsid w:val="000D2873"/>
    <w:rsid w:val="000D2AD2"/>
    <w:rsid w:val="000D4D75"/>
    <w:rsid w:val="000D4F65"/>
    <w:rsid w:val="000D60DC"/>
    <w:rsid w:val="000D6243"/>
    <w:rsid w:val="000E09C0"/>
    <w:rsid w:val="000E2A98"/>
    <w:rsid w:val="000E31DF"/>
    <w:rsid w:val="000E44E9"/>
    <w:rsid w:val="000E467F"/>
    <w:rsid w:val="000E537B"/>
    <w:rsid w:val="000E6971"/>
    <w:rsid w:val="000E6C37"/>
    <w:rsid w:val="000E76B9"/>
    <w:rsid w:val="000E79CE"/>
    <w:rsid w:val="000F0948"/>
    <w:rsid w:val="000F0D14"/>
    <w:rsid w:val="000F1035"/>
    <w:rsid w:val="000F19ED"/>
    <w:rsid w:val="000F44AD"/>
    <w:rsid w:val="000F5399"/>
    <w:rsid w:val="000F6096"/>
    <w:rsid w:val="000F6366"/>
    <w:rsid w:val="000F6FAE"/>
    <w:rsid w:val="000F730C"/>
    <w:rsid w:val="000F73B5"/>
    <w:rsid w:val="000F74E5"/>
    <w:rsid w:val="000F7EA4"/>
    <w:rsid w:val="0010143B"/>
    <w:rsid w:val="00101874"/>
    <w:rsid w:val="00102AD2"/>
    <w:rsid w:val="001036FB"/>
    <w:rsid w:val="0010663B"/>
    <w:rsid w:val="001079C8"/>
    <w:rsid w:val="0011139C"/>
    <w:rsid w:val="00112668"/>
    <w:rsid w:val="00114C6D"/>
    <w:rsid w:val="001170BE"/>
    <w:rsid w:val="001174E8"/>
    <w:rsid w:val="00117DD1"/>
    <w:rsid w:val="00121A2E"/>
    <w:rsid w:val="00121C13"/>
    <w:rsid w:val="001226AE"/>
    <w:rsid w:val="0012367C"/>
    <w:rsid w:val="00124217"/>
    <w:rsid w:val="0012494F"/>
    <w:rsid w:val="00124956"/>
    <w:rsid w:val="001255B4"/>
    <w:rsid w:val="0012584D"/>
    <w:rsid w:val="00125EA0"/>
    <w:rsid w:val="0012690A"/>
    <w:rsid w:val="00126BCC"/>
    <w:rsid w:val="0012780B"/>
    <w:rsid w:val="00127B0A"/>
    <w:rsid w:val="00127F3B"/>
    <w:rsid w:val="0013002D"/>
    <w:rsid w:val="00131335"/>
    <w:rsid w:val="00131EF4"/>
    <w:rsid w:val="001326A8"/>
    <w:rsid w:val="00134376"/>
    <w:rsid w:val="001363FB"/>
    <w:rsid w:val="00137278"/>
    <w:rsid w:val="001373E2"/>
    <w:rsid w:val="001404CE"/>
    <w:rsid w:val="001423B9"/>
    <w:rsid w:val="0014243B"/>
    <w:rsid w:val="001445DC"/>
    <w:rsid w:val="00144718"/>
    <w:rsid w:val="00145200"/>
    <w:rsid w:val="0014570B"/>
    <w:rsid w:val="0014607A"/>
    <w:rsid w:val="001470C3"/>
    <w:rsid w:val="0014731F"/>
    <w:rsid w:val="00147D28"/>
    <w:rsid w:val="00150754"/>
    <w:rsid w:val="00150FD5"/>
    <w:rsid w:val="001510DE"/>
    <w:rsid w:val="0015172B"/>
    <w:rsid w:val="00152572"/>
    <w:rsid w:val="00152684"/>
    <w:rsid w:val="00152BE2"/>
    <w:rsid w:val="00152F8A"/>
    <w:rsid w:val="0015392C"/>
    <w:rsid w:val="0015427C"/>
    <w:rsid w:val="00154B15"/>
    <w:rsid w:val="00154B7C"/>
    <w:rsid w:val="00155A9B"/>
    <w:rsid w:val="00155AC9"/>
    <w:rsid w:val="00157290"/>
    <w:rsid w:val="001576DA"/>
    <w:rsid w:val="00157ABE"/>
    <w:rsid w:val="00160C2C"/>
    <w:rsid w:val="001613F9"/>
    <w:rsid w:val="00162387"/>
    <w:rsid w:val="00162C2C"/>
    <w:rsid w:val="00162C92"/>
    <w:rsid w:val="0016308F"/>
    <w:rsid w:val="00163914"/>
    <w:rsid w:val="001642D9"/>
    <w:rsid w:val="00164BFB"/>
    <w:rsid w:val="0016555E"/>
    <w:rsid w:val="001660F6"/>
    <w:rsid w:val="00166911"/>
    <w:rsid w:val="00166DFD"/>
    <w:rsid w:val="00167801"/>
    <w:rsid w:val="00171432"/>
    <w:rsid w:val="001728BC"/>
    <w:rsid w:val="00173452"/>
    <w:rsid w:val="00173C6A"/>
    <w:rsid w:val="001740DD"/>
    <w:rsid w:val="001741A2"/>
    <w:rsid w:val="00175EB4"/>
    <w:rsid w:val="001764D2"/>
    <w:rsid w:val="00176D44"/>
    <w:rsid w:val="0017706D"/>
    <w:rsid w:val="00177167"/>
    <w:rsid w:val="0018015B"/>
    <w:rsid w:val="001802D0"/>
    <w:rsid w:val="00180626"/>
    <w:rsid w:val="001806E9"/>
    <w:rsid w:val="00181531"/>
    <w:rsid w:val="00184090"/>
    <w:rsid w:val="001845C2"/>
    <w:rsid w:val="001847B2"/>
    <w:rsid w:val="001848A6"/>
    <w:rsid w:val="00185CB9"/>
    <w:rsid w:val="001877AE"/>
    <w:rsid w:val="001877CC"/>
    <w:rsid w:val="00187CB4"/>
    <w:rsid w:val="001903D6"/>
    <w:rsid w:val="00190511"/>
    <w:rsid w:val="00193624"/>
    <w:rsid w:val="00193732"/>
    <w:rsid w:val="00193AA9"/>
    <w:rsid w:val="0019445A"/>
    <w:rsid w:val="00195979"/>
    <w:rsid w:val="00195A87"/>
    <w:rsid w:val="00195F3A"/>
    <w:rsid w:val="0019611D"/>
    <w:rsid w:val="0019758D"/>
    <w:rsid w:val="001A100F"/>
    <w:rsid w:val="001A2955"/>
    <w:rsid w:val="001A2CCD"/>
    <w:rsid w:val="001A2FA0"/>
    <w:rsid w:val="001A34C7"/>
    <w:rsid w:val="001A3739"/>
    <w:rsid w:val="001A3F9F"/>
    <w:rsid w:val="001A494B"/>
    <w:rsid w:val="001A5E0F"/>
    <w:rsid w:val="001A648D"/>
    <w:rsid w:val="001A6983"/>
    <w:rsid w:val="001A6C6E"/>
    <w:rsid w:val="001A6E22"/>
    <w:rsid w:val="001A736C"/>
    <w:rsid w:val="001A77F6"/>
    <w:rsid w:val="001B09AB"/>
    <w:rsid w:val="001B1F2D"/>
    <w:rsid w:val="001B2494"/>
    <w:rsid w:val="001B2AE3"/>
    <w:rsid w:val="001B3700"/>
    <w:rsid w:val="001B4FEB"/>
    <w:rsid w:val="001B5F18"/>
    <w:rsid w:val="001B6807"/>
    <w:rsid w:val="001B7487"/>
    <w:rsid w:val="001B7BBF"/>
    <w:rsid w:val="001C0D0D"/>
    <w:rsid w:val="001C1BBE"/>
    <w:rsid w:val="001C27FB"/>
    <w:rsid w:val="001C3DE5"/>
    <w:rsid w:val="001C456D"/>
    <w:rsid w:val="001C4FAC"/>
    <w:rsid w:val="001C4FF2"/>
    <w:rsid w:val="001C5ED1"/>
    <w:rsid w:val="001C63B9"/>
    <w:rsid w:val="001C6544"/>
    <w:rsid w:val="001C7AFC"/>
    <w:rsid w:val="001C7B60"/>
    <w:rsid w:val="001D1607"/>
    <w:rsid w:val="001D1CA2"/>
    <w:rsid w:val="001D2A21"/>
    <w:rsid w:val="001D324B"/>
    <w:rsid w:val="001D4013"/>
    <w:rsid w:val="001D4223"/>
    <w:rsid w:val="001D4B58"/>
    <w:rsid w:val="001D6E66"/>
    <w:rsid w:val="001D7BF2"/>
    <w:rsid w:val="001E0470"/>
    <w:rsid w:val="001E09FE"/>
    <w:rsid w:val="001E0BA0"/>
    <w:rsid w:val="001E0BD3"/>
    <w:rsid w:val="001E11AF"/>
    <w:rsid w:val="001E2429"/>
    <w:rsid w:val="001E24D1"/>
    <w:rsid w:val="001E2AC1"/>
    <w:rsid w:val="001E2CF8"/>
    <w:rsid w:val="001E2D18"/>
    <w:rsid w:val="001E4175"/>
    <w:rsid w:val="001E4555"/>
    <w:rsid w:val="001E549C"/>
    <w:rsid w:val="001E5909"/>
    <w:rsid w:val="001E729C"/>
    <w:rsid w:val="001E75BC"/>
    <w:rsid w:val="001E7C61"/>
    <w:rsid w:val="001F0C4B"/>
    <w:rsid w:val="001F17C6"/>
    <w:rsid w:val="001F18B5"/>
    <w:rsid w:val="001F1B46"/>
    <w:rsid w:val="001F2218"/>
    <w:rsid w:val="001F2A46"/>
    <w:rsid w:val="001F36C3"/>
    <w:rsid w:val="001F3E50"/>
    <w:rsid w:val="001F6364"/>
    <w:rsid w:val="001F7A4C"/>
    <w:rsid w:val="001F7BE6"/>
    <w:rsid w:val="00201A4E"/>
    <w:rsid w:val="00202F3B"/>
    <w:rsid w:val="00203C1E"/>
    <w:rsid w:val="00203FBC"/>
    <w:rsid w:val="002055D7"/>
    <w:rsid w:val="00205D72"/>
    <w:rsid w:val="002073A3"/>
    <w:rsid w:val="002075CE"/>
    <w:rsid w:val="00207BF9"/>
    <w:rsid w:val="00211972"/>
    <w:rsid w:val="00211D81"/>
    <w:rsid w:val="00212163"/>
    <w:rsid w:val="002122B6"/>
    <w:rsid w:val="00212626"/>
    <w:rsid w:val="0021299C"/>
    <w:rsid w:val="00212F90"/>
    <w:rsid w:val="0021315B"/>
    <w:rsid w:val="002138CA"/>
    <w:rsid w:val="0021552C"/>
    <w:rsid w:val="0021586D"/>
    <w:rsid w:val="00215B78"/>
    <w:rsid w:val="002167C1"/>
    <w:rsid w:val="0021681E"/>
    <w:rsid w:val="00217B79"/>
    <w:rsid w:val="00220106"/>
    <w:rsid w:val="00220FE2"/>
    <w:rsid w:val="0022176F"/>
    <w:rsid w:val="00221B8F"/>
    <w:rsid w:val="00223A0C"/>
    <w:rsid w:val="0022407B"/>
    <w:rsid w:val="00224117"/>
    <w:rsid w:val="00225098"/>
    <w:rsid w:val="002258E7"/>
    <w:rsid w:val="00226BDF"/>
    <w:rsid w:val="00230DAA"/>
    <w:rsid w:val="00231E2C"/>
    <w:rsid w:val="00231F4C"/>
    <w:rsid w:val="00233C57"/>
    <w:rsid w:val="002344A9"/>
    <w:rsid w:val="00235557"/>
    <w:rsid w:val="0023581F"/>
    <w:rsid w:val="00236785"/>
    <w:rsid w:val="00237A80"/>
    <w:rsid w:val="00240188"/>
    <w:rsid w:val="00240290"/>
    <w:rsid w:val="00240412"/>
    <w:rsid w:val="00242162"/>
    <w:rsid w:val="002440AE"/>
    <w:rsid w:val="002443C2"/>
    <w:rsid w:val="00244892"/>
    <w:rsid w:val="00244916"/>
    <w:rsid w:val="0024529E"/>
    <w:rsid w:val="002457DC"/>
    <w:rsid w:val="00245E36"/>
    <w:rsid w:val="00247307"/>
    <w:rsid w:val="002473E3"/>
    <w:rsid w:val="00247C10"/>
    <w:rsid w:val="0025111A"/>
    <w:rsid w:val="00251E97"/>
    <w:rsid w:val="00252155"/>
    <w:rsid w:val="0025290A"/>
    <w:rsid w:val="00253A2D"/>
    <w:rsid w:val="00253F61"/>
    <w:rsid w:val="0025461A"/>
    <w:rsid w:val="00255BA3"/>
    <w:rsid w:val="00255C3C"/>
    <w:rsid w:val="002568B9"/>
    <w:rsid w:val="0025734E"/>
    <w:rsid w:val="0025781A"/>
    <w:rsid w:val="00257D94"/>
    <w:rsid w:val="0026005D"/>
    <w:rsid w:val="002614AA"/>
    <w:rsid w:val="0026157B"/>
    <w:rsid w:val="002625DA"/>
    <w:rsid w:val="002626A3"/>
    <w:rsid w:val="00262DFF"/>
    <w:rsid w:val="00263FA6"/>
    <w:rsid w:val="00264783"/>
    <w:rsid w:val="00265B87"/>
    <w:rsid w:val="00265D53"/>
    <w:rsid w:val="00266147"/>
    <w:rsid w:val="00266A33"/>
    <w:rsid w:val="00266ACA"/>
    <w:rsid w:val="002718CC"/>
    <w:rsid w:val="00271BA1"/>
    <w:rsid w:val="00271CAC"/>
    <w:rsid w:val="00273915"/>
    <w:rsid w:val="002747E1"/>
    <w:rsid w:val="00274C1D"/>
    <w:rsid w:val="00274F9B"/>
    <w:rsid w:val="002755B4"/>
    <w:rsid w:val="00276383"/>
    <w:rsid w:val="00280088"/>
    <w:rsid w:val="00281561"/>
    <w:rsid w:val="00282549"/>
    <w:rsid w:val="002825D3"/>
    <w:rsid w:val="002827DF"/>
    <w:rsid w:val="00282B05"/>
    <w:rsid w:val="0028360C"/>
    <w:rsid w:val="00283CED"/>
    <w:rsid w:val="00286378"/>
    <w:rsid w:val="00287515"/>
    <w:rsid w:val="00287647"/>
    <w:rsid w:val="002901EB"/>
    <w:rsid w:val="002904E4"/>
    <w:rsid w:val="00291075"/>
    <w:rsid w:val="00291751"/>
    <w:rsid w:val="002917C1"/>
    <w:rsid w:val="0029199A"/>
    <w:rsid w:val="00291DA0"/>
    <w:rsid w:val="00292884"/>
    <w:rsid w:val="00292A62"/>
    <w:rsid w:val="00292BE8"/>
    <w:rsid w:val="00292DE2"/>
    <w:rsid w:val="00296720"/>
    <w:rsid w:val="00296FDD"/>
    <w:rsid w:val="00297908"/>
    <w:rsid w:val="002A054A"/>
    <w:rsid w:val="002A14D2"/>
    <w:rsid w:val="002A1805"/>
    <w:rsid w:val="002A1F8A"/>
    <w:rsid w:val="002A27A8"/>
    <w:rsid w:val="002A3119"/>
    <w:rsid w:val="002A37A9"/>
    <w:rsid w:val="002A3A0D"/>
    <w:rsid w:val="002A3A89"/>
    <w:rsid w:val="002A45EC"/>
    <w:rsid w:val="002A4B6A"/>
    <w:rsid w:val="002A6977"/>
    <w:rsid w:val="002A75BE"/>
    <w:rsid w:val="002A796C"/>
    <w:rsid w:val="002B07F4"/>
    <w:rsid w:val="002B130F"/>
    <w:rsid w:val="002B1402"/>
    <w:rsid w:val="002B160F"/>
    <w:rsid w:val="002B3253"/>
    <w:rsid w:val="002B3463"/>
    <w:rsid w:val="002B4E08"/>
    <w:rsid w:val="002B5689"/>
    <w:rsid w:val="002B590A"/>
    <w:rsid w:val="002B5E73"/>
    <w:rsid w:val="002B6E9C"/>
    <w:rsid w:val="002B70FD"/>
    <w:rsid w:val="002B7977"/>
    <w:rsid w:val="002C04C6"/>
    <w:rsid w:val="002C1067"/>
    <w:rsid w:val="002C1C2E"/>
    <w:rsid w:val="002C1ED2"/>
    <w:rsid w:val="002C2359"/>
    <w:rsid w:val="002C2A51"/>
    <w:rsid w:val="002C3363"/>
    <w:rsid w:val="002C4140"/>
    <w:rsid w:val="002C5126"/>
    <w:rsid w:val="002C51BD"/>
    <w:rsid w:val="002C54D3"/>
    <w:rsid w:val="002C55EB"/>
    <w:rsid w:val="002C5AC7"/>
    <w:rsid w:val="002C705A"/>
    <w:rsid w:val="002D0A53"/>
    <w:rsid w:val="002D2314"/>
    <w:rsid w:val="002D2C22"/>
    <w:rsid w:val="002D3E0C"/>
    <w:rsid w:val="002D5BE7"/>
    <w:rsid w:val="002D5E1E"/>
    <w:rsid w:val="002D5F07"/>
    <w:rsid w:val="002D69F0"/>
    <w:rsid w:val="002D6A92"/>
    <w:rsid w:val="002D7155"/>
    <w:rsid w:val="002D7416"/>
    <w:rsid w:val="002E02BC"/>
    <w:rsid w:val="002E0506"/>
    <w:rsid w:val="002E16B3"/>
    <w:rsid w:val="002E1D36"/>
    <w:rsid w:val="002E2D44"/>
    <w:rsid w:val="002E2F4E"/>
    <w:rsid w:val="002E34F2"/>
    <w:rsid w:val="002E3736"/>
    <w:rsid w:val="002E3D83"/>
    <w:rsid w:val="002E465F"/>
    <w:rsid w:val="002E50F3"/>
    <w:rsid w:val="002E62C8"/>
    <w:rsid w:val="002E65A1"/>
    <w:rsid w:val="002E6E38"/>
    <w:rsid w:val="002E6E8A"/>
    <w:rsid w:val="002E7382"/>
    <w:rsid w:val="002E7456"/>
    <w:rsid w:val="002E76A8"/>
    <w:rsid w:val="002E79C0"/>
    <w:rsid w:val="002E7E5A"/>
    <w:rsid w:val="002F01C1"/>
    <w:rsid w:val="002F085D"/>
    <w:rsid w:val="002F0C10"/>
    <w:rsid w:val="002F0C9B"/>
    <w:rsid w:val="002F1898"/>
    <w:rsid w:val="002F1899"/>
    <w:rsid w:val="002F1E2D"/>
    <w:rsid w:val="002F1E4E"/>
    <w:rsid w:val="002F22DA"/>
    <w:rsid w:val="002F2A5B"/>
    <w:rsid w:val="002F3DE6"/>
    <w:rsid w:val="002F4116"/>
    <w:rsid w:val="002F45EF"/>
    <w:rsid w:val="002F4D98"/>
    <w:rsid w:val="002F53FB"/>
    <w:rsid w:val="002F74A4"/>
    <w:rsid w:val="002F7651"/>
    <w:rsid w:val="002F7C42"/>
    <w:rsid w:val="00301246"/>
    <w:rsid w:val="00301BDF"/>
    <w:rsid w:val="0030248B"/>
    <w:rsid w:val="00302BFA"/>
    <w:rsid w:val="00303B36"/>
    <w:rsid w:val="0030409E"/>
    <w:rsid w:val="0030439C"/>
    <w:rsid w:val="0030465F"/>
    <w:rsid w:val="00304C17"/>
    <w:rsid w:val="003051EA"/>
    <w:rsid w:val="003052AC"/>
    <w:rsid w:val="0030532B"/>
    <w:rsid w:val="00307C37"/>
    <w:rsid w:val="003100CB"/>
    <w:rsid w:val="00310A6B"/>
    <w:rsid w:val="00310D31"/>
    <w:rsid w:val="00311E5F"/>
    <w:rsid w:val="00312960"/>
    <w:rsid w:val="00312B95"/>
    <w:rsid w:val="0031388B"/>
    <w:rsid w:val="00315DD8"/>
    <w:rsid w:val="00316901"/>
    <w:rsid w:val="0031697C"/>
    <w:rsid w:val="00316DBF"/>
    <w:rsid w:val="00317768"/>
    <w:rsid w:val="00317C93"/>
    <w:rsid w:val="00320050"/>
    <w:rsid w:val="003208B2"/>
    <w:rsid w:val="00320B46"/>
    <w:rsid w:val="003210DC"/>
    <w:rsid w:val="00323628"/>
    <w:rsid w:val="00323A1E"/>
    <w:rsid w:val="00323EE0"/>
    <w:rsid w:val="00324039"/>
    <w:rsid w:val="003241EE"/>
    <w:rsid w:val="00324986"/>
    <w:rsid w:val="00324BDE"/>
    <w:rsid w:val="00324C83"/>
    <w:rsid w:val="00324FD6"/>
    <w:rsid w:val="00326CCE"/>
    <w:rsid w:val="00330602"/>
    <w:rsid w:val="003307C6"/>
    <w:rsid w:val="00332D5C"/>
    <w:rsid w:val="0033336A"/>
    <w:rsid w:val="00333BF8"/>
    <w:rsid w:val="00334435"/>
    <w:rsid w:val="00334844"/>
    <w:rsid w:val="00334ADC"/>
    <w:rsid w:val="003351EF"/>
    <w:rsid w:val="00336260"/>
    <w:rsid w:val="0033629A"/>
    <w:rsid w:val="00336E57"/>
    <w:rsid w:val="00336FAB"/>
    <w:rsid w:val="003376B6"/>
    <w:rsid w:val="00341F31"/>
    <w:rsid w:val="003422ED"/>
    <w:rsid w:val="00342EE9"/>
    <w:rsid w:val="0034341A"/>
    <w:rsid w:val="0034353D"/>
    <w:rsid w:val="003448C5"/>
    <w:rsid w:val="00344A28"/>
    <w:rsid w:val="00344FC9"/>
    <w:rsid w:val="003452AD"/>
    <w:rsid w:val="00346741"/>
    <w:rsid w:val="00347BBA"/>
    <w:rsid w:val="00347DD0"/>
    <w:rsid w:val="00350397"/>
    <w:rsid w:val="00354A85"/>
    <w:rsid w:val="003555AF"/>
    <w:rsid w:val="00355A60"/>
    <w:rsid w:val="00355E4F"/>
    <w:rsid w:val="00356147"/>
    <w:rsid w:val="003561A8"/>
    <w:rsid w:val="00356542"/>
    <w:rsid w:val="00356775"/>
    <w:rsid w:val="00357608"/>
    <w:rsid w:val="003609B7"/>
    <w:rsid w:val="00360FEE"/>
    <w:rsid w:val="00361475"/>
    <w:rsid w:val="00361F09"/>
    <w:rsid w:val="00363D24"/>
    <w:rsid w:val="00365B5B"/>
    <w:rsid w:val="00365EE9"/>
    <w:rsid w:val="003662E9"/>
    <w:rsid w:val="00371153"/>
    <w:rsid w:val="0037121B"/>
    <w:rsid w:val="003729CF"/>
    <w:rsid w:val="003733B7"/>
    <w:rsid w:val="00373B68"/>
    <w:rsid w:val="00375DCC"/>
    <w:rsid w:val="00375FFA"/>
    <w:rsid w:val="00376596"/>
    <w:rsid w:val="00376C28"/>
    <w:rsid w:val="00376C61"/>
    <w:rsid w:val="00376E89"/>
    <w:rsid w:val="00377603"/>
    <w:rsid w:val="00377A2F"/>
    <w:rsid w:val="00377DAF"/>
    <w:rsid w:val="00382696"/>
    <w:rsid w:val="003827F5"/>
    <w:rsid w:val="00382AB6"/>
    <w:rsid w:val="00382C03"/>
    <w:rsid w:val="00383152"/>
    <w:rsid w:val="0038368E"/>
    <w:rsid w:val="00383BB4"/>
    <w:rsid w:val="00383D21"/>
    <w:rsid w:val="003842EE"/>
    <w:rsid w:val="00385248"/>
    <w:rsid w:val="00387FD4"/>
    <w:rsid w:val="00390358"/>
    <w:rsid w:val="00390376"/>
    <w:rsid w:val="003911A9"/>
    <w:rsid w:val="003917EE"/>
    <w:rsid w:val="003928FE"/>
    <w:rsid w:val="00394402"/>
    <w:rsid w:val="00395015"/>
    <w:rsid w:val="003A0F61"/>
    <w:rsid w:val="003A2470"/>
    <w:rsid w:val="003A4301"/>
    <w:rsid w:val="003A46D1"/>
    <w:rsid w:val="003A51B8"/>
    <w:rsid w:val="003A52F3"/>
    <w:rsid w:val="003A71B1"/>
    <w:rsid w:val="003A7CC8"/>
    <w:rsid w:val="003B0BE6"/>
    <w:rsid w:val="003B1015"/>
    <w:rsid w:val="003B1040"/>
    <w:rsid w:val="003B12B7"/>
    <w:rsid w:val="003B1EAE"/>
    <w:rsid w:val="003B270C"/>
    <w:rsid w:val="003B415C"/>
    <w:rsid w:val="003B4884"/>
    <w:rsid w:val="003B5CDC"/>
    <w:rsid w:val="003B6BC0"/>
    <w:rsid w:val="003B7783"/>
    <w:rsid w:val="003B7FC5"/>
    <w:rsid w:val="003C0C59"/>
    <w:rsid w:val="003C28D2"/>
    <w:rsid w:val="003C2C07"/>
    <w:rsid w:val="003C2C7D"/>
    <w:rsid w:val="003C3275"/>
    <w:rsid w:val="003C386C"/>
    <w:rsid w:val="003C3EB1"/>
    <w:rsid w:val="003C40E6"/>
    <w:rsid w:val="003C4E15"/>
    <w:rsid w:val="003C550A"/>
    <w:rsid w:val="003C5D8B"/>
    <w:rsid w:val="003C6A2C"/>
    <w:rsid w:val="003C6C2D"/>
    <w:rsid w:val="003C7A5B"/>
    <w:rsid w:val="003D02D2"/>
    <w:rsid w:val="003D090E"/>
    <w:rsid w:val="003D09DE"/>
    <w:rsid w:val="003D154F"/>
    <w:rsid w:val="003D1D34"/>
    <w:rsid w:val="003D3C6D"/>
    <w:rsid w:val="003D4203"/>
    <w:rsid w:val="003D46A7"/>
    <w:rsid w:val="003D6EEF"/>
    <w:rsid w:val="003D7F15"/>
    <w:rsid w:val="003E0415"/>
    <w:rsid w:val="003E095D"/>
    <w:rsid w:val="003E0996"/>
    <w:rsid w:val="003E0E63"/>
    <w:rsid w:val="003E1138"/>
    <w:rsid w:val="003E12E9"/>
    <w:rsid w:val="003E1679"/>
    <w:rsid w:val="003E1AAC"/>
    <w:rsid w:val="003E38E4"/>
    <w:rsid w:val="003E587E"/>
    <w:rsid w:val="003E68B0"/>
    <w:rsid w:val="003E690F"/>
    <w:rsid w:val="003E6F3B"/>
    <w:rsid w:val="003E715E"/>
    <w:rsid w:val="003E7399"/>
    <w:rsid w:val="003E7AD6"/>
    <w:rsid w:val="003F069D"/>
    <w:rsid w:val="003F1436"/>
    <w:rsid w:val="003F1924"/>
    <w:rsid w:val="003F2F98"/>
    <w:rsid w:val="003F332E"/>
    <w:rsid w:val="003F5C0A"/>
    <w:rsid w:val="003F69FD"/>
    <w:rsid w:val="0040070C"/>
    <w:rsid w:val="0040292C"/>
    <w:rsid w:val="00403C42"/>
    <w:rsid w:val="00403E62"/>
    <w:rsid w:val="00404979"/>
    <w:rsid w:val="004050D9"/>
    <w:rsid w:val="00405F7B"/>
    <w:rsid w:val="00406623"/>
    <w:rsid w:val="00406659"/>
    <w:rsid w:val="004067C7"/>
    <w:rsid w:val="00410A36"/>
    <w:rsid w:val="00411F65"/>
    <w:rsid w:val="00412CDE"/>
    <w:rsid w:val="00413CAC"/>
    <w:rsid w:val="00416BA5"/>
    <w:rsid w:val="00421088"/>
    <w:rsid w:val="004221D9"/>
    <w:rsid w:val="00423453"/>
    <w:rsid w:val="00423538"/>
    <w:rsid w:val="004237A7"/>
    <w:rsid w:val="00423996"/>
    <w:rsid w:val="00423C40"/>
    <w:rsid w:val="00425C73"/>
    <w:rsid w:val="00427550"/>
    <w:rsid w:val="00427F3C"/>
    <w:rsid w:val="00430B61"/>
    <w:rsid w:val="00430F6B"/>
    <w:rsid w:val="0043118B"/>
    <w:rsid w:val="00431999"/>
    <w:rsid w:val="00431C60"/>
    <w:rsid w:val="00433186"/>
    <w:rsid w:val="00433649"/>
    <w:rsid w:val="00433CED"/>
    <w:rsid w:val="00435733"/>
    <w:rsid w:val="00437DAB"/>
    <w:rsid w:val="004405D1"/>
    <w:rsid w:val="004417B9"/>
    <w:rsid w:val="0044202E"/>
    <w:rsid w:val="00443098"/>
    <w:rsid w:val="00443195"/>
    <w:rsid w:val="00443701"/>
    <w:rsid w:val="00443F7E"/>
    <w:rsid w:val="00445533"/>
    <w:rsid w:val="00446FF7"/>
    <w:rsid w:val="0044712E"/>
    <w:rsid w:val="004473EE"/>
    <w:rsid w:val="0044765B"/>
    <w:rsid w:val="00450312"/>
    <w:rsid w:val="00450353"/>
    <w:rsid w:val="0045214E"/>
    <w:rsid w:val="004526F8"/>
    <w:rsid w:val="00452F90"/>
    <w:rsid w:val="0045383E"/>
    <w:rsid w:val="00453DA5"/>
    <w:rsid w:val="004544C3"/>
    <w:rsid w:val="004559FB"/>
    <w:rsid w:val="0045623F"/>
    <w:rsid w:val="00456A27"/>
    <w:rsid w:val="00457897"/>
    <w:rsid w:val="00457C55"/>
    <w:rsid w:val="004624C6"/>
    <w:rsid w:val="00462E37"/>
    <w:rsid w:val="0046469B"/>
    <w:rsid w:val="004665C1"/>
    <w:rsid w:val="00466FF5"/>
    <w:rsid w:val="00470344"/>
    <w:rsid w:val="004709E7"/>
    <w:rsid w:val="00470F62"/>
    <w:rsid w:val="004718DC"/>
    <w:rsid w:val="004720F8"/>
    <w:rsid w:val="0047351B"/>
    <w:rsid w:val="00474C46"/>
    <w:rsid w:val="00475F17"/>
    <w:rsid w:val="00476E4A"/>
    <w:rsid w:val="00477C29"/>
    <w:rsid w:val="00480D92"/>
    <w:rsid w:val="00480E99"/>
    <w:rsid w:val="00481B3A"/>
    <w:rsid w:val="00482027"/>
    <w:rsid w:val="0048237D"/>
    <w:rsid w:val="00483AB6"/>
    <w:rsid w:val="00483AD4"/>
    <w:rsid w:val="00485DC5"/>
    <w:rsid w:val="00486FA2"/>
    <w:rsid w:val="0048746E"/>
    <w:rsid w:val="004878ED"/>
    <w:rsid w:val="004922CD"/>
    <w:rsid w:val="00492426"/>
    <w:rsid w:val="00493792"/>
    <w:rsid w:val="004939F3"/>
    <w:rsid w:val="00493ADB"/>
    <w:rsid w:val="004942E3"/>
    <w:rsid w:val="004963E4"/>
    <w:rsid w:val="00496EB7"/>
    <w:rsid w:val="00497CDE"/>
    <w:rsid w:val="00497DFA"/>
    <w:rsid w:val="00497E85"/>
    <w:rsid w:val="004A0575"/>
    <w:rsid w:val="004A083F"/>
    <w:rsid w:val="004A0D4F"/>
    <w:rsid w:val="004A1BE9"/>
    <w:rsid w:val="004A207B"/>
    <w:rsid w:val="004A29BB"/>
    <w:rsid w:val="004A3782"/>
    <w:rsid w:val="004A4162"/>
    <w:rsid w:val="004A4784"/>
    <w:rsid w:val="004A49DF"/>
    <w:rsid w:val="004A4BED"/>
    <w:rsid w:val="004A61F2"/>
    <w:rsid w:val="004A707F"/>
    <w:rsid w:val="004A7A6F"/>
    <w:rsid w:val="004A7A91"/>
    <w:rsid w:val="004B0041"/>
    <w:rsid w:val="004B1C57"/>
    <w:rsid w:val="004B3DA9"/>
    <w:rsid w:val="004B50A3"/>
    <w:rsid w:val="004B6075"/>
    <w:rsid w:val="004B6234"/>
    <w:rsid w:val="004B69B4"/>
    <w:rsid w:val="004B6A9F"/>
    <w:rsid w:val="004C0DC2"/>
    <w:rsid w:val="004C359B"/>
    <w:rsid w:val="004C407C"/>
    <w:rsid w:val="004C4A57"/>
    <w:rsid w:val="004C7B14"/>
    <w:rsid w:val="004D0A63"/>
    <w:rsid w:val="004D0BCC"/>
    <w:rsid w:val="004D1282"/>
    <w:rsid w:val="004D12DB"/>
    <w:rsid w:val="004D1676"/>
    <w:rsid w:val="004D2096"/>
    <w:rsid w:val="004D2566"/>
    <w:rsid w:val="004D2ACC"/>
    <w:rsid w:val="004D2C90"/>
    <w:rsid w:val="004D3A91"/>
    <w:rsid w:val="004D4B2C"/>
    <w:rsid w:val="004D5209"/>
    <w:rsid w:val="004D5A61"/>
    <w:rsid w:val="004D5A70"/>
    <w:rsid w:val="004D6555"/>
    <w:rsid w:val="004D66DC"/>
    <w:rsid w:val="004E1B6D"/>
    <w:rsid w:val="004E2229"/>
    <w:rsid w:val="004E24E9"/>
    <w:rsid w:val="004E323A"/>
    <w:rsid w:val="004E393F"/>
    <w:rsid w:val="004E3DC8"/>
    <w:rsid w:val="004E4342"/>
    <w:rsid w:val="004E48DB"/>
    <w:rsid w:val="004E4E11"/>
    <w:rsid w:val="004E66A0"/>
    <w:rsid w:val="004E70D6"/>
    <w:rsid w:val="004F0379"/>
    <w:rsid w:val="004F03DA"/>
    <w:rsid w:val="004F0537"/>
    <w:rsid w:val="004F1C5A"/>
    <w:rsid w:val="004F1ED4"/>
    <w:rsid w:val="004F39AD"/>
    <w:rsid w:val="004F3BD7"/>
    <w:rsid w:val="004F3FCB"/>
    <w:rsid w:val="004F4512"/>
    <w:rsid w:val="004F48AC"/>
    <w:rsid w:val="004F55E5"/>
    <w:rsid w:val="004F5CA4"/>
    <w:rsid w:val="004F64B5"/>
    <w:rsid w:val="004F6A2A"/>
    <w:rsid w:val="004F6AA9"/>
    <w:rsid w:val="004F7234"/>
    <w:rsid w:val="005024F2"/>
    <w:rsid w:val="00503222"/>
    <w:rsid w:val="00503384"/>
    <w:rsid w:val="005034ED"/>
    <w:rsid w:val="005039CD"/>
    <w:rsid w:val="005044D2"/>
    <w:rsid w:val="00504D6C"/>
    <w:rsid w:val="00505DB8"/>
    <w:rsid w:val="00507BFC"/>
    <w:rsid w:val="005101BD"/>
    <w:rsid w:val="005103B5"/>
    <w:rsid w:val="0051120E"/>
    <w:rsid w:val="00511A75"/>
    <w:rsid w:val="005123D9"/>
    <w:rsid w:val="005130A0"/>
    <w:rsid w:val="005151EC"/>
    <w:rsid w:val="00515517"/>
    <w:rsid w:val="00516009"/>
    <w:rsid w:val="00516BCA"/>
    <w:rsid w:val="00516EE0"/>
    <w:rsid w:val="00516EF0"/>
    <w:rsid w:val="00517E2D"/>
    <w:rsid w:val="00520F03"/>
    <w:rsid w:val="005218E8"/>
    <w:rsid w:val="005224D2"/>
    <w:rsid w:val="00522DF3"/>
    <w:rsid w:val="00523719"/>
    <w:rsid w:val="0052452D"/>
    <w:rsid w:val="00525946"/>
    <w:rsid w:val="005267A4"/>
    <w:rsid w:val="00526827"/>
    <w:rsid w:val="005308C1"/>
    <w:rsid w:val="005309D8"/>
    <w:rsid w:val="00530D5A"/>
    <w:rsid w:val="005324F2"/>
    <w:rsid w:val="00534B3B"/>
    <w:rsid w:val="00535311"/>
    <w:rsid w:val="00535FB2"/>
    <w:rsid w:val="005373C3"/>
    <w:rsid w:val="00537A06"/>
    <w:rsid w:val="005417CE"/>
    <w:rsid w:val="005417F1"/>
    <w:rsid w:val="005427E4"/>
    <w:rsid w:val="005427F8"/>
    <w:rsid w:val="005432E5"/>
    <w:rsid w:val="00543CB7"/>
    <w:rsid w:val="00546239"/>
    <w:rsid w:val="005462C2"/>
    <w:rsid w:val="00546CA5"/>
    <w:rsid w:val="00546DC0"/>
    <w:rsid w:val="00546F51"/>
    <w:rsid w:val="00547B50"/>
    <w:rsid w:val="005512C6"/>
    <w:rsid w:val="00551FB0"/>
    <w:rsid w:val="00552F33"/>
    <w:rsid w:val="00554565"/>
    <w:rsid w:val="00554B62"/>
    <w:rsid w:val="00555E00"/>
    <w:rsid w:val="00555FB0"/>
    <w:rsid w:val="00557A04"/>
    <w:rsid w:val="00557B14"/>
    <w:rsid w:val="0056215A"/>
    <w:rsid w:val="005638C4"/>
    <w:rsid w:val="00564369"/>
    <w:rsid w:val="0056481A"/>
    <w:rsid w:val="00565EB3"/>
    <w:rsid w:val="00566109"/>
    <w:rsid w:val="00566A68"/>
    <w:rsid w:val="005671AD"/>
    <w:rsid w:val="005676FF"/>
    <w:rsid w:val="00567C44"/>
    <w:rsid w:val="00567F92"/>
    <w:rsid w:val="0057072C"/>
    <w:rsid w:val="00570A58"/>
    <w:rsid w:val="00572460"/>
    <w:rsid w:val="00572543"/>
    <w:rsid w:val="0057368E"/>
    <w:rsid w:val="00573E3F"/>
    <w:rsid w:val="005743E2"/>
    <w:rsid w:val="00575980"/>
    <w:rsid w:val="005809D4"/>
    <w:rsid w:val="00583641"/>
    <w:rsid w:val="00583A11"/>
    <w:rsid w:val="0058407B"/>
    <w:rsid w:val="0058494E"/>
    <w:rsid w:val="00584EB6"/>
    <w:rsid w:val="005850F8"/>
    <w:rsid w:val="005858A9"/>
    <w:rsid w:val="005862CE"/>
    <w:rsid w:val="00586C71"/>
    <w:rsid w:val="00586DF0"/>
    <w:rsid w:val="00586E9F"/>
    <w:rsid w:val="00586EF7"/>
    <w:rsid w:val="00590731"/>
    <w:rsid w:val="0059139E"/>
    <w:rsid w:val="005915E3"/>
    <w:rsid w:val="005918D6"/>
    <w:rsid w:val="005927E4"/>
    <w:rsid w:val="00592AAD"/>
    <w:rsid w:val="00592B4C"/>
    <w:rsid w:val="00592BA2"/>
    <w:rsid w:val="00593130"/>
    <w:rsid w:val="00593780"/>
    <w:rsid w:val="00593CD4"/>
    <w:rsid w:val="00594179"/>
    <w:rsid w:val="00594361"/>
    <w:rsid w:val="005949BD"/>
    <w:rsid w:val="00594ED7"/>
    <w:rsid w:val="00595BAF"/>
    <w:rsid w:val="00595ED8"/>
    <w:rsid w:val="0059650B"/>
    <w:rsid w:val="00596BE7"/>
    <w:rsid w:val="005A01F4"/>
    <w:rsid w:val="005A1371"/>
    <w:rsid w:val="005A21CE"/>
    <w:rsid w:val="005A2568"/>
    <w:rsid w:val="005A492A"/>
    <w:rsid w:val="005A55A2"/>
    <w:rsid w:val="005A70FF"/>
    <w:rsid w:val="005A74A1"/>
    <w:rsid w:val="005B08BD"/>
    <w:rsid w:val="005B356D"/>
    <w:rsid w:val="005B468C"/>
    <w:rsid w:val="005B5073"/>
    <w:rsid w:val="005B57CF"/>
    <w:rsid w:val="005B7B37"/>
    <w:rsid w:val="005C2825"/>
    <w:rsid w:val="005C3565"/>
    <w:rsid w:val="005C35F4"/>
    <w:rsid w:val="005C3A4E"/>
    <w:rsid w:val="005C3B20"/>
    <w:rsid w:val="005C51DD"/>
    <w:rsid w:val="005C55D8"/>
    <w:rsid w:val="005C56B6"/>
    <w:rsid w:val="005C7418"/>
    <w:rsid w:val="005C75BE"/>
    <w:rsid w:val="005C75E8"/>
    <w:rsid w:val="005C79BD"/>
    <w:rsid w:val="005D1D5D"/>
    <w:rsid w:val="005D332F"/>
    <w:rsid w:val="005D4949"/>
    <w:rsid w:val="005D4AEB"/>
    <w:rsid w:val="005D5823"/>
    <w:rsid w:val="005D5DFA"/>
    <w:rsid w:val="005D645F"/>
    <w:rsid w:val="005D785D"/>
    <w:rsid w:val="005D7ACE"/>
    <w:rsid w:val="005E0CC1"/>
    <w:rsid w:val="005E2316"/>
    <w:rsid w:val="005E250D"/>
    <w:rsid w:val="005E3432"/>
    <w:rsid w:val="005E355A"/>
    <w:rsid w:val="005E476E"/>
    <w:rsid w:val="005E5EB8"/>
    <w:rsid w:val="005F01E5"/>
    <w:rsid w:val="005F274F"/>
    <w:rsid w:val="005F2AB4"/>
    <w:rsid w:val="005F4726"/>
    <w:rsid w:val="005F5561"/>
    <w:rsid w:val="005F77D8"/>
    <w:rsid w:val="006003A0"/>
    <w:rsid w:val="006009A4"/>
    <w:rsid w:val="00600AA9"/>
    <w:rsid w:val="0060153D"/>
    <w:rsid w:val="00602272"/>
    <w:rsid w:val="006024CD"/>
    <w:rsid w:val="006039ED"/>
    <w:rsid w:val="00603E73"/>
    <w:rsid w:val="00605641"/>
    <w:rsid w:val="00605B61"/>
    <w:rsid w:val="0060717D"/>
    <w:rsid w:val="00607A3E"/>
    <w:rsid w:val="00607BF3"/>
    <w:rsid w:val="00610113"/>
    <w:rsid w:val="00610287"/>
    <w:rsid w:val="00610A30"/>
    <w:rsid w:val="00611DA3"/>
    <w:rsid w:val="00613C89"/>
    <w:rsid w:val="00615AE9"/>
    <w:rsid w:val="006171A6"/>
    <w:rsid w:val="0061774C"/>
    <w:rsid w:val="00617A01"/>
    <w:rsid w:val="00617F45"/>
    <w:rsid w:val="00620A59"/>
    <w:rsid w:val="006220DB"/>
    <w:rsid w:val="0062232F"/>
    <w:rsid w:val="00622554"/>
    <w:rsid w:val="00623C7D"/>
    <w:rsid w:val="0062578D"/>
    <w:rsid w:val="0062645C"/>
    <w:rsid w:val="00631169"/>
    <w:rsid w:val="0063127C"/>
    <w:rsid w:val="006317BF"/>
    <w:rsid w:val="00631B9D"/>
    <w:rsid w:val="00631F7D"/>
    <w:rsid w:val="00632AC2"/>
    <w:rsid w:val="00633215"/>
    <w:rsid w:val="006336E2"/>
    <w:rsid w:val="00633A3E"/>
    <w:rsid w:val="00634140"/>
    <w:rsid w:val="006348D6"/>
    <w:rsid w:val="00635254"/>
    <w:rsid w:val="006359D3"/>
    <w:rsid w:val="0063646C"/>
    <w:rsid w:val="00636A50"/>
    <w:rsid w:val="00637139"/>
    <w:rsid w:val="00637603"/>
    <w:rsid w:val="00637DFF"/>
    <w:rsid w:val="0064078F"/>
    <w:rsid w:val="00640CBA"/>
    <w:rsid w:val="006413A8"/>
    <w:rsid w:val="00643731"/>
    <w:rsid w:val="00643E46"/>
    <w:rsid w:val="006442A3"/>
    <w:rsid w:val="00645256"/>
    <w:rsid w:val="00645365"/>
    <w:rsid w:val="00647927"/>
    <w:rsid w:val="00647A54"/>
    <w:rsid w:val="00650157"/>
    <w:rsid w:val="00650642"/>
    <w:rsid w:val="00650919"/>
    <w:rsid w:val="00650CCD"/>
    <w:rsid w:val="00650D8D"/>
    <w:rsid w:val="006516AD"/>
    <w:rsid w:val="00651D52"/>
    <w:rsid w:val="00653506"/>
    <w:rsid w:val="00653763"/>
    <w:rsid w:val="00653EF2"/>
    <w:rsid w:val="006543A6"/>
    <w:rsid w:val="006552C9"/>
    <w:rsid w:val="00655927"/>
    <w:rsid w:val="00656A3C"/>
    <w:rsid w:val="00656AEE"/>
    <w:rsid w:val="00656EDB"/>
    <w:rsid w:val="00657194"/>
    <w:rsid w:val="00657D33"/>
    <w:rsid w:val="0066023A"/>
    <w:rsid w:val="00660574"/>
    <w:rsid w:val="00660C48"/>
    <w:rsid w:val="0066199D"/>
    <w:rsid w:val="00661AE4"/>
    <w:rsid w:val="00661FD8"/>
    <w:rsid w:val="0066277B"/>
    <w:rsid w:val="00663849"/>
    <w:rsid w:val="006639F8"/>
    <w:rsid w:val="006657E3"/>
    <w:rsid w:val="006672CA"/>
    <w:rsid w:val="00667906"/>
    <w:rsid w:val="00667CC1"/>
    <w:rsid w:val="00670D2F"/>
    <w:rsid w:val="00671CA8"/>
    <w:rsid w:val="006728E3"/>
    <w:rsid w:val="006733FC"/>
    <w:rsid w:val="00673AB2"/>
    <w:rsid w:val="006752BB"/>
    <w:rsid w:val="006756FF"/>
    <w:rsid w:val="006759BD"/>
    <w:rsid w:val="00675B75"/>
    <w:rsid w:val="0067660E"/>
    <w:rsid w:val="006769F8"/>
    <w:rsid w:val="00676A49"/>
    <w:rsid w:val="0068002B"/>
    <w:rsid w:val="006807F4"/>
    <w:rsid w:val="00680EA8"/>
    <w:rsid w:val="0068122E"/>
    <w:rsid w:val="00681863"/>
    <w:rsid w:val="0068186D"/>
    <w:rsid w:val="00681CEE"/>
    <w:rsid w:val="00683B1C"/>
    <w:rsid w:val="0068422A"/>
    <w:rsid w:val="006845F1"/>
    <w:rsid w:val="00684675"/>
    <w:rsid w:val="00684E9D"/>
    <w:rsid w:val="006866AF"/>
    <w:rsid w:val="00687A11"/>
    <w:rsid w:val="00687B05"/>
    <w:rsid w:val="006902D6"/>
    <w:rsid w:val="006913C4"/>
    <w:rsid w:val="006928AB"/>
    <w:rsid w:val="00693008"/>
    <w:rsid w:val="00695BAB"/>
    <w:rsid w:val="006967A2"/>
    <w:rsid w:val="0069688D"/>
    <w:rsid w:val="00697DFD"/>
    <w:rsid w:val="006A0140"/>
    <w:rsid w:val="006A21BD"/>
    <w:rsid w:val="006A220A"/>
    <w:rsid w:val="006A2278"/>
    <w:rsid w:val="006A2B4E"/>
    <w:rsid w:val="006A4A6B"/>
    <w:rsid w:val="006A528D"/>
    <w:rsid w:val="006A56D3"/>
    <w:rsid w:val="006A5A19"/>
    <w:rsid w:val="006B1352"/>
    <w:rsid w:val="006B135E"/>
    <w:rsid w:val="006B2083"/>
    <w:rsid w:val="006B29EB"/>
    <w:rsid w:val="006B2AC6"/>
    <w:rsid w:val="006B30D4"/>
    <w:rsid w:val="006B3B0B"/>
    <w:rsid w:val="006B4628"/>
    <w:rsid w:val="006B473D"/>
    <w:rsid w:val="006B5577"/>
    <w:rsid w:val="006B5A12"/>
    <w:rsid w:val="006B6333"/>
    <w:rsid w:val="006B69DB"/>
    <w:rsid w:val="006B6D19"/>
    <w:rsid w:val="006B7120"/>
    <w:rsid w:val="006B71B2"/>
    <w:rsid w:val="006B78D1"/>
    <w:rsid w:val="006B78F6"/>
    <w:rsid w:val="006C04AB"/>
    <w:rsid w:val="006C08AB"/>
    <w:rsid w:val="006C17E8"/>
    <w:rsid w:val="006C2E64"/>
    <w:rsid w:val="006C3B3A"/>
    <w:rsid w:val="006C3ECD"/>
    <w:rsid w:val="006C450E"/>
    <w:rsid w:val="006C4A55"/>
    <w:rsid w:val="006C4DDA"/>
    <w:rsid w:val="006C5250"/>
    <w:rsid w:val="006C52CC"/>
    <w:rsid w:val="006C54B2"/>
    <w:rsid w:val="006C5911"/>
    <w:rsid w:val="006C6DCA"/>
    <w:rsid w:val="006C75AE"/>
    <w:rsid w:val="006C78C0"/>
    <w:rsid w:val="006C799E"/>
    <w:rsid w:val="006C7BB3"/>
    <w:rsid w:val="006C7CBB"/>
    <w:rsid w:val="006D0410"/>
    <w:rsid w:val="006D065C"/>
    <w:rsid w:val="006D08CA"/>
    <w:rsid w:val="006D090E"/>
    <w:rsid w:val="006D1730"/>
    <w:rsid w:val="006D23F6"/>
    <w:rsid w:val="006D2E89"/>
    <w:rsid w:val="006D3059"/>
    <w:rsid w:val="006D313C"/>
    <w:rsid w:val="006D39FE"/>
    <w:rsid w:val="006D3DFF"/>
    <w:rsid w:val="006D3EED"/>
    <w:rsid w:val="006D41E2"/>
    <w:rsid w:val="006D4CE8"/>
    <w:rsid w:val="006D4E5A"/>
    <w:rsid w:val="006D5029"/>
    <w:rsid w:val="006D52D1"/>
    <w:rsid w:val="006D56ED"/>
    <w:rsid w:val="006D5A72"/>
    <w:rsid w:val="006D5EC4"/>
    <w:rsid w:val="006D63B0"/>
    <w:rsid w:val="006D7259"/>
    <w:rsid w:val="006D7AD7"/>
    <w:rsid w:val="006E045C"/>
    <w:rsid w:val="006E06E4"/>
    <w:rsid w:val="006E1637"/>
    <w:rsid w:val="006E21AB"/>
    <w:rsid w:val="006E2237"/>
    <w:rsid w:val="006E23E3"/>
    <w:rsid w:val="006E2B42"/>
    <w:rsid w:val="006E4095"/>
    <w:rsid w:val="006E6EB5"/>
    <w:rsid w:val="006F02AA"/>
    <w:rsid w:val="006F13C7"/>
    <w:rsid w:val="006F24FA"/>
    <w:rsid w:val="006F302B"/>
    <w:rsid w:val="006F3594"/>
    <w:rsid w:val="006F4358"/>
    <w:rsid w:val="006F4AEC"/>
    <w:rsid w:val="006F725B"/>
    <w:rsid w:val="0070298B"/>
    <w:rsid w:val="00703EF7"/>
    <w:rsid w:val="007044F9"/>
    <w:rsid w:val="00705290"/>
    <w:rsid w:val="00705CFB"/>
    <w:rsid w:val="007063FE"/>
    <w:rsid w:val="00711124"/>
    <w:rsid w:val="007116E9"/>
    <w:rsid w:val="007117EB"/>
    <w:rsid w:val="0071182D"/>
    <w:rsid w:val="00711F26"/>
    <w:rsid w:val="007126C2"/>
    <w:rsid w:val="00713783"/>
    <w:rsid w:val="0071390F"/>
    <w:rsid w:val="00714224"/>
    <w:rsid w:val="00714A7A"/>
    <w:rsid w:val="00715FC7"/>
    <w:rsid w:val="00721232"/>
    <w:rsid w:val="007218DC"/>
    <w:rsid w:val="00721FB4"/>
    <w:rsid w:val="00722FAF"/>
    <w:rsid w:val="00723EEA"/>
    <w:rsid w:val="00724F9F"/>
    <w:rsid w:val="00725095"/>
    <w:rsid w:val="007254EF"/>
    <w:rsid w:val="007257C9"/>
    <w:rsid w:val="00726DB4"/>
    <w:rsid w:val="00730C90"/>
    <w:rsid w:val="007310B5"/>
    <w:rsid w:val="007310D1"/>
    <w:rsid w:val="00731925"/>
    <w:rsid w:val="00734F6B"/>
    <w:rsid w:val="00736056"/>
    <w:rsid w:val="00736E4F"/>
    <w:rsid w:val="00741669"/>
    <w:rsid w:val="00742293"/>
    <w:rsid w:val="00742696"/>
    <w:rsid w:val="00742DB4"/>
    <w:rsid w:val="00743D7D"/>
    <w:rsid w:val="007453FB"/>
    <w:rsid w:val="0074677B"/>
    <w:rsid w:val="007479BB"/>
    <w:rsid w:val="0075002D"/>
    <w:rsid w:val="00750EE9"/>
    <w:rsid w:val="007510EC"/>
    <w:rsid w:val="00751E0E"/>
    <w:rsid w:val="007520FD"/>
    <w:rsid w:val="007528C5"/>
    <w:rsid w:val="00753118"/>
    <w:rsid w:val="00753804"/>
    <w:rsid w:val="00754051"/>
    <w:rsid w:val="007541EC"/>
    <w:rsid w:val="007558FD"/>
    <w:rsid w:val="0075697E"/>
    <w:rsid w:val="00756B6B"/>
    <w:rsid w:val="00757594"/>
    <w:rsid w:val="00757655"/>
    <w:rsid w:val="007579B2"/>
    <w:rsid w:val="0076031F"/>
    <w:rsid w:val="00760826"/>
    <w:rsid w:val="007626BC"/>
    <w:rsid w:val="00762D81"/>
    <w:rsid w:val="00763162"/>
    <w:rsid w:val="00764334"/>
    <w:rsid w:val="007652E4"/>
    <w:rsid w:val="00767764"/>
    <w:rsid w:val="00770EA4"/>
    <w:rsid w:val="0077113A"/>
    <w:rsid w:val="007742A0"/>
    <w:rsid w:val="007742CA"/>
    <w:rsid w:val="0077703F"/>
    <w:rsid w:val="00777262"/>
    <w:rsid w:val="00777827"/>
    <w:rsid w:val="007806CB"/>
    <w:rsid w:val="00780FD5"/>
    <w:rsid w:val="00781615"/>
    <w:rsid w:val="00782535"/>
    <w:rsid w:val="007827D5"/>
    <w:rsid w:val="0078364D"/>
    <w:rsid w:val="0078369A"/>
    <w:rsid w:val="00783A03"/>
    <w:rsid w:val="007847F8"/>
    <w:rsid w:val="0078575F"/>
    <w:rsid w:val="00785835"/>
    <w:rsid w:val="007859AF"/>
    <w:rsid w:val="00786B7A"/>
    <w:rsid w:val="00787588"/>
    <w:rsid w:val="0078762C"/>
    <w:rsid w:val="00790ADB"/>
    <w:rsid w:val="007920FD"/>
    <w:rsid w:val="007927D4"/>
    <w:rsid w:val="00794371"/>
    <w:rsid w:val="0079689D"/>
    <w:rsid w:val="00796BC8"/>
    <w:rsid w:val="007A0D09"/>
    <w:rsid w:val="007A0DF4"/>
    <w:rsid w:val="007A53B4"/>
    <w:rsid w:val="007A56AD"/>
    <w:rsid w:val="007A5CFF"/>
    <w:rsid w:val="007A6432"/>
    <w:rsid w:val="007A7615"/>
    <w:rsid w:val="007A7A81"/>
    <w:rsid w:val="007B0140"/>
    <w:rsid w:val="007B1879"/>
    <w:rsid w:val="007B19F5"/>
    <w:rsid w:val="007B1DC0"/>
    <w:rsid w:val="007B1E78"/>
    <w:rsid w:val="007B2875"/>
    <w:rsid w:val="007B2B35"/>
    <w:rsid w:val="007B3AC0"/>
    <w:rsid w:val="007B46AF"/>
    <w:rsid w:val="007B59F3"/>
    <w:rsid w:val="007B6F5A"/>
    <w:rsid w:val="007B7D75"/>
    <w:rsid w:val="007C00E5"/>
    <w:rsid w:val="007C1013"/>
    <w:rsid w:val="007C111E"/>
    <w:rsid w:val="007C1400"/>
    <w:rsid w:val="007C1EAF"/>
    <w:rsid w:val="007C2246"/>
    <w:rsid w:val="007C234A"/>
    <w:rsid w:val="007C258F"/>
    <w:rsid w:val="007C44AA"/>
    <w:rsid w:val="007C6C52"/>
    <w:rsid w:val="007C7996"/>
    <w:rsid w:val="007C7C5B"/>
    <w:rsid w:val="007D0311"/>
    <w:rsid w:val="007D0D3F"/>
    <w:rsid w:val="007D1B5D"/>
    <w:rsid w:val="007D1BEB"/>
    <w:rsid w:val="007D1D62"/>
    <w:rsid w:val="007D37CB"/>
    <w:rsid w:val="007D42F4"/>
    <w:rsid w:val="007D496E"/>
    <w:rsid w:val="007D4A57"/>
    <w:rsid w:val="007D5EB1"/>
    <w:rsid w:val="007D6A5D"/>
    <w:rsid w:val="007D723B"/>
    <w:rsid w:val="007D7908"/>
    <w:rsid w:val="007D7A20"/>
    <w:rsid w:val="007D7A35"/>
    <w:rsid w:val="007D7D7D"/>
    <w:rsid w:val="007E043E"/>
    <w:rsid w:val="007E0C13"/>
    <w:rsid w:val="007E22D8"/>
    <w:rsid w:val="007E2F08"/>
    <w:rsid w:val="007E3EBE"/>
    <w:rsid w:val="007E3F53"/>
    <w:rsid w:val="007E3F9E"/>
    <w:rsid w:val="007E41E0"/>
    <w:rsid w:val="007E4745"/>
    <w:rsid w:val="007E55FE"/>
    <w:rsid w:val="007E644E"/>
    <w:rsid w:val="007E795D"/>
    <w:rsid w:val="007E7BC8"/>
    <w:rsid w:val="007F029B"/>
    <w:rsid w:val="007F1702"/>
    <w:rsid w:val="007F3C02"/>
    <w:rsid w:val="007F4411"/>
    <w:rsid w:val="007F53A9"/>
    <w:rsid w:val="007F5558"/>
    <w:rsid w:val="007F6366"/>
    <w:rsid w:val="007F65D7"/>
    <w:rsid w:val="007F6A62"/>
    <w:rsid w:val="007F6ED5"/>
    <w:rsid w:val="007F7D45"/>
    <w:rsid w:val="007F7DE8"/>
    <w:rsid w:val="00801FF9"/>
    <w:rsid w:val="00802DCB"/>
    <w:rsid w:val="00803F0A"/>
    <w:rsid w:val="00804F16"/>
    <w:rsid w:val="00805517"/>
    <w:rsid w:val="0081000E"/>
    <w:rsid w:val="0081030A"/>
    <w:rsid w:val="00811251"/>
    <w:rsid w:val="008112DF"/>
    <w:rsid w:val="00811CDE"/>
    <w:rsid w:val="008123BE"/>
    <w:rsid w:val="00812531"/>
    <w:rsid w:val="00812708"/>
    <w:rsid w:val="00813597"/>
    <w:rsid w:val="00813A6C"/>
    <w:rsid w:val="0081402B"/>
    <w:rsid w:val="00815857"/>
    <w:rsid w:val="00815CD3"/>
    <w:rsid w:val="008167BA"/>
    <w:rsid w:val="00816D98"/>
    <w:rsid w:val="00817735"/>
    <w:rsid w:val="00817EEE"/>
    <w:rsid w:val="00820A20"/>
    <w:rsid w:val="00821A8D"/>
    <w:rsid w:val="0082316B"/>
    <w:rsid w:val="008239F2"/>
    <w:rsid w:val="00824AA1"/>
    <w:rsid w:val="00824C0C"/>
    <w:rsid w:val="00825B26"/>
    <w:rsid w:val="00825E06"/>
    <w:rsid w:val="00825EA3"/>
    <w:rsid w:val="008260DA"/>
    <w:rsid w:val="00826468"/>
    <w:rsid w:val="008271CD"/>
    <w:rsid w:val="00827329"/>
    <w:rsid w:val="00827A01"/>
    <w:rsid w:val="008314F6"/>
    <w:rsid w:val="00831D84"/>
    <w:rsid w:val="00831D95"/>
    <w:rsid w:val="00831F83"/>
    <w:rsid w:val="008326B3"/>
    <w:rsid w:val="00832EF8"/>
    <w:rsid w:val="00833082"/>
    <w:rsid w:val="00833679"/>
    <w:rsid w:val="00833EA6"/>
    <w:rsid w:val="00834536"/>
    <w:rsid w:val="00834752"/>
    <w:rsid w:val="008361D5"/>
    <w:rsid w:val="0083655F"/>
    <w:rsid w:val="0083670C"/>
    <w:rsid w:val="008367DA"/>
    <w:rsid w:val="008400D8"/>
    <w:rsid w:val="008414A7"/>
    <w:rsid w:val="008414EE"/>
    <w:rsid w:val="00842E2D"/>
    <w:rsid w:val="0084362D"/>
    <w:rsid w:val="00843C74"/>
    <w:rsid w:val="0084451A"/>
    <w:rsid w:val="008445DE"/>
    <w:rsid w:val="00844C7E"/>
    <w:rsid w:val="0084578F"/>
    <w:rsid w:val="008471B4"/>
    <w:rsid w:val="00847E3D"/>
    <w:rsid w:val="0085021C"/>
    <w:rsid w:val="008514BB"/>
    <w:rsid w:val="0085181D"/>
    <w:rsid w:val="00852404"/>
    <w:rsid w:val="008559A9"/>
    <w:rsid w:val="00855CF6"/>
    <w:rsid w:val="00855FAB"/>
    <w:rsid w:val="00856996"/>
    <w:rsid w:val="008577DF"/>
    <w:rsid w:val="0086089A"/>
    <w:rsid w:val="00861280"/>
    <w:rsid w:val="00861B5C"/>
    <w:rsid w:val="00862BE8"/>
    <w:rsid w:val="00862E45"/>
    <w:rsid w:val="0086391A"/>
    <w:rsid w:val="00864BD0"/>
    <w:rsid w:val="0086541D"/>
    <w:rsid w:val="008665CD"/>
    <w:rsid w:val="00870EFC"/>
    <w:rsid w:val="0087172D"/>
    <w:rsid w:val="00871ECD"/>
    <w:rsid w:val="008723E1"/>
    <w:rsid w:val="00872AF7"/>
    <w:rsid w:val="00873506"/>
    <w:rsid w:val="00874646"/>
    <w:rsid w:val="00875E69"/>
    <w:rsid w:val="0087607C"/>
    <w:rsid w:val="00877771"/>
    <w:rsid w:val="00877F00"/>
    <w:rsid w:val="0088053E"/>
    <w:rsid w:val="00880D50"/>
    <w:rsid w:val="00881F57"/>
    <w:rsid w:val="008826EF"/>
    <w:rsid w:val="00883E0D"/>
    <w:rsid w:val="008846C2"/>
    <w:rsid w:val="00884F2D"/>
    <w:rsid w:val="008853C3"/>
    <w:rsid w:val="0088628F"/>
    <w:rsid w:val="008865D1"/>
    <w:rsid w:val="00886A87"/>
    <w:rsid w:val="008875C8"/>
    <w:rsid w:val="008876AD"/>
    <w:rsid w:val="00887E5A"/>
    <w:rsid w:val="00887FCB"/>
    <w:rsid w:val="00891C27"/>
    <w:rsid w:val="00892461"/>
    <w:rsid w:val="008951C7"/>
    <w:rsid w:val="008951F9"/>
    <w:rsid w:val="00896266"/>
    <w:rsid w:val="00896ECF"/>
    <w:rsid w:val="008971FF"/>
    <w:rsid w:val="00897585"/>
    <w:rsid w:val="008A0139"/>
    <w:rsid w:val="008A0993"/>
    <w:rsid w:val="008A0D4E"/>
    <w:rsid w:val="008A0E5D"/>
    <w:rsid w:val="008A127F"/>
    <w:rsid w:val="008A1653"/>
    <w:rsid w:val="008A1CB7"/>
    <w:rsid w:val="008A1EB5"/>
    <w:rsid w:val="008A25DD"/>
    <w:rsid w:val="008A2630"/>
    <w:rsid w:val="008A2C5E"/>
    <w:rsid w:val="008A3D7C"/>
    <w:rsid w:val="008A459A"/>
    <w:rsid w:val="008A4BEA"/>
    <w:rsid w:val="008A4DE0"/>
    <w:rsid w:val="008A567F"/>
    <w:rsid w:val="008A5824"/>
    <w:rsid w:val="008A62E6"/>
    <w:rsid w:val="008A69D6"/>
    <w:rsid w:val="008A6D20"/>
    <w:rsid w:val="008A7A58"/>
    <w:rsid w:val="008B1080"/>
    <w:rsid w:val="008B10FA"/>
    <w:rsid w:val="008B1174"/>
    <w:rsid w:val="008B19D1"/>
    <w:rsid w:val="008B22DD"/>
    <w:rsid w:val="008B252D"/>
    <w:rsid w:val="008B39A5"/>
    <w:rsid w:val="008B40F4"/>
    <w:rsid w:val="008B455E"/>
    <w:rsid w:val="008B5E8B"/>
    <w:rsid w:val="008B7FD2"/>
    <w:rsid w:val="008C1D18"/>
    <w:rsid w:val="008C24EC"/>
    <w:rsid w:val="008C2BE6"/>
    <w:rsid w:val="008C4822"/>
    <w:rsid w:val="008C4C16"/>
    <w:rsid w:val="008C4C5A"/>
    <w:rsid w:val="008C5658"/>
    <w:rsid w:val="008C71F1"/>
    <w:rsid w:val="008C7A9C"/>
    <w:rsid w:val="008C7B36"/>
    <w:rsid w:val="008C7EBB"/>
    <w:rsid w:val="008D01FD"/>
    <w:rsid w:val="008D08C7"/>
    <w:rsid w:val="008D096A"/>
    <w:rsid w:val="008D1588"/>
    <w:rsid w:val="008D1BBA"/>
    <w:rsid w:val="008D2C5F"/>
    <w:rsid w:val="008D3845"/>
    <w:rsid w:val="008D3A5C"/>
    <w:rsid w:val="008D5E47"/>
    <w:rsid w:val="008D667A"/>
    <w:rsid w:val="008D6D00"/>
    <w:rsid w:val="008D6FB5"/>
    <w:rsid w:val="008E0059"/>
    <w:rsid w:val="008E01EC"/>
    <w:rsid w:val="008E0C66"/>
    <w:rsid w:val="008E1205"/>
    <w:rsid w:val="008E1A2F"/>
    <w:rsid w:val="008E1ABE"/>
    <w:rsid w:val="008E2925"/>
    <w:rsid w:val="008E32E6"/>
    <w:rsid w:val="008E3EFD"/>
    <w:rsid w:val="008E3F55"/>
    <w:rsid w:val="008E55A9"/>
    <w:rsid w:val="008E7709"/>
    <w:rsid w:val="008E7DB8"/>
    <w:rsid w:val="008F00B4"/>
    <w:rsid w:val="008F04E4"/>
    <w:rsid w:val="008F1262"/>
    <w:rsid w:val="008F126B"/>
    <w:rsid w:val="008F1395"/>
    <w:rsid w:val="008F15E7"/>
    <w:rsid w:val="008F18D5"/>
    <w:rsid w:val="008F3D1D"/>
    <w:rsid w:val="008F57AC"/>
    <w:rsid w:val="008F5BFD"/>
    <w:rsid w:val="008F62AE"/>
    <w:rsid w:val="008F6667"/>
    <w:rsid w:val="008F6772"/>
    <w:rsid w:val="008F70D0"/>
    <w:rsid w:val="008F7700"/>
    <w:rsid w:val="008F7A54"/>
    <w:rsid w:val="0090019F"/>
    <w:rsid w:val="00900520"/>
    <w:rsid w:val="00900791"/>
    <w:rsid w:val="00901AB7"/>
    <w:rsid w:val="0090374F"/>
    <w:rsid w:val="00903BB5"/>
    <w:rsid w:val="00904119"/>
    <w:rsid w:val="00905842"/>
    <w:rsid w:val="009058A4"/>
    <w:rsid w:val="00905BD3"/>
    <w:rsid w:val="009064F5"/>
    <w:rsid w:val="00911133"/>
    <w:rsid w:val="00913EA1"/>
    <w:rsid w:val="00914DF3"/>
    <w:rsid w:val="00914EA5"/>
    <w:rsid w:val="00914F8C"/>
    <w:rsid w:val="009162A2"/>
    <w:rsid w:val="00916B54"/>
    <w:rsid w:val="009171FA"/>
    <w:rsid w:val="0092223E"/>
    <w:rsid w:val="00922A6E"/>
    <w:rsid w:val="009237EE"/>
    <w:rsid w:val="00925D5D"/>
    <w:rsid w:val="00926A65"/>
    <w:rsid w:val="009274C7"/>
    <w:rsid w:val="009308D6"/>
    <w:rsid w:val="009311A1"/>
    <w:rsid w:val="00931206"/>
    <w:rsid w:val="009329A8"/>
    <w:rsid w:val="00933336"/>
    <w:rsid w:val="00934F5B"/>
    <w:rsid w:val="00936E22"/>
    <w:rsid w:val="00936EDD"/>
    <w:rsid w:val="0093779A"/>
    <w:rsid w:val="00937F11"/>
    <w:rsid w:val="009403B3"/>
    <w:rsid w:val="00940F82"/>
    <w:rsid w:val="0094103B"/>
    <w:rsid w:val="00942FF9"/>
    <w:rsid w:val="009443BF"/>
    <w:rsid w:val="009454AC"/>
    <w:rsid w:val="009456F7"/>
    <w:rsid w:val="00947A4E"/>
    <w:rsid w:val="0095028C"/>
    <w:rsid w:val="00950774"/>
    <w:rsid w:val="009509F4"/>
    <w:rsid w:val="00952822"/>
    <w:rsid w:val="00952D29"/>
    <w:rsid w:val="009541ED"/>
    <w:rsid w:val="0095482D"/>
    <w:rsid w:val="00955816"/>
    <w:rsid w:val="009559D5"/>
    <w:rsid w:val="009564F7"/>
    <w:rsid w:val="00956867"/>
    <w:rsid w:val="009570BA"/>
    <w:rsid w:val="009604DA"/>
    <w:rsid w:val="00960C4B"/>
    <w:rsid w:val="00961C50"/>
    <w:rsid w:val="00962BD7"/>
    <w:rsid w:val="0096310B"/>
    <w:rsid w:val="00963370"/>
    <w:rsid w:val="0096465F"/>
    <w:rsid w:val="009647B3"/>
    <w:rsid w:val="0096505D"/>
    <w:rsid w:val="00965448"/>
    <w:rsid w:val="00966617"/>
    <w:rsid w:val="009671CF"/>
    <w:rsid w:val="009679B7"/>
    <w:rsid w:val="00967BEA"/>
    <w:rsid w:val="00970FF6"/>
    <w:rsid w:val="00972705"/>
    <w:rsid w:val="009727F7"/>
    <w:rsid w:val="00972803"/>
    <w:rsid w:val="00972A5E"/>
    <w:rsid w:val="009734F9"/>
    <w:rsid w:val="00973B8B"/>
    <w:rsid w:val="00975DC3"/>
    <w:rsid w:val="00976E64"/>
    <w:rsid w:val="0098051F"/>
    <w:rsid w:val="00980F00"/>
    <w:rsid w:val="0098124B"/>
    <w:rsid w:val="00981388"/>
    <w:rsid w:val="009830B6"/>
    <w:rsid w:val="0098330A"/>
    <w:rsid w:val="00983BEB"/>
    <w:rsid w:val="009840C5"/>
    <w:rsid w:val="00984271"/>
    <w:rsid w:val="009844CA"/>
    <w:rsid w:val="00984CF2"/>
    <w:rsid w:val="009857DE"/>
    <w:rsid w:val="00990086"/>
    <w:rsid w:val="00990726"/>
    <w:rsid w:val="00990896"/>
    <w:rsid w:val="00990968"/>
    <w:rsid w:val="00990BEB"/>
    <w:rsid w:val="00990FF4"/>
    <w:rsid w:val="00992599"/>
    <w:rsid w:val="0099371F"/>
    <w:rsid w:val="00993BD3"/>
    <w:rsid w:val="00994717"/>
    <w:rsid w:val="009960B5"/>
    <w:rsid w:val="00996493"/>
    <w:rsid w:val="00996C79"/>
    <w:rsid w:val="00996CA3"/>
    <w:rsid w:val="00997318"/>
    <w:rsid w:val="009973F0"/>
    <w:rsid w:val="009A129A"/>
    <w:rsid w:val="009A1CA5"/>
    <w:rsid w:val="009A1FA2"/>
    <w:rsid w:val="009A21A5"/>
    <w:rsid w:val="009A29CB"/>
    <w:rsid w:val="009A2B69"/>
    <w:rsid w:val="009A413C"/>
    <w:rsid w:val="009A45EC"/>
    <w:rsid w:val="009A4CB5"/>
    <w:rsid w:val="009A6D6B"/>
    <w:rsid w:val="009A7381"/>
    <w:rsid w:val="009A76E2"/>
    <w:rsid w:val="009A79A6"/>
    <w:rsid w:val="009B0F87"/>
    <w:rsid w:val="009B14CA"/>
    <w:rsid w:val="009B1DDF"/>
    <w:rsid w:val="009B252B"/>
    <w:rsid w:val="009B2F15"/>
    <w:rsid w:val="009B3119"/>
    <w:rsid w:val="009B317C"/>
    <w:rsid w:val="009B4A3D"/>
    <w:rsid w:val="009B65B4"/>
    <w:rsid w:val="009B6640"/>
    <w:rsid w:val="009C1632"/>
    <w:rsid w:val="009C1781"/>
    <w:rsid w:val="009C228F"/>
    <w:rsid w:val="009C36A7"/>
    <w:rsid w:val="009C4311"/>
    <w:rsid w:val="009C5036"/>
    <w:rsid w:val="009C5242"/>
    <w:rsid w:val="009C5D06"/>
    <w:rsid w:val="009C7C81"/>
    <w:rsid w:val="009D0CBD"/>
    <w:rsid w:val="009D2759"/>
    <w:rsid w:val="009D3C65"/>
    <w:rsid w:val="009D439E"/>
    <w:rsid w:val="009D48C7"/>
    <w:rsid w:val="009D553C"/>
    <w:rsid w:val="009D5900"/>
    <w:rsid w:val="009E07CF"/>
    <w:rsid w:val="009E0C74"/>
    <w:rsid w:val="009E2EA5"/>
    <w:rsid w:val="009E2F8C"/>
    <w:rsid w:val="009E30CD"/>
    <w:rsid w:val="009E33CB"/>
    <w:rsid w:val="009E3C2F"/>
    <w:rsid w:val="009E42CA"/>
    <w:rsid w:val="009E479B"/>
    <w:rsid w:val="009E5124"/>
    <w:rsid w:val="009E64D9"/>
    <w:rsid w:val="009E71D8"/>
    <w:rsid w:val="009F1027"/>
    <w:rsid w:val="009F224C"/>
    <w:rsid w:val="009F2363"/>
    <w:rsid w:val="009F2434"/>
    <w:rsid w:val="009F3191"/>
    <w:rsid w:val="009F42F8"/>
    <w:rsid w:val="009F4C02"/>
    <w:rsid w:val="009F52B9"/>
    <w:rsid w:val="009F68CF"/>
    <w:rsid w:val="009F68FB"/>
    <w:rsid w:val="009F694E"/>
    <w:rsid w:val="009F73C9"/>
    <w:rsid w:val="00A00CCD"/>
    <w:rsid w:val="00A011B2"/>
    <w:rsid w:val="00A01A84"/>
    <w:rsid w:val="00A02D0E"/>
    <w:rsid w:val="00A0323C"/>
    <w:rsid w:val="00A065D5"/>
    <w:rsid w:val="00A06B6D"/>
    <w:rsid w:val="00A071B4"/>
    <w:rsid w:val="00A076F8"/>
    <w:rsid w:val="00A101BE"/>
    <w:rsid w:val="00A10921"/>
    <w:rsid w:val="00A110DF"/>
    <w:rsid w:val="00A114FF"/>
    <w:rsid w:val="00A12D1A"/>
    <w:rsid w:val="00A12E4F"/>
    <w:rsid w:val="00A131D0"/>
    <w:rsid w:val="00A1355C"/>
    <w:rsid w:val="00A14424"/>
    <w:rsid w:val="00A14CA1"/>
    <w:rsid w:val="00A1637B"/>
    <w:rsid w:val="00A1656E"/>
    <w:rsid w:val="00A167B6"/>
    <w:rsid w:val="00A16C1B"/>
    <w:rsid w:val="00A17092"/>
    <w:rsid w:val="00A1753F"/>
    <w:rsid w:val="00A17748"/>
    <w:rsid w:val="00A17DBE"/>
    <w:rsid w:val="00A201C0"/>
    <w:rsid w:val="00A2216C"/>
    <w:rsid w:val="00A22284"/>
    <w:rsid w:val="00A22688"/>
    <w:rsid w:val="00A23844"/>
    <w:rsid w:val="00A310C2"/>
    <w:rsid w:val="00A32C2D"/>
    <w:rsid w:val="00A32E8E"/>
    <w:rsid w:val="00A3315E"/>
    <w:rsid w:val="00A3409A"/>
    <w:rsid w:val="00A3514E"/>
    <w:rsid w:val="00A3538B"/>
    <w:rsid w:val="00A35AED"/>
    <w:rsid w:val="00A4025C"/>
    <w:rsid w:val="00A403AC"/>
    <w:rsid w:val="00A40A14"/>
    <w:rsid w:val="00A42D28"/>
    <w:rsid w:val="00A44A44"/>
    <w:rsid w:val="00A45531"/>
    <w:rsid w:val="00A46183"/>
    <w:rsid w:val="00A4740B"/>
    <w:rsid w:val="00A477F2"/>
    <w:rsid w:val="00A47C2D"/>
    <w:rsid w:val="00A509DB"/>
    <w:rsid w:val="00A50FF7"/>
    <w:rsid w:val="00A51852"/>
    <w:rsid w:val="00A51A3D"/>
    <w:rsid w:val="00A53112"/>
    <w:rsid w:val="00A54874"/>
    <w:rsid w:val="00A54B3F"/>
    <w:rsid w:val="00A55EF1"/>
    <w:rsid w:val="00A5647F"/>
    <w:rsid w:val="00A56EB6"/>
    <w:rsid w:val="00A60BF9"/>
    <w:rsid w:val="00A61747"/>
    <w:rsid w:val="00A61E08"/>
    <w:rsid w:val="00A6254A"/>
    <w:rsid w:val="00A62735"/>
    <w:rsid w:val="00A64C5A"/>
    <w:rsid w:val="00A65189"/>
    <w:rsid w:val="00A66AFF"/>
    <w:rsid w:val="00A71800"/>
    <w:rsid w:val="00A71829"/>
    <w:rsid w:val="00A71C72"/>
    <w:rsid w:val="00A72037"/>
    <w:rsid w:val="00A73020"/>
    <w:rsid w:val="00A73E4F"/>
    <w:rsid w:val="00A7478F"/>
    <w:rsid w:val="00A755E3"/>
    <w:rsid w:val="00A765E6"/>
    <w:rsid w:val="00A7674B"/>
    <w:rsid w:val="00A77B80"/>
    <w:rsid w:val="00A77E65"/>
    <w:rsid w:val="00A80077"/>
    <w:rsid w:val="00A8015E"/>
    <w:rsid w:val="00A823E7"/>
    <w:rsid w:val="00A82AA3"/>
    <w:rsid w:val="00A84FA7"/>
    <w:rsid w:val="00A90A26"/>
    <w:rsid w:val="00A90D43"/>
    <w:rsid w:val="00A91EAE"/>
    <w:rsid w:val="00A92E91"/>
    <w:rsid w:val="00A93899"/>
    <w:rsid w:val="00A93941"/>
    <w:rsid w:val="00A948C7"/>
    <w:rsid w:val="00A9492B"/>
    <w:rsid w:val="00A94DDB"/>
    <w:rsid w:val="00A94F20"/>
    <w:rsid w:val="00A95C74"/>
    <w:rsid w:val="00A95DD2"/>
    <w:rsid w:val="00A962DF"/>
    <w:rsid w:val="00A9789D"/>
    <w:rsid w:val="00A97E91"/>
    <w:rsid w:val="00AA0D91"/>
    <w:rsid w:val="00AA1A93"/>
    <w:rsid w:val="00AA1AE5"/>
    <w:rsid w:val="00AA24E7"/>
    <w:rsid w:val="00AA40F0"/>
    <w:rsid w:val="00AA4F95"/>
    <w:rsid w:val="00AA7D3A"/>
    <w:rsid w:val="00AB016F"/>
    <w:rsid w:val="00AB0729"/>
    <w:rsid w:val="00AB0F1F"/>
    <w:rsid w:val="00AB1851"/>
    <w:rsid w:val="00AB1B80"/>
    <w:rsid w:val="00AB1F9E"/>
    <w:rsid w:val="00AB37B6"/>
    <w:rsid w:val="00AB37DB"/>
    <w:rsid w:val="00AB3C24"/>
    <w:rsid w:val="00AB4DE8"/>
    <w:rsid w:val="00AB4E98"/>
    <w:rsid w:val="00AB5254"/>
    <w:rsid w:val="00AB5E35"/>
    <w:rsid w:val="00AB6B8B"/>
    <w:rsid w:val="00AB7E01"/>
    <w:rsid w:val="00AC01AE"/>
    <w:rsid w:val="00AC0307"/>
    <w:rsid w:val="00AC2501"/>
    <w:rsid w:val="00AC27BB"/>
    <w:rsid w:val="00AC2A32"/>
    <w:rsid w:val="00AC35EF"/>
    <w:rsid w:val="00AC3BCA"/>
    <w:rsid w:val="00AC3E3D"/>
    <w:rsid w:val="00AC411B"/>
    <w:rsid w:val="00AC4B70"/>
    <w:rsid w:val="00AC4F76"/>
    <w:rsid w:val="00AC5D60"/>
    <w:rsid w:val="00AC6339"/>
    <w:rsid w:val="00AC6436"/>
    <w:rsid w:val="00AC6FD4"/>
    <w:rsid w:val="00AD00C2"/>
    <w:rsid w:val="00AD07F0"/>
    <w:rsid w:val="00AD126B"/>
    <w:rsid w:val="00AD13DA"/>
    <w:rsid w:val="00AD16F3"/>
    <w:rsid w:val="00AD2C25"/>
    <w:rsid w:val="00AD30A0"/>
    <w:rsid w:val="00AD3234"/>
    <w:rsid w:val="00AD36C0"/>
    <w:rsid w:val="00AD449D"/>
    <w:rsid w:val="00AD5345"/>
    <w:rsid w:val="00AD576E"/>
    <w:rsid w:val="00AD7382"/>
    <w:rsid w:val="00AD7546"/>
    <w:rsid w:val="00AD76C3"/>
    <w:rsid w:val="00AE0204"/>
    <w:rsid w:val="00AE2212"/>
    <w:rsid w:val="00AE2249"/>
    <w:rsid w:val="00AE22E0"/>
    <w:rsid w:val="00AE3022"/>
    <w:rsid w:val="00AE3115"/>
    <w:rsid w:val="00AE3EF0"/>
    <w:rsid w:val="00AE5548"/>
    <w:rsid w:val="00AF00E8"/>
    <w:rsid w:val="00AF0598"/>
    <w:rsid w:val="00AF22F3"/>
    <w:rsid w:val="00AF27EE"/>
    <w:rsid w:val="00AF2938"/>
    <w:rsid w:val="00AF2F79"/>
    <w:rsid w:val="00AF370E"/>
    <w:rsid w:val="00AF3E56"/>
    <w:rsid w:val="00AF5F97"/>
    <w:rsid w:val="00AF6BA8"/>
    <w:rsid w:val="00AF6C72"/>
    <w:rsid w:val="00AF6FC8"/>
    <w:rsid w:val="00AF7B3D"/>
    <w:rsid w:val="00B01563"/>
    <w:rsid w:val="00B02DC6"/>
    <w:rsid w:val="00B03164"/>
    <w:rsid w:val="00B037AC"/>
    <w:rsid w:val="00B03C2E"/>
    <w:rsid w:val="00B03DF1"/>
    <w:rsid w:val="00B03E4A"/>
    <w:rsid w:val="00B040ED"/>
    <w:rsid w:val="00B041FD"/>
    <w:rsid w:val="00B0465A"/>
    <w:rsid w:val="00B0549B"/>
    <w:rsid w:val="00B055BB"/>
    <w:rsid w:val="00B073E8"/>
    <w:rsid w:val="00B0745F"/>
    <w:rsid w:val="00B07B28"/>
    <w:rsid w:val="00B07F9F"/>
    <w:rsid w:val="00B103A3"/>
    <w:rsid w:val="00B10693"/>
    <w:rsid w:val="00B11A44"/>
    <w:rsid w:val="00B13025"/>
    <w:rsid w:val="00B1378A"/>
    <w:rsid w:val="00B1384B"/>
    <w:rsid w:val="00B154BA"/>
    <w:rsid w:val="00B167A7"/>
    <w:rsid w:val="00B16B0D"/>
    <w:rsid w:val="00B16CFA"/>
    <w:rsid w:val="00B201A1"/>
    <w:rsid w:val="00B2058B"/>
    <w:rsid w:val="00B2185E"/>
    <w:rsid w:val="00B24CE8"/>
    <w:rsid w:val="00B2514B"/>
    <w:rsid w:val="00B268A6"/>
    <w:rsid w:val="00B27B3F"/>
    <w:rsid w:val="00B3029B"/>
    <w:rsid w:val="00B30A7C"/>
    <w:rsid w:val="00B30E6B"/>
    <w:rsid w:val="00B30ED4"/>
    <w:rsid w:val="00B320E0"/>
    <w:rsid w:val="00B32F81"/>
    <w:rsid w:val="00B33652"/>
    <w:rsid w:val="00B35172"/>
    <w:rsid w:val="00B35D7B"/>
    <w:rsid w:val="00B37A55"/>
    <w:rsid w:val="00B402B5"/>
    <w:rsid w:val="00B418B1"/>
    <w:rsid w:val="00B41EFA"/>
    <w:rsid w:val="00B42DF4"/>
    <w:rsid w:val="00B42F4B"/>
    <w:rsid w:val="00B4410F"/>
    <w:rsid w:val="00B44B84"/>
    <w:rsid w:val="00B44D10"/>
    <w:rsid w:val="00B4527B"/>
    <w:rsid w:val="00B456C3"/>
    <w:rsid w:val="00B45C09"/>
    <w:rsid w:val="00B45D68"/>
    <w:rsid w:val="00B46389"/>
    <w:rsid w:val="00B4684B"/>
    <w:rsid w:val="00B46991"/>
    <w:rsid w:val="00B50502"/>
    <w:rsid w:val="00B50506"/>
    <w:rsid w:val="00B517C3"/>
    <w:rsid w:val="00B51934"/>
    <w:rsid w:val="00B52832"/>
    <w:rsid w:val="00B52838"/>
    <w:rsid w:val="00B52C6E"/>
    <w:rsid w:val="00B533C8"/>
    <w:rsid w:val="00B5476A"/>
    <w:rsid w:val="00B54AB7"/>
    <w:rsid w:val="00B55200"/>
    <w:rsid w:val="00B55D0F"/>
    <w:rsid w:val="00B5717D"/>
    <w:rsid w:val="00B57976"/>
    <w:rsid w:val="00B61386"/>
    <w:rsid w:val="00B61D47"/>
    <w:rsid w:val="00B61EFA"/>
    <w:rsid w:val="00B627CB"/>
    <w:rsid w:val="00B63591"/>
    <w:rsid w:val="00B644B7"/>
    <w:rsid w:val="00B64BD6"/>
    <w:rsid w:val="00B66757"/>
    <w:rsid w:val="00B704A5"/>
    <w:rsid w:val="00B706C5"/>
    <w:rsid w:val="00B70799"/>
    <w:rsid w:val="00B709F9"/>
    <w:rsid w:val="00B71617"/>
    <w:rsid w:val="00B71915"/>
    <w:rsid w:val="00B724BC"/>
    <w:rsid w:val="00B72D51"/>
    <w:rsid w:val="00B7391B"/>
    <w:rsid w:val="00B73EFD"/>
    <w:rsid w:val="00B74A69"/>
    <w:rsid w:val="00B75134"/>
    <w:rsid w:val="00B75268"/>
    <w:rsid w:val="00B75BF5"/>
    <w:rsid w:val="00B76F9A"/>
    <w:rsid w:val="00B775D4"/>
    <w:rsid w:val="00B80FAD"/>
    <w:rsid w:val="00B81177"/>
    <w:rsid w:val="00B82533"/>
    <w:rsid w:val="00B83E54"/>
    <w:rsid w:val="00B84302"/>
    <w:rsid w:val="00B84EB8"/>
    <w:rsid w:val="00B859D0"/>
    <w:rsid w:val="00B85C60"/>
    <w:rsid w:val="00B87AAC"/>
    <w:rsid w:val="00B87F1B"/>
    <w:rsid w:val="00B900B7"/>
    <w:rsid w:val="00B908C3"/>
    <w:rsid w:val="00B908FD"/>
    <w:rsid w:val="00B90A9D"/>
    <w:rsid w:val="00B90FB2"/>
    <w:rsid w:val="00B91409"/>
    <w:rsid w:val="00B92385"/>
    <w:rsid w:val="00B93DA9"/>
    <w:rsid w:val="00B94358"/>
    <w:rsid w:val="00B94CE1"/>
    <w:rsid w:val="00B96442"/>
    <w:rsid w:val="00B9719F"/>
    <w:rsid w:val="00BA0261"/>
    <w:rsid w:val="00BA02C3"/>
    <w:rsid w:val="00BA0BD7"/>
    <w:rsid w:val="00BA256B"/>
    <w:rsid w:val="00BA27D0"/>
    <w:rsid w:val="00BA4D72"/>
    <w:rsid w:val="00BA4F33"/>
    <w:rsid w:val="00BA51CE"/>
    <w:rsid w:val="00BA53F0"/>
    <w:rsid w:val="00BA6482"/>
    <w:rsid w:val="00BB0146"/>
    <w:rsid w:val="00BB0239"/>
    <w:rsid w:val="00BB0779"/>
    <w:rsid w:val="00BB0AF5"/>
    <w:rsid w:val="00BB0E03"/>
    <w:rsid w:val="00BB2467"/>
    <w:rsid w:val="00BB3071"/>
    <w:rsid w:val="00BB47D9"/>
    <w:rsid w:val="00BB7411"/>
    <w:rsid w:val="00BB7DA9"/>
    <w:rsid w:val="00BB7F62"/>
    <w:rsid w:val="00BB7FBB"/>
    <w:rsid w:val="00BC2135"/>
    <w:rsid w:val="00BC43AB"/>
    <w:rsid w:val="00BC44AB"/>
    <w:rsid w:val="00BC4FC1"/>
    <w:rsid w:val="00BC55BF"/>
    <w:rsid w:val="00BC5725"/>
    <w:rsid w:val="00BC63B3"/>
    <w:rsid w:val="00BC6D55"/>
    <w:rsid w:val="00BC7C08"/>
    <w:rsid w:val="00BD08A7"/>
    <w:rsid w:val="00BD1663"/>
    <w:rsid w:val="00BD1F58"/>
    <w:rsid w:val="00BD21EB"/>
    <w:rsid w:val="00BD309E"/>
    <w:rsid w:val="00BD449F"/>
    <w:rsid w:val="00BD4C86"/>
    <w:rsid w:val="00BD6964"/>
    <w:rsid w:val="00BD6A81"/>
    <w:rsid w:val="00BD6B1F"/>
    <w:rsid w:val="00BD6E88"/>
    <w:rsid w:val="00BD6F44"/>
    <w:rsid w:val="00BD732A"/>
    <w:rsid w:val="00BE0495"/>
    <w:rsid w:val="00BE0B35"/>
    <w:rsid w:val="00BE11C5"/>
    <w:rsid w:val="00BE18A7"/>
    <w:rsid w:val="00BE1F37"/>
    <w:rsid w:val="00BE3FBD"/>
    <w:rsid w:val="00BE6701"/>
    <w:rsid w:val="00BE67A5"/>
    <w:rsid w:val="00BE716E"/>
    <w:rsid w:val="00BF1206"/>
    <w:rsid w:val="00BF1B4F"/>
    <w:rsid w:val="00BF1DEF"/>
    <w:rsid w:val="00BF1EF1"/>
    <w:rsid w:val="00BF303B"/>
    <w:rsid w:val="00BF3233"/>
    <w:rsid w:val="00BF4163"/>
    <w:rsid w:val="00BF4993"/>
    <w:rsid w:val="00BF5973"/>
    <w:rsid w:val="00BF5BB0"/>
    <w:rsid w:val="00BF68E4"/>
    <w:rsid w:val="00BF6F10"/>
    <w:rsid w:val="00BF70B3"/>
    <w:rsid w:val="00BF7BA7"/>
    <w:rsid w:val="00C00B5E"/>
    <w:rsid w:val="00C01648"/>
    <w:rsid w:val="00C01787"/>
    <w:rsid w:val="00C01BD6"/>
    <w:rsid w:val="00C01EEB"/>
    <w:rsid w:val="00C034BF"/>
    <w:rsid w:val="00C04A55"/>
    <w:rsid w:val="00C05379"/>
    <w:rsid w:val="00C05F3E"/>
    <w:rsid w:val="00C0622E"/>
    <w:rsid w:val="00C06C94"/>
    <w:rsid w:val="00C06DAF"/>
    <w:rsid w:val="00C07EA9"/>
    <w:rsid w:val="00C102D6"/>
    <w:rsid w:val="00C11126"/>
    <w:rsid w:val="00C12DE6"/>
    <w:rsid w:val="00C130C3"/>
    <w:rsid w:val="00C14A5C"/>
    <w:rsid w:val="00C15022"/>
    <w:rsid w:val="00C15586"/>
    <w:rsid w:val="00C1711C"/>
    <w:rsid w:val="00C217CC"/>
    <w:rsid w:val="00C21B9F"/>
    <w:rsid w:val="00C21C5D"/>
    <w:rsid w:val="00C22270"/>
    <w:rsid w:val="00C2248B"/>
    <w:rsid w:val="00C22E87"/>
    <w:rsid w:val="00C23EE1"/>
    <w:rsid w:val="00C2579F"/>
    <w:rsid w:val="00C26725"/>
    <w:rsid w:val="00C30195"/>
    <w:rsid w:val="00C31795"/>
    <w:rsid w:val="00C31848"/>
    <w:rsid w:val="00C32F8E"/>
    <w:rsid w:val="00C33219"/>
    <w:rsid w:val="00C338C4"/>
    <w:rsid w:val="00C34133"/>
    <w:rsid w:val="00C342CF"/>
    <w:rsid w:val="00C345B6"/>
    <w:rsid w:val="00C3548A"/>
    <w:rsid w:val="00C361FF"/>
    <w:rsid w:val="00C36608"/>
    <w:rsid w:val="00C412CB"/>
    <w:rsid w:val="00C41D0C"/>
    <w:rsid w:val="00C42833"/>
    <w:rsid w:val="00C43DD8"/>
    <w:rsid w:val="00C43F33"/>
    <w:rsid w:val="00C44444"/>
    <w:rsid w:val="00C44A4D"/>
    <w:rsid w:val="00C44CA8"/>
    <w:rsid w:val="00C456AD"/>
    <w:rsid w:val="00C46412"/>
    <w:rsid w:val="00C47A8F"/>
    <w:rsid w:val="00C47CE5"/>
    <w:rsid w:val="00C51DD2"/>
    <w:rsid w:val="00C51E11"/>
    <w:rsid w:val="00C51F09"/>
    <w:rsid w:val="00C53905"/>
    <w:rsid w:val="00C543C8"/>
    <w:rsid w:val="00C5464E"/>
    <w:rsid w:val="00C55E54"/>
    <w:rsid w:val="00C56899"/>
    <w:rsid w:val="00C577AE"/>
    <w:rsid w:val="00C57995"/>
    <w:rsid w:val="00C60813"/>
    <w:rsid w:val="00C62C16"/>
    <w:rsid w:val="00C63E1A"/>
    <w:rsid w:val="00C6529A"/>
    <w:rsid w:val="00C66982"/>
    <w:rsid w:val="00C70A94"/>
    <w:rsid w:val="00C72228"/>
    <w:rsid w:val="00C732F9"/>
    <w:rsid w:val="00C739CA"/>
    <w:rsid w:val="00C748CA"/>
    <w:rsid w:val="00C77084"/>
    <w:rsid w:val="00C771A9"/>
    <w:rsid w:val="00C776A7"/>
    <w:rsid w:val="00C77828"/>
    <w:rsid w:val="00C77F93"/>
    <w:rsid w:val="00C8135A"/>
    <w:rsid w:val="00C81C6F"/>
    <w:rsid w:val="00C8292F"/>
    <w:rsid w:val="00C829F0"/>
    <w:rsid w:val="00C83646"/>
    <w:rsid w:val="00C84AE6"/>
    <w:rsid w:val="00C86598"/>
    <w:rsid w:val="00C87CC8"/>
    <w:rsid w:val="00C90CF4"/>
    <w:rsid w:val="00C922B2"/>
    <w:rsid w:val="00C93024"/>
    <w:rsid w:val="00C93535"/>
    <w:rsid w:val="00C95876"/>
    <w:rsid w:val="00C96FC6"/>
    <w:rsid w:val="00C974F2"/>
    <w:rsid w:val="00C976AA"/>
    <w:rsid w:val="00C97C31"/>
    <w:rsid w:val="00C97FCB"/>
    <w:rsid w:val="00CA00A0"/>
    <w:rsid w:val="00CA01CD"/>
    <w:rsid w:val="00CA090B"/>
    <w:rsid w:val="00CA233E"/>
    <w:rsid w:val="00CA3171"/>
    <w:rsid w:val="00CA3226"/>
    <w:rsid w:val="00CA3915"/>
    <w:rsid w:val="00CA66EB"/>
    <w:rsid w:val="00CA66F1"/>
    <w:rsid w:val="00CA6F5C"/>
    <w:rsid w:val="00CA7D65"/>
    <w:rsid w:val="00CA7EFE"/>
    <w:rsid w:val="00CB0131"/>
    <w:rsid w:val="00CB1C3E"/>
    <w:rsid w:val="00CB2A28"/>
    <w:rsid w:val="00CB36B4"/>
    <w:rsid w:val="00CB4F13"/>
    <w:rsid w:val="00CB6525"/>
    <w:rsid w:val="00CB65AC"/>
    <w:rsid w:val="00CB70D5"/>
    <w:rsid w:val="00CC0177"/>
    <w:rsid w:val="00CC0337"/>
    <w:rsid w:val="00CC05EA"/>
    <w:rsid w:val="00CC0C7D"/>
    <w:rsid w:val="00CC1282"/>
    <w:rsid w:val="00CC18E8"/>
    <w:rsid w:val="00CC19AA"/>
    <w:rsid w:val="00CC211F"/>
    <w:rsid w:val="00CC2239"/>
    <w:rsid w:val="00CC23B7"/>
    <w:rsid w:val="00CC2AB5"/>
    <w:rsid w:val="00CC2F85"/>
    <w:rsid w:val="00CC3A67"/>
    <w:rsid w:val="00CC4625"/>
    <w:rsid w:val="00CC4B8D"/>
    <w:rsid w:val="00CC501E"/>
    <w:rsid w:val="00CC7395"/>
    <w:rsid w:val="00CC7E93"/>
    <w:rsid w:val="00CD0259"/>
    <w:rsid w:val="00CD0EF0"/>
    <w:rsid w:val="00CD12A5"/>
    <w:rsid w:val="00CD21E9"/>
    <w:rsid w:val="00CD22A3"/>
    <w:rsid w:val="00CD2781"/>
    <w:rsid w:val="00CD2CDC"/>
    <w:rsid w:val="00CD30D1"/>
    <w:rsid w:val="00CD32F4"/>
    <w:rsid w:val="00CD33C1"/>
    <w:rsid w:val="00CD4D24"/>
    <w:rsid w:val="00CD5438"/>
    <w:rsid w:val="00CD5452"/>
    <w:rsid w:val="00CD554F"/>
    <w:rsid w:val="00CD6861"/>
    <w:rsid w:val="00CE0228"/>
    <w:rsid w:val="00CE030C"/>
    <w:rsid w:val="00CE04D8"/>
    <w:rsid w:val="00CE0505"/>
    <w:rsid w:val="00CE0B43"/>
    <w:rsid w:val="00CE235C"/>
    <w:rsid w:val="00CE2C5A"/>
    <w:rsid w:val="00CE3AC4"/>
    <w:rsid w:val="00CE4B4F"/>
    <w:rsid w:val="00CE5509"/>
    <w:rsid w:val="00CE5F2A"/>
    <w:rsid w:val="00CE67D5"/>
    <w:rsid w:val="00CE6E9C"/>
    <w:rsid w:val="00CE766A"/>
    <w:rsid w:val="00CE7FAF"/>
    <w:rsid w:val="00CF0A57"/>
    <w:rsid w:val="00CF0FDC"/>
    <w:rsid w:val="00CF20FE"/>
    <w:rsid w:val="00CF3034"/>
    <w:rsid w:val="00CF36DB"/>
    <w:rsid w:val="00CF513C"/>
    <w:rsid w:val="00CF55B2"/>
    <w:rsid w:val="00CF59AA"/>
    <w:rsid w:val="00CF683C"/>
    <w:rsid w:val="00CF7D32"/>
    <w:rsid w:val="00CF7D3E"/>
    <w:rsid w:val="00D00854"/>
    <w:rsid w:val="00D01AC2"/>
    <w:rsid w:val="00D01CB4"/>
    <w:rsid w:val="00D02B44"/>
    <w:rsid w:val="00D02E43"/>
    <w:rsid w:val="00D0367C"/>
    <w:rsid w:val="00D04CC3"/>
    <w:rsid w:val="00D057C4"/>
    <w:rsid w:val="00D05CD6"/>
    <w:rsid w:val="00D06167"/>
    <w:rsid w:val="00D101B9"/>
    <w:rsid w:val="00D1024F"/>
    <w:rsid w:val="00D112FB"/>
    <w:rsid w:val="00D1130F"/>
    <w:rsid w:val="00D11E5F"/>
    <w:rsid w:val="00D12014"/>
    <w:rsid w:val="00D12B27"/>
    <w:rsid w:val="00D12C6E"/>
    <w:rsid w:val="00D12EB8"/>
    <w:rsid w:val="00D139F2"/>
    <w:rsid w:val="00D14987"/>
    <w:rsid w:val="00D15C23"/>
    <w:rsid w:val="00D16329"/>
    <w:rsid w:val="00D1698D"/>
    <w:rsid w:val="00D16DF3"/>
    <w:rsid w:val="00D1704F"/>
    <w:rsid w:val="00D200B3"/>
    <w:rsid w:val="00D20119"/>
    <w:rsid w:val="00D21214"/>
    <w:rsid w:val="00D222A1"/>
    <w:rsid w:val="00D22477"/>
    <w:rsid w:val="00D23395"/>
    <w:rsid w:val="00D233BA"/>
    <w:rsid w:val="00D23AB7"/>
    <w:rsid w:val="00D254E3"/>
    <w:rsid w:val="00D262F1"/>
    <w:rsid w:val="00D26711"/>
    <w:rsid w:val="00D3072C"/>
    <w:rsid w:val="00D30B6B"/>
    <w:rsid w:val="00D32CCE"/>
    <w:rsid w:val="00D34BEF"/>
    <w:rsid w:val="00D34F20"/>
    <w:rsid w:val="00D3615F"/>
    <w:rsid w:val="00D37B18"/>
    <w:rsid w:val="00D401DD"/>
    <w:rsid w:val="00D40A68"/>
    <w:rsid w:val="00D41D80"/>
    <w:rsid w:val="00D42186"/>
    <w:rsid w:val="00D4230E"/>
    <w:rsid w:val="00D4232D"/>
    <w:rsid w:val="00D42629"/>
    <w:rsid w:val="00D42D7B"/>
    <w:rsid w:val="00D42FCD"/>
    <w:rsid w:val="00D435EE"/>
    <w:rsid w:val="00D43763"/>
    <w:rsid w:val="00D441D8"/>
    <w:rsid w:val="00D44EB9"/>
    <w:rsid w:val="00D45B87"/>
    <w:rsid w:val="00D46A40"/>
    <w:rsid w:val="00D4791E"/>
    <w:rsid w:val="00D47BBC"/>
    <w:rsid w:val="00D5152E"/>
    <w:rsid w:val="00D52584"/>
    <w:rsid w:val="00D52D7B"/>
    <w:rsid w:val="00D53AA2"/>
    <w:rsid w:val="00D53F1F"/>
    <w:rsid w:val="00D556A7"/>
    <w:rsid w:val="00D55A5E"/>
    <w:rsid w:val="00D5680C"/>
    <w:rsid w:val="00D575D4"/>
    <w:rsid w:val="00D57850"/>
    <w:rsid w:val="00D57E98"/>
    <w:rsid w:val="00D60A01"/>
    <w:rsid w:val="00D61C09"/>
    <w:rsid w:val="00D62442"/>
    <w:rsid w:val="00D624AB"/>
    <w:rsid w:val="00D62B5F"/>
    <w:rsid w:val="00D6363E"/>
    <w:rsid w:val="00D63A43"/>
    <w:rsid w:val="00D64010"/>
    <w:rsid w:val="00D64F65"/>
    <w:rsid w:val="00D65061"/>
    <w:rsid w:val="00D6699D"/>
    <w:rsid w:val="00D66ABD"/>
    <w:rsid w:val="00D66BC8"/>
    <w:rsid w:val="00D7055D"/>
    <w:rsid w:val="00D725EE"/>
    <w:rsid w:val="00D72BB9"/>
    <w:rsid w:val="00D72D9E"/>
    <w:rsid w:val="00D74FC7"/>
    <w:rsid w:val="00D75467"/>
    <w:rsid w:val="00D758BB"/>
    <w:rsid w:val="00D76D9A"/>
    <w:rsid w:val="00D779D2"/>
    <w:rsid w:val="00D814D1"/>
    <w:rsid w:val="00D81B7C"/>
    <w:rsid w:val="00D81D97"/>
    <w:rsid w:val="00D81E49"/>
    <w:rsid w:val="00D82682"/>
    <w:rsid w:val="00D82B1A"/>
    <w:rsid w:val="00D82E17"/>
    <w:rsid w:val="00D838BF"/>
    <w:rsid w:val="00D84076"/>
    <w:rsid w:val="00D84CD3"/>
    <w:rsid w:val="00D852B4"/>
    <w:rsid w:val="00D85C68"/>
    <w:rsid w:val="00D8613D"/>
    <w:rsid w:val="00D86323"/>
    <w:rsid w:val="00D86A72"/>
    <w:rsid w:val="00D86D39"/>
    <w:rsid w:val="00D86F20"/>
    <w:rsid w:val="00D908DB"/>
    <w:rsid w:val="00D9108E"/>
    <w:rsid w:val="00D914FB"/>
    <w:rsid w:val="00D91C0A"/>
    <w:rsid w:val="00D92171"/>
    <w:rsid w:val="00D94485"/>
    <w:rsid w:val="00D9468E"/>
    <w:rsid w:val="00D948D2"/>
    <w:rsid w:val="00D94D54"/>
    <w:rsid w:val="00D94F49"/>
    <w:rsid w:val="00D9521A"/>
    <w:rsid w:val="00D96A8E"/>
    <w:rsid w:val="00D96E75"/>
    <w:rsid w:val="00D971A3"/>
    <w:rsid w:val="00D977A5"/>
    <w:rsid w:val="00DA31C6"/>
    <w:rsid w:val="00DA403F"/>
    <w:rsid w:val="00DA4FAD"/>
    <w:rsid w:val="00DA4FD3"/>
    <w:rsid w:val="00DA575F"/>
    <w:rsid w:val="00DA6881"/>
    <w:rsid w:val="00DA7E64"/>
    <w:rsid w:val="00DB078C"/>
    <w:rsid w:val="00DB0B2B"/>
    <w:rsid w:val="00DB218E"/>
    <w:rsid w:val="00DB23D3"/>
    <w:rsid w:val="00DB3E54"/>
    <w:rsid w:val="00DB3F6B"/>
    <w:rsid w:val="00DB4109"/>
    <w:rsid w:val="00DB439C"/>
    <w:rsid w:val="00DB4803"/>
    <w:rsid w:val="00DB4A86"/>
    <w:rsid w:val="00DB4D70"/>
    <w:rsid w:val="00DB55CC"/>
    <w:rsid w:val="00DB6412"/>
    <w:rsid w:val="00DB773E"/>
    <w:rsid w:val="00DC011E"/>
    <w:rsid w:val="00DC0487"/>
    <w:rsid w:val="00DC0752"/>
    <w:rsid w:val="00DC119F"/>
    <w:rsid w:val="00DC4605"/>
    <w:rsid w:val="00DC516C"/>
    <w:rsid w:val="00DC72DA"/>
    <w:rsid w:val="00DD0826"/>
    <w:rsid w:val="00DD11F5"/>
    <w:rsid w:val="00DD1E72"/>
    <w:rsid w:val="00DD2225"/>
    <w:rsid w:val="00DD254F"/>
    <w:rsid w:val="00DD2DAF"/>
    <w:rsid w:val="00DD3060"/>
    <w:rsid w:val="00DD313A"/>
    <w:rsid w:val="00DD32D3"/>
    <w:rsid w:val="00DD3F7A"/>
    <w:rsid w:val="00DD6E5D"/>
    <w:rsid w:val="00DD7BE2"/>
    <w:rsid w:val="00DD7DFC"/>
    <w:rsid w:val="00DE2D9A"/>
    <w:rsid w:val="00DE340C"/>
    <w:rsid w:val="00DE5B48"/>
    <w:rsid w:val="00DE5F98"/>
    <w:rsid w:val="00DE6011"/>
    <w:rsid w:val="00DE647B"/>
    <w:rsid w:val="00DE7489"/>
    <w:rsid w:val="00DE7B5A"/>
    <w:rsid w:val="00DE7B6B"/>
    <w:rsid w:val="00DF0889"/>
    <w:rsid w:val="00DF3655"/>
    <w:rsid w:val="00DF52F9"/>
    <w:rsid w:val="00DF5D52"/>
    <w:rsid w:val="00DF5F13"/>
    <w:rsid w:val="00DF606E"/>
    <w:rsid w:val="00DF6C0E"/>
    <w:rsid w:val="00DF74F2"/>
    <w:rsid w:val="00DF7970"/>
    <w:rsid w:val="00DF7DA2"/>
    <w:rsid w:val="00E008D0"/>
    <w:rsid w:val="00E00DC9"/>
    <w:rsid w:val="00E00F4F"/>
    <w:rsid w:val="00E01F9C"/>
    <w:rsid w:val="00E02A56"/>
    <w:rsid w:val="00E02D94"/>
    <w:rsid w:val="00E02DEC"/>
    <w:rsid w:val="00E02E26"/>
    <w:rsid w:val="00E03927"/>
    <w:rsid w:val="00E03A3F"/>
    <w:rsid w:val="00E05C65"/>
    <w:rsid w:val="00E077F6"/>
    <w:rsid w:val="00E10917"/>
    <w:rsid w:val="00E125D4"/>
    <w:rsid w:val="00E129DB"/>
    <w:rsid w:val="00E12C8F"/>
    <w:rsid w:val="00E131AA"/>
    <w:rsid w:val="00E15CB1"/>
    <w:rsid w:val="00E16419"/>
    <w:rsid w:val="00E17349"/>
    <w:rsid w:val="00E177C7"/>
    <w:rsid w:val="00E22C82"/>
    <w:rsid w:val="00E23173"/>
    <w:rsid w:val="00E231DB"/>
    <w:rsid w:val="00E23D79"/>
    <w:rsid w:val="00E2635E"/>
    <w:rsid w:val="00E26783"/>
    <w:rsid w:val="00E277C0"/>
    <w:rsid w:val="00E27B19"/>
    <w:rsid w:val="00E30E11"/>
    <w:rsid w:val="00E32344"/>
    <w:rsid w:val="00E326A2"/>
    <w:rsid w:val="00E3370A"/>
    <w:rsid w:val="00E341EE"/>
    <w:rsid w:val="00E3489E"/>
    <w:rsid w:val="00E3582C"/>
    <w:rsid w:val="00E373AC"/>
    <w:rsid w:val="00E37F77"/>
    <w:rsid w:val="00E4001B"/>
    <w:rsid w:val="00E411D5"/>
    <w:rsid w:val="00E41414"/>
    <w:rsid w:val="00E42132"/>
    <w:rsid w:val="00E43432"/>
    <w:rsid w:val="00E43C08"/>
    <w:rsid w:val="00E43DF4"/>
    <w:rsid w:val="00E44E40"/>
    <w:rsid w:val="00E45A73"/>
    <w:rsid w:val="00E46B0C"/>
    <w:rsid w:val="00E47A5D"/>
    <w:rsid w:val="00E47B93"/>
    <w:rsid w:val="00E502D4"/>
    <w:rsid w:val="00E51F0C"/>
    <w:rsid w:val="00E51F76"/>
    <w:rsid w:val="00E53760"/>
    <w:rsid w:val="00E57036"/>
    <w:rsid w:val="00E57592"/>
    <w:rsid w:val="00E600FD"/>
    <w:rsid w:val="00E603A8"/>
    <w:rsid w:val="00E6076C"/>
    <w:rsid w:val="00E60B6A"/>
    <w:rsid w:val="00E613B6"/>
    <w:rsid w:val="00E622B5"/>
    <w:rsid w:val="00E626DF"/>
    <w:rsid w:val="00E629EA"/>
    <w:rsid w:val="00E63067"/>
    <w:rsid w:val="00E66484"/>
    <w:rsid w:val="00E666DE"/>
    <w:rsid w:val="00E672C9"/>
    <w:rsid w:val="00E70232"/>
    <w:rsid w:val="00E7045E"/>
    <w:rsid w:val="00E7049A"/>
    <w:rsid w:val="00E705D5"/>
    <w:rsid w:val="00E70849"/>
    <w:rsid w:val="00E70A04"/>
    <w:rsid w:val="00E71368"/>
    <w:rsid w:val="00E71B54"/>
    <w:rsid w:val="00E71C00"/>
    <w:rsid w:val="00E724F6"/>
    <w:rsid w:val="00E72A10"/>
    <w:rsid w:val="00E73E90"/>
    <w:rsid w:val="00E744EF"/>
    <w:rsid w:val="00E75A75"/>
    <w:rsid w:val="00E76213"/>
    <w:rsid w:val="00E76DE4"/>
    <w:rsid w:val="00E7766E"/>
    <w:rsid w:val="00E80F7E"/>
    <w:rsid w:val="00E81477"/>
    <w:rsid w:val="00E81627"/>
    <w:rsid w:val="00E82056"/>
    <w:rsid w:val="00E823E6"/>
    <w:rsid w:val="00E828F1"/>
    <w:rsid w:val="00E834A9"/>
    <w:rsid w:val="00E83E1A"/>
    <w:rsid w:val="00E84E84"/>
    <w:rsid w:val="00E856F3"/>
    <w:rsid w:val="00E87938"/>
    <w:rsid w:val="00E90742"/>
    <w:rsid w:val="00E90F55"/>
    <w:rsid w:val="00E9116B"/>
    <w:rsid w:val="00E93D74"/>
    <w:rsid w:val="00E93E3A"/>
    <w:rsid w:val="00E94715"/>
    <w:rsid w:val="00E959F8"/>
    <w:rsid w:val="00E960EA"/>
    <w:rsid w:val="00E9664A"/>
    <w:rsid w:val="00EA102B"/>
    <w:rsid w:val="00EA1678"/>
    <w:rsid w:val="00EA197D"/>
    <w:rsid w:val="00EA1D56"/>
    <w:rsid w:val="00EA26A9"/>
    <w:rsid w:val="00EA374C"/>
    <w:rsid w:val="00EA3A13"/>
    <w:rsid w:val="00EA3A55"/>
    <w:rsid w:val="00EA5903"/>
    <w:rsid w:val="00EA5E5E"/>
    <w:rsid w:val="00EA7262"/>
    <w:rsid w:val="00EA7962"/>
    <w:rsid w:val="00EB0ED2"/>
    <w:rsid w:val="00EB13F6"/>
    <w:rsid w:val="00EB14DA"/>
    <w:rsid w:val="00EB27DF"/>
    <w:rsid w:val="00EB3B60"/>
    <w:rsid w:val="00EB6C1C"/>
    <w:rsid w:val="00EB71C4"/>
    <w:rsid w:val="00EC1D1D"/>
    <w:rsid w:val="00EC28F7"/>
    <w:rsid w:val="00EC2D3B"/>
    <w:rsid w:val="00EC3B16"/>
    <w:rsid w:val="00EC3EB9"/>
    <w:rsid w:val="00EC41A2"/>
    <w:rsid w:val="00EC7443"/>
    <w:rsid w:val="00EC7712"/>
    <w:rsid w:val="00EC7754"/>
    <w:rsid w:val="00ED031C"/>
    <w:rsid w:val="00ED1A50"/>
    <w:rsid w:val="00ED2989"/>
    <w:rsid w:val="00ED29B2"/>
    <w:rsid w:val="00ED2AEF"/>
    <w:rsid w:val="00ED30F0"/>
    <w:rsid w:val="00ED39A8"/>
    <w:rsid w:val="00ED3B8C"/>
    <w:rsid w:val="00ED3E64"/>
    <w:rsid w:val="00ED4299"/>
    <w:rsid w:val="00ED67FD"/>
    <w:rsid w:val="00EE0263"/>
    <w:rsid w:val="00EE1F47"/>
    <w:rsid w:val="00EE246B"/>
    <w:rsid w:val="00EE2FB2"/>
    <w:rsid w:val="00EE335C"/>
    <w:rsid w:val="00EE3957"/>
    <w:rsid w:val="00EE46E2"/>
    <w:rsid w:val="00EE55AC"/>
    <w:rsid w:val="00EE7B53"/>
    <w:rsid w:val="00EE7B8E"/>
    <w:rsid w:val="00EF02FC"/>
    <w:rsid w:val="00EF0E13"/>
    <w:rsid w:val="00EF1875"/>
    <w:rsid w:val="00EF1B9B"/>
    <w:rsid w:val="00EF31E9"/>
    <w:rsid w:val="00EF4142"/>
    <w:rsid w:val="00EF4680"/>
    <w:rsid w:val="00EF53FB"/>
    <w:rsid w:val="00EF59C2"/>
    <w:rsid w:val="00EF5E8B"/>
    <w:rsid w:val="00EF5FDA"/>
    <w:rsid w:val="00EF6136"/>
    <w:rsid w:val="00EF641D"/>
    <w:rsid w:val="00EF74E5"/>
    <w:rsid w:val="00EF7B7D"/>
    <w:rsid w:val="00EF7EF5"/>
    <w:rsid w:val="00F00006"/>
    <w:rsid w:val="00F00504"/>
    <w:rsid w:val="00F00AB8"/>
    <w:rsid w:val="00F0120E"/>
    <w:rsid w:val="00F04066"/>
    <w:rsid w:val="00F04909"/>
    <w:rsid w:val="00F0708F"/>
    <w:rsid w:val="00F07BFE"/>
    <w:rsid w:val="00F10B7B"/>
    <w:rsid w:val="00F13AB8"/>
    <w:rsid w:val="00F13B17"/>
    <w:rsid w:val="00F14CDD"/>
    <w:rsid w:val="00F1555C"/>
    <w:rsid w:val="00F161F5"/>
    <w:rsid w:val="00F16FE2"/>
    <w:rsid w:val="00F17210"/>
    <w:rsid w:val="00F2036E"/>
    <w:rsid w:val="00F2042E"/>
    <w:rsid w:val="00F20566"/>
    <w:rsid w:val="00F20DF6"/>
    <w:rsid w:val="00F2161F"/>
    <w:rsid w:val="00F234C0"/>
    <w:rsid w:val="00F23C18"/>
    <w:rsid w:val="00F23DCB"/>
    <w:rsid w:val="00F24842"/>
    <w:rsid w:val="00F2550D"/>
    <w:rsid w:val="00F25DA1"/>
    <w:rsid w:val="00F2653C"/>
    <w:rsid w:val="00F26DA8"/>
    <w:rsid w:val="00F27712"/>
    <w:rsid w:val="00F279AB"/>
    <w:rsid w:val="00F27C28"/>
    <w:rsid w:val="00F30E88"/>
    <w:rsid w:val="00F31943"/>
    <w:rsid w:val="00F319AD"/>
    <w:rsid w:val="00F31C70"/>
    <w:rsid w:val="00F32FD9"/>
    <w:rsid w:val="00F33225"/>
    <w:rsid w:val="00F33B5A"/>
    <w:rsid w:val="00F345A3"/>
    <w:rsid w:val="00F34E47"/>
    <w:rsid w:val="00F35875"/>
    <w:rsid w:val="00F361D4"/>
    <w:rsid w:val="00F37032"/>
    <w:rsid w:val="00F4037C"/>
    <w:rsid w:val="00F408A1"/>
    <w:rsid w:val="00F41B53"/>
    <w:rsid w:val="00F42040"/>
    <w:rsid w:val="00F42296"/>
    <w:rsid w:val="00F43130"/>
    <w:rsid w:val="00F4558A"/>
    <w:rsid w:val="00F463CC"/>
    <w:rsid w:val="00F471C8"/>
    <w:rsid w:val="00F47BE3"/>
    <w:rsid w:val="00F515AC"/>
    <w:rsid w:val="00F51ABC"/>
    <w:rsid w:val="00F5207E"/>
    <w:rsid w:val="00F52C69"/>
    <w:rsid w:val="00F5303A"/>
    <w:rsid w:val="00F53154"/>
    <w:rsid w:val="00F53775"/>
    <w:rsid w:val="00F55B70"/>
    <w:rsid w:val="00F56F7F"/>
    <w:rsid w:val="00F57365"/>
    <w:rsid w:val="00F60190"/>
    <w:rsid w:val="00F60F9A"/>
    <w:rsid w:val="00F610CF"/>
    <w:rsid w:val="00F633FC"/>
    <w:rsid w:val="00F63942"/>
    <w:rsid w:val="00F63C86"/>
    <w:rsid w:val="00F63D31"/>
    <w:rsid w:val="00F64914"/>
    <w:rsid w:val="00F702D7"/>
    <w:rsid w:val="00F70B5B"/>
    <w:rsid w:val="00F715C5"/>
    <w:rsid w:val="00F736A3"/>
    <w:rsid w:val="00F76CDA"/>
    <w:rsid w:val="00F77A08"/>
    <w:rsid w:val="00F80E81"/>
    <w:rsid w:val="00F814A3"/>
    <w:rsid w:val="00F8457F"/>
    <w:rsid w:val="00F85685"/>
    <w:rsid w:val="00F86D4D"/>
    <w:rsid w:val="00F86E95"/>
    <w:rsid w:val="00F904EB"/>
    <w:rsid w:val="00F90708"/>
    <w:rsid w:val="00F90726"/>
    <w:rsid w:val="00F91034"/>
    <w:rsid w:val="00F915D9"/>
    <w:rsid w:val="00F93179"/>
    <w:rsid w:val="00F951A7"/>
    <w:rsid w:val="00F957E9"/>
    <w:rsid w:val="00F95EFC"/>
    <w:rsid w:val="00F95FE3"/>
    <w:rsid w:val="00F963A0"/>
    <w:rsid w:val="00F96B66"/>
    <w:rsid w:val="00F96C3B"/>
    <w:rsid w:val="00FA0E44"/>
    <w:rsid w:val="00FA1344"/>
    <w:rsid w:val="00FA22A8"/>
    <w:rsid w:val="00FA32C6"/>
    <w:rsid w:val="00FA3385"/>
    <w:rsid w:val="00FA396F"/>
    <w:rsid w:val="00FA3C59"/>
    <w:rsid w:val="00FA3CC5"/>
    <w:rsid w:val="00FA3E37"/>
    <w:rsid w:val="00FA49C9"/>
    <w:rsid w:val="00FA4A8A"/>
    <w:rsid w:val="00FA4F49"/>
    <w:rsid w:val="00FA5772"/>
    <w:rsid w:val="00FA6C2C"/>
    <w:rsid w:val="00FB0FCB"/>
    <w:rsid w:val="00FB14E7"/>
    <w:rsid w:val="00FB16F7"/>
    <w:rsid w:val="00FB17AD"/>
    <w:rsid w:val="00FB412E"/>
    <w:rsid w:val="00FB4554"/>
    <w:rsid w:val="00FB4F04"/>
    <w:rsid w:val="00FB5D36"/>
    <w:rsid w:val="00FB6061"/>
    <w:rsid w:val="00FB75C9"/>
    <w:rsid w:val="00FC0F66"/>
    <w:rsid w:val="00FC1907"/>
    <w:rsid w:val="00FC1E2B"/>
    <w:rsid w:val="00FC1E5E"/>
    <w:rsid w:val="00FC1FD7"/>
    <w:rsid w:val="00FC2F68"/>
    <w:rsid w:val="00FC370C"/>
    <w:rsid w:val="00FC37FB"/>
    <w:rsid w:val="00FC3BF0"/>
    <w:rsid w:val="00FC4370"/>
    <w:rsid w:val="00FC4E9D"/>
    <w:rsid w:val="00FC5089"/>
    <w:rsid w:val="00FC5877"/>
    <w:rsid w:val="00FC64F1"/>
    <w:rsid w:val="00FC66DE"/>
    <w:rsid w:val="00FC6A0D"/>
    <w:rsid w:val="00FC7E95"/>
    <w:rsid w:val="00FD0448"/>
    <w:rsid w:val="00FD12AD"/>
    <w:rsid w:val="00FD3232"/>
    <w:rsid w:val="00FD388F"/>
    <w:rsid w:val="00FD3C4D"/>
    <w:rsid w:val="00FD484A"/>
    <w:rsid w:val="00FD4D24"/>
    <w:rsid w:val="00FD50F1"/>
    <w:rsid w:val="00FD66A3"/>
    <w:rsid w:val="00FD6D70"/>
    <w:rsid w:val="00FD73C8"/>
    <w:rsid w:val="00FD743A"/>
    <w:rsid w:val="00FD7C15"/>
    <w:rsid w:val="00FE15BB"/>
    <w:rsid w:val="00FE1B60"/>
    <w:rsid w:val="00FE1E43"/>
    <w:rsid w:val="00FE2022"/>
    <w:rsid w:val="00FE3140"/>
    <w:rsid w:val="00FE33D5"/>
    <w:rsid w:val="00FE386C"/>
    <w:rsid w:val="00FE4CDC"/>
    <w:rsid w:val="00FE512A"/>
    <w:rsid w:val="00FE5449"/>
    <w:rsid w:val="00FE57B9"/>
    <w:rsid w:val="00FE57F9"/>
    <w:rsid w:val="00FE65E4"/>
    <w:rsid w:val="00FE6C37"/>
    <w:rsid w:val="00FF01FE"/>
    <w:rsid w:val="00FF098F"/>
    <w:rsid w:val="00FF0A17"/>
    <w:rsid w:val="00FF0EDB"/>
    <w:rsid w:val="00FF34EB"/>
    <w:rsid w:val="00FF36B4"/>
    <w:rsid w:val="00FF38E1"/>
    <w:rsid w:val="00FF39C3"/>
    <w:rsid w:val="00FF4C7F"/>
    <w:rsid w:val="00FF57B8"/>
    <w:rsid w:val="00FF5FD5"/>
    <w:rsid w:val="00FF7502"/>
    <w:rsid w:val="00FF7A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B95E7A"/>
  <w15:docId w15:val="{823345DF-5A07-492E-97CF-EA548D30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7977"/>
    <w:rPr>
      <w:sz w:val="24"/>
      <w:szCs w:val="24"/>
      <w:lang w:val="ru-RU" w:eastAsia="ru-RU"/>
    </w:rPr>
  </w:style>
  <w:style w:type="paragraph" w:styleId="1">
    <w:name w:val="heading 1"/>
    <w:basedOn w:val="a"/>
    <w:next w:val="a"/>
    <w:qFormat/>
    <w:rsid w:val="00914F8C"/>
    <w:pPr>
      <w:keepNext/>
      <w:jc w:val="center"/>
      <w:outlineLvl w:val="0"/>
    </w:pPr>
    <w:rPr>
      <w:b/>
      <w:bCs/>
      <w:lang w:val="uk-UA"/>
    </w:rPr>
  </w:style>
  <w:style w:type="paragraph" w:styleId="2">
    <w:name w:val="heading 2"/>
    <w:basedOn w:val="a"/>
    <w:next w:val="a"/>
    <w:qFormat/>
    <w:rsid w:val="00914F8C"/>
    <w:pPr>
      <w:keepNext/>
      <w:jc w:val="center"/>
      <w:outlineLvl w:val="1"/>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36A50"/>
    <w:pPr>
      <w:spacing w:line="360" w:lineRule="auto"/>
      <w:ind w:right="-694" w:firstLine="900"/>
      <w:jc w:val="both"/>
    </w:pPr>
    <w:rPr>
      <w:sz w:val="32"/>
      <w:szCs w:val="32"/>
      <w:lang w:val="uk-UA"/>
    </w:rPr>
  </w:style>
  <w:style w:type="paragraph" w:styleId="HTML">
    <w:name w:val="HTML Preformatted"/>
    <w:basedOn w:val="a"/>
    <w:link w:val="HTML0"/>
    <w:rsid w:val="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5"/>
      <w:szCs w:val="25"/>
    </w:rPr>
  </w:style>
  <w:style w:type="character" w:styleId="a5">
    <w:name w:val="Emphasis"/>
    <w:qFormat/>
    <w:rsid w:val="00BC44AB"/>
    <w:rPr>
      <w:i/>
      <w:iCs/>
    </w:rPr>
  </w:style>
  <w:style w:type="paragraph" w:customStyle="1" w:styleId="i">
    <w:name w:val="Роздiл"/>
    <w:basedOn w:val="a"/>
    <w:next w:val="a"/>
    <w:rsid w:val="00D62B5F"/>
    <w:pPr>
      <w:overflowPunct w:val="0"/>
      <w:autoSpaceDE w:val="0"/>
      <w:autoSpaceDN w:val="0"/>
      <w:adjustRightInd w:val="0"/>
      <w:jc w:val="both"/>
      <w:textAlignment w:val="baseline"/>
    </w:pPr>
    <w:rPr>
      <w:rFonts w:ascii="UkrainianKudriashov" w:hAnsi="UkrainianKudriashov"/>
      <w:b/>
      <w:caps/>
      <w:szCs w:val="20"/>
    </w:rPr>
  </w:style>
  <w:style w:type="paragraph" w:customStyle="1" w:styleId="i0">
    <w:name w:val="Пiдпункт"/>
    <w:basedOn w:val="a"/>
    <w:next w:val="a"/>
    <w:rsid w:val="008A7A58"/>
    <w:pPr>
      <w:overflowPunct w:val="0"/>
      <w:autoSpaceDE w:val="0"/>
      <w:autoSpaceDN w:val="0"/>
      <w:adjustRightInd w:val="0"/>
      <w:spacing w:after="120"/>
      <w:jc w:val="both"/>
      <w:textAlignment w:val="baseline"/>
    </w:pPr>
    <w:rPr>
      <w:rFonts w:ascii="UkrainianKudriashov" w:hAnsi="UkrainianKudriashov"/>
      <w:i/>
      <w:szCs w:val="20"/>
      <w:u w:val="single"/>
    </w:rPr>
  </w:style>
  <w:style w:type="paragraph" w:styleId="a6">
    <w:name w:val="List Paragraph"/>
    <w:basedOn w:val="a"/>
    <w:uiPriority w:val="34"/>
    <w:qFormat/>
    <w:rsid w:val="008A7A58"/>
    <w:pPr>
      <w:overflowPunct w:val="0"/>
      <w:autoSpaceDE w:val="0"/>
      <w:autoSpaceDN w:val="0"/>
      <w:adjustRightInd w:val="0"/>
      <w:ind w:left="720"/>
      <w:contextualSpacing/>
      <w:jc w:val="both"/>
      <w:textAlignment w:val="baseline"/>
    </w:pPr>
    <w:rPr>
      <w:rFonts w:ascii="UkrainianKudriashov" w:hAnsi="UkrainianKudriashov"/>
      <w:szCs w:val="20"/>
    </w:rPr>
  </w:style>
  <w:style w:type="paragraph" w:styleId="3">
    <w:name w:val="Body Text 3"/>
    <w:basedOn w:val="a"/>
    <w:link w:val="30"/>
    <w:uiPriority w:val="99"/>
    <w:rsid w:val="006B69DB"/>
    <w:pPr>
      <w:spacing w:after="120"/>
    </w:pPr>
    <w:rPr>
      <w:sz w:val="16"/>
      <w:szCs w:val="16"/>
    </w:rPr>
  </w:style>
  <w:style w:type="character" w:customStyle="1" w:styleId="30">
    <w:name w:val="Основной текст 3 Знак"/>
    <w:link w:val="3"/>
    <w:uiPriority w:val="99"/>
    <w:rsid w:val="006B69DB"/>
    <w:rPr>
      <w:sz w:val="16"/>
      <w:szCs w:val="16"/>
    </w:rPr>
  </w:style>
  <w:style w:type="paragraph" w:customStyle="1" w:styleId="Default">
    <w:name w:val="Default"/>
    <w:rsid w:val="00377603"/>
    <w:pPr>
      <w:autoSpaceDE w:val="0"/>
      <w:autoSpaceDN w:val="0"/>
      <w:adjustRightInd w:val="0"/>
    </w:pPr>
    <w:rPr>
      <w:rFonts w:ascii="Calibri" w:hAnsi="Calibri" w:cs="Calibri"/>
      <w:color w:val="000000"/>
      <w:sz w:val="24"/>
      <w:szCs w:val="24"/>
      <w:lang w:val="ru-RU" w:eastAsia="ru-RU"/>
    </w:rPr>
  </w:style>
  <w:style w:type="paragraph" w:styleId="a7">
    <w:name w:val="header"/>
    <w:basedOn w:val="a"/>
    <w:link w:val="a8"/>
    <w:rsid w:val="002E6E38"/>
    <w:pPr>
      <w:tabs>
        <w:tab w:val="center" w:pos="4677"/>
        <w:tab w:val="right" w:pos="9355"/>
      </w:tabs>
    </w:pPr>
  </w:style>
  <w:style w:type="character" w:customStyle="1" w:styleId="a8">
    <w:name w:val="Верхний колонтитул Знак"/>
    <w:link w:val="a7"/>
    <w:rsid w:val="002E6E38"/>
    <w:rPr>
      <w:sz w:val="24"/>
      <w:szCs w:val="24"/>
    </w:rPr>
  </w:style>
  <w:style w:type="paragraph" w:styleId="a9">
    <w:name w:val="footer"/>
    <w:basedOn w:val="a"/>
    <w:link w:val="aa"/>
    <w:uiPriority w:val="99"/>
    <w:rsid w:val="002E6E38"/>
    <w:pPr>
      <w:tabs>
        <w:tab w:val="center" w:pos="4677"/>
        <w:tab w:val="right" w:pos="9355"/>
      </w:tabs>
    </w:pPr>
  </w:style>
  <w:style w:type="character" w:customStyle="1" w:styleId="aa">
    <w:name w:val="Нижний колонтитул Знак"/>
    <w:link w:val="a9"/>
    <w:uiPriority w:val="99"/>
    <w:rsid w:val="002E6E38"/>
    <w:rPr>
      <w:sz w:val="24"/>
      <w:szCs w:val="24"/>
    </w:rPr>
  </w:style>
  <w:style w:type="paragraph" w:customStyle="1" w:styleId="10">
    <w:name w:val="Текст1"/>
    <w:basedOn w:val="a"/>
    <w:rsid w:val="0087172D"/>
    <w:pPr>
      <w:autoSpaceDE w:val="0"/>
      <w:autoSpaceDN w:val="0"/>
    </w:pPr>
    <w:rPr>
      <w:rFonts w:ascii="Courier New" w:hAnsi="Courier New" w:cs="Courier New"/>
      <w:sz w:val="20"/>
      <w:szCs w:val="20"/>
      <w:lang w:eastAsia="en-US"/>
    </w:rPr>
  </w:style>
  <w:style w:type="paragraph" w:customStyle="1" w:styleId="11">
    <w:name w:val="Нормальный.Обычный1"/>
    <w:rsid w:val="00F2042E"/>
    <w:pPr>
      <w:widowControl w:val="0"/>
      <w:overflowPunct w:val="0"/>
      <w:autoSpaceDE w:val="0"/>
      <w:autoSpaceDN w:val="0"/>
      <w:adjustRightInd w:val="0"/>
      <w:jc w:val="both"/>
      <w:textAlignment w:val="baseline"/>
    </w:pPr>
    <w:rPr>
      <w:rFonts w:ascii="UkrainianKudriashov" w:hAnsi="UkrainianKudriashov"/>
      <w:sz w:val="24"/>
      <w:lang w:val="ru-RU" w:eastAsia="ru-RU"/>
    </w:rPr>
  </w:style>
  <w:style w:type="character" w:customStyle="1" w:styleId="st">
    <w:name w:val="st"/>
    <w:basedOn w:val="a0"/>
    <w:rsid w:val="00301BDF"/>
  </w:style>
  <w:style w:type="paragraph" w:styleId="ab">
    <w:name w:val="No Spacing"/>
    <w:uiPriority w:val="1"/>
    <w:qFormat/>
    <w:rsid w:val="002F7651"/>
    <w:rPr>
      <w:rFonts w:ascii="Calibri" w:eastAsia="Calibri" w:hAnsi="Calibri"/>
      <w:sz w:val="22"/>
      <w:szCs w:val="22"/>
      <w:lang w:val="ru-RU" w:eastAsia="en-US"/>
    </w:rPr>
  </w:style>
  <w:style w:type="paragraph" w:customStyle="1" w:styleId="ac">
    <w:name w:val="Содержимое таблицы"/>
    <w:basedOn w:val="a"/>
    <w:rsid w:val="00BD08A7"/>
    <w:pPr>
      <w:suppressLineNumbers/>
      <w:suppressAutoHyphens/>
      <w:overflowPunct w:val="0"/>
      <w:autoSpaceDE w:val="0"/>
      <w:jc w:val="both"/>
      <w:textAlignment w:val="baseline"/>
    </w:pPr>
    <w:rPr>
      <w:rFonts w:ascii="UkrainianKudriashov" w:hAnsi="UkrainianKudriashov"/>
      <w:szCs w:val="20"/>
      <w:lang w:eastAsia="ar-SA"/>
    </w:rPr>
  </w:style>
  <w:style w:type="character" w:customStyle="1" w:styleId="HTML0">
    <w:name w:val="Стандартный HTML Знак"/>
    <w:link w:val="HTML"/>
    <w:rsid w:val="000869EC"/>
    <w:rPr>
      <w:rFonts w:ascii="Courier New" w:hAnsi="Courier New" w:cs="Courier New"/>
      <w:color w:val="000000"/>
      <w:sz w:val="25"/>
      <w:szCs w:val="25"/>
    </w:rPr>
  </w:style>
  <w:style w:type="paragraph" w:styleId="ad">
    <w:name w:val="Body Text"/>
    <w:basedOn w:val="a"/>
    <w:link w:val="ae"/>
    <w:rsid w:val="007B1879"/>
    <w:pPr>
      <w:spacing w:after="120"/>
    </w:pPr>
  </w:style>
  <w:style w:type="character" w:customStyle="1" w:styleId="ae">
    <w:name w:val="Основной текст Знак"/>
    <w:link w:val="ad"/>
    <w:rsid w:val="007B1879"/>
    <w:rPr>
      <w:sz w:val="24"/>
      <w:szCs w:val="24"/>
    </w:rPr>
  </w:style>
  <w:style w:type="character" w:styleId="af">
    <w:name w:val="Strong"/>
    <w:qFormat/>
    <w:rsid w:val="004922CD"/>
    <w:rPr>
      <w:b/>
      <w:bCs/>
    </w:rPr>
  </w:style>
  <w:style w:type="paragraph" w:styleId="af0">
    <w:name w:val="Balloon Text"/>
    <w:basedOn w:val="a"/>
    <w:link w:val="af1"/>
    <w:rsid w:val="00FA49C9"/>
    <w:rPr>
      <w:rFonts w:ascii="Segoe UI" w:hAnsi="Segoe UI" w:cs="Segoe UI"/>
      <w:sz w:val="18"/>
      <w:szCs w:val="18"/>
    </w:rPr>
  </w:style>
  <w:style w:type="character" w:customStyle="1" w:styleId="af1">
    <w:name w:val="Текст выноски Знак"/>
    <w:link w:val="af0"/>
    <w:rsid w:val="00FA49C9"/>
    <w:rPr>
      <w:rFonts w:ascii="Segoe UI" w:hAnsi="Segoe UI" w:cs="Segoe UI"/>
      <w:sz w:val="18"/>
      <w:szCs w:val="18"/>
      <w:lang w:val="ru-RU" w:eastAsia="ru-RU"/>
    </w:rPr>
  </w:style>
  <w:style w:type="paragraph" w:customStyle="1" w:styleId="rvps2">
    <w:name w:val="rvps2"/>
    <w:basedOn w:val="a"/>
    <w:rsid w:val="0086089A"/>
    <w:pPr>
      <w:spacing w:before="100" w:beforeAutospacing="1" w:after="100" w:afterAutospacing="1"/>
    </w:pPr>
  </w:style>
  <w:style w:type="paragraph" w:styleId="af2">
    <w:name w:val="Title"/>
    <w:basedOn w:val="a"/>
    <w:link w:val="af3"/>
    <w:qFormat/>
    <w:rsid w:val="00A011B2"/>
    <w:pPr>
      <w:jc w:val="center"/>
    </w:pPr>
    <w:rPr>
      <w:b/>
      <w:szCs w:val="20"/>
      <w:lang w:val="uk-UA"/>
    </w:rPr>
  </w:style>
  <w:style w:type="character" w:customStyle="1" w:styleId="af3">
    <w:name w:val="Заголовок Знак"/>
    <w:link w:val="af2"/>
    <w:rsid w:val="00A011B2"/>
    <w:rPr>
      <w:b/>
      <w:sz w:val="24"/>
      <w:lang w:eastAsia="ru-RU"/>
    </w:rPr>
  </w:style>
  <w:style w:type="character" w:customStyle="1" w:styleId="20">
    <w:name w:val="Основной текст (2)"/>
    <w:rsid w:val="00BB7F62"/>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uk-UA" w:eastAsia="uk-UA" w:bidi="uk-UA"/>
    </w:rPr>
  </w:style>
  <w:style w:type="character" w:customStyle="1" w:styleId="21">
    <w:name w:val="Основной текст (2)_"/>
    <w:rsid w:val="00583A11"/>
    <w:rPr>
      <w:shd w:val="clear" w:color="auto" w:fill="FFFFFF"/>
    </w:rPr>
  </w:style>
  <w:style w:type="paragraph" w:styleId="af4">
    <w:name w:val="Normal (Web)"/>
    <w:aliases w:val="Обычный (Web)"/>
    <w:basedOn w:val="a"/>
    <w:uiPriority w:val="99"/>
    <w:unhideWhenUsed/>
    <w:rsid w:val="002718CC"/>
    <w:pPr>
      <w:spacing w:before="100" w:beforeAutospacing="1" w:after="100" w:afterAutospacing="1"/>
    </w:pPr>
  </w:style>
  <w:style w:type="character" w:styleId="af5">
    <w:name w:val="Hyperlink"/>
    <w:uiPriority w:val="99"/>
    <w:rsid w:val="002718CC"/>
    <w:rPr>
      <w:color w:val="0000FF"/>
      <w:u w:val="single"/>
    </w:rPr>
  </w:style>
  <w:style w:type="paragraph" w:customStyle="1" w:styleId="af6">
    <w:name w:val="Знак"/>
    <w:basedOn w:val="a"/>
    <w:rsid w:val="00180626"/>
    <w:rPr>
      <w:rFonts w:ascii="Verdana" w:hAnsi="Verdana" w:cs="Verdana"/>
      <w:sz w:val="20"/>
      <w:szCs w:val="20"/>
      <w:lang w:val="en-US" w:eastAsia="en-US"/>
    </w:rPr>
  </w:style>
  <w:style w:type="character" w:customStyle="1" w:styleId="a4">
    <w:name w:val="Основной текст с отступом Знак"/>
    <w:basedOn w:val="a0"/>
    <w:link w:val="a3"/>
    <w:rsid w:val="002A1F8A"/>
    <w:rPr>
      <w:sz w:val="32"/>
      <w:szCs w:val="32"/>
      <w:lang w:eastAsia="ru-RU"/>
    </w:rPr>
  </w:style>
  <w:style w:type="table" w:styleId="af7">
    <w:name w:val="Table Grid"/>
    <w:basedOn w:val="a1"/>
    <w:rsid w:val="003C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uiPriority w:val="1"/>
    <w:qFormat/>
    <w:rsid w:val="0079689D"/>
    <w:pPr>
      <w:widowControl w:val="0"/>
      <w:autoSpaceDE w:val="0"/>
      <w:autoSpaceDN w:val="0"/>
      <w:ind w:left="1027" w:hanging="631"/>
      <w:outlineLvl w:val="3"/>
    </w:pPr>
    <w:rPr>
      <w:b/>
      <w:bCs/>
      <w:i/>
      <w:iCs/>
      <w:sz w:val="28"/>
      <w:szCs w:val="28"/>
      <w:u w:val="single" w:color="000000"/>
      <w:lang w:val="uk-UA" w:eastAsia="en-US"/>
    </w:rPr>
  </w:style>
  <w:style w:type="paragraph" w:customStyle="1" w:styleId="tj">
    <w:name w:val="tj"/>
    <w:basedOn w:val="a"/>
    <w:rsid w:val="0079689D"/>
    <w:pPr>
      <w:spacing w:before="100" w:beforeAutospacing="1" w:after="100" w:afterAutospacing="1"/>
    </w:pPr>
    <w:rPr>
      <w:lang w:val="uk-UA" w:eastAsia="uk-UA"/>
    </w:rPr>
  </w:style>
  <w:style w:type="paragraph" w:customStyle="1" w:styleId="110">
    <w:name w:val="Заголовок 11"/>
    <w:basedOn w:val="a"/>
    <w:uiPriority w:val="1"/>
    <w:qFormat/>
    <w:rsid w:val="00274F9B"/>
    <w:pPr>
      <w:widowControl w:val="0"/>
      <w:autoSpaceDE w:val="0"/>
      <w:autoSpaceDN w:val="0"/>
      <w:ind w:left="2670"/>
      <w:outlineLvl w:val="1"/>
    </w:pPr>
    <w:rPr>
      <w:b/>
      <w:bCs/>
      <w:sz w:val="28"/>
      <w:szCs w:val="28"/>
      <w:lang w:val="uk-UA" w:eastAsia="en-US"/>
    </w:rPr>
  </w:style>
  <w:style w:type="character" w:customStyle="1" w:styleId="FontStyle37">
    <w:name w:val="Font Style37"/>
    <w:rsid w:val="00D02E43"/>
    <w:rPr>
      <w:rFonts w:ascii="Times New Roman" w:hAnsi="Times New Roman" w:cs="Times New Roman"/>
      <w:sz w:val="26"/>
      <w:szCs w:val="26"/>
    </w:rPr>
  </w:style>
  <w:style w:type="paragraph" w:customStyle="1" w:styleId="210">
    <w:name w:val="Основной текст с отступом 21"/>
    <w:basedOn w:val="a"/>
    <w:rsid w:val="00D02E43"/>
    <w:pPr>
      <w:suppressAutoHyphens/>
      <w:ind w:firstLine="720"/>
    </w:pPr>
    <w:rPr>
      <w:sz w:val="28"/>
      <w:szCs w:val="20"/>
      <w:lang w:val="uk-UA" w:eastAsia="ar-SA"/>
    </w:rPr>
  </w:style>
  <w:style w:type="paragraph" w:customStyle="1" w:styleId="Style12">
    <w:name w:val="Style12"/>
    <w:basedOn w:val="a"/>
    <w:rsid w:val="00D02E43"/>
    <w:pPr>
      <w:widowControl w:val="0"/>
      <w:autoSpaceDE w:val="0"/>
      <w:autoSpaceDN w:val="0"/>
      <w:adjustRightInd w:val="0"/>
      <w:spacing w:line="322" w:lineRule="exact"/>
      <w:ind w:firstLine="3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728">
      <w:bodyDiv w:val="1"/>
      <w:marLeft w:val="0"/>
      <w:marRight w:val="0"/>
      <w:marTop w:val="0"/>
      <w:marBottom w:val="0"/>
      <w:divBdr>
        <w:top w:val="none" w:sz="0" w:space="0" w:color="auto"/>
        <w:left w:val="none" w:sz="0" w:space="0" w:color="auto"/>
        <w:bottom w:val="none" w:sz="0" w:space="0" w:color="auto"/>
        <w:right w:val="none" w:sz="0" w:space="0" w:color="auto"/>
      </w:divBdr>
    </w:div>
    <w:div w:id="134035385">
      <w:bodyDiv w:val="1"/>
      <w:marLeft w:val="0"/>
      <w:marRight w:val="0"/>
      <w:marTop w:val="0"/>
      <w:marBottom w:val="0"/>
      <w:divBdr>
        <w:top w:val="none" w:sz="0" w:space="0" w:color="auto"/>
        <w:left w:val="none" w:sz="0" w:space="0" w:color="auto"/>
        <w:bottom w:val="none" w:sz="0" w:space="0" w:color="auto"/>
        <w:right w:val="none" w:sz="0" w:space="0" w:color="auto"/>
      </w:divBdr>
    </w:div>
    <w:div w:id="207645591">
      <w:bodyDiv w:val="1"/>
      <w:marLeft w:val="0"/>
      <w:marRight w:val="0"/>
      <w:marTop w:val="0"/>
      <w:marBottom w:val="0"/>
      <w:divBdr>
        <w:top w:val="none" w:sz="0" w:space="0" w:color="auto"/>
        <w:left w:val="none" w:sz="0" w:space="0" w:color="auto"/>
        <w:bottom w:val="none" w:sz="0" w:space="0" w:color="auto"/>
        <w:right w:val="none" w:sz="0" w:space="0" w:color="auto"/>
      </w:divBdr>
    </w:div>
    <w:div w:id="453985427">
      <w:bodyDiv w:val="1"/>
      <w:marLeft w:val="0"/>
      <w:marRight w:val="0"/>
      <w:marTop w:val="0"/>
      <w:marBottom w:val="0"/>
      <w:divBdr>
        <w:top w:val="none" w:sz="0" w:space="0" w:color="auto"/>
        <w:left w:val="none" w:sz="0" w:space="0" w:color="auto"/>
        <w:bottom w:val="none" w:sz="0" w:space="0" w:color="auto"/>
        <w:right w:val="none" w:sz="0" w:space="0" w:color="auto"/>
      </w:divBdr>
    </w:div>
    <w:div w:id="618604144">
      <w:bodyDiv w:val="1"/>
      <w:marLeft w:val="0"/>
      <w:marRight w:val="0"/>
      <w:marTop w:val="0"/>
      <w:marBottom w:val="0"/>
      <w:divBdr>
        <w:top w:val="none" w:sz="0" w:space="0" w:color="auto"/>
        <w:left w:val="none" w:sz="0" w:space="0" w:color="auto"/>
        <w:bottom w:val="none" w:sz="0" w:space="0" w:color="auto"/>
        <w:right w:val="none" w:sz="0" w:space="0" w:color="auto"/>
      </w:divBdr>
      <w:divsChild>
        <w:div w:id="38633247">
          <w:marLeft w:val="0"/>
          <w:marRight w:val="0"/>
          <w:marTop w:val="0"/>
          <w:marBottom w:val="0"/>
          <w:divBdr>
            <w:top w:val="none" w:sz="0" w:space="0" w:color="auto"/>
            <w:left w:val="none" w:sz="0" w:space="0" w:color="auto"/>
            <w:bottom w:val="none" w:sz="0" w:space="0" w:color="auto"/>
            <w:right w:val="none" w:sz="0" w:space="0" w:color="auto"/>
          </w:divBdr>
        </w:div>
        <w:div w:id="95902531">
          <w:marLeft w:val="0"/>
          <w:marRight w:val="0"/>
          <w:marTop w:val="0"/>
          <w:marBottom w:val="0"/>
          <w:divBdr>
            <w:top w:val="none" w:sz="0" w:space="0" w:color="auto"/>
            <w:left w:val="none" w:sz="0" w:space="0" w:color="auto"/>
            <w:bottom w:val="none" w:sz="0" w:space="0" w:color="auto"/>
            <w:right w:val="none" w:sz="0" w:space="0" w:color="auto"/>
          </w:divBdr>
        </w:div>
        <w:div w:id="167327285">
          <w:marLeft w:val="0"/>
          <w:marRight w:val="0"/>
          <w:marTop w:val="0"/>
          <w:marBottom w:val="0"/>
          <w:divBdr>
            <w:top w:val="none" w:sz="0" w:space="0" w:color="auto"/>
            <w:left w:val="none" w:sz="0" w:space="0" w:color="auto"/>
            <w:bottom w:val="none" w:sz="0" w:space="0" w:color="auto"/>
            <w:right w:val="none" w:sz="0" w:space="0" w:color="auto"/>
          </w:divBdr>
        </w:div>
        <w:div w:id="190919898">
          <w:marLeft w:val="0"/>
          <w:marRight w:val="0"/>
          <w:marTop w:val="0"/>
          <w:marBottom w:val="0"/>
          <w:divBdr>
            <w:top w:val="none" w:sz="0" w:space="0" w:color="auto"/>
            <w:left w:val="none" w:sz="0" w:space="0" w:color="auto"/>
            <w:bottom w:val="none" w:sz="0" w:space="0" w:color="auto"/>
            <w:right w:val="none" w:sz="0" w:space="0" w:color="auto"/>
          </w:divBdr>
        </w:div>
        <w:div w:id="210851259">
          <w:marLeft w:val="0"/>
          <w:marRight w:val="0"/>
          <w:marTop w:val="0"/>
          <w:marBottom w:val="0"/>
          <w:divBdr>
            <w:top w:val="none" w:sz="0" w:space="0" w:color="auto"/>
            <w:left w:val="none" w:sz="0" w:space="0" w:color="auto"/>
            <w:bottom w:val="none" w:sz="0" w:space="0" w:color="auto"/>
            <w:right w:val="none" w:sz="0" w:space="0" w:color="auto"/>
          </w:divBdr>
        </w:div>
        <w:div w:id="265503076">
          <w:marLeft w:val="0"/>
          <w:marRight w:val="0"/>
          <w:marTop w:val="0"/>
          <w:marBottom w:val="0"/>
          <w:divBdr>
            <w:top w:val="none" w:sz="0" w:space="0" w:color="auto"/>
            <w:left w:val="none" w:sz="0" w:space="0" w:color="auto"/>
            <w:bottom w:val="none" w:sz="0" w:space="0" w:color="auto"/>
            <w:right w:val="none" w:sz="0" w:space="0" w:color="auto"/>
          </w:divBdr>
        </w:div>
        <w:div w:id="329910140">
          <w:marLeft w:val="0"/>
          <w:marRight w:val="0"/>
          <w:marTop w:val="0"/>
          <w:marBottom w:val="0"/>
          <w:divBdr>
            <w:top w:val="none" w:sz="0" w:space="0" w:color="auto"/>
            <w:left w:val="none" w:sz="0" w:space="0" w:color="auto"/>
            <w:bottom w:val="none" w:sz="0" w:space="0" w:color="auto"/>
            <w:right w:val="none" w:sz="0" w:space="0" w:color="auto"/>
          </w:divBdr>
        </w:div>
        <w:div w:id="392778999">
          <w:marLeft w:val="0"/>
          <w:marRight w:val="0"/>
          <w:marTop w:val="0"/>
          <w:marBottom w:val="0"/>
          <w:divBdr>
            <w:top w:val="none" w:sz="0" w:space="0" w:color="auto"/>
            <w:left w:val="none" w:sz="0" w:space="0" w:color="auto"/>
            <w:bottom w:val="none" w:sz="0" w:space="0" w:color="auto"/>
            <w:right w:val="none" w:sz="0" w:space="0" w:color="auto"/>
          </w:divBdr>
        </w:div>
        <w:div w:id="399252612">
          <w:marLeft w:val="0"/>
          <w:marRight w:val="0"/>
          <w:marTop w:val="0"/>
          <w:marBottom w:val="0"/>
          <w:divBdr>
            <w:top w:val="none" w:sz="0" w:space="0" w:color="auto"/>
            <w:left w:val="none" w:sz="0" w:space="0" w:color="auto"/>
            <w:bottom w:val="none" w:sz="0" w:space="0" w:color="auto"/>
            <w:right w:val="none" w:sz="0" w:space="0" w:color="auto"/>
          </w:divBdr>
        </w:div>
        <w:div w:id="412048020">
          <w:marLeft w:val="0"/>
          <w:marRight w:val="0"/>
          <w:marTop w:val="0"/>
          <w:marBottom w:val="0"/>
          <w:divBdr>
            <w:top w:val="none" w:sz="0" w:space="0" w:color="auto"/>
            <w:left w:val="none" w:sz="0" w:space="0" w:color="auto"/>
            <w:bottom w:val="none" w:sz="0" w:space="0" w:color="auto"/>
            <w:right w:val="none" w:sz="0" w:space="0" w:color="auto"/>
          </w:divBdr>
        </w:div>
        <w:div w:id="455487924">
          <w:marLeft w:val="0"/>
          <w:marRight w:val="0"/>
          <w:marTop w:val="0"/>
          <w:marBottom w:val="0"/>
          <w:divBdr>
            <w:top w:val="none" w:sz="0" w:space="0" w:color="auto"/>
            <w:left w:val="none" w:sz="0" w:space="0" w:color="auto"/>
            <w:bottom w:val="none" w:sz="0" w:space="0" w:color="auto"/>
            <w:right w:val="none" w:sz="0" w:space="0" w:color="auto"/>
          </w:divBdr>
        </w:div>
        <w:div w:id="568807566">
          <w:marLeft w:val="0"/>
          <w:marRight w:val="0"/>
          <w:marTop w:val="0"/>
          <w:marBottom w:val="0"/>
          <w:divBdr>
            <w:top w:val="none" w:sz="0" w:space="0" w:color="auto"/>
            <w:left w:val="none" w:sz="0" w:space="0" w:color="auto"/>
            <w:bottom w:val="none" w:sz="0" w:space="0" w:color="auto"/>
            <w:right w:val="none" w:sz="0" w:space="0" w:color="auto"/>
          </w:divBdr>
        </w:div>
        <w:div w:id="643120370">
          <w:marLeft w:val="0"/>
          <w:marRight w:val="0"/>
          <w:marTop w:val="0"/>
          <w:marBottom w:val="0"/>
          <w:divBdr>
            <w:top w:val="none" w:sz="0" w:space="0" w:color="auto"/>
            <w:left w:val="none" w:sz="0" w:space="0" w:color="auto"/>
            <w:bottom w:val="none" w:sz="0" w:space="0" w:color="auto"/>
            <w:right w:val="none" w:sz="0" w:space="0" w:color="auto"/>
          </w:divBdr>
        </w:div>
        <w:div w:id="742801777">
          <w:marLeft w:val="0"/>
          <w:marRight w:val="0"/>
          <w:marTop w:val="0"/>
          <w:marBottom w:val="0"/>
          <w:divBdr>
            <w:top w:val="none" w:sz="0" w:space="0" w:color="auto"/>
            <w:left w:val="none" w:sz="0" w:space="0" w:color="auto"/>
            <w:bottom w:val="none" w:sz="0" w:space="0" w:color="auto"/>
            <w:right w:val="none" w:sz="0" w:space="0" w:color="auto"/>
          </w:divBdr>
        </w:div>
        <w:div w:id="860824602">
          <w:marLeft w:val="0"/>
          <w:marRight w:val="0"/>
          <w:marTop w:val="0"/>
          <w:marBottom w:val="0"/>
          <w:divBdr>
            <w:top w:val="none" w:sz="0" w:space="0" w:color="auto"/>
            <w:left w:val="none" w:sz="0" w:space="0" w:color="auto"/>
            <w:bottom w:val="none" w:sz="0" w:space="0" w:color="auto"/>
            <w:right w:val="none" w:sz="0" w:space="0" w:color="auto"/>
          </w:divBdr>
        </w:div>
        <w:div w:id="1145663875">
          <w:marLeft w:val="0"/>
          <w:marRight w:val="0"/>
          <w:marTop w:val="0"/>
          <w:marBottom w:val="0"/>
          <w:divBdr>
            <w:top w:val="none" w:sz="0" w:space="0" w:color="auto"/>
            <w:left w:val="none" w:sz="0" w:space="0" w:color="auto"/>
            <w:bottom w:val="none" w:sz="0" w:space="0" w:color="auto"/>
            <w:right w:val="none" w:sz="0" w:space="0" w:color="auto"/>
          </w:divBdr>
        </w:div>
        <w:div w:id="1183202414">
          <w:marLeft w:val="0"/>
          <w:marRight w:val="0"/>
          <w:marTop w:val="0"/>
          <w:marBottom w:val="0"/>
          <w:divBdr>
            <w:top w:val="none" w:sz="0" w:space="0" w:color="auto"/>
            <w:left w:val="none" w:sz="0" w:space="0" w:color="auto"/>
            <w:bottom w:val="none" w:sz="0" w:space="0" w:color="auto"/>
            <w:right w:val="none" w:sz="0" w:space="0" w:color="auto"/>
          </w:divBdr>
        </w:div>
        <w:div w:id="1224171987">
          <w:marLeft w:val="0"/>
          <w:marRight w:val="0"/>
          <w:marTop w:val="0"/>
          <w:marBottom w:val="0"/>
          <w:divBdr>
            <w:top w:val="none" w:sz="0" w:space="0" w:color="auto"/>
            <w:left w:val="none" w:sz="0" w:space="0" w:color="auto"/>
            <w:bottom w:val="none" w:sz="0" w:space="0" w:color="auto"/>
            <w:right w:val="none" w:sz="0" w:space="0" w:color="auto"/>
          </w:divBdr>
        </w:div>
        <w:div w:id="1226259545">
          <w:marLeft w:val="0"/>
          <w:marRight w:val="0"/>
          <w:marTop w:val="0"/>
          <w:marBottom w:val="0"/>
          <w:divBdr>
            <w:top w:val="none" w:sz="0" w:space="0" w:color="auto"/>
            <w:left w:val="none" w:sz="0" w:space="0" w:color="auto"/>
            <w:bottom w:val="none" w:sz="0" w:space="0" w:color="auto"/>
            <w:right w:val="none" w:sz="0" w:space="0" w:color="auto"/>
          </w:divBdr>
        </w:div>
        <w:div w:id="1289966461">
          <w:marLeft w:val="0"/>
          <w:marRight w:val="0"/>
          <w:marTop w:val="0"/>
          <w:marBottom w:val="0"/>
          <w:divBdr>
            <w:top w:val="none" w:sz="0" w:space="0" w:color="auto"/>
            <w:left w:val="none" w:sz="0" w:space="0" w:color="auto"/>
            <w:bottom w:val="none" w:sz="0" w:space="0" w:color="auto"/>
            <w:right w:val="none" w:sz="0" w:space="0" w:color="auto"/>
          </w:divBdr>
        </w:div>
        <w:div w:id="1422752126">
          <w:marLeft w:val="0"/>
          <w:marRight w:val="0"/>
          <w:marTop w:val="0"/>
          <w:marBottom w:val="0"/>
          <w:divBdr>
            <w:top w:val="none" w:sz="0" w:space="0" w:color="auto"/>
            <w:left w:val="none" w:sz="0" w:space="0" w:color="auto"/>
            <w:bottom w:val="none" w:sz="0" w:space="0" w:color="auto"/>
            <w:right w:val="none" w:sz="0" w:space="0" w:color="auto"/>
          </w:divBdr>
        </w:div>
        <w:div w:id="1450271510">
          <w:marLeft w:val="0"/>
          <w:marRight w:val="0"/>
          <w:marTop w:val="0"/>
          <w:marBottom w:val="0"/>
          <w:divBdr>
            <w:top w:val="none" w:sz="0" w:space="0" w:color="auto"/>
            <w:left w:val="none" w:sz="0" w:space="0" w:color="auto"/>
            <w:bottom w:val="none" w:sz="0" w:space="0" w:color="auto"/>
            <w:right w:val="none" w:sz="0" w:space="0" w:color="auto"/>
          </w:divBdr>
        </w:div>
        <w:div w:id="1586844544">
          <w:marLeft w:val="0"/>
          <w:marRight w:val="0"/>
          <w:marTop w:val="0"/>
          <w:marBottom w:val="0"/>
          <w:divBdr>
            <w:top w:val="none" w:sz="0" w:space="0" w:color="auto"/>
            <w:left w:val="none" w:sz="0" w:space="0" w:color="auto"/>
            <w:bottom w:val="none" w:sz="0" w:space="0" w:color="auto"/>
            <w:right w:val="none" w:sz="0" w:space="0" w:color="auto"/>
          </w:divBdr>
        </w:div>
        <w:div w:id="1650405786">
          <w:marLeft w:val="0"/>
          <w:marRight w:val="0"/>
          <w:marTop w:val="0"/>
          <w:marBottom w:val="0"/>
          <w:divBdr>
            <w:top w:val="none" w:sz="0" w:space="0" w:color="auto"/>
            <w:left w:val="none" w:sz="0" w:space="0" w:color="auto"/>
            <w:bottom w:val="none" w:sz="0" w:space="0" w:color="auto"/>
            <w:right w:val="none" w:sz="0" w:space="0" w:color="auto"/>
          </w:divBdr>
        </w:div>
        <w:div w:id="1719359352">
          <w:marLeft w:val="0"/>
          <w:marRight w:val="0"/>
          <w:marTop w:val="0"/>
          <w:marBottom w:val="0"/>
          <w:divBdr>
            <w:top w:val="none" w:sz="0" w:space="0" w:color="auto"/>
            <w:left w:val="none" w:sz="0" w:space="0" w:color="auto"/>
            <w:bottom w:val="none" w:sz="0" w:space="0" w:color="auto"/>
            <w:right w:val="none" w:sz="0" w:space="0" w:color="auto"/>
          </w:divBdr>
        </w:div>
        <w:div w:id="1787390490">
          <w:marLeft w:val="0"/>
          <w:marRight w:val="0"/>
          <w:marTop w:val="0"/>
          <w:marBottom w:val="0"/>
          <w:divBdr>
            <w:top w:val="none" w:sz="0" w:space="0" w:color="auto"/>
            <w:left w:val="none" w:sz="0" w:space="0" w:color="auto"/>
            <w:bottom w:val="none" w:sz="0" w:space="0" w:color="auto"/>
            <w:right w:val="none" w:sz="0" w:space="0" w:color="auto"/>
          </w:divBdr>
        </w:div>
        <w:div w:id="1933316897">
          <w:marLeft w:val="0"/>
          <w:marRight w:val="0"/>
          <w:marTop w:val="0"/>
          <w:marBottom w:val="0"/>
          <w:divBdr>
            <w:top w:val="none" w:sz="0" w:space="0" w:color="auto"/>
            <w:left w:val="none" w:sz="0" w:space="0" w:color="auto"/>
            <w:bottom w:val="none" w:sz="0" w:space="0" w:color="auto"/>
            <w:right w:val="none" w:sz="0" w:space="0" w:color="auto"/>
          </w:divBdr>
        </w:div>
        <w:div w:id="1944143163">
          <w:marLeft w:val="0"/>
          <w:marRight w:val="0"/>
          <w:marTop w:val="0"/>
          <w:marBottom w:val="0"/>
          <w:divBdr>
            <w:top w:val="none" w:sz="0" w:space="0" w:color="auto"/>
            <w:left w:val="none" w:sz="0" w:space="0" w:color="auto"/>
            <w:bottom w:val="none" w:sz="0" w:space="0" w:color="auto"/>
            <w:right w:val="none" w:sz="0" w:space="0" w:color="auto"/>
          </w:divBdr>
        </w:div>
        <w:div w:id="1956015206">
          <w:marLeft w:val="0"/>
          <w:marRight w:val="0"/>
          <w:marTop w:val="0"/>
          <w:marBottom w:val="0"/>
          <w:divBdr>
            <w:top w:val="none" w:sz="0" w:space="0" w:color="auto"/>
            <w:left w:val="none" w:sz="0" w:space="0" w:color="auto"/>
            <w:bottom w:val="none" w:sz="0" w:space="0" w:color="auto"/>
            <w:right w:val="none" w:sz="0" w:space="0" w:color="auto"/>
          </w:divBdr>
        </w:div>
        <w:div w:id="2070223967">
          <w:marLeft w:val="0"/>
          <w:marRight w:val="0"/>
          <w:marTop w:val="0"/>
          <w:marBottom w:val="0"/>
          <w:divBdr>
            <w:top w:val="none" w:sz="0" w:space="0" w:color="auto"/>
            <w:left w:val="none" w:sz="0" w:space="0" w:color="auto"/>
            <w:bottom w:val="none" w:sz="0" w:space="0" w:color="auto"/>
            <w:right w:val="none" w:sz="0" w:space="0" w:color="auto"/>
          </w:divBdr>
        </w:div>
        <w:div w:id="2091195945">
          <w:marLeft w:val="0"/>
          <w:marRight w:val="0"/>
          <w:marTop w:val="0"/>
          <w:marBottom w:val="0"/>
          <w:divBdr>
            <w:top w:val="none" w:sz="0" w:space="0" w:color="auto"/>
            <w:left w:val="none" w:sz="0" w:space="0" w:color="auto"/>
            <w:bottom w:val="none" w:sz="0" w:space="0" w:color="auto"/>
            <w:right w:val="none" w:sz="0" w:space="0" w:color="auto"/>
          </w:divBdr>
        </w:div>
      </w:divsChild>
    </w:div>
    <w:div w:id="738133145">
      <w:bodyDiv w:val="1"/>
      <w:marLeft w:val="0"/>
      <w:marRight w:val="0"/>
      <w:marTop w:val="0"/>
      <w:marBottom w:val="0"/>
      <w:divBdr>
        <w:top w:val="none" w:sz="0" w:space="0" w:color="auto"/>
        <w:left w:val="none" w:sz="0" w:space="0" w:color="auto"/>
        <w:bottom w:val="none" w:sz="0" w:space="0" w:color="auto"/>
        <w:right w:val="none" w:sz="0" w:space="0" w:color="auto"/>
      </w:divBdr>
    </w:div>
    <w:div w:id="767233167">
      <w:bodyDiv w:val="1"/>
      <w:marLeft w:val="0"/>
      <w:marRight w:val="0"/>
      <w:marTop w:val="0"/>
      <w:marBottom w:val="0"/>
      <w:divBdr>
        <w:top w:val="none" w:sz="0" w:space="0" w:color="auto"/>
        <w:left w:val="none" w:sz="0" w:space="0" w:color="auto"/>
        <w:bottom w:val="none" w:sz="0" w:space="0" w:color="auto"/>
        <w:right w:val="none" w:sz="0" w:space="0" w:color="auto"/>
      </w:divBdr>
    </w:div>
    <w:div w:id="1029985051">
      <w:bodyDiv w:val="1"/>
      <w:marLeft w:val="0"/>
      <w:marRight w:val="0"/>
      <w:marTop w:val="0"/>
      <w:marBottom w:val="0"/>
      <w:divBdr>
        <w:top w:val="none" w:sz="0" w:space="0" w:color="auto"/>
        <w:left w:val="none" w:sz="0" w:space="0" w:color="auto"/>
        <w:bottom w:val="none" w:sz="0" w:space="0" w:color="auto"/>
        <w:right w:val="none" w:sz="0" w:space="0" w:color="auto"/>
      </w:divBdr>
    </w:div>
    <w:div w:id="10396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63AC-4531-4161-ACF7-1520C858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Pages>
  <Words>34903</Words>
  <Characters>19895</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1</vt:lpstr>
      <vt:lpstr>1</vt:lpstr>
    </vt:vector>
  </TitlesOfParts>
  <Company>Home</Company>
  <LinksUpToDate>false</LinksUpToDate>
  <CharactersWithSpaces>54689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Mosik Yezik</dc:creator>
  <cp:lastModifiedBy>Центр Європейського Розвитку</cp:lastModifiedBy>
  <cp:revision>409</cp:revision>
  <cp:lastPrinted>2023-01-19T09:08:00Z</cp:lastPrinted>
  <dcterms:created xsi:type="dcterms:W3CDTF">2022-11-01T13:40:00Z</dcterms:created>
  <dcterms:modified xsi:type="dcterms:W3CDTF">2023-01-19T09:18:00Z</dcterms:modified>
</cp:coreProperties>
</file>